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5BB9" w14:textId="77777777" w:rsidR="00555FDB" w:rsidRPr="00097B41" w:rsidRDefault="00555FDB" w:rsidP="00555FDB">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20A8C736" w14:textId="77777777" w:rsidR="00555FDB" w:rsidRPr="00097B41" w:rsidRDefault="00555FDB" w:rsidP="00555FDB">
      <w:pPr>
        <w:pStyle w:val="Title"/>
        <w:jc w:val="left"/>
        <w:rPr>
          <w:rFonts w:ascii="Arial" w:hAnsi="Arial" w:cs="Arial"/>
          <w:szCs w:val="24"/>
        </w:rPr>
      </w:pPr>
    </w:p>
    <w:p w14:paraId="05EF37F7" w14:textId="77777777" w:rsidR="00555FDB" w:rsidRPr="007945C4" w:rsidRDefault="00555FDB" w:rsidP="00555FDB">
      <w:pPr>
        <w:pStyle w:val="Title"/>
        <w:rPr>
          <w:rFonts w:ascii="Arial" w:hAnsi="Arial" w:cs="Arial"/>
          <w:sz w:val="20"/>
        </w:rPr>
      </w:pPr>
      <w:r w:rsidRPr="007945C4">
        <w:rPr>
          <w:rFonts w:ascii="Arial" w:hAnsi="Arial" w:cs="Arial"/>
          <w:sz w:val="20"/>
        </w:rPr>
        <w:t>RESPONSE TO</w:t>
      </w:r>
    </w:p>
    <w:p w14:paraId="4542ADEF" w14:textId="652F972B" w:rsidR="00555FDB" w:rsidRPr="007945C4" w:rsidRDefault="00555FDB" w:rsidP="00555FDB">
      <w:pPr>
        <w:pStyle w:val="Title"/>
        <w:rPr>
          <w:rFonts w:ascii="Arial" w:hAnsi="Arial" w:cs="Arial"/>
          <w:sz w:val="20"/>
        </w:rPr>
      </w:pPr>
      <w:r w:rsidRPr="007945C4">
        <w:rPr>
          <w:rFonts w:ascii="Arial" w:hAnsi="Arial" w:cs="Arial"/>
          <w:sz w:val="20"/>
        </w:rPr>
        <w:t>REQUEST FOR PROPOSAL #</w:t>
      </w:r>
      <w:r>
        <w:rPr>
          <w:rFonts w:ascii="Arial" w:hAnsi="Arial" w:cs="Arial"/>
          <w:sz w:val="20"/>
        </w:rPr>
        <w:t>21-005</w:t>
      </w:r>
    </w:p>
    <w:p w14:paraId="2A17944D" w14:textId="77777777" w:rsidR="00555FDB" w:rsidRDefault="00555FDB" w:rsidP="00555FDB">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5A105B8" w14:textId="77777777" w:rsidR="00555FDB" w:rsidRPr="004A57C1" w:rsidRDefault="00555FDB" w:rsidP="00555FDB"/>
    <w:p w14:paraId="6D654313" w14:textId="61007A14" w:rsidR="00555FDB" w:rsidRDefault="00555FDB" w:rsidP="00555FDB">
      <w:pPr>
        <w:rPr>
          <w:b/>
          <w:bCs/>
          <w:sz w:val="22"/>
          <w:szCs w:val="22"/>
        </w:rPr>
      </w:pPr>
      <w:r w:rsidRPr="00582D2B">
        <w:rPr>
          <w:rFonts w:cs="Arial"/>
          <w:b/>
          <w:szCs w:val="24"/>
        </w:rPr>
        <w:t>Title:</w:t>
      </w:r>
      <w:r w:rsidRPr="00582D2B">
        <w:rPr>
          <w:sz w:val="32"/>
          <w:szCs w:val="24"/>
        </w:rPr>
        <w:t xml:space="preserve"> </w:t>
      </w:r>
      <w:r w:rsidRPr="005F1893">
        <w:rPr>
          <w:b/>
          <w:bCs/>
          <w:sz w:val="22"/>
          <w:szCs w:val="22"/>
        </w:rPr>
        <w:t xml:space="preserve">New York State </w:t>
      </w:r>
      <w:r>
        <w:rPr>
          <w:rFonts w:cs="Arial"/>
          <w:b/>
        </w:rPr>
        <w:t>Center for School Health</w:t>
      </w:r>
    </w:p>
    <w:p w14:paraId="60CB2AEF" w14:textId="77777777" w:rsidR="00555FDB" w:rsidRPr="007945C4" w:rsidRDefault="00555FDB" w:rsidP="00555FDB">
      <w:pPr>
        <w:rPr>
          <w:rFonts w:cs="Arial"/>
          <w:sz w:val="20"/>
          <w:u w:val="single"/>
        </w:rPr>
      </w:pPr>
    </w:p>
    <w:p w14:paraId="6D3AF68D" w14:textId="77777777" w:rsidR="00555FDB" w:rsidRPr="0049788E" w:rsidRDefault="00555FDB" w:rsidP="00555FDB">
      <w:pPr>
        <w:pStyle w:val="NormalWeb"/>
        <w:shd w:val="clear" w:color="auto" w:fill="FFFFFF"/>
        <w:rPr>
          <w:rFonts w:ascii="Arial" w:hAnsi="Arial" w:cs="Arial"/>
        </w:rPr>
      </w:pPr>
      <w:r w:rsidRPr="002906A1">
        <w:rPr>
          <w:rFonts w:ascii="Arial" w:hAnsi="Arial" w:cs="Arial"/>
        </w:rPr>
        <w:t>To respond to the RFP, which is noted above, you must complete all the documents that are contained in this package, signing each individual document as required. Attach any other pertinent information that responds to the information requested in the RFP and e</w:t>
      </w:r>
      <w:r w:rsidRPr="0049788E">
        <w:rPr>
          <w:rFonts w:ascii="Arial" w:hAnsi="Arial" w:cs="Arial"/>
        </w:rPr>
        <w:t xml:space="preserve">mail the documents </w:t>
      </w:r>
      <w:r w:rsidRPr="002906A1">
        <w:rPr>
          <w:rFonts w:ascii="Arial" w:hAnsi="Arial" w:cs="Arial"/>
        </w:rPr>
        <w:t xml:space="preserve">by the due date stated </w:t>
      </w:r>
      <w:r w:rsidRPr="0049788E">
        <w:rPr>
          <w:rFonts w:ascii="Arial" w:hAnsi="Arial" w:cs="Arial"/>
        </w:rPr>
        <w:t xml:space="preserve">in the RFP. </w:t>
      </w:r>
    </w:p>
    <w:p w14:paraId="0A11765D" w14:textId="6EA5ADE6" w:rsidR="00555FDB" w:rsidRPr="0049788E" w:rsidRDefault="00555FDB" w:rsidP="00555FDB">
      <w:pPr>
        <w:rPr>
          <w:rFonts w:cs="Arial"/>
          <w:b/>
          <w:bCs/>
          <w:color w:val="000000"/>
          <w:sz w:val="20"/>
        </w:rPr>
      </w:pPr>
      <w:r w:rsidRPr="0049788E">
        <w:rPr>
          <w:rFonts w:cs="Arial"/>
          <w:color w:val="000000"/>
          <w:sz w:val="20"/>
        </w:rPr>
        <w:t xml:space="preserve">Due to the COVID-19 emergency, </w:t>
      </w:r>
      <w:r w:rsidRPr="005F4188">
        <w:rPr>
          <w:rFonts w:cs="Arial"/>
          <w:b/>
          <w:bCs/>
          <w:color w:val="000000"/>
          <w:sz w:val="20"/>
        </w:rPr>
        <w:t>bidders are requested to submit their bids electronically</w:t>
      </w:r>
      <w:r w:rsidRPr="0049788E">
        <w:rPr>
          <w:rFonts w:cs="Arial"/>
          <w:color w:val="000000"/>
          <w:sz w:val="20"/>
        </w:rPr>
        <w:t xml:space="preserve"> </w:t>
      </w:r>
      <w:r w:rsidRPr="00DA5B48">
        <w:rPr>
          <w:rFonts w:cs="Arial"/>
          <w:color w:val="000000"/>
          <w:sz w:val="20"/>
        </w:rPr>
        <w:t xml:space="preserve">to </w:t>
      </w:r>
      <w:hyperlink r:id="rId8" w:history="1">
        <w:r w:rsidRPr="00DA5B48">
          <w:rPr>
            <w:rStyle w:val="Hyperlink"/>
            <w:rFonts w:cs="Arial"/>
            <w:b/>
            <w:bCs/>
            <w:sz w:val="20"/>
          </w:rPr>
          <w:t>CAU@nysed.gov</w:t>
        </w:r>
      </w:hyperlink>
      <w:r w:rsidRPr="00DA5B48">
        <w:rPr>
          <w:rFonts w:cs="Arial"/>
          <w:color w:val="000000"/>
          <w:sz w:val="20"/>
        </w:rPr>
        <w:t>.</w:t>
      </w:r>
      <w:r w:rsidRPr="002906A1">
        <w:rPr>
          <w:rFonts w:cs="Arial"/>
          <w:color w:val="000000"/>
          <w:sz w:val="20"/>
        </w:rPr>
        <w:t xml:space="preserve"> Please see the </w:t>
      </w:r>
      <w:r w:rsidRPr="0049788E">
        <w:rPr>
          <w:rFonts w:cs="Arial"/>
          <w:color w:val="000000"/>
          <w:sz w:val="20"/>
        </w:rPr>
        <w:t>information below for instructions on submitting an electronic bid. </w:t>
      </w:r>
      <w:r w:rsidRPr="0049788E">
        <w:rPr>
          <w:rFonts w:cs="Arial"/>
          <w:b/>
          <w:bCs/>
          <w:color w:val="000000"/>
          <w:sz w:val="20"/>
        </w:rPr>
        <w:t xml:space="preserve">All bids must be received by 3:00 pm Eastern Time </w:t>
      </w:r>
      <w:r>
        <w:rPr>
          <w:rFonts w:cs="Arial"/>
          <w:b/>
          <w:bCs/>
          <w:color w:val="000000"/>
          <w:sz w:val="20"/>
        </w:rPr>
        <w:t>on November 3</w:t>
      </w:r>
      <w:r w:rsidRPr="0049788E">
        <w:rPr>
          <w:rFonts w:cs="Arial"/>
          <w:b/>
          <w:bCs/>
          <w:color w:val="000000"/>
          <w:sz w:val="20"/>
        </w:rPr>
        <w:t>, 2020 to be considered.</w:t>
      </w:r>
    </w:p>
    <w:p w14:paraId="5AF67A11" w14:textId="77777777" w:rsidR="00555FDB" w:rsidRPr="00230A84" w:rsidRDefault="00555FDB" w:rsidP="00555FDB">
      <w:pPr>
        <w:rPr>
          <w:rFonts w:ascii="Segoe UI" w:hAnsi="Segoe UI" w:cs="Segoe UI"/>
          <w:sz w:val="21"/>
          <w:szCs w:val="21"/>
        </w:rPr>
      </w:pPr>
    </w:p>
    <w:p w14:paraId="3CB5C56D" w14:textId="77777777" w:rsidR="00555FDB" w:rsidRPr="00065FA5" w:rsidRDefault="00555FDB" w:rsidP="00F00957">
      <w:pPr>
        <w:numPr>
          <w:ilvl w:val="0"/>
          <w:numId w:val="12"/>
        </w:numPr>
        <w:shd w:val="clear" w:color="auto" w:fill="FFFFFF"/>
        <w:rPr>
          <w:rFonts w:cs="Arial"/>
          <w:color w:val="000000"/>
          <w:sz w:val="20"/>
        </w:rPr>
      </w:pPr>
      <w:r w:rsidRPr="00065FA5">
        <w:rPr>
          <w:rFonts w:cs="Arial"/>
          <w:color w:val="000000"/>
          <w:sz w:val="20"/>
        </w:rPr>
        <w:t>As indicated in the RFP, technical and cost proposal documents should be submitted in Microsoft Office. PDF files that are editable and Optical Character Recognition (OCR) searchable are acceptable. Please do not submit the technical or cost proposal as a scanned PD</w:t>
      </w:r>
      <w:r>
        <w:rPr>
          <w:rFonts w:cs="Arial"/>
          <w:color w:val="000000"/>
          <w:sz w:val="20"/>
        </w:rPr>
        <w:t>F</w:t>
      </w:r>
      <w:r w:rsidRPr="00065FA5">
        <w:rPr>
          <w:rFonts w:cs="Arial"/>
          <w:color w:val="000000"/>
          <w:sz w:val="20"/>
        </w:rPr>
        <w:t>. </w:t>
      </w:r>
    </w:p>
    <w:p w14:paraId="2463CBFA" w14:textId="77777777" w:rsidR="00555FDB" w:rsidRPr="00065FA5" w:rsidRDefault="00555FDB" w:rsidP="00F00957">
      <w:pPr>
        <w:numPr>
          <w:ilvl w:val="0"/>
          <w:numId w:val="12"/>
        </w:numPr>
        <w:shd w:val="clear" w:color="auto" w:fill="FFFFFF"/>
        <w:rPr>
          <w:rFonts w:cs="Arial"/>
          <w:color w:val="000000"/>
          <w:sz w:val="20"/>
        </w:rPr>
      </w:pPr>
      <w:r w:rsidRPr="00065FA5">
        <w:rPr>
          <w:rFonts w:cs="Arial"/>
          <w:color w:val="000000"/>
          <w:sz w:val="20"/>
        </w:rPr>
        <w:t>Submission documents requiring a signature must be signed using one of the methods listed below, and may be submitted as a Microsoft Office, PDF, or JPG document. A scanned PDF is acceptable for these documents.</w:t>
      </w:r>
    </w:p>
    <w:p w14:paraId="23950672" w14:textId="77777777" w:rsidR="00555FDB" w:rsidRPr="00065FA5" w:rsidRDefault="00555FDB" w:rsidP="00F00957">
      <w:pPr>
        <w:numPr>
          <w:ilvl w:val="0"/>
          <w:numId w:val="12"/>
        </w:numPr>
        <w:shd w:val="clear" w:color="auto" w:fill="FFFFFF"/>
        <w:rPr>
          <w:rFonts w:cs="Arial"/>
          <w:color w:val="000000"/>
          <w:sz w:val="20"/>
        </w:rPr>
      </w:pPr>
      <w:r w:rsidRPr="00065FA5">
        <w:rPr>
          <w:rFonts w:cs="Arial"/>
          <w:color w:val="000000"/>
          <w:sz w:val="20"/>
        </w:rPr>
        <w:t>The following forms of e-signatures are acceptable:</w:t>
      </w:r>
    </w:p>
    <w:p w14:paraId="272507FA" w14:textId="77777777" w:rsidR="00555FDB" w:rsidRPr="00065FA5" w:rsidRDefault="00555FDB" w:rsidP="00F00957">
      <w:pPr>
        <w:numPr>
          <w:ilvl w:val="1"/>
          <w:numId w:val="13"/>
        </w:numPr>
        <w:shd w:val="clear" w:color="auto" w:fill="FFFFFF"/>
        <w:rPr>
          <w:rFonts w:cs="Arial"/>
          <w:color w:val="000000"/>
          <w:sz w:val="20"/>
        </w:rPr>
      </w:pPr>
      <w:r w:rsidRPr="00065FA5">
        <w:rPr>
          <w:rFonts w:cs="Arial"/>
          <w:color w:val="000000"/>
          <w:sz w:val="20"/>
        </w:rPr>
        <w:t> handwritten signatures on faxed or scanned documents</w:t>
      </w:r>
    </w:p>
    <w:p w14:paraId="52AFBD03" w14:textId="77777777" w:rsidR="00555FDB" w:rsidRPr="00065FA5" w:rsidRDefault="00555FDB" w:rsidP="00F00957">
      <w:pPr>
        <w:numPr>
          <w:ilvl w:val="1"/>
          <w:numId w:val="13"/>
        </w:numPr>
        <w:shd w:val="clear" w:color="auto" w:fill="FFFFFF"/>
        <w:rPr>
          <w:rFonts w:cs="Arial"/>
          <w:color w:val="000000"/>
          <w:sz w:val="20"/>
        </w:rPr>
      </w:pPr>
      <w:r w:rsidRPr="00065FA5">
        <w:rPr>
          <w:rFonts w:cs="Arial"/>
          <w:color w:val="000000"/>
          <w:sz w:val="20"/>
        </w:rPr>
        <w:t>e-signatures that have been authenticated by a third-party digital software, such as DocuSign and Adobe Sign</w:t>
      </w:r>
    </w:p>
    <w:p w14:paraId="3AF308F6" w14:textId="77777777" w:rsidR="00555FDB" w:rsidRPr="00065FA5" w:rsidRDefault="00555FDB" w:rsidP="00F00957">
      <w:pPr>
        <w:numPr>
          <w:ilvl w:val="1"/>
          <w:numId w:val="13"/>
        </w:numPr>
        <w:shd w:val="clear" w:color="auto" w:fill="FFFFFF"/>
        <w:rPr>
          <w:rFonts w:cs="Arial"/>
          <w:color w:val="000000"/>
          <w:sz w:val="20"/>
        </w:rPr>
      </w:pPr>
      <w:r w:rsidRPr="00065FA5">
        <w:rPr>
          <w:rFonts w:cs="Arial"/>
          <w:color w:val="000000"/>
          <w:sz w:val="20"/>
        </w:rPr>
        <w:t>stored copies of the images of signatures that are placed on a document by copying and pasting or otherwise inserting them into the documents </w:t>
      </w:r>
    </w:p>
    <w:p w14:paraId="18AB9C49" w14:textId="77777777" w:rsidR="00555FDB" w:rsidRPr="00065FA5" w:rsidRDefault="00555FDB" w:rsidP="00F00957">
      <w:pPr>
        <w:numPr>
          <w:ilvl w:val="0"/>
          <w:numId w:val="14"/>
        </w:numPr>
        <w:shd w:val="clear" w:color="auto" w:fill="FFFFFF"/>
        <w:rPr>
          <w:rFonts w:cs="Arial"/>
          <w:color w:val="000000"/>
          <w:sz w:val="20"/>
        </w:rPr>
      </w:pPr>
      <w:r w:rsidRPr="00065FA5">
        <w:rPr>
          <w:rFonts w:cs="Arial"/>
          <w:color w:val="000000"/>
          <w:sz w:val="20"/>
        </w:rPr>
        <w:t>Unacceptable forms of e-signatures include:</w:t>
      </w:r>
    </w:p>
    <w:p w14:paraId="0A976AF9" w14:textId="77777777" w:rsidR="00555FDB" w:rsidRPr="00065FA5" w:rsidRDefault="00555FDB" w:rsidP="00F00957">
      <w:pPr>
        <w:numPr>
          <w:ilvl w:val="1"/>
          <w:numId w:val="15"/>
        </w:numPr>
        <w:shd w:val="clear" w:color="auto" w:fill="FFFFFF"/>
        <w:rPr>
          <w:rFonts w:cs="Arial"/>
          <w:color w:val="000000"/>
          <w:sz w:val="20"/>
        </w:rPr>
      </w:pPr>
      <w:r w:rsidRPr="00065FA5">
        <w:rPr>
          <w:rFonts w:cs="Arial"/>
          <w:color w:val="000000"/>
          <w:sz w:val="20"/>
        </w:rPr>
        <w:t>a typed name, including a signature created by selecting a script or calligraphy font for the typed name of the person “signing”</w:t>
      </w:r>
    </w:p>
    <w:p w14:paraId="6DEF8CC0" w14:textId="650D54BA" w:rsidR="00555FDB" w:rsidRPr="00065FA5" w:rsidRDefault="00555FDB" w:rsidP="00F00957">
      <w:pPr>
        <w:numPr>
          <w:ilvl w:val="0"/>
          <w:numId w:val="16"/>
        </w:numPr>
        <w:shd w:val="clear" w:color="auto" w:fill="FFFFFF"/>
        <w:rPr>
          <w:rFonts w:cs="Arial"/>
          <w:color w:val="000000"/>
          <w:sz w:val="20"/>
        </w:rPr>
      </w:pPr>
      <w:r w:rsidRPr="00065FA5">
        <w:rPr>
          <w:rFonts w:cs="Arial"/>
          <w:color w:val="000000"/>
          <w:sz w:val="20"/>
        </w:rPr>
        <w:t>To identify the signer and indicate that the signer understood and intended to agree to the terms of the signed document</w:t>
      </w:r>
      <w:r>
        <w:rPr>
          <w:rFonts w:cs="Arial"/>
          <w:color w:val="000000"/>
          <w:sz w:val="20"/>
        </w:rPr>
        <w:t>s</w:t>
      </w:r>
      <w:r w:rsidRPr="00065FA5">
        <w:rPr>
          <w:rFonts w:cs="Arial"/>
          <w:color w:val="000000"/>
          <w:sz w:val="20"/>
        </w:rPr>
        <w:t xml:space="preserve">, </w:t>
      </w:r>
      <w:r w:rsidRPr="00555FDB">
        <w:rPr>
          <w:rFonts w:cs="Arial"/>
          <w:b/>
          <w:bCs/>
          <w:color w:val="000000"/>
          <w:sz w:val="20"/>
        </w:rPr>
        <w:t>the signer will sign beside or provide by email the following attestation</w:t>
      </w:r>
      <w:r w:rsidRPr="00065FA5">
        <w:rPr>
          <w:rFonts w:cs="Arial"/>
          <w:color w:val="000000"/>
          <w:sz w:val="20"/>
        </w:rPr>
        <w:t>: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19F787BB" w14:textId="7D3D6014" w:rsidR="00555FDB" w:rsidRPr="00065FA5" w:rsidRDefault="00555FDB" w:rsidP="00F00957">
      <w:pPr>
        <w:numPr>
          <w:ilvl w:val="0"/>
          <w:numId w:val="16"/>
        </w:numPr>
        <w:shd w:val="clear" w:color="auto" w:fill="FFFFFF"/>
        <w:rPr>
          <w:rFonts w:cs="Arial"/>
          <w:color w:val="000000"/>
          <w:sz w:val="20"/>
        </w:rPr>
      </w:pPr>
      <w:r w:rsidRPr="00065FA5">
        <w:rPr>
          <w:rFonts w:cs="Arial"/>
          <w:color w:val="000000"/>
          <w:sz w:val="20"/>
        </w:rPr>
        <w:t xml:space="preserve">In order to ensure the timely receipt of your bid, please use the </w:t>
      </w:r>
      <w:r w:rsidRPr="00E328E1">
        <w:rPr>
          <w:rFonts w:cs="Arial"/>
          <w:b/>
          <w:bCs/>
          <w:color w:val="000000"/>
          <w:sz w:val="20"/>
        </w:rPr>
        <w:t>subject line</w:t>
      </w:r>
      <w:r w:rsidRPr="00065FA5">
        <w:rPr>
          <w:rFonts w:cs="Arial"/>
          <w:color w:val="000000"/>
          <w:sz w:val="20"/>
        </w:rPr>
        <w:t xml:space="preserve"> </w:t>
      </w:r>
      <w:r w:rsidRPr="00E328E1">
        <w:rPr>
          <w:rFonts w:cs="Arial"/>
          <w:b/>
          <w:bCs/>
          <w:color w:val="000000"/>
          <w:sz w:val="20"/>
        </w:rPr>
        <w:t>"BID SUBMISSION RFP 2</w:t>
      </w:r>
      <w:r>
        <w:rPr>
          <w:rFonts w:cs="Arial"/>
          <w:b/>
          <w:bCs/>
          <w:color w:val="000000"/>
          <w:sz w:val="20"/>
        </w:rPr>
        <w:t>1</w:t>
      </w:r>
      <w:r w:rsidRPr="00E328E1">
        <w:rPr>
          <w:rFonts w:cs="Arial"/>
          <w:b/>
          <w:bCs/>
          <w:color w:val="000000"/>
          <w:sz w:val="20"/>
        </w:rPr>
        <w:t>-0</w:t>
      </w:r>
      <w:r>
        <w:rPr>
          <w:rFonts w:cs="Arial"/>
          <w:b/>
          <w:bCs/>
          <w:color w:val="000000"/>
          <w:sz w:val="20"/>
        </w:rPr>
        <w:t>05</w:t>
      </w:r>
      <w:r w:rsidRPr="00E328E1">
        <w:rPr>
          <w:rFonts w:cs="Arial"/>
          <w:b/>
          <w:bCs/>
          <w:color w:val="000000"/>
          <w:sz w:val="20"/>
        </w:rPr>
        <w:t>"</w:t>
      </w:r>
      <w:r w:rsidRPr="00065FA5">
        <w:rPr>
          <w:rFonts w:cs="Arial"/>
          <w:color w:val="000000"/>
          <w:sz w:val="20"/>
        </w:rPr>
        <w:t xml:space="preserve"> </w:t>
      </w:r>
      <w:r>
        <w:rPr>
          <w:rFonts w:cs="Arial"/>
          <w:color w:val="000000"/>
          <w:sz w:val="20"/>
        </w:rPr>
        <w:t>--</w:t>
      </w:r>
      <w:r w:rsidRPr="00065FA5">
        <w:rPr>
          <w:rFonts w:cs="Arial"/>
          <w:color w:val="000000"/>
          <w:sz w:val="20"/>
        </w:rPr>
        <w:t xml:space="preserve"> failure to appropriately label your bid or submitting a bid to any email address other than the one identified above may result in the bid not being received by the deadline and considered for award.</w:t>
      </w:r>
    </w:p>
    <w:p w14:paraId="481ECCA7" w14:textId="51542194" w:rsidR="00555FDB" w:rsidRPr="00065FA5" w:rsidRDefault="00555FDB" w:rsidP="00F00957">
      <w:pPr>
        <w:numPr>
          <w:ilvl w:val="0"/>
          <w:numId w:val="16"/>
        </w:numPr>
        <w:shd w:val="clear" w:color="auto" w:fill="FFFFFF"/>
        <w:rPr>
          <w:rFonts w:cs="Arial"/>
          <w:color w:val="000000"/>
          <w:sz w:val="20"/>
        </w:rPr>
      </w:pPr>
      <w:r w:rsidRPr="00065FA5">
        <w:rPr>
          <w:rFonts w:cs="Arial"/>
          <w:b/>
          <w:bCs/>
          <w:color w:val="000000"/>
          <w:sz w:val="20"/>
        </w:rPr>
        <w:t xml:space="preserve">Bids received after 3:00 pm Eastern Time on </w:t>
      </w:r>
      <w:r>
        <w:rPr>
          <w:rFonts w:cs="Arial"/>
          <w:b/>
          <w:bCs/>
          <w:color w:val="000000"/>
          <w:sz w:val="20"/>
        </w:rPr>
        <w:t>November 3,</w:t>
      </w:r>
      <w:r w:rsidRPr="00065FA5">
        <w:rPr>
          <w:rFonts w:cs="Arial"/>
          <w:b/>
          <w:bCs/>
          <w:color w:val="000000"/>
          <w:sz w:val="20"/>
        </w:rPr>
        <w:t xml:space="preserve"> 2020 will be disqualified.</w:t>
      </w:r>
      <w:r w:rsidRPr="00065FA5" w:rsidDel="00D22ECF">
        <w:rPr>
          <w:rFonts w:cs="Arial"/>
          <w:color w:val="000000"/>
          <w:sz w:val="20"/>
        </w:rPr>
        <w:t xml:space="preserve"> </w:t>
      </w:r>
    </w:p>
    <w:p w14:paraId="609DF397" w14:textId="77777777" w:rsidR="00555FDB" w:rsidRDefault="00555FDB" w:rsidP="00555FDB">
      <w:pPr>
        <w:shd w:val="clear" w:color="auto" w:fill="FFFFFF"/>
        <w:ind w:left="720"/>
        <w:rPr>
          <w:rFonts w:cs="Arial"/>
          <w:sz w:val="20"/>
        </w:rPr>
      </w:pPr>
    </w:p>
    <w:p w14:paraId="2696C84A" w14:textId="77777777" w:rsidR="00555FDB" w:rsidRDefault="00555FDB" w:rsidP="00555FDB">
      <w:pPr>
        <w:spacing w:after="120"/>
        <w:rPr>
          <w:rFonts w:cs="Arial"/>
          <w:sz w:val="20"/>
        </w:rPr>
      </w:pPr>
    </w:p>
    <w:p w14:paraId="018E8FF6" w14:textId="77777777" w:rsidR="00555FDB" w:rsidRPr="007945C4" w:rsidRDefault="00555FDB" w:rsidP="00555FDB">
      <w:pPr>
        <w:spacing w:after="120"/>
        <w:rPr>
          <w:rFonts w:cs="Arial"/>
          <w:sz w:val="20"/>
        </w:rPr>
      </w:pPr>
    </w:p>
    <w:p w14:paraId="55357202" w14:textId="77777777" w:rsidR="00555FDB" w:rsidRPr="008B2064" w:rsidRDefault="00555FDB" w:rsidP="00555FDB">
      <w:pPr>
        <w:framePr w:hSpace="180" w:wrap="around" w:vAnchor="text" w:hAnchor="text" w:y="-283"/>
        <w:tabs>
          <w:tab w:val="left" w:pos="5508"/>
        </w:tabs>
        <w:rPr>
          <w:rFonts w:cs="Arial"/>
          <w:b/>
          <w:bCs/>
          <w:sz w:val="20"/>
        </w:rPr>
      </w:pPr>
      <w:r>
        <w:rPr>
          <w:rFonts w:cs="Arial"/>
          <w:b/>
          <w:bCs/>
          <w:sz w:val="20"/>
        </w:rPr>
        <w:t xml:space="preserve">SUBMIT EACH OF THE FOLLOWING DOCUMENTS AS A SEPARATE FILE to </w:t>
      </w:r>
      <w:hyperlink r:id="rId9" w:history="1">
        <w:r w:rsidRPr="00DA5B48">
          <w:rPr>
            <w:rStyle w:val="Hyperlink"/>
            <w:rFonts w:cs="Arial"/>
            <w:b/>
            <w:bCs/>
            <w:sz w:val="20"/>
          </w:rPr>
          <w:t>CAU@nysed.gov</w:t>
        </w:r>
      </w:hyperlink>
    </w:p>
    <w:p w14:paraId="7E63A5EB" w14:textId="77777777" w:rsidR="00555FDB" w:rsidRPr="000E7889" w:rsidRDefault="00555FDB" w:rsidP="00555FDB">
      <w:pPr>
        <w:framePr w:hSpace="180" w:wrap="around" w:vAnchor="text" w:hAnchor="text" w:y="-283"/>
        <w:tabs>
          <w:tab w:val="left" w:pos="5508"/>
        </w:tabs>
        <w:rPr>
          <w:rFonts w:cs="Arial"/>
          <w:b/>
          <w:bCs/>
          <w:sz w:val="20"/>
        </w:rPr>
      </w:pPr>
      <w:r w:rsidRPr="00471B27">
        <w:rPr>
          <w:rFonts w:cs="Arial"/>
          <w:sz w:val="20"/>
        </w:rPr>
        <w:tab/>
      </w:r>
    </w:p>
    <w:p w14:paraId="4FE122F4" w14:textId="7B2840B3" w:rsidR="00555FDB" w:rsidRPr="00471B27" w:rsidRDefault="00555FDB" w:rsidP="00555FDB">
      <w:pPr>
        <w:framePr w:hSpace="180" w:wrap="around" w:vAnchor="text" w:hAnchor="text" w:y="-283"/>
        <w:tabs>
          <w:tab w:val="left" w:pos="5508"/>
        </w:tabs>
        <w:rPr>
          <w:rFonts w:cs="Arial"/>
          <w:sz w:val="20"/>
        </w:rPr>
      </w:pPr>
      <w:r w:rsidRPr="00471B27">
        <w:rPr>
          <w:rFonts w:cs="Arial"/>
          <w:sz w:val="20"/>
        </w:rPr>
        <w:t xml:space="preserve">Submission Documents labeled </w:t>
      </w:r>
      <w:r w:rsidRPr="00471B27">
        <w:rPr>
          <w:rFonts w:cs="Arial"/>
          <w:b/>
          <w:sz w:val="20"/>
        </w:rPr>
        <w:t>Submission Documents</w:t>
      </w:r>
      <w:r>
        <w:rPr>
          <w:rFonts w:cs="Arial"/>
          <w:b/>
          <w:sz w:val="20"/>
        </w:rPr>
        <w:t xml:space="preserve"> </w:t>
      </w:r>
      <w:r w:rsidRPr="00471B27">
        <w:rPr>
          <w:rFonts w:cs="Arial"/>
          <w:b/>
          <w:sz w:val="20"/>
        </w:rPr>
        <w:t>– RFP #</w:t>
      </w:r>
      <w:r w:rsidR="00AD4ED8">
        <w:rPr>
          <w:rFonts w:cs="Arial"/>
          <w:b/>
          <w:sz w:val="20"/>
        </w:rPr>
        <w:t>21</w:t>
      </w:r>
      <w:r>
        <w:rPr>
          <w:rFonts w:cs="Arial"/>
          <w:b/>
          <w:sz w:val="20"/>
        </w:rPr>
        <w:t>-</w:t>
      </w:r>
      <w:r w:rsidR="00AD4ED8">
        <w:rPr>
          <w:rFonts w:cs="Arial"/>
          <w:b/>
          <w:sz w:val="20"/>
        </w:rPr>
        <w:t>005</w:t>
      </w:r>
      <w:r w:rsidR="00AD4ED8"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0B06CAC7" w14:textId="0918EE72" w:rsidR="00555FDB" w:rsidRPr="00471B27" w:rsidRDefault="00555FDB" w:rsidP="00555FDB">
      <w:pPr>
        <w:framePr w:hSpace="180" w:wrap="around" w:vAnchor="text" w:hAnchor="text" w:y="-283"/>
        <w:rPr>
          <w:rFonts w:cs="Arial"/>
          <w:sz w:val="20"/>
        </w:rPr>
      </w:pPr>
      <w:r w:rsidRPr="00471B27">
        <w:rPr>
          <w:rFonts w:cs="Arial"/>
          <w:sz w:val="20"/>
        </w:rPr>
        <w:t xml:space="preserve">Technical Proposal labeled </w:t>
      </w:r>
      <w:r w:rsidRPr="00471B27">
        <w:rPr>
          <w:rFonts w:cs="Arial"/>
          <w:b/>
          <w:sz w:val="20"/>
        </w:rPr>
        <w:t>Technical Proposal</w:t>
      </w:r>
      <w:r>
        <w:rPr>
          <w:rFonts w:cs="Arial"/>
          <w:b/>
          <w:sz w:val="20"/>
        </w:rPr>
        <w:t xml:space="preserve"> </w:t>
      </w:r>
      <w:r w:rsidRPr="00471B27">
        <w:rPr>
          <w:rFonts w:cs="Arial"/>
          <w:b/>
          <w:sz w:val="20"/>
        </w:rPr>
        <w:t>– RFP #</w:t>
      </w:r>
      <w:r w:rsidR="00AD4ED8">
        <w:rPr>
          <w:rFonts w:cs="Arial"/>
          <w:b/>
          <w:sz w:val="20"/>
        </w:rPr>
        <w:t>21</w:t>
      </w:r>
      <w:r>
        <w:rPr>
          <w:rFonts w:cs="Arial"/>
          <w:b/>
          <w:sz w:val="20"/>
        </w:rPr>
        <w:t>-</w:t>
      </w:r>
      <w:r w:rsidR="00AD4ED8">
        <w:rPr>
          <w:rFonts w:cs="Arial"/>
          <w:b/>
          <w:sz w:val="20"/>
        </w:rPr>
        <w:t>005</w:t>
      </w:r>
    </w:p>
    <w:p w14:paraId="1E9DE97F" w14:textId="663F32B9" w:rsidR="00555FDB" w:rsidRPr="00471B27" w:rsidRDefault="00555FDB" w:rsidP="00555FDB">
      <w:pPr>
        <w:framePr w:hSpace="180" w:wrap="around" w:vAnchor="text" w:hAnchor="text" w:y="-283"/>
        <w:tabs>
          <w:tab w:val="left" w:pos="5508"/>
        </w:tabs>
        <w:rPr>
          <w:rFonts w:cs="Arial"/>
          <w:sz w:val="20"/>
        </w:rPr>
      </w:pPr>
      <w:r w:rsidRPr="00471B27">
        <w:rPr>
          <w:rFonts w:cs="Arial"/>
          <w:sz w:val="20"/>
        </w:rPr>
        <w:t xml:space="preserve">Cost Proposal labeled </w:t>
      </w:r>
      <w:r w:rsidRPr="00471B27">
        <w:rPr>
          <w:rFonts w:cs="Arial"/>
          <w:b/>
          <w:sz w:val="20"/>
        </w:rPr>
        <w:t>Cost Proposal – RFP #</w:t>
      </w:r>
      <w:r w:rsidR="00AD4ED8">
        <w:rPr>
          <w:rFonts w:cs="Arial"/>
          <w:b/>
          <w:sz w:val="20"/>
        </w:rPr>
        <w:t>21</w:t>
      </w:r>
      <w:r>
        <w:rPr>
          <w:rFonts w:cs="Arial"/>
          <w:b/>
          <w:sz w:val="20"/>
        </w:rPr>
        <w:t>-</w:t>
      </w:r>
      <w:r w:rsidR="00AD4ED8">
        <w:rPr>
          <w:rFonts w:cs="Arial"/>
          <w:b/>
          <w:sz w:val="20"/>
        </w:rPr>
        <w:t>005</w:t>
      </w:r>
      <w:r w:rsidR="00AD4ED8" w:rsidRPr="00471B27">
        <w:rPr>
          <w:rFonts w:cs="Arial"/>
          <w:b/>
          <w:sz w:val="20"/>
        </w:rPr>
        <w:t xml:space="preserve"> </w:t>
      </w:r>
      <w:r w:rsidRPr="00471B27">
        <w:rPr>
          <w:rFonts w:cs="Arial"/>
          <w:sz w:val="20"/>
        </w:rPr>
        <w:t>(</w:t>
      </w:r>
      <w:r>
        <w:rPr>
          <w:rFonts w:cs="Arial"/>
          <w:sz w:val="20"/>
        </w:rPr>
        <w:t>with signatures</w:t>
      </w:r>
      <w:r w:rsidRPr="00471B27">
        <w:rPr>
          <w:rFonts w:cs="Arial"/>
          <w:sz w:val="20"/>
        </w:rPr>
        <w:t>)</w:t>
      </w:r>
    </w:p>
    <w:p w14:paraId="2B135F44" w14:textId="3D79833C" w:rsidR="00555FDB" w:rsidRPr="00471B27" w:rsidRDefault="00555FDB" w:rsidP="00555FDB">
      <w:pPr>
        <w:framePr w:hSpace="180" w:wrap="around" w:vAnchor="text" w:hAnchor="text" w:y="-283"/>
        <w:tabs>
          <w:tab w:val="left" w:pos="5508"/>
        </w:tabs>
        <w:rPr>
          <w:rFonts w:cs="Arial"/>
          <w:sz w:val="20"/>
        </w:rPr>
      </w:pPr>
      <w:r w:rsidRPr="00471B27">
        <w:rPr>
          <w:rFonts w:cs="Arial"/>
          <w:sz w:val="20"/>
        </w:rPr>
        <w:t>M/WBE Documents labeled</w:t>
      </w:r>
      <w:r w:rsidRPr="00471B27">
        <w:rPr>
          <w:rFonts w:cs="Arial"/>
          <w:b/>
          <w:sz w:val="20"/>
        </w:rPr>
        <w:t xml:space="preserve"> M/WBE Documents</w:t>
      </w:r>
      <w:r>
        <w:rPr>
          <w:rFonts w:cs="Arial"/>
          <w:b/>
          <w:sz w:val="20"/>
        </w:rPr>
        <w:t xml:space="preserve"> </w:t>
      </w:r>
      <w:r w:rsidRPr="00471B27">
        <w:rPr>
          <w:rFonts w:cs="Arial"/>
          <w:b/>
          <w:sz w:val="20"/>
        </w:rPr>
        <w:t>– RFP #</w:t>
      </w:r>
      <w:r w:rsidR="00AD4ED8">
        <w:rPr>
          <w:rFonts w:cs="Arial"/>
          <w:b/>
          <w:sz w:val="20"/>
        </w:rPr>
        <w:t>21</w:t>
      </w:r>
      <w:r>
        <w:rPr>
          <w:rFonts w:cs="Arial"/>
          <w:b/>
          <w:sz w:val="20"/>
        </w:rPr>
        <w:t>-</w:t>
      </w:r>
      <w:r w:rsidR="00AD4ED8">
        <w:rPr>
          <w:rFonts w:cs="Arial"/>
          <w:b/>
          <w:sz w:val="20"/>
        </w:rPr>
        <w:t>005</w:t>
      </w:r>
      <w:r w:rsidRPr="00471B27">
        <w:rPr>
          <w:rFonts w:cs="Arial"/>
          <w:sz w:val="20"/>
        </w:rPr>
        <w:tab/>
        <w:t xml:space="preserve"> (</w:t>
      </w:r>
      <w:r>
        <w:rPr>
          <w:rFonts w:cs="Arial"/>
          <w:sz w:val="20"/>
        </w:rPr>
        <w:t>with signatures</w:t>
      </w:r>
      <w:r w:rsidRPr="00471B27">
        <w:rPr>
          <w:rFonts w:cs="Arial"/>
          <w:sz w:val="20"/>
        </w:rPr>
        <w:t>)</w:t>
      </w:r>
    </w:p>
    <w:p w14:paraId="451451BD" w14:textId="4C61C3FA" w:rsidR="00555FDB" w:rsidRDefault="00555FDB" w:rsidP="00555FDB">
      <w:pPr>
        <w:pStyle w:val="Title"/>
        <w:jc w:val="left"/>
        <w:rPr>
          <w:rFonts w:ascii="Arial" w:hAnsi="Arial" w:cs="Arial"/>
          <w:sz w:val="20"/>
        </w:rPr>
      </w:pPr>
      <w:r w:rsidRPr="00A076A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email the </w:t>
      </w:r>
      <w:r w:rsidRPr="00633784">
        <w:rPr>
          <w:rFonts w:ascii="Arial" w:hAnsi="Arial" w:cs="Arial"/>
          <w:sz w:val="20"/>
        </w:rPr>
        <w:t xml:space="preserve">documents </w:t>
      </w:r>
      <w:r>
        <w:rPr>
          <w:rFonts w:ascii="Arial" w:hAnsi="Arial" w:cs="Arial"/>
          <w:sz w:val="20"/>
        </w:rPr>
        <w:t xml:space="preserve">by </w:t>
      </w:r>
      <w:r w:rsidRPr="009F1B57">
        <w:rPr>
          <w:rFonts w:ascii="Arial" w:hAnsi="Arial" w:cs="Arial"/>
          <w:bCs/>
          <w:sz w:val="20"/>
        </w:rPr>
        <w:t xml:space="preserve">3:00 PM on </w:t>
      </w:r>
      <w:r w:rsidR="00AD4ED8">
        <w:rPr>
          <w:rFonts w:ascii="Arial" w:hAnsi="Arial" w:cs="Arial"/>
          <w:bCs/>
          <w:sz w:val="20"/>
        </w:rPr>
        <w:t>November 3</w:t>
      </w:r>
      <w:r w:rsidRPr="009F1B57">
        <w:rPr>
          <w:rFonts w:ascii="Arial" w:hAnsi="Arial" w:cs="Arial"/>
          <w:bCs/>
          <w:sz w:val="20"/>
        </w:rPr>
        <w:t>, 2020</w:t>
      </w:r>
      <w:r w:rsidRPr="00165D8D">
        <w:rPr>
          <w:rFonts w:ascii="Arial" w:hAnsi="Arial" w:cs="Arial"/>
          <w:sz w:val="20"/>
        </w:rPr>
        <w:t>.</w:t>
      </w:r>
    </w:p>
    <w:p w14:paraId="69C4FE09" w14:textId="09BD64AC" w:rsidR="00555FDB" w:rsidRDefault="00555FDB" w:rsidP="00555FDB">
      <w:pPr>
        <w:pStyle w:val="Title"/>
        <w:jc w:val="left"/>
        <w:rPr>
          <w:rFonts w:ascii="Arial" w:hAnsi="Arial" w:cs="Arial"/>
          <w:sz w:val="20"/>
        </w:rPr>
      </w:pPr>
      <w:r>
        <w:rPr>
          <w:rFonts w:ascii="Arial" w:hAnsi="Arial" w:cs="Arial"/>
          <w:sz w:val="20"/>
        </w:rPr>
        <w:br w:type="page"/>
      </w:r>
    </w:p>
    <w:p w14:paraId="3F60CC10" w14:textId="77777777" w:rsidR="00555FDB" w:rsidRDefault="00555FDB">
      <w:pPr>
        <w:pStyle w:val="Title"/>
        <w:jc w:val="left"/>
        <w:rPr>
          <w:rFonts w:ascii="Arial" w:hAnsi="Arial" w:cs="Arial"/>
          <w:szCs w:val="24"/>
        </w:rPr>
      </w:pPr>
    </w:p>
    <w:p w14:paraId="3C96E289" w14:textId="2B836FBA" w:rsidR="009D0EF9" w:rsidRPr="008B24B7" w:rsidRDefault="009D0EF9" w:rsidP="00931350">
      <w:pPr>
        <w:jc w:val="center"/>
        <w:rPr>
          <w:rFonts w:cs="Arial"/>
          <w:b/>
          <w:sz w:val="20"/>
        </w:rPr>
      </w:pPr>
      <w:r w:rsidRPr="008B24B7">
        <w:rPr>
          <w:rFonts w:cs="Arial"/>
          <w:b/>
          <w:sz w:val="20"/>
        </w:rPr>
        <w:t xml:space="preserve">Application Checklist RFP# </w:t>
      </w:r>
      <w:r w:rsidR="001D5C93">
        <w:rPr>
          <w:rFonts w:cs="Arial"/>
          <w:b/>
          <w:sz w:val="20"/>
        </w:rPr>
        <w:t>21</w:t>
      </w:r>
      <w:r w:rsidRPr="008B24B7">
        <w:rPr>
          <w:rFonts w:cs="Arial"/>
          <w:b/>
          <w:sz w:val="20"/>
        </w:rPr>
        <w:t>-</w:t>
      </w:r>
      <w:r w:rsidR="001D5C93">
        <w:rPr>
          <w:rFonts w:cs="Arial"/>
          <w:b/>
          <w:sz w:val="20"/>
        </w:rPr>
        <w:t>005</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F00957">
            <w:pPr>
              <w:pStyle w:val="BodyTextIndent3"/>
              <w:numPr>
                <w:ilvl w:val="0"/>
                <w:numId w:val="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rsidP="00193185">
            <w:pPr>
              <w:jc w:val="cente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4984B710" w14:textId="07DE57D7" w:rsidR="009D0EF9" w:rsidRPr="00471B27" w:rsidRDefault="009D0EF9" w:rsidP="00471B27">
            <w:pPr>
              <w:pStyle w:val="BodyTextIndent3"/>
              <w:ind w:left="0"/>
              <w:rPr>
                <w:rFonts w:cs="Arial"/>
                <w:sz w:val="20"/>
                <w:szCs w:val="20"/>
              </w:rPr>
            </w:pPr>
            <w:r w:rsidRPr="00471B27">
              <w:rPr>
                <w:rFonts w:cs="Arial"/>
                <w:sz w:val="20"/>
                <w:szCs w:val="20"/>
              </w:rPr>
              <w:t>TAC Certification</w:t>
            </w:r>
          </w:p>
        </w:tc>
        <w:tc>
          <w:tcPr>
            <w:tcW w:w="1260" w:type="dxa"/>
          </w:tcPr>
          <w:p w14:paraId="036FC8BE"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A37488" w:rsidRPr="00471B27" w14:paraId="79549524" w14:textId="77777777" w:rsidTr="00471B27">
        <w:trPr>
          <w:jc w:val="center"/>
        </w:trPr>
        <w:tc>
          <w:tcPr>
            <w:tcW w:w="918" w:type="dxa"/>
          </w:tcPr>
          <w:p w14:paraId="61053B4E" w14:textId="77777777" w:rsidR="00A37488" w:rsidRPr="00471B27" w:rsidRDefault="00A37488" w:rsidP="00F00957">
            <w:pPr>
              <w:pStyle w:val="BodyTextIndent3"/>
              <w:numPr>
                <w:ilvl w:val="0"/>
                <w:numId w:val="6"/>
              </w:numPr>
              <w:jc w:val="both"/>
              <w:rPr>
                <w:rFonts w:cs="Arial"/>
                <w:sz w:val="20"/>
                <w:szCs w:val="20"/>
              </w:rPr>
            </w:pPr>
          </w:p>
        </w:tc>
        <w:tc>
          <w:tcPr>
            <w:tcW w:w="8297" w:type="dxa"/>
          </w:tcPr>
          <w:p w14:paraId="20C11C2B" w14:textId="72EA6F0E" w:rsidR="00A37488" w:rsidRPr="00471B27" w:rsidRDefault="00A37488" w:rsidP="00471B27">
            <w:pPr>
              <w:pStyle w:val="BodyTextIndent3"/>
              <w:ind w:left="0"/>
              <w:rPr>
                <w:rFonts w:cs="Arial"/>
                <w:sz w:val="20"/>
                <w:szCs w:val="20"/>
              </w:rPr>
            </w:pPr>
            <w:r>
              <w:rPr>
                <w:rFonts w:cs="Arial"/>
                <w:sz w:val="20"/>
                <w:szCs w:val="20"/>
              </w:rPr>
              <w:t>Attestation for e-signature</w:t>
            </w:r>
          </w:p>
        </w:tc>
        <w:tc>
          <w:tcPr>
            <w:tcW w:w="1260" w:type="dxa"/>
          </w:tcPr>
          <w:p w14:paraId="2B6268A0" w14:textId="45DD5AB7" w:rsidR="00A37488" w:rsidRPr="00471B27" w:rsidRDefault="00A37488"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48DE3F0F" w14:textId="715B350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B8061D" w:rsidP="00CD2794">
            <w:pPr>
              <w:spacing w:after="120"/>
              <w:rPr>
                <w:rFonts w:cs="Arial"/>
                <w:i/>
                <w:sz w:val="20"/>
              </w:rPr>
            </w:pPr>
            <w:hyperlink r:id="rId10" w:history="1">
              <w:r w:rsidR="00CD2794" w:rsidRPr="0030490E">
                <w:rPr>
                  <w:rStyle w:val="Hyperlink"/>
                  <w:rFonts w:cs="Arial"/>
                  <w:sz w:val="20"/>
                </w:rPr>
                <w:t>ST-220 CA</w:t>
              </w:r>
            </w:hyperlink>
          </w:p>
          <w:p w14:paraId="65F3A0AB" w14:textId="77777777" w:rsidR="009D0EF9" w:rsidRPr="00471B27" w:rsidRDefault="00B8061D" w:rsidP="00CD2794">
            <w:pPr>
              <w:pStyle w:val="BodyTextIndent3"/>
              <w:ind w:left="0"/>
              <w:jc w:val="both"/>
              <w:rPr>
                <w:rFonts w:cs="Arial"/>
                <w:i/>
                <w:sz w:val="20"/>
                <w:szCs w:val="20"/>
              </w:rPr>
            </w:pPr>
            <w:hyperlink r:id="rId11"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193185">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B8061D" w:rsidP="00471B27">
            <w:pPr>
              <w:pStyle w:val="BodyTextIndent3"/>
              <w:ind w:left="0"/>
              <w:jc w:val="both"/>
              <w:rPr>
                <w:rFonts w:cs="Arial"/>
                <w:i/>
                <w:sz w:val="20"/>
                <w:szCs w:val="20"/>
              </w:rPr>
            </w:pPr>
            <w:hyperlink r:id="rId12"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B8061D" w:rsidP="00471B27">
            <w:pPr>
              <w:pStyle w:val="BodyTextIndent3"/>
              <w:ind w:left="0"/>
              <w:jc w:val="both"/>
              <w:rPr>
                <w:rFonts w:cs="Arial"/>
                <w:i/>
                <w:sz w:val="20"/>
                <w:szCs w:val="20"/>
              </w:rPr>
            </w:pPr>
            <w:hyperlink r:id="rId13"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F00957">
            <w:pPr>
              <w:pStyle w:val="BodyTextIndent3"/>
              <w:numPr>
                <w:ilvl w:val="0"/>
                <w:numId w:val="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B8061D">
            <w:pPr>
              <w:rPr>
                <w:rFonts w:cs="Arial"/>
                <w:i/>
                <w:sz w:val="20"/>
              </w:rPr>
            </w:pPr>
            <w:hyperlink r:id="rId14"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32E04E91" w:rsidR="009D0EF9" w:rsidRPr="00471B27" w:rsidRDefault="00C61662" w:rsidP="00471B27">
            <w:pPr>
              <w:pStyle w:val="BodyTextIndent3"/>
              <w:jc w:val="both"/>
              <w:rPr>
                <w:rFonts w:cs="Arial"/>
                <w:sz w:val="20"/>
                <w:szCs w:val="20"/>
              </w:rPr>
            </w:pPr>
            <w:r>
              <w:rPr>
                <w:rFonts w:cs="Arial"/>
                <w:sz w:val="20"/>
                <w:szCs w:val="20"/>
              </w:rPr>
              <w:t>20</w:t>
            </w:r>
            <w:r w:rsidR="009D0EF9" w:rsidRPr="00471B27">
              <w:rPr>
                <w:rFonts w:cs="Arial"/>
                <w:sz w:val="20"/>
                <w:szCs w:val="20"/>
              </w:rPr>
              <w:t>.</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rsidP="00193185">
            <w:pPr>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D21E2C">
            <w:pPr>
              <w:pStyle w:val="BodyTextIndent3"/>
              <w:jc w:val="center"/>
              <w:rPr>
                <w:rFonts w:cs="Arial"/>
                <w:sz w:val="20"/>
                <w:szCs w:val="20"/>
              </w:rPr>
            </w:pPr>
          </w:p>
        </w:tc>
        <w:tc>
          <w:tcPr>
            <w:tcW w:w="5760" w:type="dxa"/>
          </w:tcPr>
          <w:p w14:paraId="350A8F59" w14:textId="77777777" w:rsidR="009D0EF9" w:rsidRPr="00471B27" w:rsidRDefault="009D0EF9" w:rsidP="00D21E2C">
            <w:pPr>
              <w:pStyle w:val="BodyTextIndent3"/>
              <w:ind w:left="0"/>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D21E2C">
            <w:pPr>
              <w:pStyle w:val="BodyTextIndent3"/>
              <w:ind w:left="0"/>
              <w:jc w:val="center"/>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F00957">
            <w:pPr>
              <w:pStyle w:val="BodyTextIndent3"/>
              <w:numPr>
                <w:ilvl w:val="0"/>
                <w:numId w:val="7"/>
              </w:numPr>
              <w:jc w:val="center"/>
              <w:rPr>
                <w:rFonts w:cs="Arial"/>
                <w:sz w:val="20"/>
                <w:szCs w:val="20"/>
              </w:rPr>
            </w:pPr>
          </w:p>
        </w:tc>
        <w:tc>
          <w:tcPr>
            <w:tcW w:w="5760" w:type="dxa"/>
          </w:tcPr>
          <w:p w14:paraId="46DFC841" w14:textId="77777777" w:rsidR="009D0EF9" w:rsidRPr="00471B27" w:rsidRDefault="009D0EF9" w:rsidP="00D21E2C">
            <w:pPr>
              <w:pStyle w:val="BodyTextIndent3"/>
              <w:ind w:left="0"/>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F00957">
            <w:pPr>
              <w:pStyle w:val="BodyTextIndent3"/>
              <w:numPr>
                <w:ilvl w:val="0"/>
                <w:numId w:val="7"/>
              </w:numPr>
              <w:jc w:val="center"/>
              <w:rPr>
                <w:rFonts w:cs="Arial"/>
                <w:sz w:val="20"/>
                <w:szCs w:val="20"/>
              </w:rPr>
            </w:pPr>
          </w:p>
        </w:tc>
        <w:tc>
          <w:tcPr>
            <w:tcW w:w="5760" w:type="dxa"/>
          </w:tcPr>
          <w:p w14:paraId="4A8542F7" w14:textId="152E55E1" w:rsidR="009D0EF9" w:rsidRPr="00471B27" w:rsidRDefault="009D0EF9" w:rsidP="00D21E2C">
            <w:pPr>
              <w:pStyle w:val="BodyTextIndent3"/>
              <w:ind w:left="0"/>
              <w:rPr>
                <w:rFonts w:cs="Arial"/>
                <w:sz w:val="20"/>
                <w:szCs w:val="20"/>
              </w:rPr>
            </w:pPr>
            <w:r w:rsidRPr="00471B27">
              <w:rPr>
                <w:rFonts w:cs="Arial"/>
                <w:sz w:val="20"/>
                <w:szCs w:val="20"/>
              </w:rPr>
              <w:t xml:space="preserve">Mandatory Requirements Certification Form </w:t>
            </w:r>
            <w:r w:rsidR="002526AE">
              <w:rPr>
                <w:rFonts w:cs="Arial"/>
                <w:sz w:val="20"/>
                <w:szCs w:val="20"/>
              </w:rPr>
              <w:t>(</w:t>
            </w:r>
            <w:r w:rsidR="002526AE" w:rsidRPr="00D21E2C">
              <w:rPr>
                <w:rFonts w:cs="Arial"/>
                <w:b/>
                <w:sz w:val="20"/>
                <w:szCs w:val="20"/>
              </w:rPr>
              <w:t>With Signature</w:t>
            </w:r>
            <w:r w:rsidR="002526AE">
              <w:rPr>
                <w:rFonts w:cs="Arial"/>
                <w:sz w:val="20"/>
                <w:szCs w:val="20"/>
              </w:rPr>
              <w:t>)</w:t>
            </w:r>
          </w:p>
        </w:tc>
        <w:tc>
          <w:tcPr>
            <w:tcW w:w="1260" w:type="dxa"/>
          </w:tcPr>
          <w:p w14:paraId="7566EC8C"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2526AE" w:rsidRPr="00471B27" w14:paraId="4D1A5C8B" w14:textId="77777777" w:rsidTr="00471B27">
        <w:trPr>
          <w:jc w:val="center"/>
        </w:trPr>
        <w:tc>
          <w:tcPr>
            <w:tcW w:w="918" w:type="dxa"/>
          </w:tcPr>
          <w:p w14:paraId="4ED1C7C9" w14:textId="77777777" w:rsidR="002526AE" w:rsidRPr="00471B27" w:rsidRDefault="002526AE" w:rsidP="00F00957">
            <w:pPr>
              <w:pStyle w:val="BodyTextIndent3"/>
              <w:numPr>
                <w:ilvl w:val="0"/>
                <w:numId w:val="7"/>
              </w:numPr>
              <w:jc w:val="center"/>
              <w:rPr>
                <w:rFonts w:cs="Arial"/>
                <w:sz w:val="20"/>
                <w:szCs w:val="20"/>
              </w:rPr>
            </w:pPr>
          </w:p>
        </w:tc>
        <w:tc>
          <w:tcPr>
            <w:tcW w:w="5760" w:type="dxa"/>
          </w:tcPr>
          <w:p w14:paraId="60EA4129" w14:textId="2389EC55" w:rsidR="002526AE" w:rsidRPr="00471B27" w:rsidRDefault="002526AE" w:rsidP="00D21E2C">
            <w:pPr>
              <w:pStyle w:val="BodyTextIndent3"/>
              <w:ind w:left="0"/>
              <w:rPr>
                <w:rFonts w:cs="Arial"/>
                <w:sz w:val="20"/>
                <w:szCs w:val="20"/>
              </w:rPr>
            </w:pPr>
            <w:r>
              <w:rPr>
                <w:rFonts w:cs="Arial"/>
                <w:sz w:val="20"/>
                <w:szCs w:val="20"/>
              </w:rPr>
              <w:t>TAC Certification Form (</w:t>
            </w:r>
            <w:r w:rsidRPr="002E3721">
              <w:rPr>
                <w:rFonts w:cs="Arial"/>
                <w:b/>
                <w:sz w:val="20"/>
                <w:szCs w:val="20"/>
              </w:rPr>
              <w:t>With Signature</w:t>
            </w:r>
            <w:r>
              <w:rPr>
                <w:rFonts w:cs="Arial"/>
                <w:sz w:val="20"/>
                <w:szCs w:val="20"/>
              </w:rPr>
              <w:t>)</w:t>
            </w:r>
          </w:p>
        </w:tc>
        <w:tc>
          <w:tcPr>
            <w:tcW w:w="1260" w:type="dxa"/>
          </w:tcPr>
          <w:p w14:paraId="15D2A541" w14:textId="6D73250A" w:rsidR="002526AE" w:rsidRPr="00471B27" w:rsidRDefault="002526AE"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F00957">
            <w:pPr>
              <w:pStyle w:val="BodyTextIndent3"/>
              <w:numPr>
                <w:ilvl w:val="0"/>
                <w:numId w:val="7"/>
              </w:numPr>
              <w:jc w:val="center"/>
              <w:rPr>
                <w:rFonts w:cs="Arial"/>
                <w:sz w:val="20"/>
                <w:szCs w:val="20"/>
              </w:rPr>
            </w:pPr>
          </w:p>
        </w:tc>
        <w:tc>
          <w:tcPr>
            <w:tcW w:w="5760" w:type="dxa"/>
          </w:tcPr>
          <w:p w14:paraId="1A6CF9F8" w14:textId="01FEF58D" w:rsidR="009D0EF9" w:rsidRPr="00471B27" w:rsidRDefault="009D0EF9" w:rsidP="00D21E2C">
            <w:pPr>
              <w:pStyle w:val="BodyTextIndent3"/>
              <w:ind w:left="0"/>
              <w:rPr>
                <w:rFonts w:cs="Arial"/>
                <w:bCs/>
                <w:color w:val="000000"/>
                <w:sz w:val="20"/>
                <w:szCs w:val="20"/>
              </w:rPr>
            </w:pPr>
            <w:r w:rsidRPr="00471B27">
              <w:rPr>
                <w:rFonts w:cs="Arial"/>
                <w:bCs/>
                <w:color w:val="000000"/>
                <w:sz w:val="20"/>
                <w:szCs w:val="20"/>
              </w:rPr>
              <w:t>Resume</w:t>
            </w:r>
            <w:r w:rsidR="002526AE">
              <w:rPr>
                <w:rFonts w:cs="Arial"/>
                <w:bCs/>
                <w:color w:val="000000"/>
                <w:sz w:val="20"/>
                <w:szCs w:val="20"/>
              </w:rPr>
              <w:t>(</w:t>
            </w:r>
            <w:r w:rsidRPr="00471B27">
              <w:rPr>
                <w:rFonts w:cs="Arial"/>
                <w:bCs/>
                <w:color w:val="000000"/>
                <w:sz w:val="20"/>
                <w:szCs w:val="20"/>
              </w:rPr>
              <w:t>s</w:t>
            </w:r>
            <w:r w:rsidR="002526AE">
              <w:rPr>
                <w:rFonts w:cs="Arial"/>
                <w:bCs/>
                <w:color w:val="000000"/>
                <w:sz w:val="20"/>
                <w:szCs w:val="20"/>
              </w:rPr>
              <w:t>) and Job Descriptions</w:t>
            </w:r>
          </w:p>
        </w:tc>
        <w:tc>
          <w:tcPr>
            <w:tcW w:w="1260" w:type="dxa"/>
          </w:tcPr>
          <w:p w14:paraId="61BE6DFE"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52A145ED" w14:textId="77777777" w:rsidTr="00471B27">
        <w:trPr>
          <w:jc w:val="center"/>
        </w:trPr>
        <w:tc>
          <w:tcPr>
            <w:tcW w:w="918" w:type="dxa"/>
          </w:tcPr>
          <w:p w14:paraId="34D28F7E" w14:textId="77777777" w:rsidR="009D0EF9" w:rsidRPr="00471B27" w:rsidRDefault="009D0EF9" w:rsidP="00F00957">
            <w:pPr>
              <w:pStyle w:val="BodyTextIndent3"/>
              <w:numPr>
                <w:ilvl w:val="0"/>
                <w:numId w:val="7"/>
              </w:numPr>
              <w:jc w:val="center"/>
              <w:rPr>
                <w:rFonts w:cs="Arial"/>
                <w:sz w:val="20"/>
                <w:szCs w:val="20"/>
              </w:rPr>
            </w:pPr>
          </w:p>
        </w:tc>
        <w:tc>
          <w:tcPr>
            <w:tcW w:w="5760" w:type="dxa"/>
          </w:tcPr>
          <w:p w14:paraId="0CD792AB" w14:textId="4C7F6B4C" w:rsidR="009D0EF9" w:rsidRPr="002526AE" w:rsidRDefault="002526AE" w:rsidP="00D21E2C">
            <w:pPr>
              <w:pStyle w:val="BodyTextIndent3"/>
              <w:ind w:left="0"/>
              <w:rPr>
                <w:rFonts w:cs="Arial"/>
                <w:bCs/>
                <w:color w:val="000000"/>
                <w:sz w:val="20"/>
                <w:szCs w:val="20"/>
              </w:rPr>
            </w:pPr>
            <w:r>
              <w:rPr>
                <w:rFonts w:cs="Arial"/>
                <w:sz w:val="20"/>
                <w:szCs w:val="20"/>
              </w:rPr>
              <w:t>C</w:t>
            </w:r>
            <w:r w:rsidRPr="00D21E2C">
              <w:rPr>
                <w:rFonts w:cs="Arial"/>
                <w:sz w:val="20"/>
                <w:szCs w:val="20"/>
              </w:rPr>
              <w:t>ompleted Work Plan and Evaluation Template</w:t>
            </w:r>
          </w:p>
        </w:tc>
        <w:tc>
          <w:tcPr>
            <w:tcW w:w="1260" w:type="dxa"/>
          </w:tcPr>
          <w:p w14:paraId="45225EF2"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F00957">
            <w:pPr>
              <w:pStyle w:val="BodyTextIndent3"/>
              <w:numPr>
                <w:ilvl w:val="0"/>
                <w:numId w:val="7"/>
              </w:numPr>
              <w:jc w:val="center"/>
              <w:rPr>
                <w:rFonts w:cs="Arial"/>
                <w:sz w:val="20"/>
                <w:szCs w:val="20"/>
              </w:rPr>
            </w:pPr>
          </w:p>
        </w:tc>
        <w:tc>
          <w:tcPr>
            <w:tcW w:w="5760" w:type="dxa"/>
          </w:tcPr>
          <w:p w14:paraId="15713B3E" w14:textId="77777777" w:rsidR="00EA5234" w:rsidRPr="00471B27" w:rsidRDefault="00EA5234" w:rsidP="00D21E2C">
            <w:pPr>
              <w:pStyle w:val="BodyTextIndent3"/>
              <w:ind w:left="0"/>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D21E2C">
      <w:pPr>
        <w:pStyle w:val="BodyTextIndent3"/>
        <w:ind w:left="0"/>
        <w:jc w:val="center"/>
        <w:rPr>
          <w:rFonts w:cs="Arial"/>
          <w:b/>
          <w:sz w:val="20"/>
          <w:szCs w:val="20"/>
        </w:rPr>
      </w:pPr>
    </w:p>
    <w:p w14:paraId="353E3A93" w14:textId="1C0D3E3B" w:rsidR="009D0EF9" w:rsidRPr="00B52FD8" w:rsidRDefault="00D21E2C" w:rsidP="00423BCB">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D21E2C">
            <w:pPr>
              <w:pStyle w:val="BodyTextIndent3"/>
              <w:jc w:val="center"/>
              <w:rPr>
                <w:rFonts w:cs="Arial"/>
                <w:sz w:val="20"/>
                <w:szCs w:val="20"/>
              </w:rPr>
            </w:pPr>
          </w:p>
        </w:tc>
        <w:tc>
          <w:tcPr>
            <w:tcW w:w="5760" w:type="dxa"/>
          </w:tcPr>
          <w:p w14:paraId="264040F1" w14:textId="77777777" w:rsidR="009D0EF9" w:rsidRPr="00471B27" w:rsidRDefault="009D0EF9" w:rsidP="00D21E2C">
            <w:pPr>
              <w:pStyle w:val="BodyTextIndent3"/>
              <w:ind w:left="0"/>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D21E2C">
            <w:pPr>
              <w:pStyle w:val="BodyTextIndent3"/>
              <w:ind w:left="0"/>
              <w:jc w:val="center"/>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F00957">
            <w:pPr>
              <w:pStyle w:val="BodyTextIndent3"/>
              <w:numPr>
                <w:ilvl w:val="0"/>
                <w:numId w:val="8"/>
              </w:numPr>
              <w:jc w:val="center"/>
              <w:rPr>
                <w:rFonts w:cs="Arial"/>
                <w:sz w:val="20"/>
                <w:szCs w:val="20"/>
              </w:rPr>
            </w:pPr>
          </w:p>
        </w:tc>
        <w:tc>
          <w:tcPr>
            <w:tcW w:w="5760" w:type="dxa"/>
          </w:tcPr>
          <w:p w14:paraId="488790FF" w14:textId="7B4CC281" w:rsidR="009D0EF9" w:rsidRPr="00471B27" w:rsidRDefault="002526AE" w:rsidP="00D21E2C">
            <w:pPr>
              <w:pStyle w:val="BodyTextIndent3"/>
              <w:ind w:left="0"/>
              <w:rPr>
                <w:rFonts w:cs="Arial"/>
                <w:bCs/>
                <w:color w:val="000000"/>
                <w:sz w:val="20"/>
                <w:szCs w:val="20"/>
              </w:rPr>
            </w:pPr>
            <w:r>
              <w:rPr>
                <w:rFonts w:cs="Arial"/>
                <w:bCs/>
                <w:color w:val="000000"/>
                <w:sz w:val="20"/>
                <w:szCs w:val="20"/>
              </w:rPr>
              <w:t>Year 1 Detailed Budget</w:t>
            </w:r>
            <w:r w:rsidR="00831AC4">
              <w:rPr>
                <w:rFonts w:cs="Arial"/>
                <w:bCs/>
                <w:color w:val="000000"/>
                <w:sz w:val="20"/>
                <w:szCs w:val="20"/>
              </w:rPr>
              <w:t xml:space="preserve"> </w:t>
            </w:r>
            <w:r w:rsidR="00831AC4" w:rsidRPr="00831AC4">
              <w:rPr>
                <w:rFonts w:cs="Arial"/>
                <w:b/>
                <w:color w:val="000000"/>
                <w:sz w:val="20"/>
                <w:szCs w:val="20"/>
              </w:rPr>
              <w:t>(With Signature)</w:t>
            </w:r>
          </w:p>
        </w:tc>
        <w:tc>
          <w:tcPr>
            <w:tcW w:w="1260" w:type="dxa"/>
          </w:tcPr>
          <w:p w14:paraId="13D265A6"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F00957">
            <w:pPr>
              <w:pStyle w:val="BodyTextIndent3"/>
              <w:numPr>
                <w:ilvl w:val="0"/>
                <w:numId w:val="8"/>
              </w:numPr>
              <w:jc w:val="center"/>
              <w:rPr>
                <w:rFonts w:cs="Arial"/>
                <w:sz w:val="20"/>
                <w:szCs w:val="20"/>
              </w:rPr>
            </w:pPr>
          </w:p>
        </w:tc>
        <w:tc>
          <w:tcPr>
            <w:tcW w:w="5760" w:type="dxa"/>
          </w:tcPr>
          <w:p w14:paraId="34C80BFA" w14:textId="748D213E" w:rsidR="009D0EF9" w:rsidRPr="00471B27" w:rsidRDefault="002526AE" w:rsidP="00D21E2C">
            <w:pPr>
              <w:pStyle w:val="BodyTextIndent3"/>
              <w:ind w:left="0"/>
              <w:rPr>
                <w:rFonts w:cs="Arial"/>
                <w:sz w:val="20"/>
                <w:szCs w:val="20"/>
              </w:rPr>
            </w:pPr>
            <w:r>
              <w:rPr>
                <w:rFonts w:cs="Arial"/>
                <w:sz w:val="20"/>
                <w:szCs w:val="20"/>
              </w:rPr>
              <w:t xml:space="preserve">5-Year </w:t>
            </w:r>
            <w:r w:rsidR="009D0EF9" w:rsidRPr="00471B27">
              <w:rPr>
                <w:rFonts w:cs="Arial"/>
                <w:sz w:val="20"/>
                <w:szCs w:val="20"/>
              </w:rPr>
              <w:t>Budget Summary</w:t>
            </w:r>
            <w:r>
              <w:rPr>
                <w:rFonts w:cs="Arial"/>
                <w:sz w:val="20"/>
                <w:szCs w:val="20"/>
              </w:rPr>
              <w:t xml:space="preserve"> (</w:t>
            </w:r>
            <w:r w:rsidRPr="00D21E2C">
              <w:rPr>
                <w:rFonts w:cs="Arial"/>
                <w:b/>
                <w:bCs/>
                <w:sz w:val="20"/>
                <w:szCs w:val="20"/>
              </w:rPr>
              <w:t>With Signature</w:t>
            </w:r>
            <w:r>
              <w:rPr>
                <w:rFonts w:cs="Arial"/>
                <w:sz w:val="20"/>
                <w:szCs w:val="20"/>
              </w:rPr>
              <w:t>)</w:t>
            </w:r>
          </w:p>
        </w:tc>
        <w:tc>
          <w:tcPr>
            <w:tcW w:w="1260" w:type="dxa"/>
          </w:tcPr>
          <w:p w14:paraId="798034C2"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F00957">
            <w:pPr>
              <w:pStyle w:val="BodyTextIndent3"/>
              <w:numPr>
                <w:ilvl w:val="0"/>
                <w:numId w:val="8"/>
              </w:numPr>
              <w:jc w:val="center"/>
              <w:rPr>
                <w:rFonts w:cs="Arial"/>
                <w:sz w:val="20"/>
                <w:szCs w:val="20"/>
              </w:rPr>
            </w:pPr>
          </w:p>
        </w:tc>
        <w:tc>
          <w:tcPr>
            <w:tcW w:w="5760" w:type="dxa"/>
          </w:tcPr>
          <w:p w14:paraId="683438FA" w14:textId="77777777" w:rsidR="009D0EF9" w:rsidRPr="00471B27" w:rsidRDefault="009D0EF9" w:rsidP="00D21E2C">
            <w:pPr>
              <w:pStyle w:val="BodyTextIndent3"/>
              <w:ind w:left="0"/>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F00957">
            <w:pPr>
              <w:pStyle w:val="BodyTextIndent3"/>
              <w:numPr>
                <w:ilvl w:val="0"/>
                <w:numId w:val="8"/>
              </w:numPr>
              <w:jc w:val="center"/>
              <w:rPr>
                <w:rFonts w:cs="Arial"/>
                <w:sz w:val="20"/>
                <w:szCs w:val="20"/>
              </w:rPr>
            </w:pPr>
          </w:p>
        </w:tc>
        <w:tc>
          <w:tcPr>
            <w:tcW w:w="5760" w:type="dxa"/>
          </w:tcPr>
          <w:p w14:paraId="54F6A0C8" w14:textId="77777777" w:rsidR="009D0EF9" w:rsidRPr="00471B27" w:rsidRDefault="009D0EF9" w:rsidP="00D21E2C">
            <w:pPr>
              <w:pStyle w:val="BodyTextIndent3"/>
              <w:ind w:left="0"/>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D21E2C">
            <w:pPr>
              <w:pStyle w:val="BodyTextIndent3"/>
              <w:ind w:left="0"/>
              <w:jc w:val="center"/>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B8061D">
              <w:rPr>
                <w:rFonts w:cs="Arial"/>
                <w:sz w:val="20"/>
                <w:szCs w:val="20"/>
              </w:rPr>
            </w:r>
            <w:r w:rsidR="00B8061D">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D21E2C">
      <w:pPr>
        <w:spacing w:after="120"/>
        <w:jc w:val="center"/>
        <w:rPr>
          <w:rFonts w:cs="Arial"/>
          <w:sz w:val="20"/>
        </w:rPr>
      </w:pPr>
    </w:p>
    <w:p w14:paraId="56E0DB7B" w14:textId="77777777" w:rsidR="00D21E2C" w:rsidRPr="00B52FD8" w:rsidRDefault="00D21E2C" w:rsidP="00D21E2C">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69AAE14E" w:rsidR="009D0EF9" w:rsidRPr="00B52FD8" w:rsidRDefault="009D0EF9" w:rsidP="007A3042">
      <w:pPr>
        <w:spacing w:after="120"/>
        <w:rPr>
          <w:rFonts w:cs="Arial"/>
          <w:sz w:val="20"/>
        </w:rPr>
      </w:pPr>
      <w:r w:rsidRPr="00B52FD8">
        <w:rPr>
          <w:rFonts w:cs="Arial"/>
          <w:sz w:val="20"/>
        </w:rPr>
        <w:tab/>
      </w:r>
      <w:r w:rsidR="00423BCB">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8061D">
        <w:rPr>
          <w:rFonts w:cs="Arial"/>
          <w:sz w:val="20"/>
        </w:rPr>
      </w:r>
      <w:r w:rsidR="00B8061D">
        <w:rPr>
          <w:rFonts w:cs="Arial"/>
          <w:sz w:val="20"/>
        </w:rPr>
        <w:fldChar w:fldCharType="separate"/>
      </w:r>
      <w:r w:rsidRPr="00B52FD8">
        <w:rPr>
          <w:rFonts w:cs="Arial"/>
          <w:sz w:val="20"/>
        </w:rPr>
        <w:fldChar w:fldCharType="end"/>
      </w:r>
      <w:r w:rsidR="002526AE">
        <w:rPr>
          <w:rFonts w:cs="Arial"/>
          <w:sz w:val="20"/>
        </w:rPr>
        <w:t xml:space="preserve">   </w:t>
      </w:r>
      <w:r w:rsidRPr="00B52FD8">
        <w:rPr>
          <w:rFonts w:cs="Arial"/>
          <w:sz w:val="20"/>
        </w:rPr>
        <w:t>Full Participation</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8061D">
        <w:rPr>
          <w:rFonts w:cs="Arial"/>
          <w:sz w:val="20"/>
        </w:rPr>
      </w:r>
      <w:r w:rsidR="00B8061D">
        <w:rPr>
          <w:rFonts w:cs="Arial"/>
          <w:sz w:val="20"/>
        </w:rPr>
        <w:fldChar w:fldCharType="separate"/>
      </w:r>
      <w:r w:rsidRPr="00B52FD8">
        <w:rPr>
          <w:rFonts w:cs="Arial"/>
          <w:sz w:val="20"/>
        </w:rPr>
        <w:fldChar w:fldCharType="end"/>
      </w:r>
      <w:r w:rsidR="002526AE">
        <w:rPr>
          <w:rFonts w:cs="Arial"/>
          <w:sz w:val="20"/>
        </w:rPr>
        <w:t xml:space="preserve">   </w:t>
      </w:r>
      <w:r w:rsidRPr="00B52FD8">
        <w:rPr>
          <w:rFonts w:cs="Arial"/>
          <w:sz w:val="20"/>
        </w:rPr>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B8061D">
        <w:rPr>
          <w:rFonts w:cs="Arial"/>
          <w:sz w:val="20"/>
        </w:rPr>
      </w:r>
      <w:r w:rsidR="00B8061D">
        <w:rPr>
          <w:rFonts w:cs="Arial"/>
          <w:sz w:val="20"/>
        </w:rPr>
        <w:fldChar w:fldCharType="separate"/>
      </w:r>
      <w:r w:rsidRPr="00B52FD8">
        <w:rPr>
          <w:rFonts w:cs="Arial"/>
          <w:sz w:val="20"/>
        </w:rPr>
        <w:fldChar w:fldCharType="end"/>
      </w:r>
      <w:r w:rsidR="002526AE">
        <w:rPr>
          <w:rFonts w:cs="Arial"/>
          <w:sz w:val="20"/>
        </w:rPr>
        <w:t xml:space="preserve">   </w:t>
      </w:r>
      <w:r w:rsidRPr="00B52FD8">
        <w:rPr>
          <w:rFonts w:cs="Arial"/>
          <w:sz w:val="20"/>
        </w:rPr>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23BCB">
            <w:pPr>
              <w:spacing w:after="120"/>
              <w:jc w:val="center"/>
              <w:rPr>
                <w:rFonts w:cs="Arial"/>
                <w:sz w:val="20"/>
              </w:rPr>
            </w:pPr>
            <w:r w:rsidRPr="00471B27">
              <w:rPr>
                <w:rFonts w:cs="Arial"/>
                <w:sz w:val="20"/>
              </w:rPr>
              <w:t>Full Participation</w:t>
            </w:r>
          </w:p>
        </w:tc>
        <w:tc>
          <w:tcPr>
            <w:tcW w:w="1440" w:type="dxa"/>
          </w:tcPr>
          <w:p w14:paraId="1D360503" w14:textId="77777777" w:rsidR="009D0EF9" w:rsidRPr="00471B27" w:rsidRDefault="009D0EF9" w:rsidP="00423BCB">
            <w:pPr>
              <w:spacing w:after="120"/>
              <w:jc w:val="center"/>
              <w:rPr>
                <w:rFonts w:cs="Arial"/>
                <w:sz w:val="20"/>
              </w:rPr>
            </w:pPr>
            <w:r w:rsidRPr="00471B27">
              <w:rPr>
                <w:rFonts w:cs="Arial"/>
                <w:sz w:val="20"/>
              </w:rPr>
              <w:t>Request Partial Waiver</w:t>
            </w:r>
          </w:p>
        </w:tc>
        <w:tc>
          <w:tcPr>
            <w:tcW w:w="1440" w:type="dxa"/>
          </w:tcPr>
          <w:p w14:paraId="3C6B04C1" w14:textId="77777777" w:rsidR="009D0EF9" w:rsidRPr="00471B27" w:rsidRDefault="009D0EF9" w:rsidP="00423BCB">
            <w:pPr>
              <w:spacing w:after="120"/>
              <w:jc w:val="center"/>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23BCB">
            <w:pPr>
              <w:spacing w:after="120"/>
              <w:jc w:val="center"/>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23BCB">
            <w:pPr>
              <w:spacing w:after="120"/>
              <w:jc w:val="center"/>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23BCB">
            <w:pPr>
              <w:spacing w:after="120"/>
              <w:jc w:val="center"/>
              <w:rPr>
                <w:rFonts w:cs="Arial"/>
                <w:sz w:val="20"/>
              </w:rPr>
            </w:pPr>
            <w:r w:rsidRPr="00471B27">
              <w:rPr>
                <w:rFonts w:cs="Arial"/>
                <w:sz w:val="20"/>
              </w:rPr>
              <w:t>N/A</w:t>
            </w:r>
          </w:p>
        </w:tc>
        <w:tc>
          <w:tcPr>
            <w:tcW w:w="1440" w:type="dxa"/>
          </w:tcPr>
          <w:p w14:paraId="22D797E2"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23BCB">
            <w:pPr>
              <w:spacing w:after="120"/>
              <w:jc w:val="center"/>
              <w:rPr>
                <w:rFonts w:cs="Arial"/>
                <w:sz w:val="20"/>
              </w:rPr>
            </w:pPr>
            <w:r w:rsidRPr="00471B27">
              <w:rPr>
                <w:rFonts w:cs="Arial"/>
                <w:sz w:val="20"/>
              </w:rPr>
              <w:t>N/A</w:t>
            </w:r>
          </w:p>
        </w:tc>
        <w:tc>
          <w:tcPr>
            <w:tcW w:w="1440" w:type="dxa"/>
          </w:tcPr>
          <w:p w14:paraId="193B3012"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23BCB">
            <w:pPr>
              <w:spacing w:after="120"/>
              <w:jc w:val="cente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B8061D">
              <w:rPr>
                <w:rFonts w:cs="Arial"/>
                <w:sz w:val="20"/>
              </w:rPr>
            </w:r>
            <w:r w:rsidR="00B8061D">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03B3FF5E"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555E05">
        <w:rPr>
          <w:rFonts w:cs="Arial"/>
          <w:sz w:val="20"/>
        </w:rPr>
        <w:t>21-005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5F626D28" w:rsidR="009D0EF9" w:rsidRPr="00471B27" w:rsidRDefault="009D0EF9" w:rsidP="00471B27">
            <w:pPr>
              <w:jc w:val="center"/>
              <w:rPr>
                <w:rFonts w:cs="Arial"/>
                <w:b/>
                <w:sz w:val="20"/>
              </w:rPr>
            </w:pPr>
            <w:r w:rsidRPr="00471B27">
              <w:rPr>
                <w:rFonts w:cs="Arial"/>
                <w:b/>
                <w:sz w:val="20"/>
              </w:rPr>
              <w:t>Bid Proposal #</w:t>
            </w:r>
            <w:r w:rsidR="00555E05">
              <w:rPr>
                <w:rFonts w:cs="Arial"/>
                <w:b/>
                <w:sz w:val="20"/>
              </w:rPr>
              <w:t>21-005</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67F01C35"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54E842A3" w:rsidR="009D0EF9" w:rsidRDefault="009D0EF9">
      <w:pPr>
        <w:jc w:val="center"/>
        <w:outlineLvl w:val="0"/>
        <w:rPr>
          <w:rFonts w:cs="Arial"/>
          <w:b/>
          <w:sz w:val="20"/>
        </w:rPr>
      </w:pPr>
    </w:p>
    <w:p w14:paraId="6D5145FF" w14:textId="77777777" w:rsidR="00440A47" w:rsidRPr="00B2116D" w:rsidRDefault="00440A47">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B8061D">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B8061D">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B8061D">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F1366">
        <w:rPr>
          <w:rFonts w:ascii="Arial" w:hAnsi="Arial" w:cs="Arial"/>
          <w:sz w:val="20"/>
        </w:rPr>
        <w:lastRenderedPageBreak/>
        <w:t>Instructions:</w:t>
      </w:r>
      <w:r w:rsidRPr="00B2116D">
        <w:rPr>
          <w:rFonts w:ascii="Arial" w:hAnsi="Arial" w:cs="Arial"/>
          <w:b w:val="0"/>
          <w:bCs/>
          <w:sz w:val="20"/>
        </w:rPr>
        <w:t xml:space="preserve">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F1366" w:rsidRDefault="009D0EF9">
      <w:pPr>
        <w:pStyle w:val="Title"/>
        <w:rPr>
          <w:rFonts w:ascii="Arial" w:hAnsi="Arial" w:cs="Arial"/>
          <w:szCs w:val="24"/>
        </w:rPr>
      </w:pPr>
      <w:r w:rsidRPr="00BF1366">
        <w:rPr>
          <w:rFonts w:ascii="Arial" w:hAnsi="Arial" w:cs="Arial"/>
          <w:szCs w:val="24"/>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5761828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555E05">
        <w:rPr>
          <w:rFonts w:cs="Arial"/>
          <w:sz w:val="20"/>
        </w:rPr>
        <w:t>; if no, proceed to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78298973" w14:textId="77777777" w:rsidR="00555E05" w:rsidRDefault="00555E05">
      <w:pPr>
        <w:pBdr>
          <w:top w:val="single" w:sz="4" w:space="1" w:color="auto"/>
          <w:left w:val="single" w:sz="4" w:space="4" w:color="auto"/>
          <w:bottom w:val="single" w:sz="4" w:space="1" w:color="auto"/>
          <w:right w:val="single" w:sz="4" w:space="4" w:color="auto"/>
        </w:pBdr>
        <w:rPr>
          <w:rFonts w:cs="Arial"/>
          <w:sz w:val="20"/>
        </w:rPr>
      </w:pPr>
    </w:p>
    <w:p w14:paraId="37457476" w14:textId="52D95F4A"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T</w:t>
      </w:r>
      <w:bookmarkStart w:id="1" w:name="_Hlk37759822"/>
      <w:r w:rsidRPr="00B2116D">
        <w:rPr>
          <w:rFonts w:cs="Arial"/>
          <w:sz w:val="20"/>
        </w:rPr>
        <w:t xml:space="preserve">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A60FD3">
              <w:rPr>
                <w:rFonts w:ascii="Arial" w:hAnsi="Arial" w:cs="Arial"/>
                <w:sz w:val="20"/>
                <w:szCs w:val="20"/>
              </w:rPr>
              <w:fldChar w:fldCharType="begin"/>
            </w:r>
            <w:r w:rsidR="00A60FD3">
              <w:rPr>
                <w:rFonts w:ascii="Arial" w:hAnsi="Arial" w:cs="Arial"/>
                <w:sz w:val="20"/>
                <w:szCs w:val="20"/>
              </w:rPr>
              <w:instrText xml:space="preserve"> INCLUDEPICTURE  "http://atwork.nysed.gov/cafe/images/usnyseal.gif" \* MERGEFORMATINET </w:instrText>
            </w:r>
            <w:r w:rsidR="00A60FD3">
              <w:rPr>
                <w:rFonts w:ascii="Arial" w:hAnsi="Arial" w:cs="Arial"/>
                <w:sz w:val="20"/>
                <w:szCs w:val="20"/>
              </w:rPr>
              <w:fldChar w:fldCharType="separate"/>
            </w:r>
            <w:r w:rsidR="00454065">
              <w:rPr>
                <w:rFonts w:ascii="Arial" w:hAnsi="Arial" w:cs="Arial"/>
                <w:sz w:val="20"/>
                <w:szCs w:val="20"/>
              </w:rPr>
              <w:fldChar w:fldCharType="begin"/>
            </w:r>
            <w:r w:rsidR="00454065">
              <w:rPr>
                <w:rFonts w:ascii="Arial" w:hAnsi="Arial" w:cs="Arial"/>
                <w:sz w:val="20"/>
                <w:szCs w:val="20"/>
              </w:rPr>
              <w:instrText xml:space="preserve"> INCLUDEPICTURE  "http://atwork.nysed.gov/cafe/images/usnyseal.gif" \* MERGEFORMATINET </w:instrText>
            </w:r>
            <w:r w:rsidR="00454065">
              <w:rPr>
                <w:rFonts w:ascii="Arial" w:hAnsi="Arial" w:cs="Arial"/>
                <w:sz w:val="20"/>
                <w:szCs w:val="20"/>
              </w:rPr>
              <w:fldChar w:fldCharType="separate"/>
            </w:r>
            <w:r w:rsidR="00943B97">
              <w:rPr>
                <w:rFonts w:ascii="Arial" w:hAnsi="Arial" w:cs="Arial"/>
                <w:sz w:val="20"/>
                <w:szCs w:val="20"/>
              </w:rPr>
              <w:fldChar w:fldCharType="begin"/>
            </w:r>
            <w:r w:rsidR="00943B97">
              <w:rPr>
                <w:rFonts w:ascii="Arial" w:hAnsi="Arial" w:cs="Arial"/>
                <w:sz w:val="20"/>
                <w:szCs w:val="20"/>
              </w:rPr>
              <w:instrText xml:space="preserve"> INCLUDEPICTURE  "http://atwork.nysed.gov/cafe/images/usnyseal.gif" \* MERGEFORMATINET </w:instrText>
            </w:r>
            <w:r w:rsidR="00943B97">
              <w:rPr>
                <w:rFonts w:ascii="Arial" w:hAnsi="Arial" w:cs="Arial"/>
                <w:sz w:val="20"/>
                <w:szCs w:val="20"/>
              </w:rPr>
              <w:fldChar w:fldCharType="separate"/>
            </w:r>
            <w:r w:rsidR="006108D5">
              <w:rPr>
                <w:rFonts w:ascii="Arial" w:hAnsi="Arial" w:cs="Arial"/>
                <w:sz w:val="20"/>
                <w:szCs w:val="20"/>
              </w:rPr>
              <w:fldChar w:fldCharType="begin"/>
            </w:r>
            <w:r w:rsidR="006108D5">
              <w:rPr>
                <w:rFonts w:ascii="Arial" w:hAnsi="Arial" w:cs="Arial"/>
                <w:sz w:val="20"/>
                <w:szCs w:val="20"/>
              </w:rPr>
              <w:instrText xml:space="preserve"> INCLUDEPICTURE  "http://atwork.nysed.gov/cafe/images/usnyseal.gif" \* MERGEFORMATINET </w:instrText>
            </w:r>
            <w:r w:rsidR="006108D5">
              <w:rPr>
                <w:rFonts w:ascii="Arial" w:hAnsi="Arial" w:cs="Arial"/>
                <w:sz w:val="20"/>
                <w:szCs w:val="20"/>
              </w:rPr>
              <w:fldChar w:fldCharType="separate"/>
            </w:r>
            <w:r w:rsidR="00555FDB">
              <w:rPr>
                <w:rFonts w:ascii="Arial" w:hAnsi="Arial" w:cs="Arial"/>
                <w:sz w:val="20"/>
                <w:szCs w:val="20"/>
              </w:rPr>
              <w:fldChar w:fldCharType="begin"/>
            </w:r>
            <w:r w:rsidR="00555FDB">
              <w:rPr>
                <w:rFonts w:ascii="Arial" w:hAnsi="Arial" w:cs="Arial"/>
                <w:sz w:val="20"/>
                <w:szCs w:val="20"/>
              </w:rPr>
              <w:instrText xml:space="preserve"> INCLUDEPICTURE  "http://atwork.nysed.gov/cafe/images/usnyseal.gif" \* MERGEFORMATINET </w:instrText>
            </w:r>
            <w:r w:rsidR="00555FDB">
              <w:rPr>
                <w:rFonts w:ascii="Arial" w:hAnsi="Arial" w:cs="Arial"/>
                <w:sz w:val="20"/>
                <w:szCs w:val="20"/>
              </w:rPr>
              <w:fldChar w:fldCharType="separate"/>
            </w:r>
            <w:r w:rsidR="00F00957">
              <w:rPr>
                <w:rFonts w:ascii="Arial" w:hAnsi="Arial" w:cs="Arial"/>
                <w:sz w:val="20"/>
                <w:szCs w:val="20"/>
              </w:rPr>
              <w:fldChar w:fldCharType="begin"/>
            </w:r>
            <w:r w:rsidR="00F00957">
              <w:rPr>
                <w:rFonts w:ascii="Arial" w:hAnsi="Arial" w:cs="Arial"/>
                <w:sz w:val="20"/>
                <w:szCs w:val="20"/>
              </w:rPr>
              <w:instrText xml:space="preserve"> INCLUDEPICTURE  "http://atwork.nysed.gov/cafe/images/usnyseal.gif" \* MERGEFORMATINET </w:instrText>
            </w:r>
            <w:r w:rsidR="00F00957">
              <w:rPr>
                <w:rFonts w:ascii="Arial" w:hAnsi="Arial" w:cs="Arial"/>
                <w:sz w:val="20"/>
                <w:szCs w:val="20"/>
              </w:rPr>
              <w:fldChar w:fldCharType="separate"/>
            </w:r>
            <w:r w:rsidR="006F1172">
              <w:rPr>
                <w:rFonts w:ascii="Arial" w:hAnsi="Arial" w:cs="Arial"/>
                <w:sz w:val="20"/>
                <w:szCs w:val="20"/>
              </w:rPr>
              <w:fldChar w:fldCharType="begin"/>
            </w:r>
            <w:r w:rsidR="006F1172">
              <w:rPr>
                <w:rFonts w:ascii="Arial" w:hAnsi="Arial" w:cs="Arial"/>
                <w:sz w:val="20"/>
                <w:szCs w:val="20"/>
              </w:rPr>
              <w:instrText xml:space="preserve"> INCLUDEPICTURE  "http://atwork.nysed.gov/cafe/images/usnyseal.gif" \* MERGEFORMATINET </w:instrText>
            </w:r>
            <w:r w:rsidR="006F1172">
              <w:rPr>
                <w:rFonts w:ascii="Arial" w:hAnsi="Arial" w:cs="Arial"/>
                <w:sz w:val="20"/>
                <w:szCs w:val="20"/>
              </w:rPr>
              <w:fldChar w:fldCharType="separate"/>
            </w:r>
            <w:r w:rsidR="00A37488">
              <w:rPr>
                <w:rFonts w:ascii="Arial" w:hAnsi="Arial" w:cs="Arial"/>
                <w:sz w:val="20"/>
                <w:szCs w:val="20"/>
              </w:rPr>
              <w:fldChar w:fldCharType="begin"/>
            </w:r>
            <w:r w:rsidR="00A37488">
              <w:rPr>
                <w:rFonts w:ascii="Arial" w:hAnsi="Arial" w:cs="Arial"/>
                <w:sz w:val="20"/>
                <w:szCs w:val="20"/>
              </w:rPr>
              <w:instrText xml:space="preserve"> INCLUDEPICTURE  "http://atwork.nysed.gov/cafe/images/usnyseal.gif" \* MERGEFORMATINET </w:instrText>
            </w:r>
            <w:r w:rsidR="00A37488">
              <w:rPr>
                <w:rFonts w:ascii="Arial" w:hAnsi="Arial" w:cs="Arial"/>
                <w:sz w:val="20"/>
                <w:szCs w:val="20"/>
              </w:rPr>
              <w:fldChar w:fldCharType="separate"/>
            </w:r>
            <w:r w:rsidR="00E861B4">
              <w:rPr>
                <w:rFonts w:ascii="Arial" w:hAnsi="Arial" w:cs="Arial"/>
                <w:sz w:val="20"/>
                <w:szCs w:val="20"/>
              </w:rPr>
              <w:fldChar w:fldCharType="begin"/>
            </w:r>
            <w:r w:rsidR="00E861B4">
              <w:rPr>
                <w:rFonts w:ascii="Arial" w:hAnsi="Arial" w:cs="Arial"/>
                <w:sz w:val="20"/>
                <w:szCs w:val="20"/>
              </w:rPr>
              <w:instrText xml:space="preserve"> INCLUDEPICTURE  "http://atwork.nysed.gov/cafe/images/usnyseal.gif" \* MERGEFORMATINET </w:instrText>
            </w:r>
            <w:r w:rsidR="00E861B4">
              <w:rPr>
                <w:rFonts w:ascii="Arial" w:hAnsi="Arial" w:cs="Arial"/>
                <w:sz w:val="20"/>
                <w:szCs w:val="20"/>
              </w:rPr>
              <w:fldChar w:fldCharType="separate"/>
            </w:r>
            <w:r w:rsidR="000C0775">
              <w:rPr>
                <w:rFonts w:ascii="Arial" w:hAnsi="Arial" w:cs="Arial"/>
                <w:sz w:val="20"/>
                <w:szCs w:val="20"/>
              </w:rPr>
              <w:fldChar w:fldCharType="begin"/>
            </w:r>
            <w:r w:rsidR="000C0775">
              <w:rPr>
                <w:rFonts w:ascii="Arial" w:hAnsi="Arial" w:cs="Arial"/>
                <w:sz w:val="20"/>
                <w:szCs w:val="20"/>
              </w:rPr>
              <w:instrText xml:space="preserve"> INCLUDEPICTURE  "http://atwork.nysed.gov/cafe/images/usnyseal.gif" \* MERGEFORMATINET </w:instrText>
            </w:r>
            <w:r w:rsidR="000C0775">
              <w:rPr>
                <w:rFonts w:ascii="Arial" w:hAnsi="Arial" w:cs="Arial"/>
                <w:sz w:val="20"/>
                <w:szCs w:val="20"/>
              </w:rPr>
              <w:fldChar w:fldCharType="separate"/>
            </w:r>
            <w:r w:rsidR="00B8061D">
              <w:rPr>
                <w:rFonts w:ascii="Arial" w:hAnsi="Arial" w:cs="Arial"/>
                <w:sz w:val="20"/>
                <w:szCs w:val="20"/>
              </w:rPr>
              <w:fldChar w:fldCharType="begin"/>
            </w:r>
            <w:r w:rsidR="00B8061D">
              <w:rPr>
                <w:rFonts w:ascii="Arial" w:hAnsi="Arial" w:cs="Arial"/>
                <w:sz w:val="20"/>
                <w:szCs w:val="20"/>
              </w:rPr>
              <w:instrText xml:space="preserve"> </w:instrText>
            </w:r>
            <w:r w:rsidR="00B8061D">
              <w:rPr>
                <w:rFonts w:ascii="Arial" w:hAnsi="Arial" w:cs="Arial"/>
                <w:sz w:val="20"/>
                <w:szCs w:val="20"/>
              </w:rPr>
              <w:instrText>INCLUDEPICTURE  "http://atwork.nysed.gov/cafe/images/usnyseal.gif" \* MERGEFORMATINET</w:instrText>
            </w:r>
            <w:r w:rsidR="00B8061D">
              <w:rPr>
                <w:rFonts w:ascii="Arial" w:hAnsi="Arial" w:cs="Arial"/>
                <w:sz w:val="20"/>
                <w:szCs w:val="20"/>
              </w:rPr>
              <w:instrText xml:space="preserve"> </w:instrText>
            </w:r>
            <w:r w:rsidR="00B8061D">
              <w:rPr>
                <w:rFonts w:ascii="Arial" w:hAnsi="Arial" w:cs="Arial"/>
                <w:sz w:val="20"/>
                <w:szCs w:val="20"/>
              </w:rPr>
              <w:fldChar w:fldCharType="separate"/>
            </w:r>
            <w:r w:rsidR="00B8061D">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B8061D">
              <w:rPr>
                <w:rFonts w:ascii="Arial" w:hAnsi="Arial" w:cs="Arial"/>
                <w:sz w:val="20"/>
                <w:szCs w:val="20"/>
              </w:rPr>
              <w:fldChar w:fldCharType="end"/>
            </w:r>
            <w:r w:rsidR="000C0775">
              <w:rPr>
                <w:rFonts w:ascii="Arial" w:hAnsi="Arial" w:cs="Arial"/>
                <w:sz w:val="20"/>
                <w:szCs w:val="20"/>
              </w:rPr>
              <w:fldChar w:fldCharType="end"/>
            </w:r>
            <w:r w:rsidR="00E861B4">
              <w:rPr>
                <w:rFonts w:ascii="Arial" w:hAnsi="Arial" w:cs="Arial"/>
                <w:sz w:val="20"/>
                <w:szCs w:val="20"/>
              </w:rPr>
              <w:fldChar w:fldCharType="end"/>
            </w:r>
            <w:r w:rsidR="00A37488">
              <w:rPr>
                <w:rFonts w:ascii="Arial" w:hAnsi="Arial" w:cs="Arial"/>
                <w:sz w:val="20"/>
                <w:szCs w:val="20"/>
              </w:rPr>
              <w:fldChar w:fldCharType="end"/>
            </w:r>
            <w:r w:rsidR="006F1172">
              <w:rPr>
                <w:rFonts w:ascii="Arial" w:hAnsi="Arial" w:cs="Arial"/>
                <w:sz w:val="20"/>
                <w:szCs w:val="20"/>
              </w:rPr>
              <w:fldChar w:fldCharType="end"/>
            </w:r>
            <w:r w:rsidR="00F00957">
              <w:rPr>
                <w:rFonts w:ascii="Arial" w:hAnsi="Arial" w:cs="Arial"/>
                <w:sz w:val="20"/>
                <w:szCs w:val="20"/>
              </w:rPr>
              <w:fldChar w:fldCharType="end"/>
            </w:r>
            <w:r w:rsidR="00555FDB">
              <w:rPr>
                <w:rFonts w:ascii="Arial" w:hAnsi="Arial" w:cs="Arial"/>
                <w:sz w:val="20"/>
                <w:szCs w:val="20"/>
              </w:rPr>
              <w:fldChar w:fldCharType="end"/>
            </w:r>
            <w:r w:rsidR="006108D5">
              <w:rPr>
                <w:rFonts w:ascii="Arial" w:hAnsi="Arial" w:cs="Arial"/>
                <w:sz w:val="20"/>
                <w:szCs w:val="20"/>
              </w:rPr>
              <w:fldChar w:fldCharType="end"/>
            </w:r>
            <w:r w:rsidR="00943B97">
              <w:rPr>
                <w:rFonts w:ascii="Arial" w:hAnsi="Arial" w:cs="Arial"/>
                <w:sz w:val="20"/>
                <w:szCs w:val="20"/>
              </w:rPr>
              <w:fldChar w:fldCharType="end"/>
            </w:r>
            <w:r w:rsidR="00454065">
              <w:rPr>
                <w:rFonts w:ascii="Arial" w:hAnsi="Arial" w:cs="Arial"/>
                <w:sz w:val="20"/>
                <w:szCs w:val="20"/>
              </w:rPr>
              <w:fldChar w:fldCharType="end"/>
            </w:r>
            <w:r w:rsidR="00A60FD3">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2"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Sole Proprietor </w:t>
            </w:r>
            <w:bookmarkStart w:id="3"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Partnership </w:t>
            </w:r>
            <w:bookmarkStart w:id="4"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Limited Liability Co.  </w:t>
            </w:r>
            <w:bookmarkStart w:id="5"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6"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Local Government </w:t>
            </w:r>
            <w:bookmarkStart w:id="7"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School District </w:t>
            </w:r>
            <w:bookmarkStart w:id="8"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Fire District </w:t>
            </w:r>
            <w:bookmarkStart w:id="9"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0"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Employer ID No. (EIN) </w:t>
            </w:r>
            <w:bookmarkStart w:id="11"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Social Security No. (SSN) </w:t>
            </w:r>
            <w:bookmarkStart w:id="12"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Individual Taxpayer ID No. (ITIN) </w:t>
            </w:r>
            <w:bookmarkStart w:id="13"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B8061D">
              <w:rPr>
                <w:rFonts w:ascii="Arial" w:hAnsi="Arial" w:cs="Arial"/>
                <w:sz w:val="20"/>
                <w:szCs w:val="20"/>
              </w:rPr>
            </w:r>
            <w:r w:rsidR="00B8061D">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bookmarkEnd w:id="1"/>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F00957">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F00957">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F00957">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F00957">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F00957">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F00957">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F00957">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3A7755" w:rsidRDefault="009D0EF9" w:rsidP="00793FB0">
      <w:pPr>
        <w:jc w:val="center"/>
        <w:rPr>
          <w:rFonts w:cs="Arial"/>
          <w:sz w:val="26"/>
          <w:szCs w:val="26"/>
        </w:rPr>
      </w:pPr>
      <w:r w:rsidRPr="003A7755">
        <w:rPr>
          <w:rFonts w:cs="Arial"/>
          <w:b/>
          <w:sz w:val="26"/>
          <w:szCs w:val="26"/>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3E0F6407" w:rsidR="009D0EF9" w:rsidRPr="003A7755" w:rsidRDefault="009F35C6" w:rsidP="00F00957">
            <w:pPr>
              <w:pStyle w:val="ListParagraph"/>
              <w:numPr>
                <w:ilvl w:val="0"/>
                <w:numId w:val="9"/>
              </w:numPr>
              <w:jc w:val="both"/>
              <w:rPr>
                <w:rFonts w:ascii="Arial" w:hAnsi="Arial" w:cs="Arial"/>
                <w:bCs/>
                <w:i/>
                <w:sz w:val="22"/>
                <w:szCs w:val="22"/>
              </w:rPr>
            </w:pPr>
            <w:r w:rsidRPr="003A7755">
              <w:rPr>
                <w:rFonts w:ascii="Arial" w:hAnsi="Arial" w:cs="Arial"/>
                <w:sz w:val="22"/>
                <w:szCs w:val="22"/>
              </w:rPr>
              <w:t xml:space="preserve">Vendor must have a full-time director assigned to the contract. The director must be a New York State licensed, registered, professional nurse who holds a master’s degree in Nursing or related health field. </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0A7A1A88" w14:textId="62CBFEEF" w:rsidR="009D0EF9" w:rsidRPr="003A7755" w:rsidRDefault="009F35C6" w:rsidP="00F00957">
            <w:pPr>
              <w:pStyle w:val="ListParagraph"/>
              <w:numPr>
                <w:ilvl w:val="0"/>
                <w:numId w:val="9"/>
              </w:numPr>
              <w:jc w:val="both"/>
              <w:rPr>
                <w:rFonts w:ascii="Arial" w:hAnsi="Arial" w:cs="Arial"/>
                <w:bCs/>
                <w:i/>
                <w:sz w:val="22"/>
                <w:szCs w:val="22"/>
              </w:rPr>
            </w:pPr>
            <w:r w:rsidRPr="003A7755">
              <w:rPr>
                <w:rFonts w:ascii="Arial" w:hAnsi="Arial" w:cs="Arial"/>
                <w:sz w:val="22"/>
                <w:szCs w:val="22"/>
              </w:rPr>
              <w:t>Vendor must have, in addition to the director, one FTE professional staff member who is licensed and registered in New York State as a Registered Professional Nurse (RN) and who holds a minimum of a bachelor's degree. This position may be shared by two individuals.</w:t>
            </w:r>
            <w:r w:rsidRPr="003A7755">
              <w:rPr>
                <w:rFonts w:ascii="Arial" w:hAnsi="Arial" w:cs="Arial"/>
                <w:bCs/>
                <w:i/>
                <w:sz w:val="22"/>
                <w:szCs w:val="22"/>
              </w:rPr>
              <w:t xml:space="preserve"> </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0380FE47" w14:textId="28294E0B" w:rsidR="009D0EF9" w:rsidRPr="003A7755" w:rsidRDefault="009F35C6" w:rsidP="00F00957">
            <w:pPr>
              <w:pStyle w:val="ListParagraph"/>
              <w:numPr>
                <w:ilvl w:val="0"/>
                <w:numId w:val="9"/>
              </w:numPr>
              <w:jc w:val="both"/>
              <w:rPr>
                <w:rFonts w:ascii="Arial" w:hAnsi="Arial" w:cs="Arial"/>
                <w:bCs/>
                <w:i/>
                <w:sz w:val="22"/>
                <w:szCs w:val="22"/>
              </w:rPr>
            </w:pPr>
            <w:r w:rsidRPr="003A7755">
              <w:rPr>
                <w:rFonts w:ascii="Arial" w:hAnsi="Arial" w:cs="Arial"/>
                <w:sz w:val="22"/>
                <w:szCs w:val="22"/>
              </w:rPr>
              <w:t>Vendor must have one FTE New York State certified teacher of health education who holds a minimum of a bachelor's degree. This position may be shared by two individuals.</w:t>
            </w: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5B65BFA4" w14:textId="3ACD4062" w:rsidR="009D0EF9" w:rsidRPr="003A7755" w:rsidRDefault="009F35C6" w:rsidP="00F00957">
            <w:pPr>
              <w:pStyle w:val="ListParagraph"/>
              <w:numPr>
                <w:ilvl w:val="0"/>
                <w:numId w:val="9"/>
              </w:numPr>
              <w:jc w:val="both"/>
              <w:rPr>
                <w:rFonts w:ascii="Arial" w:hAnsi="Arial" w:cs="Arial"/>
                <w:bCs/>
                <w:i/>
                <w:sz w:val="22"/>
                <w:szCs w:val="22"/>
              </w:rPr>
            </w:pPr>
            <w:r w:rsidRPr="003A7755">
              <w:rPr>
                <w:rFonts w:ascii="Arial" w:hAnsi="Arial" w:cs="Arial"/>
                <w:sz w:val="22"/>
                <w:szCs w:val="22"/>
              </w:rPr>
              <w:t xml:space="preserve">Vendor must have a physician or nurse practitioner who is either a part time employee or consultant and is licensed and registered in New York State. </w:t>
            </w: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6C8D2429" w:rsidR="009D0EF9" w:rsidRPr="003A7755" w:rsidRDefault="009F35C6" w:rsidP="00F00957">
            <w:pPr>
              <w:pStyle w:val="ListParagraph"/>
              <w:numPr>
                <w:ilvl w:val="0"/>
                <w:numId w:val="9"/>
              </w:numPr>
              <w:rPr>
                <w:rFonts w:ascii="Arial" w:hAnsi="Arial" w:cs="Arial"/>
                <w:bCs/>
                <w:i/>
                <w:sz w:val="22"/>
                <w:szCs w:val="22"/>
              </w:rPr>
            </w:pPr>
            <w:r w:rsidRPr="003A7755">
              <w:rPr>
                <w:rFonts w:ascii="Arial" w:hAnsi="Arial" w:cs="Arial"/>
                <w:bCs/>
                <w:sz w:val="22"/>
                <w:szCs w:val="22"/>
              </w:rPr>
              <w:t>The vendor</w:t>
            </w:r>
            <w:r w:rsidRPr="003A7755">
              <w:rPr>
                <w:rFonts w:ascii="Arial" w:hAnsi="Arial" w:cs="Arial"/>
                <w:sz w:val="22"/>
                <w:szCs w:val="22"/>
              </w:rPr>
              <w:t xml:space="preserve"> must provide job descriptions for all staff associated with this procurement. The </w:t>
            </w:r>
            <w:r w:rsidRPr="003A7755">
              <w:rPr>
                <w:rFonts w:ascii="Arial" w:hAnsi="Arial" w:cs="Arial"/>
                <w:b/>
                <w:bCs/>
                <w:sz w:val="22"/>
                <w:szCs w:val="22"/>
              </w:rPr>
              <w:t>director’s resume</w:t>
            </w:r>
            <w:r w:rsidRPr="003A7755">
              <w:rPr>
                <w:rFonts w:ascii="Arial" w:hAnsi="Arial" w:cs="Arial"/>
                <w:sz w:val="22"/>
                <w:szCs w:val="22"/>
              </w:rPr>
              <w:t xml:space="preserve"> must be submitted with the application.</w:t>
            </w:r>
            <w:r w:rsidRPr="003A7755">
              <w:rPr>
                <w:rFonts w:ascii="Arial" w:hAnsi="Arial" w:cs="Arial"/>
                <w:bCs/>
                <w:i/>
                <w:sz w:val="22"/>
                <w:szCs w:val="22"/>
              </w:rPr>
              <w:t xml:space="preserve"> </w:t>
            </w: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r w:rsidR="009F35C6" w:rsidRPr="00734476" w14:paraId="136C4633" w14:textId="77777777" w:rsidTr="00FB04E2">
        <w:trPr>
          <w:jc w:val="center"/>
        </w:trPr>
        <w:tc>
          <w:tcPr>
            <w:tcW w:w="6399" w:type="dxa"/>
          </w:tcPr>
          <w:p w14:paraId="7B0DB3C5" w14:textId="39DB1966" w:rsidR="009F35C6" w:rsidRPr="003A7755" w:rsidRDefault="009F35C6" w:rsidP="00F00957">
            <w:pPr>
              <w:pStyle w:val="ListParagraph"/>
              <w:numPr>
                <w:ilvl w:val="0"/>
                <w:numId w:val="9"/>
              </w:numPr>
              <w:rPr>
                <w:rFonts w:ascii="Arial" w:hAnsi="Arial" w:cs="Arial"/>
                <w:bCs/>
                <w:sz w:val="22"/>
                <w:szCs w:val="22"/>
              </w:rPr>
            </w:pPr>
            <w:r w:rsidRPr="003A7755">
              <w:rPr>
                <w:rFonts w:ascii="Arial" w:hAnsi="Arial" w:cs="Arial"/>
                <w:sz w:val="22"/>
                <w:szCs w:val="22"/>
              </w:rPr>
              <w:t xml:space="preserve">Vendor must sign and submit the </w:t>
            </w:r>
            <w:r w:rsidRPr="003A7755">
              <w:rPr>
                <w:rFonts w:ascii="Arial" w:hAnsi="Arial" w:cs="Arial"/>
                <w:b/>
                <w:bCs/>
                <w:sz w:val="22"/>
                <w:szCs w:val="22"/>
              </w:rPr>
              <w:t>Technical Assistance Center</w:t>
            </w:r>
            <w:r w:rsidRPr="003A7755">
              <w:rPr>
                <w:rFonts w:ascii="Arial" w:hAnsi="Arial" w:cs="Arial"/>
                <w:sz w:val="22"/>
                <w:szCs w:val="22"/>
              </w:rPr>
              <w:t xml:space="preserve"> (TAC) </w:t>
            </w:r>
            <w:r w:rsidRPr="003A7755">
              <w:rPr>
                <w:rFonts w:ascii="Arial" w:hAnsi="Arial" w:cs="Arial"/>
                <w:b/>
                <w:bCs/>
                <w:sz w:val="22"/>
                <w:szCs w:val="22"/>
              </w:rPr>
              <w:t>Certification Form</w:t>
            </w:r>
            <w:r w:rsidRPr="003A7755">
              <w:rPr>
                <w:rFonts w:ascii="Arial" w:hAnsi="Arial" w:cs="Arial"/>
                <w:sz w:val="22"/>
                <w:szCs w:val="22"/>
              </w:rPr>
              <w:t xml:space="preserve"> found in these Submission Documents</w:t>
            </w:r>
          </w:p>
        </w:tc>
        <w:tc>
          <w:tcPr>
            <w:tcW w:w="2160" w:type="dxa"/>
          </w:tcPr>
          <w:p w14:paraId="57B68354" w14:textId="77777777" w:rsidR="009F35C6" w:rsidRPr="00734476" w:rsidRDefault="009F35C6"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FD9039D" w14:textId="558357C9" w:rsidR="009F35C6" w:rsidRPr="001E215C" w:rsidRDefault="009F35C6"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B8061D">
              <w:rPr>
                <w:rFonts w:cs="Calibri"/>
                <w:b/>
                <w:sz w:val="22"/>
                <w:szCs w:val="22"/>
              </w:rPr>
            </w:r>
            <w:r w:rsidR="00B8061D">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927"/>
        <w:gridCol w:w="900"/>
        <w:gridCol w:w="2003"/>
      </w:tblGrid>
      <w:tr w:rsidR="009D0EF9" w:rsidRPr="00734476" w14:paraId="358BA6E4" w14:textId="77777777" w:rsidTr="002600EF">
        <w:trPr>
          <w:cantSplit/>
        </w:trPr>
        <w:tc>
          <w:tcPr>
            <w:tcW w:w="2790" w:type="dxa"/>
            <w:vAlign w:val="center"/>
          </w:tcPr>
          <w:p w14:paraId="3F670D05" w14:textId="48D11816" w:rsidR="009D0EF9" w:rsidRPr="00734476" w:rsidRDefault="009D0EF9" w:rsidP="001E215C">
            <w:pPr>
              <w:pStyle w:val="Heading8"/>
              <w:ind w:left="162"/>
              <w:rPr>
                <w:rFonts w:cs="Arial"/>
                <w:bCs/>
                <w:sz w:val="22"/>
                <w:szCs w:val="22"/>
              </w:rPr>
            </w:pPr>
            <w:r w:rsidRPr="00734476">
              <w:rPr>
                <w:rFonts w:cs="Arial"/>
                <w:bCs/>
                <w:sz w:val="22"/>
                <w:szCs w:val="22"/>
              </w:rPr>
              <w:t>Vendor Signature</w:t>
            </w:r>
            <w:r w:rsidR="003D2FED">
              <w:rPr>
                <w:rFonts w:cs="Arial"/>
                <w:bCs/>
                <w:sz w:val="22"/>
                <w:szCs w:val="22"/>
              </w:rPr>
              <w:br/>
            </w:r>
            <w:r w:rsidRPr="00734476">
              <w:rPr>
                <w:rFonts w:cs="Arial"/>
                <w:bCs/>
                <w:sz w:val="22"/>
                <w:szCs w:val="22"/>
              </w:rPr>
              <w:t>and Title</w:t>
            </w:r>
          </w:p>
        </w:tc>
        <w:tc>
          <w:tcPr>
            <w:tcW w:w="4927"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900"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003"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3B87940A" w14:textId="77777777" w:rsidR="009D0EF9" w:rsidRPr="00310DF5" w:rsidRDefault="009D0EF9" w:rsidP="00006771">
      <w:pPr>
        <w:jc w:val="center"/>
        <w:rPr>
          <w:rFonts w:cs="Arial"/>
          <w:sz w:val="16"/>
          <w:szCs w:val="16"/>
        </w:rPr>
        <w:sectPr w:rsidR="009D0EF9" w:rsidRPr="00310DF5" w:rsidSect="00D572D8">
          <w:headerReference w:type="even" r:id="rId20"/>
          <w:headerReference w:type="default" r:id="rId21"/>
          <w:pgSz w:w="12240" w:h="15840" w:code="1"/>
          <w:pgMar w:top="360" w:right="810" w:bottom="360" w:left="720" w:header="0" w:footer="720" w:gutter="0"/>
          <w:cols w:space="720"/>
        </w:sectPr>
      </w:pPr>
    </w:p>
    <w:p w14:paraId="17F6CA22" w14:textId="0D6E2CDF" w:rsidR="002600EF" w:rsidRDefault="002600EF" w:rsidP="002600EF">
      <w:pPr>
        <w:pStyle w:val="BodyTextIndent"/>
        <w:ind w:left="360"/>
        <w:jc w:val="center"/>
        <w:rPr>
          <w:color w:val="000000"/>
        </w:rPr>
      </w:pPr>
      <w:r>
        <w:rPr>
          <w:b/>
          <w:color w:val="000000"/>
          <w:sz w:val="28"/>
        </w:rPr>
        <w:lastRenderedPageBreak/>
        <w:t>Technical Assistance Center (TAC) Certification</w:t>
      </w:r>
    </w:p>
    <w:p w14:paraId="71B54A4C" w14:textId="77777777" w:rsidR="002600EF" w:rsidRDefault="002600EF" w:rsidP="002600EF">
      <w:pPr>
        <w:pStyle w:val="BodyTextIndent"/>
        <w:ind w:left="360"/>
        <w:jc w:val="both"/>
        <w:rPr>
          <w:color w:val="000000"/>
        </w:rPr>
      </w:pPr>
    </w:p>
    <w:p w14:paraId="52F03E8B" w14:textId="4521FE48" w:rsidR="002600EF" w:rsidRDefault="002600EF" w:rsidP="002600EF">
      <w:pPr>
        <w:rPr>
          <w:b/>
        </w:rPr>
      </w:pPr>
      <w:r>
        <w:rPr>
          <w:rFonts w:cs="Arial"/>
          <w:b/>
          <w:szCs w:val="24"/>
        </w:rPr>
        <w:t>RFP #21-005</w:t>
      </w:r>
      <w:r>
        <w:rPr>
          <w:color w:val="000000"/>
        </w:rPr>
        <w:t xml:space="preserve"> </w:t>
      </w:r>
      <w:r w:rsidRPr="005F1893">
        <w:rPr>
          <w:b/>
          <w:color w:val="000000"/>
        </w:rPr>
        <w:t xml:space="preserve">New York State </w:t>
      </w:r>
      <w:r w:rsidR="0046254E">
        <w:rPr>
          <w:rFonts w:cs="Arial"/>
          <w:b/>
        </w:rPr>
        <w:t>Center for School Health</w:t>
      </w:r>
      <w:r w:rsidRPr="00B8500A">
        <w:rPr>
          <w:rFonts w:cs="Arial"/>
          <w:b/>
        </w:rPr>
        <w:t xml:space="preserve"> </w:t>
      </w:r>
      <w:r>
        <w:rPr>
          <w:b/>
          <w:u w:val="single"/>
        </w:rPr>
        <w:fldChar w:fldCharType="begin"/>
      </w:r>
      <w:r>
        <w:rPr>
          <w:b/>
          <w:u w:val="single"/>
        </w:rPr>
        <w:instrText xml:space="preserve">  </w:instrText>
      </w:r>
      <w:r>
        <w:rPr>
          <w:b/>
          <w:u w:val="single"/>
        </w:rPr>
        <w:fldChar w:fldCharType="end"/>
      </w:r>
    </w:p>
    <w:p w14:paraId="659C3AED" w14:textId="77777777" w:rsidR="002600EF" w:rsidRDefault="002600EF" w:rsidP="002600EF">
      <w:pPr>
        <w:rPr>
          <w:color w:val="000000"/>
        </w:rPr>
      </w:pPr>
    </w:p>
    <w:p w14:paraId="358D8D89" w14:textId="77777777" w:rsidR="002600EF" w:rsidRDefault="002600EF" w:rsidP="00F00957">
      <w:pPr>
        <w:pStyle w:val="BodyTextIndent"/>
        <w:numPr>
          <w:ilvl w:val="0"/>
          <w:numId w:val="10"/>
        </w:numPr>
        <w:jc w:val="both"/>
        <w:rPr>
          <w:color w:val="000000"/>
        </w:rPr>
      </w:pPr>
      <w:r>
        <w:rPr>
          <w:color w:val="000000"/>
        </w:rPr>
        <w:t>The TAC agrees to provide a substantial amount of the contract through direct services by its employees and not to subcontract with third parties.  In those instances where a subcontract is required to satisfy the mission of the TAC, the subcontract must be for the provision of direct support to the activities of the TAC.</w:t>
      </w:r>
    </w:p>
    <w:p w14:paraId="127B88C7" w14:textId="77777777" w:rsidR="002600EF" w:rsidRDefault="002600EF" w:rsidP="00F00957">
      <w:pPr>
        <w:numPr>
          <w:ilvl w:val="0"/>
          <w:numId w:val="10"/>
        </w:numPr>
        <w:jc w:val="both"/>
        <w:rPr>
          <w:color w:val="000000"/>
        </w:rPr>
      </w:pPr>
      <w:r>
        <w:rPr>
          <w:color w:val="000000"/>
        </w:rPr>
        <w:t>All tasks and activities required to be provided by the TAC will be explicitly listed in each contract. Changes in scope, amount, period or budget are subject to review by the Contract Administration Unit and may also require an amendment approved by the Office of the State Comptroller.</w:t>
      </w:r>
    </w:p>
    <w:p w14:paraId="283B0320" w14:textId="77777777" w:rsidR="002600EF" w:rsidRDefault="002600EF" w:rsidP="00F00957">
      <w:pPr>
        <w:numPr>
          <w:ilvl w:val="0"/>
          <w:numId w:val="10"/>
        </w:numPr>
        <w:jc w:val="both"/>
        <w:rPr>
          <w:color w:val="000000"/>
        </w:rPr>
      </w:pPr>
      <w:r>
        <w:rPr>
          <w:color w:val="000000"/>
        </w:rPr>
        <w:t>TACs will be reimbursed for allowable expenses that are actual, reasonable and necessary as authorized in the contract and based on documentation specified by Fiscal Management and described in each contract.</w:t>
      </w:r>
    </w:p>
    <w:p w14:paraId="7AF3AB61" w14:textId="77777777" w:rsidR="002600EF" w:rsidRDefault="002600EF" w:rsidP="00F00957">
      <w:pPr>
        <w:numPr>
          <w:ilvl w:val="0"/>
          <w:numId w:val="10"/>
        </w:numPr>
        <w:jc w:val="both"/>
        <w:rPr>
          <w:bCs/>
          <w:color w:val="000000"/>
        </w:rPr>
      </w:pPr>
      <w:r>
        <w:rPr>
          <w:bCs/>
          <w:color w:val="000000"/>
        </w:rPr>
        <w:t>The TAC must file a program performance report that must identify achievement towards specific activities and objectives listed in the contract to be approved by the Deputy Commissioner and filed with the final payment.</w:t>
      </w:r>
    </w:p>
    <w:p w14:paraId="71029063" w14:textId="77777777" w:rsidR="002600EF" w:rsidRDefault="002600EF" w:rsidP="00F00957">
      <w:pPr>
        <w:numPr>
          <w:ilvl w:val="0"/>
          <w:numId w:val="10"/>
        </w:numPr>
        <w:jc w:val="both"/>
        <w:rPr>
          <w:bCs/>
          <w:color w:val="000000"/>
        </w:rPr>
      </w:pPr>
      <w:r>
        <w:rPr>
          <w:bCs/>
          <w:color w:val="000000"/>
        </w:rPr>
        <w:t>The TAC must include an initial disclosure statement listing the names of owners and employees who are former State Education Department employees and any subcontractors used whose business is owned by former Education Department employees.  Failure to comply will be grounds for withholding payments and/or termination of the contract.  If awarded a contract, amended disclosure statements must be submitted as changes occur.</w:t>
      </w:r>
    </w:p>
    <w:p w14:paraId="0A6A1264" w14:textId="77777777" w:rsidR="002600EF" w:rsidRDefault="002600EF" w:rsidP="00F00957">
      <w:pPr>
        <w:numPr>
          <w:ilvl w:val="0"/>
          <w:numId w:val="10"/>
        </w:numPr>
        <w:jc w:val="both"/>
        <w:rPr>
          <w:color w:val="000000"/>
        </w:rPr>
      </w:pPr>
      <w:r>
        <w:rPr>
          <w:color w:val="000000"/>
        </w:rPr>
        <w:t>The TAC will not hire employees to work directly for this Department or any other State agency nor may TAC staff be directly supervised by Department staff.</w:t>
      </w:r>
    </w:p>
    <w:p w14:paraId="22503383" w14:textId="77777777" w:rsidR="002600EF" w:rsidRDefault="002600EF" w:rsidP="00F00957">
      <w:pPr>
        <w:numPr>
          <w:ilvl w:val="0"/>
          <w:numId w:val="10"/>
        </w:numPr>
        <w:jc w:val="both"/>
        <w:rPr>
          <w:color w:val="000000"/>
        </w:rPr>
      </w:pPr>
      <w:r>
        <w:rPr>
          <w:color w:val="000000"/>
        </w:rPr>
        <w:t>The TAC will not allow the Department to direct the hiring of or participate in hiring TAC staff beyond requiring that the TAC provide staff with certain required education and skills as specified in the solicitation document.</w:t>
      </w:r>
    </w:p>
    <w:p w14:paraId="79D4F05E" w14:textId="77777777" w:rsidR="002600EF" w:rsidRDefault="002600EF" w:rsidP="002600EF">
      <w:pPr>
        <w:ind w:left="720"/>
        <w:jc w:val="both"/>
        <w:rPr>
          <w:color w:val="000000"/>
        </w:rPr>
      </w:pPr>
      <w:r>
        <w:rPr>
          <w:color w:val="000000"/>
        </w:rPr>
        <w:t>Note: Department staff or Department advisory council members may meet with the TAC to plan, discuss goals and objectives and to monitor outcomes.</w:t>
      </w:r>
    </w:p>
    <w:p w14:paraId="791646CC" w14:textId="77777777" w:rsidR="002600EF" w:rsidRDefault="002600EF" w:rsidP="00F00957">
      <w:pPr>
        <w:numPr>
          <w:ilvl w:val="0"/>
          <w:numId w:val="11"/>
        </w:numPr>
        <w:jc w:val="both"/>
        <w:rPr>
          <w:color w:val="000000"/>
        </w:rPr>
      </w:pPr>
      <w:r>
        <w:rPr>
          <w:color w:val="000000"/>
        </w:rPr>
        <w:t xml:space="preserve">TACs will not allow the Department to direct the TAC to </w:t>
      </w:r>
      <w:proofErr w:type="gramStart"/>
      <w:r>
        <w:rPr>
          <w:color w:val="000000"/>
        </w:rPr>
        <w:t>enter into</w:t>
      </w:r>
      <w:proofErr w:type="gramEnd"/>
      <w:r>
        <w:rPr>
          <w:color w:val="000000"/>
        </w:rPr>
        <w:t xml:space="preserve"> subcontracts with specific contractors.</w:t>
      </w:r>
    </w:p>
    <w:p w14:paraId="66A6FBAA" w14:textId="77777777" w:rsidR="002600EF" w:rsidRDefault="002600EF" w:rsidP="00F00957">
      <w:pPr>
        <w:numPr>
          <w:ilvl w:val="0"/>
          <w:numId w:val="11"/>
        </w:numPr>
        <w:jc w:val="both"/>
        <w:rPr>
          <w:color w:val="000000"/>
        </w:rPr>
      </w:pPr>
      <w:r>
        <w:rPr>
          <w:color w:val="000000"/>
        </w:rPr>
        <w:t>The TAC will not procure a Department sponsored or co-sponsored conference.  TAC staff may assist with administrative tasks associated with running the conference (i.e. registration, mailings, etc.).</w:t>
      </w:r>
    </w:p>
    <w:p w14:paraId="2F1196D4" w14:textId="77777777" w:rsidR="002600EF" w:rsidRDefault="002600EF" w:rsidP="00F00957">
      <w:pPr>
        <w:numPr>
          <w:ilvl w:val="0"/>
          <w:numId w:val="11"/>
        </w:numPr>
        <w:jc w:val="both"/>
        <w:rPr>
          <w:color w:val="000000"/>
        </w:rPr>
      </w:pPr>
      <w:r>
        <w:rPr>
          <w:color w:val="000000"/>
        </w:rPr>
        <w:t>TACs may provide services that directly benefit local education agencies and their staff, parents, students, teachers or other appropriate Department customers.  Appropriate activities include: training and staff development; technical assistance through on-site visits, distance learning techniques, and/or written or verbal communications; evaluations; and the dissemination of information needed by the constituency served to achieve goals and standards established by the Commissioner and the Board of Regents.</w:t>
      </w:r>
    </w:p>
    <w:p w14:paraId="50D41656" w14:textId="77777777" w:rsidR="002600EF" w:rsidRDefault="002600EF" w:rsidP="00F00957">
      <w:pPr>
        <w:numPr>
          <w:ilvl w:val="0"/>
          <w:numId w:val="11"/>
        </w:numPr>
        <w:jc w:val="both"/>
        <w:rPr>
          <w:color w:val="000000"/>
        </w:rPr>
      </w:pPr>
      <w:r>
        <w:rPr>
          <w:color w:val="000000"/>
        </w:rPr>
        <w:t xml:space="preserve">TACs are prohibited from making purchases for the direct use or benefit of the Department or any other State agency or any member of their staff.  This includes, but is not limited to, equipment, travel, supplies and materials, leasing space, contractual services etc. TACs may not </w:t>
      </w:r>
      <w:proofErr w:type="gramStart"/>
      <w:r>
        <w:rPr>
          <w:color w:val="000000"/>
        </w:rPr>
        <w:t>enter into</w:t>
      </w:r>
      <w:proofErr w:type="gramEnd"/>
      <w:r>
        <w:rPr>
          <w:color w:val="000000"/>
        </w:rPr>
        <w:t xml:space="preserve"> subcontracts that provide direct services to the Department.</w:t>
      </w:r>
    </w:p>
    <w:p w14:paraId="7369BA7B" w14:textId="77777777" w:rsidR="002600EF" w:rsidRDefault="002600EF" w:rsidP="00F00957">
      <w:pPr>
        <w:numPr>
          <w:ilvl w:val="0"/>
          <w:numId w:val="11"/>
        </w:numPr>
        <w:rPr>
          <w:color w:val="000000"/>
        </w:rPr>
      </w:pPr>
      <w:r>
        <w:rPr>
          <w:color w:val="000000"/>
        </w:rPr>
        <w:t xml:space="preserve">Allowable costs will be detailed in the contract. Allowable travel expenses may not exceed the amounts allowed by NYS Travel Guidelines. Allowable costs of training seminars or conferences will be limited to necessary trainers and their expenses, meeting rooms, supplies and materials incidental to the training, and light beverages and snacks for breaks.  Meals will be allowed when the training necessarily requires a full day (6 hours of actual training time). The maximum reimbursable amount will be based on the </w:t>
      </w:r>
      <w:hyperlink r:id="rId22" w:history="1">
        <w:r w:rsidRPr="00812338">
          <w:rPr>
            <w:rStyle w:val="Hyperlink"/>
          </w:rPr>
          <w:t xml:space="preserve">Federal meal rates used by NYS for </w:t>
        </w:r>
        <w:r w:rsidRPr="00812338">
          <w:rPr>
            <w:rStyle w:val="Hyperlink"/>
          </w:rPr>
          <w:lastRenderedPageBreak/>
          <w:t>travel reimbursement</w:t>
        </w:r>
      </w:hyperlink>
      <w:r>
        <w:rPr>
          <w:color w:val="000000"/>
        </w:rPr>
        <w:t>. The maximum allowable lunch reimbursement will be 50% of the full Meals and Incidental Expenses (M &amp; IE) rate plus an 18% gratuity.  The full M &amp; IE rate is the sum of the full per diem amount for breakfast and dinner.  Note, the amounts claimed must be actual expenses incurred.  The per diems are maximums.  Exceptions to these limitations require the prior approval of the Deputy Commissioner and the CFO.</w:t>
      </w:r>
    </w:p>
    <w:p w14:paraId="3A23E756" w14:textId="77777777" w:rsidR="002600EF" w:rsidRDefault="002600EF" w:rsidP="00F00957">
      <w:pPr>
        <w:pStyle w:val="BodyText"/>
        <w:numPr>
          <w:ilvl w:val="0"/>
          <w:numId w:val="11"/>
        </w:numPr>
        <w:jc w:val="both"/>
        <w:rPr>
          <w:rFonts w:ascii="Arial" w:hAnsi="Arial"/>
          <w:color w:val="000000"/>
          <w:sz w:val="24"/>
        </w:rPr>
      </w:pPr>
      <w:r>
        <w:rPr>
          <w:rFonts w:ascii="Arial" w:hAnsi="Arial"/>
          <w:color w:val="000000"/>
          <w:sz w:val="24"/>
        </w:rPr>
        <w:t xml:space="preserve">Unallowable costs include, but are not limited to, gifts, contributions, alcoholic beverages, entertainment and expenses that violate the State’s Ethics Law. </w:t>
      </w:r>
    </w:p>
    <w:p w14:paraId="0E6EA264" w14:textId="77777777" w:rsidR="002600EF" w:rsidRDefault="002600EF" w:rsidP="002600EF">
      <w:pPr>
        <w:pStyle w:val="BodyText"/>
        <w:jc w:val="both"/>
        <w:rPr>
          <w:rFonts w:ascii="Arial" w:hAnsi="Arial"/>
          <w:color w:val="000000"/>
          <w:sz w:val="24"/>
        </w:rPr>
      </w:pPr>
    </w:p>
    <w:p w14:paraId="45588921" w14:textId="77777777" w:rsidR="002600EF" w:rsidRDefault="002600EF" w:rsidP="002600EF">
      <w:pPr>
        <w:tabs>
          <w:tab w:val="left" w:pos="720"/>
        </w:tabs>
        <w:ind w:left="720" w:hanging="720"/>
        <w:jc w:val="both"/>
        <w:rPr>
          <w:b/>
          <w:color w:val="000000"/>
        </w:rPr>
      </w:pPr>
      <w:r>
        <w:rPr>
          <w:b/>
          <w:color w:val="000000"/>
        </w:rPr>
        <w:t>Note:  During periods of fiscal stress in the State, costs that are otherwise allowable such as meals may be prohibited.</w:t>
      </w:r>
    </w:p>
    <w:p w14:paraId="709196AB" w14:textId="77777777" w:rsidR="002600EF" w:rsidRDefault="002600EF" w:rsidP="002600EF">
      <w:pPr>
        <w:ind w:left="360"/>
        <w:jc w:val="both"/>
        <w:rPr>
          <w:b/>
          <w:color w:val="000000"/>
        </w:rPr>
      </w:pPr>
    </w:p>
    <w:p w14:paraId="1C4E1C9A" w14:textId="77777777" w:rsidR="002600EF" w:rsidRPr="00055826" w:rsidRDefault="002600EF" w:rsidP="002600EF">
      <w:pPr>
        <w:pStyle w:val="BodyTextIndent3"/>
        <w:jc w:val="both"/>
        <w:rPr>
          <w:b/>
          <w:color w:val="000000"/>
          <w:sz w:val="24"/>
        </w:rPr>
      </w:pPr>
      <w:r w:rsidRPr="00055826">
        <w:rPr>
          <w:b/>
          <w:color w:val="000000"/>
          <w:sz w:val="24"/>
        </w:rPr>
        <w:t>Proposals that do not include this signed certification will be disqualified and removed from further consideration.</w:t>
      </w:r>
    </w:p>
    <w:p w14:paraId="7BAC0ACC" w14:textId="77777777" w:rsidR="002600EF" w:rsidRDefault="002600EF" w:rsidP="002600EF">
      <w:pPr>
        <w:ind w:left="360"/>
        <w:jc w:val="both"/>
        <w:rPr>
          <w:color w:val="000000"/>
        </w:rPr>
      </w:pPr>
    </w:p>
    <w:p w14:paraId="12271F8F" w14:textId="77777777" w:rsidR="002600EF" w:rsidRDefault="002600EF" w:rsidP="002600EF">
      <w:pPr>
        <w:jc w:val="both"/>
        <w:rPr>
          <w:color w:val="000000"/>
        </w:rPr>
      </w:pPr>
      <w:r>
        <w:rPr>
          <w:color w:val="000000"/>
        </w:rPr>
        <w:t xml:space="preserve">I certify that the contractor will comply with </w:t>
      </w:r>
      <w:proofErr w:type="gramStart"/>
      <w:r>
        <w:rPr>
          <w:color w:val="000000"/>
        </w:rPr>
        <w:t>all of</w:t>
      </w:r>
      <w:proofErr w:type="gramEnd"/>
      <w:r>
        <w:rPr>
          <w:color w:val="000000"/>
        </w:rPr>
        <w:t xml:space="preserve"> the above requirements for a Technical Assistance Center.</w:t>
      </w:r>
    </w:p>
    <w:p w14:paraId="01F276B6" w14:textId="77777777" w:rsidR="002600EF" w:rsidRDefault="002600EF" w:rsidP="002600EF">
      <w:pPr>
        <w:jc w:val="both"/>
        <w:rPr>
          <w:color w:val="000000"/>
        </w:rPr>
      </w:pPr>
    </w:p>
    <w:p w14:paraId="4DC0DBB7" w14:textId="77777777" w:rsidR="002600EF" w:rsidRDefault="002600EF" w:rsidP="002600EF">
      <w:pPr>
        <w:pBdr>
          <w:bottom w:val="single" w:sz="4" w:space="1" w:color="auto"/>
        </w:pBdr>
        <w:jc w:val="both"/>
        <w:rPr>
          <w:color w:val="000000"/>
        </w:rPr>
      </w:pPr>
      <w:r>
        <w:rPr>
          <w:color w:val="000000"/>
        </w:rPr>
        <w:t>Contractor Name</w:t>
      </w:r>
    </w:p>
    <w:p w14:paraId="7AB9CCC7" w14:textId="77777777" w:rsidR="002600EF" w:rsidRDefault="002600EF" w:rsidP="002600EF">
      <w:pPr>
        <w:jc w:val="both"/>
        <w:rPr>
          <w:color w:val="000000"/>
        </w:rPr>
      </w:pPr>
    </w:p>
    <w:p w14:paraId="44F1E235" w14:textId="77777777" w:rsidR="002600EF" w:rsidRDefault="002600EF" w:rsidP="002600EF">
      <w:pPr>
        <w:pBdr>
          <w:bottom w:val="single" w:sz="4" w:space="1" w:color="auto"/>
        </w:pBdr>
        <w:jc w:val="both"/>
        <w:rPr>
          <w:color w:val="000000"/>
        </w:rPr>
      </w:pPr>
      <w:r>
        <w:rPr>
          <w:color w:val="000000"/>
        </w:rPr>
        <w:t xml:space="preserve">Signature     </w:t>
      </w:r>
    </w:p>
    <w:p w14:paraId="0E7FE519" w14:textId="77777777" w:rsidR="002600EF" w:rsidRDefault="002600EF" w:rsidP="002600EF">
      <w:pPr>
        <w:jc w:val="both"/>
        <w:rPr>
          <w:color w:val="000000"/>
        </w:rPr>
      </w:pPr>
    </w:p>
    <w:p w14:paraId="5B849B64" w14:textId="77777777" w:rsidR="002600EF" w:rsidRDefault="002600EF" w:rsidP="002600EF">
      <w:pPr>
        <w:pBdr>
          <w:bottom w:val="single" w:sz="4" w:space="1" w:color="auto"/>
        </w:pBdr>
        <w:jc w:val="both"/>
        <w:rPr>
          <w:color w:val="000000"/>
        </w:rPr>
      </w:pPr>
      <w:r>
        <w:rPr>
          <w:color w:val="000000"/>
        </w:rPr>
        <w:t>Title</w:t>
      </w:r>
      <w:r>
        <w:rPr>
          <w:color w:val="000000"/>
        </w:rPr>
        <w:tab/>
      </w:r>
      <w:r>
        <w:rPr>
          <w:color w:val="000000"/>
        </w:rPr>
        <w:tab/>
      </w:r>
    </w:p>
    <w:p w14:paraId="094A24B9" w14:textId="77777777" w:rsidR="002600EF" w:rsidRDefault="002600EF" w:rsidP="002600EF">
      <w:pPr>
        <w:jc w:val="both"/>
        <w:rPr>
          <w:color w:val="000000"/>
        </w:rPr>
      </w:pPr>
    </w:p>
    <w:p w14:paraId="7C6F7511" w14:textId="77777777" w:rsidR="002600EF" w:rsidRDefault="002600EF" w:rsidP="002600EF">
      <w:pPr>
        <w:pBdr>
          <w:bottom w:val="single" w:sz="4" w:space="1" w:color="auto"/>
        </w:pBdr>
        <w:jc w:val="both"/>
        <w:rPr>
          <w:color w:val="000000"/>
        </w:rPr>
      </w:pPr>
      <w:r>
        <w:rPr>
          <w:color w:val="000000"/>
        </w:rPr>
        <w:t>Company Name</w:t>
      </w:r>
    </w:p>
    <w:p w14:paraId="5AEAFF4A" w14:textId="77777777" w:rsidR="002600EF" w:rsidRDefault="002600EF" w:rsidP="002600EF">
      <w:pPr>
        <w:jc w:val="both"/>
        <w:rPr>
          <w:color w:val="000000"/>
        </w:rPr>
      </w:pPr>
    </w:p>
    <w:p w14:paraId="0450AC4D" w14:textId="77777777" w:rsidR="002600EF" w:rsidRDefault="002600EF" w:rsidP="002600EF">
      <w:pPr>
        <w:pBdr>
          <w:bottom w:val="single" w:sz="4" w:space="1" w:color="auto"/>
        </w:pBdr>
        <w:jc w:val="both"/>
        <w:rPr>
          <w:color w:val="000000"/>
        </w:rPr>
      </w:pPr>
      <w:r>
        <w:rPr>
          <w:color w:val="000000"/>
        </w:rPr>
        <w:t>Date</w:t>
      </w:r>
    </w:p>
    <w:p w14:paraId="25EEC776" w14:textId="77777777" w:rsidR="002600EF" w:rsidRDefault="002600EF" w:rsidP="002600EF">
      <w:pPr>
        <w:jc w:val="both"/>
        <w:rPr>
          <w:color w:val="000000"/>
        </w:rPr>
      </w:pPr>
    </w:p>
    <w:p w14:paraId="5466CA44" w14:textId="77777777" w:rsidR="002600EF" w:rsidRPr="00D9051C" w:rsidRDefault="002600EF" w:rsidP="002600EF">
      <w:pPr>
        <w:pStyle w:val="BodyTextIndent2"/>
        <w:spacing w:line="240" w:lineRule="auto"/>
        <w:rPr>
          <w:b/>
          <w:bCs/>
        </w:rPr>
      </w:pPr>
      <w:r w:rsidRPr="00D9051C">
        <w:rPr>
          <w:b/>
          <w:bCs/>
        </w:rPr>
        <w:t>This form, bearing an original signature, must be returned to the NYS Education Dep</w:t>
      </w:r>
      <w:r>
        <w:rPr>
          <w:b/>
          <w:bCs/>
        </w:rPr>
        <w:t>artment</w:t>
      </w:r>
      <w:r w:rsidRPr="00D9051C">
        <w:rPr>
          <w:b/>
          <w:bCs/>
        </w:rPr>
        <w:t xml:space="preserve"> along with your Technical Proposal.</w:t>
      </w:r>
    </w:p>
    <w:p w14:paraId="2410B895" w14:textId="0D05069B" w:rsidR="0046254E" w:rsidRPr="000F0043" w:rsidRDefault="002600EF" w:rsidP="0046254E">
      <w:pPr>
        <w:jc w:val="center"/>
        <w:rPr>
          <w:rFonts w:cs="Arial"/>
          <w:b/>
          <w:sz w:val="32"/>
          <w:szCs w:val="32"/>
        </w:rPr>
      </w:pPr>
      <w:r>
        <w:br w:type="page"/>
      </w:r>
      <w:r w:rsidR="0046254E" w:rsidRPr="000F0043">
        <w:rPr>
          <w:rFonts w:cs="Arial"/>
          <w:b/>
          <w:sz w:val="32"/>
          <w:szCs w:val="32"/>
        </w:rPr>
        <w:lastRenderedPageBreak/>
        <w:t>Work Plan</w:t>
      </w:r>
      <w:r w:rsidR="00E861B4">
        <w:rPr>
          <w:rFonts w:cs="Arial"/>
          <w:b/>
          <w:sz w:val="32"/>
          <w:szCs w:val="32"/>
        </w:rPr>
        <w:t xml:space="preserve"> and Evaluation Template</w:t>
      </w:r>
    </w:p>
    <w:p w14:paraId="3085E12E" w14:textId="77777777" w:rsidR="0046254E" w:rsidRDefault="0046254E" w:rsidP="0046254E">
      <w:pPr>
        <w:jc w:val="center"/>
        <w:rPr>
          <w:rFonts w:cs="Arial"/>
          <w:szCs w:val="24"/>
        </w:rPr>
      </w:pPr>
      <w:r>
        <w:rPr>
          <w:rFonts w:cs="Arial"/>
          <w:szCs w:val="24"/>
        </w:rPr>
        <w:t>To be completed by applicant and returned with Technical Proposal</w:t>
      </w:r>
    </w:p>
    <w:p w14:paraId="1B1C6C44" w14:textId="77777777" w:rsidR="0046254E" w:rsidRDefault="0046254E" w:rsidP="0046254E">
      <w:pPr>
        <w:pStyle w:val="content"/>
        <w:spacing w:before="0" w:beforeAutospacing="0" w:after="0" w:afterAutospacing="0"/>
        <w:ind w:left="0" w:right="101"/>
        <w:rPr>
          <w:b/>
          <w:sz w:val="24"/>
          <w:szCs w:val="24"/>
        </w:rPr>
      </w:pPr>
    </w:p>
    <w:p w14:paraId="2C723C47" w14:textId="77777777" w:rsidR="0046254E" w:rsidRDefault="0046254E" w:rsidP="0046254E">
      <w:pPr>
        <w:pStyle w:val="content"/>
        <w:spacing w:before="0" w:beforeAutospacing="0" w:after="0" w:afterAutospacing="0"/>
        <w:ind w:left="0" w:right="101"/>
        <w:rPr>
          <w:sz w:val="24"/>
          <w:szCs w:val="24"/>
        </w:rPr>
      </w:pPr>
      <w:r>
        <w:rPr>
          <w:b/>
          <w:sz w:val="24"/>
          <w:szCs w:val="24"/>
        </w:rPr>
        <w:t xml:space="preserve">Objective: </w:t>
      </w:r>
      <w:r>
        <w:rPr>
          <w:sz w:val="24"/>
          <w:szCs w:val="24"/>
        </w:rPr>
        <w:t xml:space="preserve">The </w:t>
      </w:r>
      <w:r w:rsidRPr="000F0043">
        <w:rPr>
          <w:b/>
          <w:bCs/>
          <w:sz w:val="24"/>
          <w:szCs w:val="24"/>
        </w:rPr>
        <w:t>New York State Center for School Health</w:t>
      </w:r>
      <w:r>
        <w:rPr>
          <w:sz w:val="24"/>
          <w:szCs w:val="24"/>
        </w:rPr>
        <w:t xml:space="preserve"> will increase the capacity of school health personnel to provide quality school health service programs to all schools in the State. </w:t>
      </w:r>
    </w:p>
    <w:p w14:paraId="357F45E3" w14:textId="77777777" w:rsidR="0046254E" w:rsidRDefault="0046254E" w:rsidP="0046254E">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604"/>
        <w:gridCol w:w="3593"/>
      </w:tblGrid>
      <w:tr w:rsidR="0046254E" w:rsidRPr="00E62D4E" w14:paraId="6DB86960" w14:textId="77777777" w:rsidTr="00555FDB">
        <w:tc>
          <w:tcPr>
            <w:tcW w:w="3672" w:type="dxa"/>
            <w:shd w:val="clear" w:color="auto" w:fill="D9D9D9"/>
          </w:tcPr>
          <w:p w14:paraId="6EA8E3FD" w14:textId="77777777" w:rsidR="0046254E" w:rsidRPr="000F0043" w:rsidRDefault="0046254E" w:rsidP="00555FDB">
            <w:pPr>
              <w:jc w:val="center"/>
              <w:rPr>
                <w:rFonts w:cs="Arial"/>
                <w:b/>
                <w:bCs/>
                <w:szCs w:val="24"/>
              </w:rPr>
            </w:pPr>
            <w:r w:rsidRPr="000F0043">
              <w:rPr>
                <w:rFonts w:cs="Arial"/>
                <w:b/>
                <w:bCs/>
                <w:szCs w:val="24"/>
              </w:rPr>
              <w:t>Activity</w:t>
            </w:r>
            <w:r>
              <w:rPr>
                <w:rFonts w:cs="Arial"/>
                <w:b/>
                <w:bCs/>
                <w:szCs w:val="24"/>
              </w:rPr>
              <w:br/>
            </w:r>
            <w:r w:rsidRPr="000F0043">
              <w:rPr>
                <w:rFonts w:cs="Arial"/>
                <w:b/>
                <w:bCs/>
                <w:i/>
                <w:sz w:val="20"/>
              </w:rPr>
              <w:t>(list out each required activity)</w:t>
            </w:r>
          </w:p>
        </w:tc>
        <w:tc>
          <w:tcPr>
            <w:tcW w:w="3672" w:type="dxa"/>
            <w:shd w:val="clear" w:color="auto" w:fill="D9D9D9"/>
          </w:tcPr>
          <w:p w14:paraId="603F4889" w14:textId="77777777" w:rsidR="0046254E" w:rsidRPr="000F0043" w:rsidRDefault="0046254E" w:rsidP="00555FDB">
            <w:pPr>
              <w:jc w:val="center"/>
              <w:rPr>
                <w:rFonts w:cs="Arial"/>
                <w:b/>
                <w:bCs/>
                <w:szCs w:val="24"/>
              </w:rPr>
            </w:pPr>
            <w:r w:rsidRPr="000F0043">
              <w:rPr>
                <w:rFonts w:cs="Arial"/>
                <w:b/>
                <w:bCs/>
                <w:szCs w:val="24"/>
              </w:rPr>
              <w:t>Schedule of Implementation</w:t>
            </w:r>
          </w:p>
        </w:tc>
        <w:tc>
          <w:tcPr>
            <w:tcW w:w="3672" w:type="dxa"/>
            <w:shd w:val="clear" w:color="auto" w:fill="D9D9D9"/>
          </w:tcPr>
          <w:p w14:paraId="76CE91B3" w14:textId="77777777" w:rsidR="0046254E" w:rsidRPr="000F0043" w:rsidRDefault="0046254E" w:rsidP="00555FDB">
            <w:pPr>
              <w:jc w:val="center"/>
              <w:rPr>
                <w:rFonts w:cs="Arial"/>
                <w:b/>
                <w:bCs/>
                <w:szCs w:val="24"/>
              </w:rPr>
            </w:pPr>
            <w:r w:rsidRPr="000F0043">
              <w:rPr>
                <w:rFonts w:cs="Arial"/>
                <w:b/>
                <w:bCs/>
                <w:szCs w:val="24"/>
              </w:rPr>
              <w:t>Benchmarks Against Which Success is Measured</w:t>
            </w:r>
          </w:p>
        </w:tc>
      </w:tr>
      <w:tr w:rsidR="0046254E" w:rsidRPr="00E62D4E" w14:paraId="1A8A31B2" w14:textId="77777777" w:rsidTr="00555FDB">
        <w:tc>
          <w:tcPr>
            <w:tcW w:w="3672" w:type="dxa"/>
            <w:shd w:val="clear" w:color="auto" w:fill="auto"/>
          </w:tcPr>
          <w:p w14:paraId="56AF70B3" w14:textId="77777777" w:rsidR="0046254E" w:rsidRDefault="0046254E" w:rsidP="00555FDB">
            <w:pPr>
              <w:rPr>
                <w:rFonts w:cs="Arial"/>
                <w:szCs w:val="24"/>
              </w:rPr>
            </w:pPr>
            <w:r w:rsidRPr="00E62D4E">
              <w:rPr>
                <w:rFonts w:cs="Arial"/>
                <w:szCs w:val="24"/>
              </w:rPr>
              <w:t>1.Professional Development</w:t>
            </w:r>
          </w:p>
          <w:p w14:paraId="2383615D" w14:textId="77777777" w:rsidR="0046254E" w:rsidRPr="00E62D4E" w:rsidRDefault="0046254E" w:rsidP="00555FDB">
            <w:pPr>
              <w:rPr>
                <w:rFonts w:cs="Arial"/>
                <w:szCs w:val="24"/>
              </w:rPr>
            </w:pPr>
          </w:p>
          <w:p w14:paraId="023AFA91" w14:textId="77777777" w:rsidR="0046254E" w:rsidRPr="00E62D4E" w:rsidRDefault="0046254E" w:rsidP="00555FDB">
            <w:pPr>
              <w:rPr>
                <w:rFonts w:cs="Arial"/>
                <w:szCs w:val="24"/>
              </w:rPr>
            </w:pPr>
          </w:p>
          <w:p w14:paraId="2BAB2E9F" w14:textId="77777777" w:rsidR="0046254E" w:rsidRPr="00E62D4E" w:rsidRDefault="0046254E" w:rsidP="00555FDB">
            <w:pPr>
              <w:rPr>
                <w:rFonts w:cs="Arial"/>
                <w:szCs w:val="24"/>
              </w:rPr>
            </w:pPr>
          </w:p>
          <w:p w14:paraId="6128481A" w14:textId="77777777" w:rsidR="0046254E" w:rsidRPr="00E62D4E" w:rsidRDefault="0046254E" w:rsidP="00555FDB">
            <w:pPr>
              <w:rPr>
                <w:rFonts w:cs="Arial"/>
                <w:szCs w:val="24"/>
              </w:rPr>
            </w:pPr>
          </w:p>
          <w:p w14:paraId="61630315" w14:textId="77777777" w:rsidR="0046254E" w:rsidRPr="00E62D4E" w:rsidRDefault="0046254E" w:rsidP="00555FDB">
            <w:pPr>
              <w:rPr>
                <w:rFonts w:cs="Arial"/>
                <w:szCs w:val="24"/>
              </w:rPr>
            </w:pPr>
          </w:p>
          <w:p w14:paraId="2E7A1D36" w14:textId="77777777" w:rsidR="0046254E" w:rsidRPr="00E62D4E" w:rsidRDefault="0046254E" w:rsidP="00555FDB">
            <w:pPr>
              <w:rPr>
                <w:rFonts w:cs="Arial"/>
                <w:szCs w:val="24"/>
              </w:rPr>
            </w:pPr>
          </w:p>
          <w:p w14:paraId="1DBF7FA1" w14:textId="77777777" w:rsidR="0046254E" w:rsidRPr="00E62D4E" w:rsidRDefault="0046254E" w:rsidP="00555FDB">
            <w:pPr>
              <w:rPr>
                <w:rFonts w:cs="Arial"/>
                <w:szCs w:val="24"/>
              </w:rPr>
            </w:pPr>
          </w:p>
          <w:p w14:paraId="56900340" w14:textId="77777777" w:rsidR="0046254E" w:rsidRPr="00E62D4E" w:rsidRDefault="0046254E" w:rsidP="00555FDB">
            <w:pPr>
              <w:rPr>
                <w:rFonts w:cs="Arial"/>
                <w:szCs w:val="24"/>
              </w:rPr>
            </w:pPr>
          </w:p>
          <w:p w14:paraId="6DD99E31" w14:textId="77777777" w:rsidR="0046254E" w:rsidRPr="00E62D4E" w:rsidRDefault="0046254E" w:rsidP="00555FDB">
            <w:pPr>
              <w:rPr>
                <w:rFonts w:cs="Arial"/>
                <w:szCs w:val="24"/>
              </w:rPr>
            </w:pPr>
          </w:p>
          <w:p w14:paraId="5096A5E0" w14:textId="77777777" w:rsidR="0046254E" w:rsidRPr="00E62D4E" w:rsidRDefault="0046254E" w:rsidP="00555FDB">
            <w:pPr>
              <w:rPr>
                <w:rFonts w:cs="Arial"/>
                <w:szCs w:val="24"/>
              </w:rPr>
            </w:pPr>
          </w:p>
          <w:p w14:paraId="3E6667C1" w14:textId="77777777" w:rsidR="0046254E" w:rsidRPr="00E62D4E" w:rsidRDefault="0046254E" w:rsidP="00555FDB">
            <w:pPr>
              <w:rPr>
                <w:rFonts w:cs="Arial"/>
                <w:szCs w:val="24"/>
              </w:rPr>
            </w:pPr>
          </w:p>
          <w:p w14:paraId="79A727BC" w14:textId="77777777" w:rsidR="0046254E" w:rsidRDefault="0046254E" w:rsidP="00555FDB">
            <w:pPr>
              <w:rPr>
                <w:rFonts w:cs="Arial"/>
                <w:szCs w:val="24"/>
              </w:rPr>
            </w:pPr>
          </w:p>
          <w:p w14:paraId="1CAC4239" w14:textId="77777777" w:rsidR="0046254E" w:rsidRPr="00E62D4E" w:rsidRDefault="0046254E" w:rsidP="00555FDB">
            <w:pPr>
              <w:rPr>
                <w:rFonts w:cs="Arial"/>
                <w:szCs w:val="24"/>
              </w:rPr>
            </w:pPr>
          </w:p>
          <w:p w14:paraId="17753FFA" w14:textId="77777777" w:rsidR="0046254E" w:rsidRPr="00E62D4E" w:rsidRDefault="0046254E" w:rsidP="00555FDB">
            <w:pPr>
              <w:rPr>
                <w:rFonts w:cs="Arial"/>
                <w:szCs w:val="24"/>
              </w:rPr>
            </w:pPr>
          </w:p>
          <w:p w14:paraId="0824274D" w14:textId="77777777" w:rsidR="0046254E" w:rsidRPr="00E62D4E" w:rsidRDefault="0046254E" w:rsidP="00555FDB">
            <w:pPr>
              <w:rPr>
                <w:rFonts w:cs="Arial"/>
                <w:szCs w:val="24"/>
              </w:rPr>
            </w:pPr>
          </w:p>
          <w:p w14:paraId="6E046167" w14:textId="77777777" w:rsidR="0046254E" w:rsidRPr="00E62D4E" w:rsidRDefault="0046254E" w:rsidP="00555FDB">
            <w:pPr>
              <w:rPr>
                <w:rFonts w:cs="Arial"/>
                <w:szCs w:val="24"/>
              </w:rPr>
            </w:pPr>
          </w:p>
          <w:p w14:paraId="3919A19B" w14:textId="77777777" w:rsidR="0046254E" w:rsidRPr="00E62D4E" w:rsidRDefault="0046254E" w:rsidP="00555FDB">
            <w:pPr>
              <w:rPr>
                <w:rFonts w:cs="Arial"/>
                <w:szCs w:val="24"/>
              </w:rPr>
            </w:pPr>
          </w:p>
          <w:p w14:paraId="27599472" w14:textId="77777777" w:rsidR="0046254E" w:rsidRDefault="0046254E" w:rsidP="00555FDB">
            <w:pPr>
              <w:rPr>
                <w:rFonts w:cs="Arial"/>
                <w:szCs w:val="24"/>
              </w:rPr>
            </w:pPr>
          </w:p>
          <w:p w14:paraId="32A0AACA" w14:textId="77777777" w:rsidR="0046254E" w:rsidRDefault="0046254E" w:rsidP="00555FDB">
            <w:pPr>
              <w:rPr>
                <w:rFonts w:cs="Arial"/>
                <w:szCs w:val="24"/>
              </w:rPr>
            </w:pPr>
          </w:p>
          <w:p w14:paraId="58C4C4E6" w14:textId="77777777" w:rsidR="0046254E" w:rsidRPr="00E62D4E" w:rsidRDefault="0046254E" w:rsidP="00555FDB">
            <w:pPr>
              <w:rPr>
                <w:rFonts w:cs="Arial"/>
                <w:szCs w:val="24"/>
              </w:rPr>
            </w:pPr>
          </w:p>
          <w:p w14:paraId="0FC28A44" w14:textId="77777777" w:rsidR="0046254E" w:rsidRPr="00E62D4E" w:rsidRDefault="0046254E" w:rsidP="00555FDB">
            <w:pPr>
              <w:rPr>
                <w:rFonts w:cs="Arial"/>
                <w:szCs w:val="24"/>
              </w:rPr>
            </w:pPr>
          </w:p>
        </w:tc>
        <w:tc>
          <w:tcPr>
            <w:tcW w:w="3672" w:type="dxa"/>
            <w:shd w:val="clear" w:color="auto" w:fill="auto"/>
          </w:tcPr>
          <w:p w14:paraId="353F1CF5" w14:textId="77777777" w:rsidR="0046254E" w:rsidRDefault="0046254E" w:rsidP="00555FDB">
            <w:pPr>
              <w:rPr>
                <w:rFonts w:cs="Arial"/>
                <w:szCs w:val="24"/>
              </w:rPr>
            </w:pPr>
            <w:r w:rsidRPr="00E62D4E">
              <w:rPr>
                <w:rFonts w:cs="Arial"/>
                <w:szCs w:val="24"/>
              </w:rPr>
              <w:t>1.Professional Development</w:t>
            </w:r>
          </w:p>
          <w:p w14:paraId="5146BD11" w14:textId="77777777" w:rsidR="0046254E" w:rsidRPr="00E62D4E" w:rsidRDefault="0046254E" w:rsidP="00555FDB">
            <w:pPr>
              <w:rPr>
                <w:rFonts w:cs="Arial"/>
                <w:szCs w:val="24"/>
              </w:rPr>
            </w:pPr>
          </w:p>
          <w:p w14:paraId="21D01BC1" w14:textId="77777777" w:rsidR="0046254E" w:rsidRPr="00E62D4E" w:rsidRDefault="0046254E" w:rsidP="00555FDB">
            <w:pPr>
              <w:rPr>
                <w:rFonts w:cs="Arial"/>
                <w:szCs w:val="24"/>
              </w:rPr>
            </w:pPr>
          </w:p>
        </w:tc>
        <w:tc>
          <w:tcPr>
            <w:tcW w:w="3672" w:type="dxa"/>
            <w:shd w:val="clear" w:color="auto" w:fill="auto"/>
          </w:tcPr>
          <w:p w14:paraId="47C58824" w14:textId="77777777" w:rsidR="0046254E" w:rsidRDefault="0046254E" w:rsidP="00555FDB">
            <w:pPr>
              <w:rPr>
                <w:rFonts w:cs="Arial"/>
                <w:szCs w:val="24"/>
              </w:rPr>
            </w:pPr>
            <w:r w:rsidRPr="00E62D4E">
              <w:rPr>
                <w:rFonts w:cs="Arial"/>
                <w:szCs w:val="24"/>
              </w:rPr>
              <w:t>1.Professional Development</w:t>
            </w:r>
          </w:p>
          <w:p w14:paraId="00049C6E" w14:textId="77777777" w:rsidR="0046254E" w:rsidRPr="00E62D4E" w:rsidRDefault="0046254E" w:rsidP="00555FDB">
            <w:pPr>
              <w:rPr>
                <w:rFonts w:cs="Arial"/>
                <w:szCs w:val="24"/>
              </w:rPr>
            </w:pPr>
          </w:p>
          <w:p w14:paraId="4BF1E926" w14:textId="77777777" w:rsidR="0046254E" w:rsidRPr="00E62D4E" w:rsidRDefault="0046254E" w:rsidP="00555FDB">
            <w:pPr>
              <w:rPr>
                <w:rFonts w:cs="Arial"/>
                <w:szCs w:val="24"/>
              </w:rPr>
            </w:pPr>
          </w:p>
        </w:tc>
      </w:tr>
      <w:tr w:rsidR="0046254E" w:rsidRPr="00E62D4E" w14:paraId="02CA2516" w14:textId="77777777" w:rsidTr="00555FDB">
        <w:tc>
          <w:tcPr>
            <w:tcW w:w="3672" w:type="dxa"/>
            <w:shd w:val="clear" w:color="auto" w:fill="D9D9D9"/>
          </w:tcPr>
          <w:p w14:paraId="42A147AA" w14:textId="77777777" w:rsidR="0046254E" w:rsidRPr="00E62D4E" w:rsidRDefault="0046254E" w:rsidP="00555FDB">
            <w:pPr>
              <w:jc w:val="center"/>
              <w:rPr>
                <w:rFonts w:cs="Arial"/>
                <w:szCs w:val="24"/>
              </w:rPr>
            </w:pPr>
            <w:r w:rsidRPr="00C77CC7">
              <w:rPr>
                <w:rFonts w:cs="Arial"/>
                <w:b/>
                <w:bCs/>
                <w:szCs w:val="24"/>
              </w:rPr>
              <w:t>Activity</w:t>
            </w:r>
            <w:r>
              <w:rPr>
                <w:rFonts w:cs="Arial"/>
                <w:b/>
                <w:bCs/>
                <w:szCs w:val="24"/>
              </w:rPr>
              <w:br/>
            </w:r>
            <w:r w:rsidRPr="00C77CC7">
              <w:rPr>
                <w:rFonts w:cs="Arial"/>
                <w:b/>
                <w:bCs/>
                <w:i/>
                <w:sz w:val="20"/>
              </w:rPr>
              <w:t>(list out each required activity)</w:t>
            </w:r>
          </w:p>
        </w:tc>
        <w:tc>
          <w:tcPr>
            <w:tcW w:w="3672" w:type="dxa"/>
            <w:shd w:val="clear" w:color="auto" w:fill="D9D9D9"/>
          </w:tcPr>
          <w:p w14:paraId="404721F8" w14:textId="77777777" w:rsidR="0046254E" w:rsidRPr="00E62D4E" w:rsidRDefault="0046254E" w:rsidP="00555FDB">
            <w:pPr>
              <w:jc w:val="center"/>
              <w:rPr>
                <w:rFonts w:cs="Arial"/>
                <w:szCs w:val="24"/>
              </w:rPr>
            </w:pPr>
            <w:r w:rsidRPr="00C77CC7">
              <w:rPr>
                <w:rFonts w:cs="Arial"/>
                <w:b/>
                <w:bCs/>
                <w:szCs w:val="24"/>
              </w:rPr>
              <w:t>Schedule of Implementation</w:t>
            </w:r>
          </w:p>
        </w:tc>
        <w:tc>
          <w:tcPr>
            <w:tcW w:w="3672" w:type="dxa"/>
            <w:shd w:val="clear" w:color="auto" w:fill="D9D9D9"/>
          </w:tcPr>
          <w:p w14:paraId="03EEFF70" w14:textId="77777777" w:rsidR="0046254E" w:rsidRPr="00E62D4E" w:rsidRDefault="0046254E" w:rsidP="00555FDB">
            <w:pPr>
              <w:jc w:val="center"/>
              <w:rPr>
                <w:rFonts w:cs="Arial"/>
                <w:szCs w:val="24"/>
              </w:rPr>
            </w:pPr>
            <w:r w:rsidRPr="00C77CC7">
              <w:rPr>
                <w:rFonts w:cs="Arial"/>
                <w:b/>
                <w:bCs/>
                <w:szCs w:val="24"/>
              </w:rPr>
              <w:t>Benchmarks Against Which Success is Measured</w:t>
            </w:r>
          </w:p>
        </w:tc>
      </w:tr>
      <w:tr w:rsidR="0046254E" w:rsidRPr="00E62D4E" w14:paraId="223716C1" w14:textId="77777777" w:rsidTr="00555FDB">
        <w:tc>
          <w:tcPr>
            <w:tcW w:w="3672" w:type="dxa"/>
            <w:shd w:val="clear" w:color="auto" w:fill="auto"/>
          </w:tcPr>
          <w:p w14:paraId="1FFD75B7" w14:textId="77777777" w:rsidR="0046254E" w:rsidRPr="00E62D4E" w:rsidRDefault="0046254E" w:rsidP="00555FDB">
            <w:pPr>
              <w:rPr>
                <w:rFonts w:cs="Arial"/>
                <w:szCs w:val="24"/>
              </w:rPr>
            </w:pPr>
            <w:r w:rsidRPr="00E62D4E">
              <w:rPr>
                <w:rFonts w:cs="Arial"/>
                <w:szCs w:val="24"/>
              </w:rPr>
              <w:t>2.Technical Assistance</w:t>
            </w:r>
          </w:p>
          <w:p w14:paraId="5999B437" w14:textId="77777777" w:rsidR="0046254E" w:rsidRPr="00E62D4E" w:rsidRDefault="0046254E" w:rsidP="00555FDB">
            <w:pPr>
              <w:rPr>
                <w:rFonts w:cs="Arial"/>
                <w:szCs w:val="24"/>
              </w:rPr>
            </w:pPr>
          </w:p>
          <w:p w14:paraId="78A37E70" w14:textId="77777777" w:rsidR="0046254E" w:rsidRPr="00E62D4E" w:rsidRDefault="0046254E" w:rsidP="00555FDB">
            <w:pPr>
              <w:rPr>
                <w:rFonts w:cs="Arial"/>
                <w:szCs w:val="24"/>
              </w:rPr>
            </w:pPr>
          </w:p>
          <w:p w14:paraId="33369470" w14:textId="77777777" w:rsidR="0046254E" w:rsidRPr="00E62D4E" w:rsidRDefault="0046254E" w:rsidP="00555FDB">
            <w:pPr>
              <w:rPr>
                <w:rFonts w:cs="Arial"/>
                <w:szCs w:val="24"/>
              </w:rPr>
            </w:pPr>
          </w:p>
          <w:p w14:paraId="4FE94901" w14:textId="77777777" w:rsidR="0046254E" w:rsidRPr="00E62D4E" w:rsidRDefault="0046254E" w:rsidP="00555FDB">
            <w:pPr>
              <w:rPr>
                <w:rFonts w:cs="Arial"/>
                <w:szCs w:val="24"/>
              </w:rPr>
            </w:pPr>
          </w:p>
          <w:p w14:paraId="43A28DAB" w14:textId="77777777" w:rsidR="0046254E" w:rsidRPr="00E62D4E" w:rsidRDefault="0046254E" w:rsidP="00555FDB">
            <w:pPr>
              <w:rPr>
                <w:rFonts w:cs="Arial"/>
                <w:szCs w:val="24"/>
              </w:rPr>
            </w:pPr>
          </w:p>
          <w:p w14:paraId="4E21BEF3" w14:textId="77777777" w:rsidR="0046254E" w:rsidRPr="00E62D4E" w:rsidRDefault="0046254E" w:rsidP="00555FDB">
            <w:pPr>
              <w:rPr>
                <w:rFonts w:cs="Arial"/>
                <w:szCs w:val="24"/>
              </w:rPr>
            </w:pPr>
          </w:p>
          <w:p w14:paraId="7FA74458" w14:textId="77777777" w:rsidR="0046254E" w:rsidRPr="00E62D4E" w:rsidRDefault="0046254E" w:rsidP="00555FDB">
            <w:pPr>
              <w:rPr>
                <w:rFonts w:cs="Arial"/>
                <w:szCs w:val="24"/>
              </w:rPr>
            </w:pPr>
          </w:p>
          <w:p w14:paraId="4EF5DC87" w14:textId="77777777" w:rsidR="0046254E" w:rsidRPr="00E62D4E" w:rsidRDefault="0046254E" w:rsidP="00555FDB">
            <w:pPr>
              <w:rPr>
                <w:rFonts w:cs="Arial"/>
                <w:szCs w:val="24"/>
              </w:rPr>
            </w:pPr>
          </w:p>
          <w:p w14:paraId="491A0AEC" w14:textId="77777777" w:rsidR="0046254E" w:rsidRPr="00E62D4E" w:rsidRDefault="0046254E" w:rsidP="00555FDB">
            <w:pPr>
              <w:rPr>
                <w:rFonts w:cs="Arial"/>
                <w:szCs w:val="24"/>
              </w:rPr>
            </w:pPr>
          </w:p>
          <w:p w14:paraId="0721DE73" w14:textId="77777777" w:rsidR="0046254E" w:rsidRPr="00E62D4E" w:rsidRDefault="0046254E" w:rsidP="00555FDB">
            <w:pPr>
              <w:rPr>
                <w:rFonts w:cs="Arial"/>
                <w:szCs w:val="24"/>
              </w:rPr>
            </w:pPr>
          </w:p>
          <w:p w14:paraId="395F85AB" w14:textId="77777777" w:rsidR="0046254E" w:rsidRDefault="0046254E" w:rsidP="00555FDB">
            <w:pPr>
              <w:rPr>
                <w:rFonts w:cs="Arial"/>
                <w:szCs w:val="24"/>
              </w:rPr>
            </w:pPr>
          </w:p>
          <w:p w14:paraId="2097CB30" w14:textId="77777777" w:rsidR="0046254E" w:rsidRPr="00E62D4E" w:rsidRDefault="0046254E" w:rsidP="00555FDB">
            <w:pPr>
              <w:rPr>
                <w:rFonts w:cs="Arial"/>
                <w:szCs w:val="24"/>
              </w:rPr>
            </w:pPr>
          </w:p>
          <w:p w14:paraId="7A5AB0A6" w14:textId="77777777" w:rsidR="0046254E" w:rsidRPr="00E62D4E" w:rsidRDefault="0046254E" w:rsidP="00555FDB">
            <w:pPr>
              <w:rPr>
                <w:rFonts w:cs="Arial"/>
                <w:szCs w:val="24"/>
              </w:rPr>
            </w:pPr>
          </w:p>
          <w:p w14:paraId="0437C3B3" w14:textId="77777777" w:rsidR="0046254E" w:rsidRPr="00E62D4E" w:rsidRDefault="0046254E" w:rsidP="00555FDB">
            <w:pPr>
              <w:rPr>
                <w:rFonts w:cs="Arial"/>
                <w:szCs w:val="24"/>
              </w:rPr>
            </w:pPr>
          </w:p>
          <w:p w14:paraId="6A5B5303" w14:textId="77777777" w:rsidR="0046254E" w:rsidRPr="00E62D4E" w:rsidRDefault="0046254E" w:rsidP="00555FDB">
            <w:pPr>
              <w:rPr>
                <w:rFonts w:cs="Arial"/>
                <w:szCs w:val="24"/>
              </w:rPr>
            </w:pPr>
          </w:p>
          <w:p w14:paraId="4C8C81A4" w14:textId="77777777" w:rsidR="0046254E" w:rsidRPr="00E62D4E" w:rsidRDefault="0046254E" w:rsidP="00555FDB">
            <w:pPr>
              <w:rPr>
                <w:rFonts w:cs="Arial"/>
                <w:szCs w:val="24"/>
              </w:rPr>
            </w:pPr>
          </w:p>
          <w:p w14:paraId="45564B77" w14:textId="77777777" w:rsidR="0046254E" w:rsidRPr="00E62D4E" w:rsidRDefault="0046254E" w:rsidP="00555FDB">
            <w:pPr>
              <w:rPr>
                <w:rFonts w:cs="Arial"/>
                <w:szCs w:val="24"/>
              </w:rPr>
            </w:pPr>
          </w:p>
        </w:tc>
        <w:tc>
          <w:tcPr>
            <w:tcW w:w="3672" w:type="dxa"/>
            <w:shd w:val="clear" w:color="auto" w:fill="auto"/>
          </w:tcPr>
          <w:p w14:paraId="1A99FABC" w14:textId="77777777" w:rsidR="0046254E" w:rsidRPr="00E62D4E" w:rsidRDefault="0046254E" w:rsidP="00555FDB">
            <w:pPr>
              <w:rPr>
                <w:rFonts w:cs="Arial"/>
                <w:szCs w:val="24"/>
              </w:rPr>
            </w:pPr>
            <w:r w:rsidRPr="00E62D4E">
              <w:rPr>
                <w:rFonts w:cs="Arial"/>
                <w:szCs w:val="24"/>
              </w:rPr>
              <w:t>2.Technical Assistance</w:t>
            </w:r>
          </w:p>
          <w:p w14:paraId="2034C45B" w14:textId="77777777" w:rsidR="0046254E" w:rsidRPr="00E62D4E" w:rsidRDefault="0046254E" w:rsidP="00555FDB">
            <w:pPr>
              <w:rPr>
                <w:rFonts w:cs="Arial"/>
                <w:szCs w:val="24"/>
              </w:rPr>
            </w:pPr>
          </w:p>
        </w:tc>
        <w:tc>
          <w:tcPr>
            <w:tcW w:w="3672" w:type="dxa"/>
            <w:shd w:val="clear" w:color="auto" w:fill="auto"/>
          </w:tcPr>
          <w:p w14:paraId="235DAA88" w14:textId="77777777" w:rsidR="0046254E" w:rsidRPr="00E62D4E" w:rsidRDefault="0046254E" w:rsidP="00555FDB">
            <w:pPr>
              <w:rPr>
                <w:rFonts w:cs="Arial"/>
                <w:szCs w:val="24"/>
              </w:rPr>
            </w:pPr>
            <w:r w:rsidRPr="00E62D4E">
              <w:rPr>
                <w:rFonts w:cs="Arial"/>
                <w:szCs w:val="24"/>
              </w:rPr>
              <w:t>2.Technical Assistance</w:t>
            </w:r>
          </w:p>
          <w:p w14:paraId="5B63E438" w14:textId="77777777" w:rsidR="0046254E" w:rsidRPr="00E62D4E" w:rsidRDefault="0046254E" w:rsidP="00555FDB">
            <w:pPr>
              <w:rPr>
                <w:rFonts w:cs="Arial"/>
                <w:szCs w:val="24"/>
              </w:rPr>
            </w:pPr>
          </w:p>
        </w:tc>
      </w:tr>
      <w:tr w:rsidR="0046254E" w:rsidRPr="00E62D4E" w14:paraId="114E6195" w14:textId="77777777" w:rsidTr="00555FDB">
        <w:tc>
          <w:tcPr>
            <w:tcW w:w="3672" w:type="dxa"/>
            <w:shd w:val="clear" w:color="auto" w:fill="D9D9D9"/>
          </w:tcPr>
          <w:p w14:paraId="3670BEDC" w14:textId="77777777" w:rsidR="0046254E" w:rsidRPr="00E62D4E" w:rsidRDefault="0046254E" w:rsidP="00555FDB">
            <w:pPr>
              <w:jc w:val="center"/>
              <w:rPr>
                <w:rFonts w:cs="Arial"/>
                <w:szCs w:val="24"/>
              </w:rPr>
            </w:pPr>
            <w:r w:rsidRPr="00C77CC7">
              <w:rPr>
                <w:rFonts w:cs="Arial"/>
                <w:b/>
                <w:bCs/>
                <w:szCs w:val="24"/>
              </w:rPr>
              <w:lastRenderedPageBreak/>
              <w:t>Activity</w:t>
            </w:r>
            <w:r>
              <w:rPr>
                <w:rFonts w:cs="Arial"/>
                <w:b/>
                <w:bCs/>
                <w:szCs w:val="24"/>
              </w:rPr>
              <w:br/>
            </w:r>
            <w:r w:rsidRPr="00C77CC7">
              <w:rPr>
                <w:rFonts w:cs="Arial"/>
                <w:b/>
                <w:bCs/>
                <w:i/>
                <w:sz w:val="20"/>
              </w:rPr>
              <w:t>(list out each required activity)</w:t>
            </w:r>
          </w:p>
        </w:tc>
        <w:tc>
          <w:tcPr>
            <w:tcW w:w="3672" w:type="dxa"/>
            <w:shd w:val="clear" w:color="auto" w:fill="D9D9D9"/>
          </w:tcPr>
          <w:p w14:paraId="1E56C21C" w14:textId="77777777" w:rsidR="0046254E" w:rsidRPr="00E62D4E" w:rsidRDefault="0046254E" w:rsidP="00555FDB">
            <w:pPr>
              <w:jc w:val="center"/>
              <w:rPr>
                <w:rFonts w:cs="Arial"/>
                <w:szCs w:val="24"/>
              </w:rPr>
            </w:pPr>
            <w:r w:rsidRPr="00C77CC7">
              <w:rPr>
                <w:rFonts w:cs="Arial"/>
                <w:b/>
                <w:bCs/>
                <w:szCs w:val="24"/>
              </w:rPr>
              <w:t>Schedule of Implementation</w:t>
            </w:r>
          </w:p>
        </w:tc>
        <w:tc>
          <w:tcPr>
            <w:tcW w:w="3672" w:type="dxa"/>
            <w:shd w:val="clear" w:color="auto" w:fill="D9D9D9"/>
          </w:tcPr>
          <w:p w14:paraId="01616AE4" w14:textId="77777777" w:rsidR="0046254E" w:rsidRPr="00E62D4E" w:rsidRDefault="0046254E" w:rsidP="00555FDB">
            <w:pPr>
              <w:jc w:val="center"/>
              <w:rPr>
                <w:rFonts w:cs="Arial"/>
                <w:szCs w:val="24"/>
              </w:rPr>
            </w:pPr>
            <w:r w:rsidRPr="00C77CC7">
              <w:rPr>
                <w:rFonts w:cs="Arial"/>
                <w:b/>
                <w:bCs/>
                <w:szCs w:val="24"/>
              </w:rPr>
              <w:t>Benchmarks Against Which Success is Measured</w:t>
            </w:r>
          </w:p>
        </w:tc>
      </w:tr>
      <w:tr w:rsidR="0046254E" w:rsidRPr="00E62D4E" w14:paraId="4CB759D4" w14:textId="77777777" w:rsidTr="00555FDB">
        <w:tc>
          <w:tcPr>
            <w:tcW w:w="3672" w:type="dxa"/>
            <w:shd w:val="clear" w:color="auto" w:fill="auto"/>
          </w:tcPr>
          <w:p w14:paraId="07023FD0" w14:textId="77777777" w:rsidR="0046254E" w:rsidRDefault="0046254E" w:rsidP="00555FDB">
            <w:pPr>
              <w:rPr>
                <w:rFonts w:cs="Arial"/>
                <w:szCs w:val="24"/>
              </w:rPr>
            </w:pPr>
            <w:r w:rsidRPr="00E62D4E">
              <w:rPr>
                <w:rFonts w:cs="Arial"/>
                <w:szCs w:val="24"/>
              </w:rPr>
              <w:t>3.Web</w:t>
            </w:r>
            <w:r>
              <w:rPr>
                <w:rFonts w:cs="Arial"/>
                <w:szCs w:val="24"/>
              </w:rPr>
              <w:t>-based</w:t>
            </w:r>
            <w:r w:rsidRPr="00E62D4E">
              <w:rPr>
                <w:rFonts w:cs="Arial"/>
                <w:szCs w:val="24"/>
              </w:rPr>
              <w:t xml:space="preserve"> Resources</w:t>
            </w:r>
          </w:p>
          <w:p w14:paraId="7C56D3C1" w14:textId="77777777" w:rsidR="0046254E" w:rsidRPr="00E62D4E" w:rsidRDefault="0046254E" w:rsidP="00555FDB">
            <w:pPr>
              <w:rPr>
                <w:rFonts w:cs="Arial"/>
                <w:szCs w:val="24"/>
              </w:rPr>
            </w:pPr>
          </w:p>
          <w:p w14:paraId="2A069CB9" w14:textId="77777777" w:rsidR="0046254E" w:rsidRPr="00E62D4E" w:rsidRDefault="0046254E" w:rsidP="00555FDB">
            <w:pPr>
              <w:rPr>
                <w:rFonts w:cs="Arial"/>
                <w:szCs w:val="24"/>
              </w:rPr>
            </w:pPr>
          </w:p>
          <w:p w14:paraId="5AB71BFA" w14:textId="77777777" w:rsidR="0046254E" w:rsidRPr="00E62D4E" w:rsidRDefault="0046254E" w:rsidP="00555FDB">
            <w:pPr>
              <w:rPr>
                <w:rFonts w:cs="Arial"/>
                <w:szCs w:val="24"/>
              </w:rPr>
            </w:pPr>
          </w:p>
          <w:p w14:paraId="3DB93D8E" w14:textId="77777777" w:rsidR="0046254E" w:rsidRPr="00E62D4E" w:rsidRDefault="0046254E" w:rsidP="00555FDB">
            <w:pPr>
              <w:rPr>
                <w:rFonts w:cs="Arial"/>
                <w:szCs w:val="24"/>
              </w:rPr>
            </w:pPr>
          </w:p>
          <w:p w14:paraId="067B5478" w14:textId="77777777" w:rsidR="0046254E" w:rsidRPr="00E62D4E" w:rsidRDefault="0046254E" w:rsidP="00555FDB">
            <w:pPr>
              <w:rPr>
                <w:rFonts w:cs="Arial"/>
                <w:szCs w:val="24"/>
              </w:rPr>
            </w:pPr>
          </w:p>
          <w:p w14:paraId="446437F1" w14:textId="77777777" w:rsidR="0046254E" w:rsidRPr="00E62D4E" w:rsidRDefault="0046254E" w:rsidP="00555FDB">
            <w:pPr>
              <w:rPr>
                <w:rFonts w:cs="Arial"/>
                <w:szCs w:val="24"/>
              </w:rPr>
            </w:pPr>
          </w:p>
          <w:p w14:paraId="53C2E2CE" w14:textId="77777777" w:rsidR="0046254E" w:rsidRPr="00E62D4E" w:rsidRDefault="0046254E" w:rsidP="00555FDB">
            <w:pPr>
              <w:rPr>
                <w:rFonts w:cs="Arial"/>
                <w:szCs w:val="24"/>
              </w:rPr>
            </w:pPr>
          </w:p>
          <w:p w14:paraId="7683D2E6" w14:textId="77777777" w:rsidR="0046254E" w:rsidRPr="00E62D4E" w:rsidRDefault="0046254E" w:rsidP="00555FDB">
            <w:pPr>
              <w:rPr>
                <w:rFonts w:cs="Arial"/>
                <w:szCs w:val="24"/>
              </w:rPr>
            </w:pPr>
          </w:p>
          <w:p w14:paraId="3A3EA822" w14:textId="77777777" w:rsidR="0046254E" w:rsidRPr="00E62D4E" w:rsidRDefault="0046254E" w:rsidP="00555FDB">
            <w:pPr>
              <w:rPr>
                <w:rFonts w:cs="Arial"/>
                <w:szCs w:val="24"/>
              </w:rPr>
            </w:pPr>
          </w:p>
          <w:p w14:paraId="10C4ED75" w14:textId="77777777" w:rsidR="0046254E" w:rsidRPr="00E62D4E" w:rsidRDefault="0046254E" w:rsidP="00555FDB">
            <w:pPr>
              <w:rPr>
                <w:rFonts w:cs="Arial"/>
                <w:szCs w:val="24"/>
              </w:rPr>
            </w:pPr>
          </w:p>
          <w:p w14:paraId="6DD65175" w14:textId="77777777" w:rsidR="0046254E" w:rsidRPr="00E62D4E" w:rsidRDefault="0046254E" w:rsidP="00555FDB">
            <w:pPr>
              <w:rPr>
                <w:rFonts w:cs="Arial"/>
                <w:szCs w:val="24"/>
              </w:rPr>
            </w:pPr>
          </w:p>
          <w:p w14:paraId="51FFD8EF" w14:textId="77777777" w:rsidR="0046254E" w:rsidRPr="00E62D4E" w:rsidRDefault="0046254E" w:rsidP="00555FDB">
            <w:pPr>
              <w:rPr>
                <w:rFonts w:cs="Arial"/>
                <w:szCs w:val="24"/>
              </w:rPr>
            </w:pPr>
          </w:p>
          <w:p w14:paraId="5F322429" w14:textId="77777777" w:rsidR="0046254E" w:rsidRPr="00E62D4E" w:rsidRDefault="0046254E" w:rsidP="00555FDB">
            <w:pPr>
              <w:rPr>
                <w:rFonts w:cs="Arial"/>
                <w:szCs w:val="24"/>
              </w:rPr>
            </w:pPr>
          </w:p>
          <w:p w14:paraId="21A222D8" w14:textId="77777777" w:rsidR="0046254E" w:rsidRPr="00E62D4E" w:rsidRDefault="0046254E" w:rsidP="00555FDB">
            <w:pPr>
              <w:rPr>
                <w:rFonts w:cs="Arial"/>
                <w:szCs w:val="24"/>
              </w:rPr>
            </w:pPr>
          </w:p>
          <w:p w14:paraId="641F8C29" w14:textId="77777777" w:rsidR="0046254E" w:rsidRPr="00E62D4E" w:rsidRDefault="0046254E" w:rsidP="00555FDB">
            <w:pPr>
              <w:rPr>
                <w:rFonts w:cs="Arial"/>
                <w:szCs w:val="24"/>
              </w:rPr>
            </w:pPr>
          </w:p>
          <w:p w14:paraId="2950FCFA" w14:textId="77777777" w:rsidR="0046254E" w:rsidRPr="00E62D4E" w:rsidRDefault="0046254E" w:rsidP="00555FDB">
            <w:pPr>
              <w:rPr>
                <w:rFonts w:cs="Arial"/>
                <w:szCs w:val="24"/>
              </w:rPr>
            </w:pPr>
          </w:p>
          <w:p w14:paraId="2305D4DE" w14:textId="77777777" w:rsidR="0046254E" w:rsidRPr="00E62D4E" w:rsidRDefault="0046254E" w:rsidP="00555FDB">
            <w:pPr>
              <w:rPr>
                <w:rFonts w:cs="Arial"/>
                <w:szCs w:val="24"/>
              </w:rPr>
            </w:pPr>
          </w:p>
          <w:p w14:paraId="31C41E84" w14:textId="77777777" w:rsidR="0046254E" w:rsidRPr="00E62D4E" w:rsidRDefault="0046254E" w:rsidP="00555FDB">
            <w:pPr>
              <w:rPr>
                <w:rFonts w:cs="Arial"/>
                <w:szCs w:val="24"/>
              </w:rPr>
            </w:pPr>
          </w:p>
          <w:p w14:paraId="4BD38DF0" w14:textId="77777777" w:rsidR="0046254E" w:rsidRPr="00E62D4E" w:rsidRDefault="0046254E" w:rsidP="00555FDB">
            <w:pPr>
              <w:rPr>
                <w:rFonts w:cs="Arial"/>
                <w:szCs w:val="24"/>
              </w:rPr>
            </w:pPr>
          </w:p>
          <w:p w14:paraId="0DF8FDD1" w14:textId="77777777" w:rsidR="0046254E" w:rsidRPr="00E62D4E" w:rsidRDefault="0046254E" w:rsidP="00555FDB">
            <w:pPr>
              <w:rPr>
                <w:rFonts w:cs="Arial"/>
                <w:szCs w:val="24"/>
              </w:rPr>
            </w:pPr>
          </w:p>
          <w:p w14:paraId="242DF54C" w14:textId="77777777" w:rsidR="0046254E" w:rsidRPr="00E62D4E" w:rsidRDefault="0046254E" w:rsidP="00555FDB">
            <w:pPr>
              <w:rPr>
                <w:rFonts w:cs="Arial"/>
                <w:szCs w:val="24"/>
              </w:rPr>
            </w:pPr>
          </w:p>
        </w:tc>
        <w:tc>
          <w:tcPr>
            <w:tcW w:w="3672" w:type="dxa"/>
            <w:shd w:val="clear" w:color="auto" w:fill="auto"/>
          </w:tcPr>
          <w:p w14:paraId="12282B32" w14:textId="77777777" w:rsidR="0046254E" w:rsidRDefault="0046254E" w:rsidP="00555FDB">
            <w:pPr>
              <w:rPr>
                <w:rFonts w:cs="Arial"/>
                <w:szCs w:val="24"/>
              </w:rPr>
            </w:pPr>
            <w:r w:rsidRPr="00E62D4E">
              <w:rPr>
                <w:rFonts w:cs="Arial"/>
                <w:szCs w:val="24"/>
              </w:rPr>
              <w:t>3.Web</w:t>
            </w:r>
            <w:r>
              <w:rPr>
                <w:rFonts w:cs="Arial"/>
                <w:szCs w:val="24"/>
              </w:rPr>
              <w:t>-based</w:t>
            </w:r>
            <w:r w:rsidRPr="00E62D4E">
              <w:rPr>
                <w:rFonts w:cs="Arial"/>
                <w:szCs w:val="24"/>
              </w:rPr>
              <w:t xml:space="preserve"> Resources</w:t>
            </w:r>
          </w:p>
          <w:p w14:paraId="2A0DD4B0" w14:textId="77777777" w:rsidR="0046254E" w:rsidRPr="00E62D4E" w:rsidRDefault="0046254E" w:rsidP="00555FDB">
            <w:pPr>
              <w:rPr>
                <w:rFonts w:cs="Arial"/>
                <w:szCs w:val="24"/>
              </w:rPr>
            </w:pPr>
          </w:p>
        </w:tc>
        <w:tc>
          <w:tcPr>
            <w:tcW w:w="3672" w:type="dxa"/>
            <w:shd w:val="clear" w:color="auto" w:fill="auto"/>
          </w:tcPr>
          <w:p w14:paraId="6FA52E44" w14:textId="77777777" w:rsidR="0046254E" w:rsidRDefault="0046254E" w:rsidP="00555FDB">
            <w:pPr>
              <w:rPr>
                <w:rFonts w:cs="Arial"/>
                <w:szCs w:val="24"/>
              </w:rPr>
            </w:pPr>
            <w:r w:rsidRPr="00E62D4E">
              <w:rPr>
                <w:rFonts w:cs="Arial"/>
                <w:szCs w:val="24"/>
              </w:rPr>
              <w:t>3.Web</w:t>
            </w:r>
            <w:r>
              <w:rPr>
                <w:rFonts w:cs="Arial"/>
                <w:szCs w:val="24"/>
              </w:rPr>
              <w:t>-based</w:t>
            </w:r>
            <w:r w:rsidRPr="00E62D4E">
              <w:rPr>
                <w:rFonts w:cs="Arial"/>
                <w:szCs w:val="24"/>
              </w:rPr>
              <w:t xml:space="preserve"> Resources</w:t>
            </w:r>
          </w:p>
          <w:p w14:paraId="2EECC7BD" w14:textId="77777777" w:rsidR="0046254E" w:rsidRPr="00E62D4E" w:rsidRDefault="0046254E" w:rsidP="00555FDB">
            <w:pPr>
              <w:rPr>
                <w:rFonts w:cs="Arial"/>
                <w:szCs w:val="24"/>
              </w:rPr>
            </w:pPr>
          </w:p>
        </w:tc>
      </w:tr>
      <w:tr w:rsidR="0046254E" w:rsidRPr="00E62D4E" w14:paraId="02643814" w14:textId="77777777" w:rsidTr="00555FDB">
        <w:tc>
          <w:tcPr>
            <w:tcW w:w="3672" w:type="dxa"/>
            <w:shd w:val="clear" w:color="auto" w:fill="D9D9D9"/>
          </w:tcPr>
          <w:p w14:paraId="30FDEE63" w14:textId="77777777" w:rsidR="0046254E" w:rsidRPr="00E62D4E" w:rsidRDefault="0046254E" w:rsidP="00555FDB">
            <w:pPr>
              <w:jc w:val="center"/>
              <w:rPr>
                <w:rFonts w:cs="Arial"/>
                <w:szCs w:val="24"/>
              </w:rPr>
            </w:pPr>
            <w:r w:rsidRPr="00C77CC7">
              <w:rPr>
                <w:rFonts w:cs="Arial"/>
                <w:b/>
                <w:bCs/>
                <w:szCs w:val="24"/>
              </w:rPr>
              <w:t>Activity</w:t>
            </w:r>
            <w:r>
              <w:rPr>
                <w:rFonts w:cs="Arial"/>
                <w:b/>
                <w:bCs/>
                <w:szCs w:val="24"/>
              </w:rPr>
              <w:br/>
            </w:r>
            <w:r w:rsidRPr="00C77CC7">
              <w:rPr>
                <w:rFonts w:cs="Arial"/>
                <w:b/>
                <w:bCs/>
                <w:i/>
                <w:sz w:val="20"/>
              </w:rPr>
              <w:t>(list out each required activity)</w:t>
            </w:r>
          </w:p>
        </w:tc>
        <w:tc>
          <w:tcPr>
            <w:tcW w:w="3672" w:type="dxa"/>
            <w:shd w:val="clear" w:color="auto" w:fill="D9D9D9"/>
          </w:tcPr>
          <w:p w14:paraId="18AF13AD" w14:textId="77777777" w:rsidR="0046254E" w:rsidRPr="00E62D4E" w:rsidRDefault="0046254E" w:rsidP="00555FDB">
            <w:pPr>
              <w:jc w:val="center"/>
              <w:rPr>
                <w:rFonts w:cs="Arial"/>
                <w:szCs w:val="24"/>
              </w:rPr>
            </w:pPr>
            <w:r w:rsidRPr="00C77CC7">
              <w:rPr>
                <w:rFonts w:cs="Arial"/>
                <w:b/>
                <w:bCs/>
                <w:szCs w:val="24"/>
              </w:rPr>
              <w:t>Schedule of Implementation</w:t>
            </w:r>
          </w:p>
        </w:tc>
        <w:tc>
          <w:tcPr>
            <w:tcW w:w="3672" w:type="dxa"/>
            <w:shd w:val="clear" w:color="auto" w:fill="D9D9D9"/>
          </w:tcPr>
          <w:p w14:paraId="0F9280CF" w14:textId="77777777" w:rsidR="0046254E" w:rsidRPr="00E62D4E" w:rsidRDefault="0046254E" w:rsidP="00555FDB">
            <w:pPr>
              <w:jc w:val="center"/>
              <w:rPr>
                <w:rFonts w:cs="Arial"/>
                <w:szCs w:val="24"/>
              </w:rPr>
            </w:pPr>
            <w:r w:rsidRPr="00C77CC7">
              <w:rPr>
                <w:rFonts w:cs="Arial"/>
                <w:b/>
                <w:bCs/>
                <w:szCs w:val="24"/>
              </w:rPr>
              <w:t>Benchmarks Against Which Success is Measured</w:t>
            </w:r>
          </w:p>
        </w:tc>
      </w:tr>
      <w:tr w:rsidR="0046254E" w:rsidRPr="00E62D4E" w14:paraId="59857D19" w14:textId="77777777" w:rsidTr="00555FDB">
        <w:tc>
          <w:tcPr>
            <w:tcW w:w="3672" w:type="dxa"/>
            <w:shd w:val="clear" w:color="auto" w:fill="auto"/>
          </w:tcPr>
          <w:p w14:paraId="59C8178E" w14:textId="77777777" w:rsidR="0046254E" w:rsidRDefault="0046254E" w:rsidP="00555FDB">
            <w:pPr>
              <w:rPr>
                <w:rFonts w:cs="Arial"/>
                <w:szCs w:val="24"/>
              </w:rPr>
            </w:pPr>
            <w:r w:rsidRPr="00E62D4E">
              <w:rPr>
                <w:rFonts w:cs="Arial"/>
                <w:szCs w:val="24"/>
              </w:rPr>
              <w:t>4.</w:t>
            </w:r>
            <w:r>
              <w:rPr>
                <w:rFonts w:cs="Arial"/>
                <w:szCs w:val="24"/>
              </w:rPr>
              <w:t>NYSED’s Material Review Panel (MRP)</w:t>
            </w:r>
          </w:p>
          <w:p w14:paraId="6C3C7695" w14:textId="77777777" w:rsidR="0046254E" w:rsidRDefault="0046254E" w:rsidP="00555FDB">
            <w:pPr>
              <w:rPr>
                <w:rFonts w:cs="Arial"/>
                <w:szCs w:val="24"/>
              </w:rPr>
            </w:pPr>
          </w:p>
          <w:p w14:paraId="669E145C" w14:textId="77777777" w:rsidR="0046254E" w:rsidRPr="00E62D4E" w:rsidRDefault="0046254E" w:rsidP="00555FDB">
            <w:pPr>
              <w:rPr>
                <w:rFonts w:cs="Arial"/>
                <w:szCs w:val="24"/>
              </w:rPr>
            </w:pPr>
          </w:p>
          <w:p w14:paraId="597FEC5B" w14:textId="77777777" w:rsidR="0046254E" w:rsidRPr="00E62D4E" w:rsidRDefault="0046254E" w:rsidP="00555FDB">
            <w:pPr>
              <w:rPr>
                <w:rFonts w:cs="Arial"/>
                <w:szCs w:val="24"/>
              </w:rPr>
            </w:pPr>
          </w:p>
          <w:p w14:paraId="1B9B3E38" w14:textId="77777777" w:rsidR="0046254E" w:rsidRPr="00E62D4E" w:rsidRDefault="0046254E" w:rsidP="00555FDB">
            <w:pPr>
              <w:rPr>
                <w:rFonts w:cs="Arial"/>
                <w:szCs w:val="24"/>
              </w:rPr>
            </w:pPr>
          </w:p>
          <w:p w14:paraId="2DAEB80C" w14:textId="77777777" w:rsidR="0046254E" w:rsidRPr="00E62D4E" w:rsidRDefault="0046254E" w:rsidP="00555FDB">
            <w:pPr>
              <w:rPr>
                <w:rFonts w:cs="Arial"/>
                <w:szCs w:val="24"/>
              </w:rPr>
            </w:pPr>
          </w:p>
          <w:p w14:paraId="22D765B3" w14:textId="77777777" w:rsidR="0046254E" w:rsidRPr="00E62D4E" w:rsidRDefault="0046254E" w:rsidP="00555FDB">
            <w:pPr>
              <w:rPr>
                <w:rFonts w:cs="Arial"/>
                <w:szCs w:val="24"/>
              </w:rPr>
            </w:pPr>
          </w:p>
          <w:p w14:paraId="3C65467D" w14:textId="77777777" w:rsidR="0046254E" w:rsidRPr="00E62D4E" w:rsidRDefault="0046254E" w:rsidP="00555FDB">
            <w:pPr>
              <w:rPr>
                <w:rFonts w:cs="Arial"/>
                <w:szCs w:val="24"/>
              </w:rPr>
            </w:pPr>
          </w:p>
          <w:p w14:paraId="144E07AC" w14:textId="77777777" w:rsidR="0046254E" w:rsidRPr="00E62D4E" w:rsidRDefault="0046254E" w:rsidP="00555FDB">
            <w:pPr>
              <w:rPr>
                <w:rFonts w:cs="Arial"/>
                <w:szCs w:val="24"/>
              </w:rPr>
            </w:pPr>
          </w:p>
          <w:p w14:paraId="1089184B" w14:textId="77777777" w:rsidR="0046254E" w:rsidRPr="00E62D4E" w:rsidRDefault="0046254E" w:rsidP="00555FDB">
            <w:pPr>
              <w:rPr>
                <w:rFonts w:cs="Arial"/>
                <w:szCs w:val="24"/>
              </w:rPr>
            </w:pPr>
          </w:p>
          <w:p w14:paraId="7675C1AC" w14:textId="77777777" w:rsidR="0046254E" w:rsidRPr="00E62D4E" w:rsidRDefault="0046254E" w:rsidP="00555FDB">
            <w:pPr>
              <w:rPr>
                <w:rFonts w:cs="Arial"/>
                <w:szCs w:val="24"/>
              </w:rPr>
            </w:pPr>
          </w:p>
          <w:p w14:paraId="1E93C7D1" w14:textId="77777777" w:rsidR="0046254E" w:rsidRPr="00E62D4E" w:rsidRDefault="0046254E" w:rsidP="00555FDB">
            <w:pPr>
              <w:rPr>
                <w:rFonts w:cs="Arial"/>
                <w:szCs w:val="24"/>
              </w:rPr>
            </w:pPr>
          </w:p>
          <w:p w14:paraId="266558CC" w14:textId="77777777" w:rsidR="0046254E" w:rsidRPr="00E62D4E" w:rsidRDefault="0046254E" w:rsidP="00555FDB">
            <w:pPr>
              <w:rPr>
                <w:rFonts w:cs="Arial"/>
                <w:szCs w:val="24"/>
              </w:rPr>
            </w:pPr>
          </w:p>
          <w:p w14:paraId="190C429C" w14:textId="77777777" w:rsidR="0046254E" w:rsidRPr="00E62D4E" w:rsidRDefault="0046254E" w:rsidP="00555FDB">
            <w:pPr>
              <w:rPr>
                <w:rFonts w:cs="Arial"/>
                <w:szCs w:val="24"/>
              </w:rPr>
            </w:pPr>
          </w:p>
          <w:p w14:paraId="06640C81" w14:textId="77777777" w:rsidR="0046254E" w:rsidRPr="00E62D4E" w:rsidRDefault="0046254E" w:rsidP="00555FDB">
            <w:pPr>
              <w:rPr>
                <w:rFonts w:cs="Arial"/>
                <w:szCs w:val="24"/>
              </w:rPr>
            </w:pPr>
          </w:p>
          <w:p w14:paraId="47405C52" w14:textId="77777777" w:rsidR="0046254E" w:rsidRPr="00E62D4E" w:rsidRDefault="0046254E" w:rsidP="00555FDB">
            <w:pPr>
              <w:rPr>
                <w:rFonts w:cs="Arial"/>
                <w:szCs w:val="24"/>
              </w:rPr>
            </w:pPr>
          </w:p>
          <w:p w14:paraId="0B229D1E" w14:textId="77777777" w:rsidR="0046254E" w:rsidRPr="00E62D4E" w:rsidRDefault="0046254E" w:rsidP="00555FDB">
            <w:pPr>
              <w:rPr>
                <w:rFonts w:cs="Arial"/>
                <w:szCs w:val="24"/>
              </w:rPr>
            </w:pPr>
          </w:p>
          <w:p w14:paraId="49F24DE2" w14:textId="77777777" w:rsidR="0046254E" w:rsidRPr="00E62D4E" w:rsidRDefault="0046254E" w:rsidP="00555FDB">
            <w:pPr>
              <w:rPr>
                <w:rFonts w:cs="Arial"/>
                <w:szCs w:val="24"/>
              </w:rPr>
            </w:pPr>
          </w:p>
          <w:p w14:paraId="6FA2A39A" w14:textId="77777777" w:rsidR="0046254E" w:rsidRPr="00E62D4E" w:rsidRDefault="0046254E" w:rsidP="00555FDB">
            <w:pPr>
              <w:rPr>
                <w:rFonts w:cs="Arial"/>
                <w:szCs w:val="24"/>
              </w:rPr>
            </w:pPr>
          </w:p>
          <w:p w14:paraId="4D6B363E" w14:textId="77777777" w:rsidR="0046254E" w:rsidRPr="00E62D4E" w:rsidRDefault="0046254E" w:rsidP="00555FDB">
            <w:pPr>
              <w:rPr>
                <w:rFonts w:cs="Arial"/>
                <w:szCs w:val="24"/>
              </w:rPr>
            </w:pPr>
          </w:p>
          <w:p w14:paraId="250CC68F" w14:textId="77777777" w:rsidR="0046254E" w:rsidRPr="00E62D4E" w:rsidRDefault="0046254E" w:rsidP="00555FDB">
            <w:pPr>
              <w:rPr>
                <w:rFonts w:cs="Arial"/>
                <w:szCs w:val="24"/>
              </w:rPr>
            </w:pPr>
          </w:p>
          <w:p w14:paraId="762A3436" w14:textId="77777777" w:rsidR="0046254E" w:rsidRPr="00E62D4E" w:rsidRDefault="0046254E" w:rsidP="00555FDB">
            <w:pPr>
              <w:rPr>
                <w:rFonts w:cs="Arial"/>
                <w:szCs w:val="24"/>
              </w:rPr>
            </w:pPr>
          </w:p>
          <w:p w14:paraId="4C21FAC5" w14:textId="77777777" w:rsidR="0046254E" w:rsidRPr="00E62D4E" w:rsidRDefault="0046254E" w:rsidP="00555FDB">
            <w:pPr>
              <w:rPr>
                <w:rFonts w:cs="Arial"/>
                <w:szCs w:val="24"/>
              </w:rPr>
            </w:pPr>
          </w:p>
        </w:tc>
        <w:tc>
          <w:tcPr>
            <w:tcW w:w="3672" w:type="dxa"/>
            <w:shd w:val="clear" w:color="auto" w:fill="auto"/>
          </w:tcPr>
          <w:p w14:paraId="4E9E3AD9" w14:textId="77777777" w:rsidR="0046254E" w:rsidRDefault="0046254E" w:rsidP="00555FDB">
            <w:pPr>
              <w:rPr>
                <w:rFonts w:cs="Arial"/>
                <w:szCs w:val="24"/>
              </w:rPr>
            </w:pPr>
            <w:r w:rsidRPr="00E62D4E">
              <w:rPr>
                <w:rFonts w:cs="Arial"/>
                <w:szCs w:val="24"/>
              </w:rPr>
              <w:t>4.</w:t>
            </w:r>
            <w:r>
              <w:rPr>
                <w:rFonts w:cs="Arial"/>
                <w:szCs w:val="24"/>
              </w:rPr>
              <w:t>NYSED’s Material Review Panel (MRP)</w:t>
            </w:r>
          </w:p>
          <w:p w14:paraId="27446429" w14:textId="77777777" w:rsidR="0046254E" w:rsidRPr="00E62D4E" w:rsidRDefault="0046254E" w:rsidP="00555FDB">
            <w:pPr>
              <w:rPr>
                <w:rFonts w:cs="Arial"/>
                <w:szCs w:val="24"/>
              </w:rPr>
            </w:pPr>
          </w:p>
        </w:tc>
        <w:tc>
          <w:tcPr>
            <w:tcW w:w="3672" w:type="dxa"/>
            <w:shd w:val="clear" w:color="auto" w:fill="auto"/>
          </w:tcPr>
          <w:p w14:paraId="05C33DC2" w14:textId="77777777" w:rsidR="0046254E" w:rsidRDefault="0046254E" w:rsidP="00555FDB">
            <w:pPr>
              <w:rPr>
                <w:rFonts w:cs="Arial"/>
                <w:szCs w:val="24"/>
              </w:rPr>
            </w:pPr>
            <w:r w:rsidRPr="00E62D4E">
              <w:rPr>
                <w:rFonts w:cs="Arial"/>
                <w:szCs w:val="24"/>
              </w:rPr>
              <w:t>4.</w:t>
            </w:r>
            <w:r>
              <w:rPr>
                <w:rFonts w:cs="Arial"/>
                <w:szCs w:val="24"/>
              </w:rPr>
              <w:t>NYSED’s Material Review Panel (MRP)</w:t>
            </w:r>
          </w:p>
          <w:p w14:paraId="2E24EC2E" w14:textId="77777777" w:rsidR="0046254E" w:rsidRPr="00E62D4E" w:rsidRDefault="0046254E" w:rsidP="00555FDB">
            <w:pPr>
              <w:rPr>
                <w:rFonts w:cs="Arial"/>
                <w:szCs w:val="24"/>
              </w:rPr>
            </w:pPr>
          </w:p>
        </w:tc>
      </w:tr>
      <w:tr w:rsidR="0046254E" w:rsidRPr="00E62D4E" w14:paraId="1C1B913B" w14:textId="77777777" w:rsidTr="00555FDB">
        <w:tc>
          <w:tcPr>
            <w:tcW w:w="3672" w:type="dxa"/>
            <w:shd w:val="clear" w:color="auto" w:fill="D9D9D9"/>
          </w:tcPr>
          <w:p w14:paraId="711D007F" w14:textId="77777777" w:rsidR="0046254E" w:rsidRPr="00E62D4E" w:rsidRDefault="0046254E" w:rsidP="00555FDB">
            <w:pPr>
              <w:jc w:val="center"/>
              <w:rPr>
                <w:rFonts w:cs="Arial"/>
                <w:szCs w:val="24"/>
              </w:rPr>
            </w:pPr>
            <w:r w:rsidRPr="00C77CC7">
              <w:rPr>
                <w:rFonts w:cs="Arial"/>
                <w:b/>
                <w:bCs/>
                <w:szCs w:val="24"/>
              </w:rPr>
              <w:lastRenderedPageBreak/>
              <w:t>Activity</w:t>
            </w:r>
            <w:r>
              <w:rPr>
                <w:rFonts w:cs="Arial"/>
                <w:b/>
                <w:bCs/>
                <w:szCs w:val="24"/>
              </w:rPr>
              <w:br/>
            </w:r>
            <w:r w:rsidRPr="00C77CC7">
              <w:rPr>
                <w:rFonts w:cs="Arial"/>
                <w:b/>
                <w:bCs/>
                <w:i/>
                <w:sz w:val="20"/>
              </w:rPr>
              <w:t>(list out each required activity)</w:t>
            </w:r>
          </w:p>
        </w:tc>
        <w:tc>
          <w:tcPr>
            <w:tcW w:w="3672" w:type="dxa"/>
            <w:shd w:val="clear" w:color="auto" w:fill="D9D9D9"/>
          </w:tcPr>
          <w:p w14:paraId="00A8EEDE" w14:textId="77777777" w:rsidR="0046254E" w:rsidRPr="00E62D4E" w:rsidRDefault="0046254E" w:rsidP="00555FDB">
            <w:pPr>
              <w:jc w:val="center"/>
              <w:rPr>
                <w:rFonts w:cs="Arial"/>
                <w:szCs w:val="24"/>
              </w:rPr>
            </w:pPr>
            <w:r w:rsidRPr="00C77CC7">
              <w:rPr>
                <w:rFonts w:cs="Arial"/>
                <w:b/>
                <w:bCs/>
                <w:szCs w:val="24"/>
              </w:rPr>
              <w:t>Schedule of Implementation</w:t>
            </w:r>
          </w:p>
        </w:tc>
        <w:tc>
          <w:tcPr>
            <w:tcW w:w="3672" w:type="dxa"/>
            <w:shd w:val="clear" w:color="auto" w:fill="D9D9D9"/>
          </w:tcPr>
          <w:p w14:paraId="6BE06F52" w14:textId="77777777" w:rsidR="0046254E" w:rsidRPr="00E62D4E" w:rsidRDefault="0046254E" w:rsidP="00555FDB">
            <w:pPr>
              <w:jc w:val="center"/>
              <w:rPr>
                <w:rFonts w:cs="Arial"/>
                <w:szCs w:val="24"/>
              </w:rPr>
            </w:pPr>
            <w:r w:rsidRPr="00C77CC7">
              <w:rPr>
                <w:rFonts w:cs="Arial"/>
                <w:b/>
                <w:bCs/>
                <w:szCs w:val="24"/>
              </w:rPr>
              <w:t>Benchmarks Against Which Success is Measured</w:t>
            </w:r>
          </w:p>
        </w:tc>
      </w:tr>
      <w:tr w:rsidR="0046254E" w:rsidRPr="00E62D4E" w14:paraId="0E7D34E1" w14:textId="77777777" w:rsidTr="00555FDB">
        <w:tc>
          <w:tcPr>
            <w:tcW w:w="3672" w:type="dxa"/>
            <w:shd w:val="clear" w:color="auto" w:fill="auto"/>
          </w:tcPr>
          <w:p w14:paraId="689F4DC9" w14:textId="77777777" w:rsidR="0046254E" w:rsidRDefault="0046254E" w:rsidP="00555FDB">
            <w:pPr>
              <w:rPr>
                <w:rFonts w:cs="Arial"/>
                <w:szCs w:val="24"/>
              </w:rPr>
            </w:pPr>
            <w:r>
              <w:rPr>
                <w:rFonts w:cs="Arial"/>
                <w:szCs w:val="24"/>
              </w:rPr>
              <w:t>5. Collaboration with NYSED</w:t>
            </w:r>
          </w:p>
          <w:p w14:paraId="4278118E" w14:textId="77777777" w:rsidR="0046254E" w:rsidRDefault="0046254E" w:rsidP="00555FDB">
            <w:pPr>
              <w:rPr>
                <w:rFonts w:cs="Arial"/>
                <w:szCs w:val="24"/>
              </w:rPr>
            </w:pPr>
          </w:p>
          <w:p w14:paraId="13463FE4" w14:textId="77777777" w:rsidR="0046254E" w:rsidRDefault="0046254E" w:rsidP="00555FDB">
            <w:pPr>
              <w:rPr>
                <w:rFonts w:cs="Arial"/>
                <w:szCs w:val="24"/>
              </w:rPr>
            </w:pPr>
          </w:p>
          <w:p w14:paraId="090DD65D" w14:textId="77777777" w:rsidR="0046254E" w:rsidRPr="00E62D4E" w:rsidRDefault="0046254E" w:rsidP="00555FDB">
            <w:pPr>
              <w:rPr>
                <w:rFonts w:cs="Arial"/>
                <w:szCs w:val="24"/>
              </w:rPr>
            </w:pPr>
          </w:p>
          <w:p w14:paraId="72E55AAA" w14:textId="77777777" w:rsidR="0046254E" w:rsidRPr="00E62D4E" w:rsidRDefault="0046254E" w:rsidP="00555FDB">
            <w:pPr>
              <w:rPr>
                <w:rFonts w:cs="Arial"/>
                <w:szCs w:val="24"/>
              </w:rPr>
            </w:pPr>
          </w:p>
          <w:p w14:paraId="63D42464" w14:textId="77777777" w:rsidR="0046254E" w:rsidRPr="00E62D4E" w:rsidRDefault="0046254E" w:rsidP="00555FDB">
            <w:pPr>
              <w:rPr>
                <w:rFonts w:cs="Arial"/>
                <w:szCs w:val="24"/>
              </w:rPr>
            </w:pPr>
          </w:p>
          <w:p w14:paraId="5C84FB40" w14:textId="77777777" w:rsidR="0046254E" w:rsidRPr="00E62D4E" w:rsidRDefault="0046254E" w:rsidP="00555FDB">
            <w:pPr>
              <w:rPr>
                <w:rFonts w:cs="Arial"/>
                <w:szCs w:val="24"/>
              </w:rPr>
            </w:pPr>
          </w:p>
          <w:p w14:paraId="74A7A7CE" w14:textId="77777777" w:rsidR="0046254E" w:rsidRPr="00E62D4E" w:rsidRDefault="0046254E" w:rsidP="00555FDB">
            <w:pPr>
              <w:rPr>
                <w:rFonts w:cs="Arial"/>
                <w:szCs w:val="24"/>
              </w:rPr>
            </w:pPr>
          </w:p>
          <w:p w14:paraId="5EDD76B5" w14:textId="77777777" w:rsidR="0046254E" w:rsidRPr="00E62D4E" w:rsidRDefault="0046254E" w:rsidP="00555FDB">
            <w:pPr>
              <w:rPr>
                <w:rFonts w:cs="Arial"/>
                <w:szCs w:val="24"/>
              </w:rPr>
            </w:pPr>
          </w:p>
          <w:p w14:paraId="711FD4BE" w14:textId="77777777" w:rsidR="0046254E" w:rsidRPr="00E62D4E" w:rsidRDefault="0046254E" w:rsidP="00555FDB">
            <w:pPr>
              <w:rPr>
                <w:rFonts w:cs="Arial"/>
                <w:szCs w:val="24"/>
              </w:rPr>
            </w:pPr>
          </w:p>
          <w:p w14:paraId="6D3178CD" w14:textId="77777777" w:rsidR="0046254E" w:rsidRPr="00E62D4E" w:rsidRDefault="0046254E" w:rsidP="00555FDB">
            <w:pPr>
              <w:rPr>
                <w:rFonts w:cs="Arial"/>
                <w:szCs w:val="24"/>
              </w:rPr>
            </w:pPr>
          </w:p>
          <w:p w14:paraId="1DF45360" w14:textId="77777777" w:rsidR="0046254E" w:rsidRPr="00E62D4E" w:rsidRDefault="0046254E" w:rsidP="00555FDB">
            <w:pPr>
              <w:rPr>
                <w:rFonts w:cs="Arial"/>
                <w:szCs w:val="24"/>
              </w:rPr>
            </w:pPr>
          </w:p>
          <w:p w14:paraId="412F49F0" w14:textId="77777777" w:rsidR="0046254E" w:rsidRPr="00E62D4E" w:rsidRDefault="0046254E" w:rsidP="00555FDB">
            <w:pPr>
              <w:rPr>
                <w:rFonts w:cs="Arial"/>
                <w:szCs w:val="24"/>
              </w:rPr>
            </w:pPr>
          </w:p>
          <w:p w14:paraId="4E3461A4" w14:textId="77777777" w:rsidR="0046254E" w:rsidRPr="00E62D4E" w:rsidRDefault="0046254E" w:rsidP="00555FDB">
            <w:pPr>
              <w:rPr>
                <w:rFonts w:cs="Arial"/>
                <w:szCs w:val="24"/>
              </w:rPr>
            </w:pPr>
          </w:p>
          <w:p w14:paraId="4A92A82B" w14:textId="77777777" w:rsidR="0046254E" w:rsidRPr="00E62D4E" w:rsidRDefault="0046254E" w:rsidP="00555FDB">
            <w:pPr>
              <w:rPr>
                <w:rFonts w:cs="Arial"/>
                <w:szCs w:val="24"/>
              </w:rPr>
            </w:pPr>
          </w:p>
          <w:p w14:paraId="774A606B" w14:textId="77777777" w:rsidR="0046254E" w:rsidRPr="00E62D4E" w:rsidRDefault="0046254E" w:rsidP="00555FDB">
            <w:pPr>
              <w:rPr>
                <w:rFonts w:cs="Arial"/>
                <w:szCs w:val="24"/>
              </w:rPr>
            </w:pPr>
          </w:p>
          <w:p w14:paraId="7B61F12A" w14:textId="77777777" w:rsidR="0046254E" w:rsidRPr="00E62D4E" w:rsidRDefault="0046254E" w:rsidP="00555FDB">
            <w:pPr>
              <w:rPr>
                <w:rFonts w:cs="Arial"/>
                <w:szCs w:val="24"/>
              </w:rPr>
            </w:pPr>
          </w:p>
          <w:p w14:paraId="776DC1AE" w14:textId="77777777" w:rsidR="0046254E" w:rsidRPr="00E62D4E" w:rsidRDefault="0046254E" w:rsidP="00555FDB">
            <w:pPr>
              <w:rPr>
                <w:rFonts w:cs="Arial"/>
                <w:szCs w:val="24"/>
              </w:rPr>
            </w:pPr>
          </w:p>
          <w:p w14:paraId="48AC1FEE" w14:textId="77777777" w:rsidR="0046254E" w:rsidRPr="00E62D4E" w:rsidRDefault="0046254E" w:rsidP="00555FDB">
            <w:pPr>
              <w:rPr>
                <w:rFonts w:cs="Arial"/>
                <w:szCs w:val="24"/>
              </w:rPr>
            </w:pPr>
          </w:p>
          <w:p w14:paraId="0E51C0B6" w14:textId="77777777" w:rsidR="0046254E" w:rsidRPr="00E62D4E" w:rsidRDefault="0046254E" w:rsidP="00555FDB">
            <w:pPr>
              <w:rPr>
                <w:rFonts w:cs="Arial"/>
                <w:szCs w:val="24"/>
              </w:rPr>
            </w:pPr>
          </w:p>
        </w:tc>
        <w:tc>
          <w:tcPr>
            <w:tcW w:w="3672" w:type="dxa"/>
            <w:shd w:val="clear" w:color="auto" w:fill="auto"/>
          </w:tcPr>
          <w:p w14:paraId="715AB206" w14:textId="77777777" w:rsidR="0046254E" w:rsidRDefault="0046254E" w:rsidP="00555FDB">
            <w:pPr>
              <w:rPr>
                <w:rFonts w:cs="Arial"/>
                <w:szCs w:val="24"/>
              </w:rPr>
            </w:pPr>
            <w:r>
              <w:rPr>
                <w:rFonts w:cs="Arial"/>
                <w:szCs w:val="24"/>
              </w:rPr>
              <w:t>5. Collaboration with NYSED</w:t>
            </w:r>
          </w:p>
          <w:p w14:paraId="3F6C7AF4" w14:textId="77777777" w:rsidR="0046254E" w:rsidRPr="00E62D4E" w:rsidRDefault="0046254E" w:rsidP="00555FDB">
            <w:pPr>
              <w:rPr>
                <w:rFonts w:cs="Arial"/>
                <w:szCs w:val="24"/>
              </w:rPr>
            </w:pPr>
          </w:p>
        </w:tc>
        <w:tc>
          <w:tcPr>
            <w:tcW w:w="3672" w:type="dxa"/>
            <w:shd w:val="clear" w:color="auto" w:fill="auto"/>
          </w:tcPr>
          <w:p w14:paraId="3FB5B656" w14:textId="77777777" w:rsidR="0046254E" w:rsidRDefault="0046254E" w:rsidP="00555FDB">
            <w:pPr>
              <w:rPr>
                <w:rFonts w:cs="Arial"/>
                <w:szCs w:val="24"/>
              </w:rPr>
            </w:pPr>
            <w:r>
              <w:rPr>
                <w:rFonts w:cs="Arial"/>
                <w:szCs w:val="24"/>
              </w:rPr>
              <w:t>5. Collaboration with NYSED</w:t>
            </w:r>
          </w:p>
          <w:p w14:paraId="3920D6F6" w14:textId="77777777" w:rsidR="0046254E" w:rsidRDefault="0046254E" w:rsidP="00555FDB">
            <w:pPr>
              <w:rPr>
                <w:rFonts w:cs="Arial"/>
                <w:szCs w:val="24"/>
              </w:rPr>
            </w:pPr>
          </w:p>
          <w:p w14:paraId="3BE36D6A" w14:textId="77777777" w:rsidR="0046254E" w:rsidRDefault="0046254E" w:rsidP="00555FDB">
            <w:pPr>
              <w:rPr>
                <w:rFonts w:cs="Arial"/>
                <w:szCs w:val="24"/>
              </w:rPr>
            </w:pPr>
          </w:p>
          <w:p w14:paraId="1EE95161" w14:textId="77777777" w:rsidR="0046254E" w:rsidRDefault="0046254E" w:rsidP="00555FDB">
            <w:pPr>
              <w:rPr>
                <w:rFonts w:cs="Arial"/>
                <w:szCs w:val="24"/>
              </w:rPr>
            </w:pPr>
          </w:p>
          <w:p w14:paraId="77E3AFDB" w14:textId="77777777" w:rsidR="0046254E" w:rsidRDefault="0046254E" w:rsidP="00555FDB">
            <w:pPr>
              <w:rPr>
                <w:rFonts w:cs="Arial"/>
                <w:szCs w:val="24"/>
              </w:rPr>
            </w:pPr>
          </w:p>
          <w:p w14:paraId="74DE588B" w14:textId="77777777" w:rsidR="0046254E" w:rsidRDefault="0046254E" w:rsidP="00555FDB">
            <w:pPr>
              <w:rPr>
                <w:rFonts w:cs="Arial"/>
                <w:szCs w:val="24"/>
              </w:rPr>
            </w:pPr>
          </w:p>
          <w:p w14:paraId="10F7D398" w14:textId="77777777" w:rsidR="0046254E" w:rsidRPr="00E62D4E" w:rsidRDefault="0046254E" w:rsidP="00555FDB">
            <w:pPr>
              <w:rPr>
                <w:rFonts w:cs="Arial"/>
                <w:szCs w:val="24"/>
              </w:rPr>
            </w:pPr>
          </w:p>
        </w:tc>
      </w:tr>
      <w:tr w:rsidR="0046254E" w:rsidRPr="00E62D4E" w14:paraId="2D25AD6E" w14:textId="77777777" w:rsidTr="00555FDB">
        <w:tc>
          <w:tcPr>
            <w:tcW w:w="3672" w:type="dxa"/>
            <w:shd w:val="clear" w:color="auto" w:fill="D9D9D9"/>
          </w:tcPr>
          <w:p w14:paraId="74625A3A" w14:textId="77777777" w:rsidR="0046254E" w:rsidRDefault="0046254E" w:rsidP="00555FDB">
            <w:pPr>
              <w:jc w:val="center"/>
              <w:rPr>
                <w:rFonts w:cs="Arial"/>
                <w:szCs w:val="24"/>
              </w:rPr>
            </w:pPr>
            <w:r w:rsidRPr="00C77CC7">
              <w:rPr>
                <w:rFonts w:cs="Arial"/>
                <w:b/>
                <w:bCs/>
                <w:szCs w:val="24"/>
              </w:rPr>
              <w:t>Activity</w:t>
            </w:r>
            <w:r>
              <w:rPr>
                <w:rFonts w:cs="Arial"/>
                <w:b/>
                <w:bCs/>
                <w:szCs w:val="24"/>
              </w:rPr>
              <w:br/>
            </w:r>
            <w:r w:rsidRPr="00C77CC7">
              <w:rPr>
                <w:rFonts w:cs="Arial"/>
                <w:b/>
                <w:bCs/>
                <w:i/>
                <w:sz w:val="20"/>
              </w:rPr>
              <w:t>(list out each required activity)</w:t>
            </w:r>
          </w:p>
        </w:tc>
        <w:tc>
          <w:tcPr>
            <w:tcW w:w="3672" w:type="dxa"/>
            <w:shd w:val="clear" w:color="auto" w:fill="D9D9D9"/>
          </w:tcPr>
          <w:p w14:paraId="7C2C4FA3" w14:textId="77777777" w:rsidR="0046254E" w:rsidRDefault="0046254E" w:rsidP="00555FDB">
            <w:pPr>
              <w:jc w:val="center"/>
              <w:rPr>
                <w:rFonts w:cs="Arial"/>
                <w:szCs w:val="24"/>
              </w:rPr>
            </w:pPr>
            <w:r w:rsidRPr="00C77CC7">
              <w:rPr>
                <w:rFonts w:cs="Arial"/>
                <w:b/>
                <w:bCs/>
                <w:szCs w:val="24"/>
              </w:rPr>
              <w:t>Schedule of Implementation</w:t>
            </w:r>
          </w:p>
        </w:tc>
        <w:tc>
          <w:tcPr>
            <w:tcW w:w="3672" w:type="dxa"/>
            <w:shd w:val="clear" w:color="auto" w:fill="D9D9D9"/>
          </w:tcPr>
          <w:p w14:paraId="4AF8280F" w14:textId="77777777" w:rsidR="0046254E" w:rsidRDefault="0046254E" w:rsidP="00555FDB">
            <w:pPr>
              <w:jc w:val="center"/>
              <w:rPr>
                <w:rFonts w:cs="Arial"/>
                <w:szCs w:val="24"/>
              </w:rPr>
            </w:pPr>
            <w:r w:rsidRPr="00C77CC7">
              <w:rPr>
                <w:rFonts w:cs="Arial"/>
                <w:b/>
                <w:bCs/>
                <w:szCs w:val="24"/>
              </w:rPr>
              <w:t>Benchmarks Against Which Success is Measured</w:t>
            </w:r>
          </w:p>
        </w:tc>
      </w:tr>
      <w:tr w:rsidR="0046254E" w:rsidRPr="00E62D4E" w14:paraId="30BA162B" w14:textId="77777777" w:rsidTr="00555FDB">
        <w:tc>
          <w:tcPr>
            <w:tcW w:w="3672" w:type="dxa"/>
            <w:shd w:val="clear" w:color="auto" w:fill="auto"/>
          </w:tcPr>
          <w:p w14:paraId="197B109B" w14:textId="77777777" w:rsidR="0046254E" w:rsidRDefault="0046254E" w:rsidP="00555FDB">
            <w:pPr>
              <w:rPr>
                <w:rFonts w:cs="Arial"/>
                <w:szCs w:val="24"/>
              </w:rPr>
            </w:pPr>
            <w:r>
              <w:rPr>
                <w:rFonts w:cs="Arial"/>
                <w:szCs w:val="24"/>
              </w:rPr>
              <w:t>6. Survey Administration</w:t>
            </w:r>
          </w:p>
          <w:p w14:paraId="2138D444" w14:textId="77777777" w:rsidR="0046254E" w:rsidRDefault="0046254E" w:rsidP="00555FDB">
            <w:pPr>
              <w:rPr>
                <w:rFonts w:cs="Arial"/>
                <w:szCs w:val="24"/>
              </w:rPr>
            </w:pPr>
          </w:p>
          <w:p w14:paraId="1C33F2E5" w14:textId="77777777" w:rsidR="0046254E" w:rsidRDefault="0046254E" w:rsidP="00555FDB">
            <w:pPr>
              <w:rPr>
                <w:rFonts w:cs="Arial"/>
                <w:szCs w:val="24"/>
              </w:rPr>
            </w:pPr>
          </w:p>
          <w:p w14:paraId="0FFA0BE4" w14:textId="77777777" w:rsidR="0046254E" w:rsidRDefault="0046254E" w:rsidP="00555FDB">
            <w:pPr>
              <w:rPr>
                <w:rFonts w:cs="Arial"/>
                <w:szCs w:val="24"/>
              </w:rPr>
            </w:pPr>
          </w:p>
          <w:p w14:paraId="06A6F55C" w14:textId="77777777" w:rsidR="0046254E" w:rsidRDefault="0046254E" w:rsidP="00555FDB">
            <w:pPr>
              <w:rPr>
                <w:rFonts w:cs="Arial"/>
                <w:szCs w:val="24"/>
              </w:rPr>
            </w:pPr>
          </w:p>
          <w:p w14:paraId="4E1F817E" w14:textId="77777777" w:rsidR="0046254E" w:rsidRDefault="0046254E" w:rsidP="00555FDB">
            <w:pPr>
              <w:rPr>
                <w:rFonts w:cs="Arial"/>
                <w:szCs w:val="24"/>
              </w:rPr>
            </w:pPr>
          </w:p>
          <w:p w14:paraId="29B7AC05" w14:textId="77777777" w:rsidR="0046254E" w:rsidRDefault="0046254E" w:rsidP="00555FDB">
            <w:pPr>
              <w:rPr>
                <w:rFonts w:cs="Arial"/>
                <w:szCs w:val="24"/>
              </w:rPr>
            </w:pPr>
          </w:p>
          <w:p w14:paraId="064F0F37" w14:textId="77777777" w:rsidR="0046254E" w:rsidRDefault="0046254E" w:rsidP="00555FDB">
            <w:pPr>
              <w:rPr>
                <w:rFonts w:cs="Arial"/>
                <w:szCs w:val="24"/>
              </w:rPr>
            </w:pPr>
          </w:p>
          <w:p w14:paraId="22076AD4" w14:textId="77777777" w:rsidR="0046254E" w:rsidRDefault="0046254E" w:rsidP="00555FDB">
            <w:pPr>
              <w:rPr>
                <w:rFonts w:cs="Arial"/>
                <w:szCs w:val="24"/>
              </w:rPr>
            </w:pPr>
          </w:p>
          <w:p w14:paraId="119A0330" w14:textId="77777777" w:rsidR="0046254E" w:rsidRDefault="0046254E" w:rsidP="00555FDB">
            <w:pPr>
              <w:rPr>
                <w:rFonts w:cs="Arial"/>
                <w:szCs w:val="24"/>
              </w:rPr>
            </w:pPr>
          </w:p>
          <w:p w14:paraId="5C78F671" w14:textId="77777777" w:rsidR="0046254E" w:rsidRDefault="0046254E" w:rsidP="00555FDB">
            <w:pPr>
              <w:rPr>
                <w:rFonts w:cs="Arial"/>
                <w:szCs w:val="24"/>
              </w:rPr>
            </w:pPr>
          </w:p>
          <w:p w14:paraId="27933B1F" w14:textId="77777777" w:rsidR="0046254E" w:rsidRDefault="0046254E" w:rsidP="00555FDB">
            <w:pPr>
              <w:rPr>
                <w:rFonts w:cs="Arial"/>
                <w:szCs w:val="24"/>
              </w:rPr>
            </w:pPr>
          </w:p>
          <w:p w14:paraId="564FE795" w14:textId="77777777" w:rsidR="0046254E" w:rsidRDefault="0046254E" w:rsidP="00555FDB">
            <w:pPr>
              <w:rPr>
                <w:rFonts w:cs="Arial"/>
                <w:szCs w:val="24"/>
              </w:rPr>
            </w:pPr>
          </w:p>
          <w:p w14:paraId="5274185E" w14:textId="77777777" w:rsidR="0046254E" w:rsidRDefault="0046254E" w:rsidP="00555FDB">
            <w:pPr>
              <w:rPr>
                <w:rFonts w:cs="Arial"/>
                <w:szCs w:val="24"/>
              </w:rPr>
            </w:pPr>
          </w:p>
          <w:p w14:paraId="4AD7B4CD" w14:textId="77777777" w:rsidR="0046254E" w:rsidRDefault="0046254E" w:rsidP="00555FDB">
            <w:pPr>
              <w:rPr>
                <w:rFonts w:cs="Arial"/>
                <w:szCs w:val="24"/>
              </w:rPr>
            </w:pPr>
          </w:p>
          <w:p w14:paraId="503FF077" w14:textId="77777777" w:rsidR="0046254E" w:rsidRDefault="0046254E" w:rsidP="00555FDB">
            <w:pPr>
              <w:rPr>
                <w:rFonts w:cs="Arial"/>
                <w:szCs w:val="24"/>
              </w:rPr>
            </w:pPr>
          </w:p>
          <w:p w14:paraId="3FF8F6D2" w14:textId="77777777" w:rsidR="0046254E" w:rsidRDefault="0046254E" w:rsidP="00555FDB">
            <w:pPr>
              <w:rPr>
                <w:rFonts w:cs="Arial"/>
                <w:szCs w:val="24"/>
              </w:rPr>
            </w:pPr>
          </w:p>
          <w:p w14:paraId="4D21BE37" w14:textId="77777777" w:rsidR="0046254E" w:rsidRDefault="0046254E" w:rsidP="00555FDB">
            <w:pPr>
              <w:rPr>
                <w:rFonts w:cs="Arial"/>
                <w:szCs w:val="24"/>
              </w:rPr>
            </w:pPr>
          </w:p>
          <w:p w14:paraId="228B1B59" w14:textId="77777777" w:rsidR="0046254E" w:rsidRDefault="0046254E" w:rsidP="00555FDB">
            <w:pPr>
              <w:rPr>
                <w:rFonts w:cs="Arial"/>
                <w:szCs w:val="24"/>
              </w:rPr>
            </w:pPr>
          </w:p>
          <w:p w14:paraId="4DA4F73A" w14:textId="77777777" w:rsidR="0046254E" w:rsidRDefault="0046254E" w:rsidP="00555FDB">
            <w:pPr>
              <w:rPr>
                <w:rFonts w:cs="Arial"/>
                <w:szCs w:val="24"/>
              </w:rPr>
            </w:pPr>
          </w:p>
          <w:p w14:paraId="4CAD5A5D" w14:textId="77777777" w:rsidR="0046254E" w:rsidRDefault="0046254E" w:rsidP="00555FDB">
            <w:pPr>
              <w:rPr>
                <w:rFonts w:cs="Arial"/>
                <w:szCs w:val="24"/>
              </w:rPr>
            </w:pPr>
          </w:p>
          <w:p w14:paraId="31708A03" w14:textId="77777777" w:rsidR="0046254E" w:rsidRDefault="0046254E" w:rsidP="00555FDB">
            <w:pPr>
              <w:rPr>
                <w:rFonts w:cs="Arial"/>
                <w:szCs w:val="24"/>
              </w:rPr>
            </w:pPr>
          </w:p>
        </w:tc>
        <w:tc>
          <w:tcPr>
            <w:tcW w:w="3672" w:type="dxa"/>
            <w:shd w:val="clear" w:color="auto" w:fill="auto"/>
          </w:tcPr>
          <w:p w14:paraId="456B61F7" w14:textId="77777777" w:rsidR="0046254E" w:rsidRDefault="0046254E" w:rsidP="00555FDB">
            <w:pPr>
              <w:rPr>
                <w:rFonts w:cs="Arial"/>
                <w:szCs w:val="24"/>
              </w:rPr>
            </w:pPr>
            <w:r>
              <w:rPr>
                <w:rFonts w:cs="Arial"/>
                <w:szCs w:val="24"/>
              </w:rPr>
              <w:t>6. Survey Administration</w:t>
            </w:r>
          </w:p>
          <w:p w14:paraId="439A2882" w14:textId="77777777" w:rsidR="0046254E" w:rsidRDefault="0046254E" w:rsidP="00555FDB">
            <w:pPr>
              <w:rPr>
                <w:rFonts w:cs="Arial"/>
                <w:szCs w:val="24"/>
              </w:rPr>
            </w:pPr>
          </w:p>
        </w:tc>
        <w:tc>
          <w:tcPr>
            <w:tcW w:w="3672" w:type="dxa"/>
            <w:shd w:val="clear" w:color="auto" w:fill="auto"/>
          </w:tcPr>
          <w:p w14:paraId="0C10CCA9" w14:textId="77777777" w:rsidR="0046254E" w:rsidRDefault="0046254E" w:rsidP="00555FDB">
            <w:pPr>
              <w:rPr>
                <w:rFonts w:cs="Arial"/>
                <w:szCs w:val="24"/>
              </w:rPr>
            </w:pPr>
            <w:r>
              <w:rPr>
                <w:rFonts w:cs="Arial"/>
                <w:szCs w:val="24"/>
              </w:rPr>
              <w:t>6. Survey Administration</w:t>
            </w:r>
          </w:p>
          <w:p w14:paraId="7B88232B" w14:textId="77777777" w:rsidR="0046254E" w:rsidRDefault="0046254E" w:rsidP="00555FDB">
            <w:pPr>
              <w:rPr>
                <w:rFonts w:cs="Arial"/>
                <w:szCs w:val="24"/>
              </w:rPr>
            </w:pPr>
          </w:p>
        </w:tc>
      </w:tr>
    </w:tbl>
    <w:p w14:paraId="236E5006" w14:textId="77777777" w:rsidR="0046254E" w:rsidRDefault="0046254E" w:rsidP="0046254E">
      <w:pPr>
        <w:pStyle w:val="BodyTextIndent2"/>
        <w:spacing w:line="240" w:lineRule="auto"/>
        <w:ind w:left="0"/>
        <w:rPr>
          <w:sz w:val="22"/>
        </w:rPr>
      </w:pPr>
    </w:p>
    <w:p w14:paraId="3B4048C4" w14:textId="613793A0" w:rsidR="0046254E" w:rsidRDefault="0046254E" w:rsidP="0046254E">
      <w:pPr>
        <w:pStyle w:val="BodyTextIndent2"/>
        <w:spacing w:line="240" w:lineRule="auto"/>
      </w:pPr>
      <w:r>
        <w:br w:type="page"/>
      </w:r>
    </w:p>
    <w:p w14:paraId="2C2739C4" w14:textId="77777777" w:rsidR="002600EF" w:rsidRDefault="002600EF" w:rsidP="0046254E">
      <w:pPr>
        <w:pStyle w:val="BodyTextIndent2"/>
        <w:spacing w:line="240" w:lineRule="auto"/>
      </w:pPr>
    </w:p>
    <w:p w14:paraId="2C344C97" w14:textId="77777777" w:rsidR="002600EF" w:rsidRPr="002D1350" w:rsidRDefault="002600EF" w:rsidP="002600EF">
      <w:pPr>
        <w:rPr>
          <w:b/>
          <w:sz w:val="40"/>
          <w:szCs w:val="40"/>
          <w:u w:val="single"/>
        </w:rPr>
      </w:pPr>
      <w:r w:rsidRPr="002D1350">
        <w:rPr>
          <w:b/>
          <w:sz w:val="40"/>
          <w:szCs w:val="40"/>
          <w:u w:val="single"/>
        </w:rPr>
        <w:t>Cost Proposal</w:t>
      </w:r>
    </w:p>
    <w:p w14:paraId="6D6AF7F9" w14:textId="77777777" w:rsidR="002600EF" w:rsidRDefault="002600EF" w:rsidP="002600EF"/>
    <w:p w14:paraId="3BB7F15C" w14:textId="559722E8" w:rsidR="002600EF" w:rsidRDefault="002600EF" w:rsidP="002600EF">
      <w:r>
        <w:t xml:space="preserve">Please use </w:t>
      </w:r>
      <w:r w:rsidR="00B52003">
        <w:t xml:space="preserve">the </w:t>
      </w:r>
      <w:r>
        <w:t>separate Excel file for the Year 1 Budget, the 5-Year Budget Summary, Subcontracting Form, and M/WBE Purchasing Form.</w:t>
      </w:r>
    </w:p>
    <w:p w14:paraId="22230B01" w14:textId="77777777" w:rsidR="00B2133C" w:rsidRPr="0050514C" w:rsidRDefault="00B2133C" w:rsidP="002600EF"/>
    <w:p w14:paraId="1AB33176" w14:textId="77777777" w:rsidR="002600EF" w:rsidRDefault="002600EF" w:rsidP="002600EF">
      <w:pPr>
        <w:pStyle w:val="content"/>
        <w:spacing w:before="0" w:beforeAutospacing="0" w:after="0" w:afterAutospacing="0"/>
        <w:ind w:left="0" w:right="101"/>
        <w:rPr>
          <w:b/>
          <w:color w:val="auto"/>
          <w:sz w:val="24"/>
          <w:szCs w:val="24"/>
        </w:rPr>
      </w:pPr>
    </w:p>
    <w:p w14:paraId="677D49F1" w14:textId="77777777" w:rsidR="002600EF" w:rsidRDefault="002600EF" w:rsidP="002600EF">
      <w:pPr>
        <w:pStyle w:val="content"/>
        <w:spacing w:before="0" w:beforeAutospacing="0" w:after="0" w:afterAutospacing="0"/>
        <w:ind w:left="0" w:right="101"/>
        <w:rPr>
          <w:b/>
          <w:color w:val="auto"/>
          <w:sz w:val="24"/>
          <w:szCs w:val="24"/>
        </w:rPr>
      </w:pPr>
    </w:p>
    <w:p w14:paraId="4C8A86BB" w14:textId="77777777" w:rsidR="002600EF" w:rsidRDefault="002600EF" w:rsidP="002600EF">
      <w:pPr>
        <w:pStyle w:val="content"/>
        <w:spacing w:before="0" w:beforeAutospacing="0" w:after="0" w:afterAutospacing="0"/>
        <w:ind w:left="0" w:right="101"/>
        <w:rPr>
          <w:b/>
          <w:color w:val="auto"/>
          <w:sz w:val="24"/>
          <w:szCs w:val="24"/>
        </w:rPr>
      </w:pPr>
    </w:p>
    <w:p w14:paraId="795F8826" w14:textId="77777777" w:rsidR="002600EF" w:rsidRDefault="002600EF" w:rsidP="002600EF">
      <w:pPr>
        <w:pStyle w:val="content"/>
        <w:spacing w:before="0" w:beforeAutospacing="0" w:after="0" w:afterAutospacing="0"/>
        <w:ind w:left="0" w:right="101"/>
        <w:rPr>
          <w:b/>
          <w:color w:val="auto"/>
          <w:sz w:val="24"/>
          <w:szCs w:val="24"/>
        </w:rPr>
      </w:pPr>
    </w:p>
    <w:p w14:paraId="60F7204D" w14:textId="77777777" w:rsidR="002600EF" w:rsidRDefault="002600EF" w:rsidP="002600EF">
      <w:pPr>
        <w:pStyle w:val="content"/>
        <w:spacing w:before="0" w:beforeAutospacing="0" w:after="0" w:afterAutospacing="0"/>
        <w:ind w:left="0" w:right="101"/>
        <w:rPr>
          <w:b/>
          <w:color w:val="auto"/>
          <w:sz w:val="24"/>
          <w:szCs w:val="24"/>
        </w:rPr>
      </w:pPr>
    </w:p>
    <w:p w14:paraId="039F059D" w14:textId="77777777" w:rsidR="002600EF" w:rsidRDefault="002600EF" w:rsidP="002600EF">
      <w:pPr>
        <w:pStyle w:val="content"/>
        <w:spacing w:before="0" w:beforeAutospacing="0" w:after="0" w:afterAutospacing="0"/>
        <w:ind w:left="0" w:right="101"/>
        <w:rPr>
          <w:b/>
          <w:color w:val="auto"/>
          <w:sz w:val="24"/>
          <w:szCs w:val="24"/>
        </w:rPr>
      </w:pPr>
    </w:p>
    <w:p w14:paraId="06A71122" w14:textId="31139083" w:rsidR="004E550E" w:rsidRDefault="004E550E" w:rsidP="002600EF">
      <w:pPr>
        <w:pStyle w:val="content"/>
        <w:spacing w:before="0" w:beforeAutospacing="0" w:after="0" w:afterAutospacing="0"/>
        <w:ind w:left="0" w:right="101"/>
        <w:rPr>
          <w:b/>
          <w:color w:val="auto"/>
          <w:sz w:val="24"/>
          <w:szCs w:val="24"/>
        </w:rPr>
      </w:pPr>
      <w:r>
        <w:rPr>
          <w:b/>
          <w:color w:val="auto"/>
          <w:sz w:val="24"/>
          <w:szCs w:val="24"/>
        </w:rPr>
        <w:br w:type="page"/>
      </w:r>
    </w:p>
    <w:p w14:paraId="569BC416" w14:textId="77777777" w:rsidR="002600EF" w:rsidRDefault="002600EF" w:rsidP="002600EF">
      <w:pPr>
        <w:pStyle w:val="content"/>
        <w:spacing w:before="0" w:beforeAutospacing="0" w:after="0" w:afterAutospacing="0"/>
        <w:ind w:left="0" w:right="101"/>
        <w:rPr>
          <w:b/>
          <w:color w:val="auto"/>
          <w:sz w:val="24"/>
          <w:szCs w:val="24"/>
        </w:rPr>
      </w:pPr>
    </w:p>
    <w:p w14:paraId="52490890" w14:textId="77777777" w:rsidR="002600EF" w:rsidRDefault="002600EF" w:rsidP="002600EF">
      <w:pPr>
        <w:pStyle w:val="content"/>
        <w:spacing w:before="0" w:beforeAutospacing="0" w:after="0" w:afterAutospacing="0"/>
        <w:ind w:left="0" w:right="101"/>
        <w:rPr>
          <w:b/>
          <w:color w:val="auto"/>
          <w:sz w:val="24"/>
          <w:szCs w:val="24"/>
        </w:rPr>
      </w:pPr>
    </w:p>
    <w:p w14:paraId="56DA5387" w14:textId="77777777" w:rsidR="002600EF" w:rsidRDefault="002600EF" w:rsidP="002600EF">
      <w:pPr>
        <w:pStyle w:val="content"/>
        <w:spacing w:before="0" w:beforeAutospacing="0" w:after="0" w:afterAutospacing="0"/>
        <w:ind w:left="0" w:right="101"/>
        <w:rPr>
          <w:b/>
          <w:color w:val="auto"/>
          <w:sz w:val="24"/>
          <w:szCs w:val="24"/>
        </w:rPr>
      </w:pPr>
    </w:p>
    <w:p w14:paraId="27CB1514" w14:textId="77777777" w:rsidR="000A528D" w:rsidRDefault="000A528D" w:rsidP="00E96384">
      <w:pPr>
        <w:spacing w:line="720" w:lineRule="auto"/>
        <w:jc w:val="center"/>
        <w:rPr>
          <w:rFonts w:cs="Arial"/>
          <w:b/>
          <w:sz w:val="48"/>
          <w:szCs w:val="48"/>
        </w:rPr>
      </w:pPr>
    </w:p>
    <w:p w14:paraId="5B471348" w14:textId="3E784A6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rsidSect="0046254E">
          <w:pgSz w:w="12240" w:h="15840" w:code="1"/>
          <w:pgMar w:top="720" w:right="720" w:bottom="720" w:left="720" w:header="0" w:footer="720" w:gutter="0"/>
          <w:cols w:space="720"/>
          <w:docGrid w:linePitch="326"/>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3569EE58" w:rsidR="009D0EF9" w:rsidRDefault="009D0EF9" w:rsidP="00216B9B">
      <w:pPr>
        <w:ind w:right="-729"/>
        <w:rPr>
          <w:rFonts w:cs="Arial"/>
          <w:sz w:val="16"/>
          <w:szCs w:val="16"/>
        </w:rPr>
      </w:pPr>
    </w:p>
    <w:p w14:paraId="3BE97CA9" w14:textId="77777777" w:rsidR="00B2133C" w:rsidRPr="00310DF5" w:rsidRDefault="00B2133C"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7EBC9581" w14:textId="77777777" w:rsidR="00B2133C" w:rsidRDefault="00B2133C" w:rsidP="00216B9B">
      <w:pPr>
        <w:jc w:val="center"/>
        <w:rPr>
          <w:rFonts w:cs="Arial"/>
          <w:b/>
          <w:sz w:val="16"/>
          <w:szCs w:val="16"/>
        </w:rPr>
      </w:pPr>
    </w:p>
    <w:p w14:paraId="27BAF04E" w14:textId="77777777" w:rsidR="00B2133C" w:rsidRDefault="00B2133C" w:rsidP="00216B9B">
      <w:pPr>
        <w:jc w:val="center"/>
        <w:rPr>
          <w:rFonts w:cs="Arial"/>
          <w:b/>
          <w:sz w:val="16"/>
          <w:szCs w:val="16"/>
        </w:rPr>
      </w:pPr>
    </w:p>
    <w:p w14:paraId="57EF75E1" w14:textId="77777777" w:rsidR="00B2133C" w:rsidRDefault="00B2133C" w:rsidP="00216B9B">
      <w:pPr>
        <w:jc w:val="center"/>
        <w:rPr>
          <w:rFonts w:cs="Arial"/>
          <w:b/>
          <w:sz w:val="16"/>
          <w:szCs w:val="16"/>
        </w:rPr>
      </w:pPr>
    </w:p>
    <w:p w14:paraId="633C800F" w14:textId="49A19C21"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3"/>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4" w:name="RANGE!A1:W57"/>
            <w:bookmarkEnd w:id="14"/>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6"/>
          <w:footerReference w:type="default" r:id="rId27"/>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1EE27D0F" w:rsidR="009D0EF9" w:rsidRPr="00310DF5" w:rsidRDefault="009D0EF9" w:rsidP="00944911">
      <w:pPr>
        <w:ind w:right="-729"/>
        <w:rPr>
          <w:rFonts w:cs="Arial"/>
          <w:sz w:val="16"/>
          <w:szCs w:val="16"/>
        </w:rPr>
      </w:pPr>
      <w:r w:rsidRPr="00310DF5">
        <w:rPr>
          <w:rFonts w:cs="Arial"/>
          <w:sz w:val="16"/>
          <w:szCs w:val="16"/>
        </w:rPr>
        <w:t>PROJECT/CONTRACT</w:t>
      </w:r>
      <w:r w:rsidR="002613E6">
        <w:rPr>
          <w:rFonts w:cs="Arial"/>
          <w:sz w:val="16"/>
          <w:szCs w:val="16"/>
        </w:rPr>
        <w:t xml:space="preserve">: </w:t>
      </w:r>
      <w:r w:rsidR="002613E6" w:rsidRPr="002613E6">
        <w:rPr>
          <w:rFonts w:cs="Arial"/>
          <w:b/>
          <w:bCs/>
          <w:sz w:val="16"/>
          <w:szCs w:val="16"/>
        </w:rPr>
        <w:t>RFP #21-005</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8"/>
          <w:footerReference w:type="default" r:id="rId29"/>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3E3D0A13"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w:t>
      </w:r>
      <w:r w:rsidR="002613E6">
        <w:rPr>
          <w:rFonts w:cs="Arial"/>
          <w:sz w:val="16"/>
          <w:szCs w:val="16"/>
        </w:rPr>
        <w:t>RFP #21-005</w:t>
      </w:r>
      <w:r w:rsidRPr="00310DF5">
        <w:rPr>
          <w:rFonts w:cs="Arial"/>
          <w:sz w:val="16"/>
          <w:szCs w:val="16"/>
        </w:rPr>
        <w:t>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F00957">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F00957">
            <w:pPr>
              <w:numPr>
                <w:ilvl w:val="0"/>
                <w:numId w:val="5"/>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F00957">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F00957">
            <w:pPr>
              <w:numPr>
                <w:ilvl w:val="0"/>
                <w:numId w:val="5"/>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F00957">
            <w:pPr>
              <w:numPr>
                <w:ilvl w:val="0"/>
                <w:numId w:val="5"/>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0"/>
          <w:footerReference w:type="default" r:id="rId31"/>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thiswaiver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2"/>
      <w:pgSz w:w="15840" w:h="12240" w:orient="landscape"/>
      <w:pgMar w:top="288" w:right="720" w:bottom="432"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309A" w16cex:dateUtc="2020-04-07T2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3C18" w14:textId="77777777" w:rsidR="00A37488" w:rsidRDefault="00A37488">
      <w:r>
        <w:separator/>
      </w:r>
    </w:p>
  </w:endnote>
  <w:endnote w:type="continuationSeparator" w:id="0">
    <w:p w14:paraId="6D10FC82" w14:textId="77777777" w:rsidR="00A37488" w:rsidRDefault="00A3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A37488" w:rsidRDefault="00A37488">
    <w:pPr>
      <w:pStyle w:val="Footer"/>
      <w:framePr w:wrap="around" w:vAnchor="text" w:hAnchor="margin" w:xAlign="center" w:y="1"/>
      <w:rPr>
        <w:rStyle w:val="PageNumber"/>
        <w:sz w:val="22"/>
      </w:rPr>
    </w:pPr>
  </w:p>
  <w:p w14:paraId="1DE63A5A" w14:textId="77777777" w:rsidR="00A37488" w:rsidRDefault="00A3748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A37488" w:rsidRDefault="00A37488" w:rsidP="002464BB">
    <w:pPr>
      <w:pStyle w:val="Footer"/>
      <w:framePr w:wrap="around" w:vAnchor="text" w:hAnchor="margin" w:xAlign="right" w:y="1"/>
      <w:rPr>
        <w:rStyle w:val="PageNumber"/>
      </w:rPr>
    </w:pPr>
  </w:p>
  <w:p w14:paraId="72FDF0DB" w14:textId="77777777" w:rsidR="00A37488" w:rsidRPr="009B4414" w:rsidRDefault="00A37488"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A37488" w:rsidRDefault="00A37488" w:rsidP="002464BB">
    <w:pPr>
      <w:pStyle w:val="Footer"/>
      <w:framePr w:wrap="around" w:vAnchor="text" w:hAnchor="margin" w:xAlign="right" w:y="1"/>
      <w:rPr>
        <w:rStyle w:val="PageNumber"/>
      </w:rPr>
    </w:pPr>
  </w:p>
  <w:p w14:paraId="2B737C5A" w14:textId="77777777" w:rsidR="00A37488" w:rsidRPr="009B4414" w:rsidRDefault="00A37488"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A37488" w:rsidRDefault="00A37488" w:rsidP="002464BB">
    <w:pPr>
      <w:pStyle w:val="Footer"/>
      <w:framePr w:wrap="around" w:vAnchor="text" w:hAnchor="margin" w:xAlign="right" w:y="1"/>
      <w:rPr>
        <w:rStyle w:val="PageNumber"/>
      </w:rPr>
    </w:pPr>
  </w:p>
  <w:p w14:paraId="104129ED" w14:textId="77777777" w:rsidR="00A37488" w:rsidRPr="009B4414" w:rsidRDefault="00A37488"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A37488" w:rsidRDefault="00A37488" w:rsidP="002464BB">
    <w:pPr>
      <w:pStyle w:val="Footer"/>
      <w:framePr w:wrap="around" w:vAnchor="text" w:hAnchor="margin" w:xAlign="right" w:y="1"/>
      <w:rPr>
        <w:rStyle w:val="PageNumber"/>
      </w:rPr>
    </w:pPr>
  </w:p>
  <w:p w14:paraId="3C70F0AF" w14:textId="77777777" w:rsidR="00A37488" w:rsidRPr="009B4414" w:rsidRDefault="00A37488"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A37488" w:rsidRDefault="00A37488" w:rsidP="002464BB">
    <w:pPr>
      <w:pStyle w:val="Footer"/>
      <w:framePr w:wrap="around" w:vAnchor="text" w:hAnchor="margin" w:xAlign="right" w:y="1"/>
      <w:rPr>
        <w:rStyle w:val="PageNumber"/>
      </w:rPr>
    </w:pPr>
  </w:p>
  <w:p w14:paraId="73A7D548" w14:textId="77777777" w:rsidR="00A37488" w:rsidRPr="005D7421" w:rsidRDefault="00A37488"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729B" w14:textId="77777777" w:rsidR="00A37488" w:rsidRDefault="00A37488">
      <w:r>
        <w:separator/>
      </w:r>
    </w:p>
  </w:footnote>
  <w:footnote w:type="continuationSeparator" w:id="0">
    <w:p w14:paraId="11EA494F" w14:textId="77777777" w:rsidR="00A37488" w:rsidRDefault="00A37488">
      <w:r>
        <w:continuationSeparator/>
      </w:r>
    </w:p>
  </w:footnote>
  <w:footnote w:id="1">
    <w:p w14:paraId="08FE2C08" w14:textId="77777777" w:rsidR="00A37488" w:rsidRDefault="00A3748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A37488" w:rsidRDefault="00A37488">
    <w:pPr>
      <w:pStyle w:val="Header"/>
      <w:rPr>
        <w:sz w:val="22"/>
      </w:rPr>
    </w:pPr>
  </w:p>
  <w:p w14:paraId="2FB2BC3D" w14:textId="77777777" w:rsidR="00A37488" w:rsidRDefault="00A37488">
    <w:pPr>
      <w:pStyle w:val="Header"/>
      <w:rPr>
        <w:rFonts w:ascii="Arial" w:hAnsi="Arial"/>
        <w:sz w:val="25"/>
      </w:rPr>
    </w:pPr>
  </w:p>
  <w:p w14:paraId="76EC377D" w14:textId="5B77968B" w:rsidR="00A37488" w:rsidRDefault="00A37488">
    <w:pPr>
      <w:pStyle w:val="Header"/>
      <w:rPr>
        <w:sz w:val="22"/>
      </w:rPr>
    </w:pPr>
    <w:r>
      <w:rPr>
        <w:rFonts w:ascii="Arial" w:hAnsi="Arial"/>
        <w:sz w:val="25"/>
      </w:rPr>
      <w:t>RFP #21-005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A37488" w:rsidRDefault="00A3748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A37488" w:rsidRDefault="00A3748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A37488" w:rsidRDefault="00A3748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A37488" w:rsidRDefault="00A3748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A37488" w:rsidRDefault="00A37488">
    <w:pPr>
      <w:pStyle w:val="Header"/>
      <w:framePr w:wrap="around" w:vAnchor="text" w:hAnchor="margin" w:xAlign="center" w:y="1"/>
      <w:rPr>
        <w:rStyle w:val="PageNumber"/>
        <w:sz w:val="21"/>
      </w:rPr>
    </w:pPr>
  </w:p>
  <w:p w14:paraId="6A7EC9E0" w14:textId="77777777" w:rsidR="00A37488" w:rsidRDefault="00A37488" w:rsidP="00F26301">
    <w:pPr>
      <w:pStyle w:val="Header"/>
      <w:rPr>
        <w:rFonts w:ascii="Arial" w:hAnsi="Arial" w:cs="Arial"/>
      </w:rPr>
    </w:pPr>
  </w:p>
  <w:p w14:paraId="1D137AA2" w14:textId="513A04BF" w:rsidR="00A37488" w:rsidRDefault="00A37488" w:rsidP="00F26301">
    <w:pPr>
      <w:pStyle w:val="Header"/>
      <w:rPr>
        <w:rFonts w:ascii="Arial" w:hAnsi="Arial" w:cs="Arial"/>
      </w:rPr>
    </w:pPr>
  </w:p>
  <w:p w14:paraId="39D4E55C" w14:textId="752ADB38" w:rsidR="006F1172" w:rsidRPr="00C03F23" w:rsidRDefault="006F1172" w:rsidP="00F26301">
    <w:pPr>
      <w:pStyle w:val="Header"/>
      <w:rPr>
        <w:rFonts w:ascii="Arial" w:hAnsi="Arial" w:cs="Arial"/>
      </w:rPr>
    </w:pPr>
    <w:r>
      <w:rPr>
        <w:rFonts w:ascii="Arial" w:hAnsi="Arial" w:cs="Arial"/>
      </w:rPr>
      <w:t>RFP 21-005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A37488" w:rsidRDefault="00A37488">
    <w:pPr>
      <w:pStyle w:val="Header"/>
      <w:framePr w:wrap="around" w:vAnchor="text" w:hAnchor="margin" w:xAlign="center" w:y="1"/>
      <w:rPr>
        <w:rStyle w:val="PageNumber"/>
        <w:sz w:val="21"/>
      </w:rPr>
    </w:pPr>
  </w:p>
  <w:p w14:paraId="42C2C2D4" w14:textId="77777777" w:rsidR="00A37488" w:rsidRPr="00A45677" w:rsidRDefault="00A3748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A37488" w:rsidRDefault="00A37488">
    <w:pPr>
      <w:pStyle w:val="Header"/>
      <w:framePr w:wrap="around" w:vAnchor="text" w:hAnchor="margin" w:xAlign="center" w:y="1"/>
      <w:rPr>
        <w:rStyle w:val="PageNumber"/>
        <w:sz w:val="21"/>
      </w:rPr>
    </w:pPr>
  </w:p>
  <w:p w14:paraId="5BAA690C" w14:textId="77777777" w:rsidR="00A37488" w:rsidRPr="00A45677" w:rsidRDefault="00A3748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A37488" w:rsidRDefault="00A37488">
    <w:pPr>
      <w:pStyle w:val="Header"/>
      <w:framePr w:wrap="around" w:vAnchor="text" w:hAnchor="margin" w:xAlign="center" w:y="1"/>
      <w:rPr>
        <w:rStyle w:val="PageNumber"/>
        <w:sz w:val="21"/>
      </w:rPr>
    </w:pPr>
  </w:p>
  <w:p w14:paraId="5849B541" w14:textId="77777777" w:rsidR="00A37488" w:rsidRPr="00A45677" w:rsidRDefault="00A3748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A37488" w:rsidRDefault="00A37488">
    <w:pPr>
      <w:pStyle w:val="Header"/>
      <w:framePr w:wrap="around" w:vAnchor="text" w:hAnchor="margin" w:xAlign="center" w:y="1"/>
      <w:rPr>
        <w:rStyle w:val="PageNumber"/>
        <w:sz w:val="21"/>
      </w:rPr>
    </w:pPr>
  </w:p>
  <w:p w14:paraId="5AD8C7A3" w14:textId="77777777" w:rsidR="00A37488" w:rsidRDefault="00A37488" w:rsidP="00231F2F">
    <w:pPr>
      <w:ind w:left="2160" w:right="-720"/>
      <w:outlineLvl w:val="0"/>
      <w:rPr>
        <w:rFonts w:ascii="Univers Condensed" w:hAnsi="Univers Condensed"/>
        <w:sz w:val="16"/>
        <w:szCs w:val="16"/>
      </w:rPr>
    </w:pPr>
    <w:r>
      <w:rPr>
        <w:noProof/>
      </w:rPr>
      <w:drawing>
        <wp:inline distT="0" distB="0" distL="0" distR="0" wp14:anchorId="782FF810" wp14:editId="4F6EA7AD">
          <wp:extent cx="1070610" cy="1097280"/>
          <wp:effectExtent l="0" t="0" r="0" b="7620"/>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inline>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A37488" w:rsidRPr="0089367A" w:rsidRDefault="00A3748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A37488" w:rsidRPr="007E42BA" w:rsidRDefault="00A3748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436453"/>
    <w:multiLevelType w:val="multilevel"/>
    <w:tmpl w:val="4338445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90AB1"/>
    <w:multiLevelType w:val="multilevel"/>
    <w:tmpl w:val="C6C4D76A"/>
    <w:lvl w:ilvl="0">
      <w:start w:val="3"/>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7" w15:restartNumberingAfterBreak="0">
    <w:nsid w:val="2FA91EA5"/>
    <w:multiLevelType w:val="multilevel"/>
    <w:tmpl w:val="C7127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05104D"/>
    <w:multiLevelType w:val="multilevel"/>
    <w:tmpl w:val="00FE513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9C432C"/>
    <w:multiLevelType w:val="multilevel"/>
    <w:tmpl w:val="467C5B8A"/>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F14B0B"/>
    <w:multiLevelType w:val="multilevel"/>
    <w:tmpl w:val="438CC8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F7C3004"/>
    <w:multiLevelType w:val="hybridMultilevel"/>
    <w:tmpl w:val="0272455E"/>
    <w:lvl w:ilvl="0" w:tplc="2E20F25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1"/>
  </w:num>
  <w:num w:numId="2">
    <w:abstractNumId w:val="3"/>
  </w:num>
  <w:num w:numId="3">
    <w:abstractNumId w:val="0"/>
  </w:num>
  <w:num w:numId="4">
    <w:abstractNumId w:val="15"/>
  </w:num>
  <w:num w:numId="5">
    <w:abstractNumId w:val="4"/>
  </w:num>
  <w:num w:numId="6">
    <w:abstractNumId w:val="9"/>
  </w:num>
  <w:num w:numId="7">
    <w:abstractNumId w:val="1"/>
  </w:num>
  <w:num w:numId="8">
    <w:abstractNumId w:val="12"/>
  </w:num>
  <w:num w:numId="9">
    <w:abstractNumId w:val="14"/>
  </w:num>
  <w:num w:numId="10">
    <w:abstractNumId w:val="6"/>
  </w:num>
  <w:num w:numId="11">
    <w:abstractNumId w:val="16"/>
  </w:num>
  <w:num w:numId="12">
    <w:abstractNumId w:val="13"/>
  </w:num>
  <w:num w:numId="13">
    <w:abstractNumId w:val="5"/>
  </w:num>
  <w:num w:numId="14">
    <w:abstractNumId w:val="8"/>
  </w:num>
  <w:num w:numId="15">
    <w:abstractNumId w:val="10"/>
  </w:num>
  <w:num w:numId="16">
    <w:abstractNumId w:val="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10D8D"/>
    <w:rsid w:val="000227EC"/>
    <w:rsid w:val="0003340D"/>
    <w:rsid w:val="0004060D"/>
    <w:rsid w:val="00070223"/>
    <w:rsid w:val="0009154E"/>
    <w:rsid w:val="00093394"/>
    <w:rsid w:val="00097B41"/>
    <w:rsid w:val="000A27AC"/>
    <w:rsid w:val="000A4248"/>
    <w:rsid w:val="000A528D"/>
    <w:rsid w:val="000B35A1"/>
    <w:rsid w:val="000C0775"/>
    <w:rsid w:val="000C1256"/>
    <w:rsid w:val="000C46AF"/>
    <w:rsid w:val="000C47C5"/>
    <w:rsid w:val="001060E1"/>
    <w:rsid w:val="001127A5"/>
    <w:rsid w:val="001216A9"/>
    <w:rsid w:val="001262B5"/>
    <w:rsid w:val="00131ACE"/>
    <w:rsid w:val="00135691"/>
    <w:rsid w:val="00143C27"/>
    <w:rsid w:val="00157E48"/>
    <w:rsid w:val="001728ED"/>
    <w:rsid w:val="00180DE5"/>
    <w:rsid w:val="00193185"/>
    <w:rsid w:val="00195CD6"/>
    <w:rsid w:val="001A0D13"/>
    <w:rsid w:val="001A56D9"/>
    <w:rsid w:val="001B1B92"/>
    <w:rsid w:val="001B2427"/>
    <w:rsid w:val="001B4A19"/>
    <w:rsid w:val="001D5C93"/>
    <w:rsid w:val="001D5F3D"/>
    <w:rsid w:val="001E215C"/>
    <w:rsid w:val="00216B9B"/>
    <w:rsid w:val="00226D27"/>
    <w:rsid w:val="00231F2F"/>
    <w:rsid w:val="002373BF"/>
    <w:rsid w:val="0023778E"/>
    <w:rsid w:val="00241817"/>
    <w:rsid w:val="002464BB"/>
    <w:rsid w:val="002526AE"/>
    <w:rsid w:val="00252E76"/>
    <w:rsid w:val="00256393"/>
    <w:rsid w:val="002600EF"/>
    <w:rsid w:val="00260E16"/>
    <w:rsid w:val="002613E6"/>
    <w:rsid w:val="00263D53"/>
    <w:rsid w:val="002732EF"/>
    <w:rsid w:val="0028094E"/>
    <w:rsid w:val="00285168"/>
    <w:rsid w:val="002D529F"/>
    <w:rsid w:val="002E15E4"/>
    <w:rsid w:val="002F71C7"/>
    <w:rsid w:val="0030395E"/>
    <w:rsid w:val="00306FC6"/>
    <w:rsid w:val="00310DF5"/>
    <w:rsid w:val="00312BA2"/>
    <w:rsid w:val="003131CB"/>
    <w:rsid w:val="00316316"/>
    <w:rsid w:val="00317AF1"/>
    <w:rsid w:val="00317E2E"/>
    <w:rsid w:val="00322FDF"/>
    <w:rsid w:val="0032406D"/>
    <w:rsid w:val="00330B86"/>
    <w:rsid w:val="00345E03"/>
    <w:rsid w:val="00367022"/>
    <w:rsid w:val="003800D4"/>
    <w:rsid w:val="003A7755"/>
    <w:rsid w:val="003C755A"/>
    <w:rsid w:val="003D2FED"/>
    <w:rsid w:val="003D718B"/>
    <w:rsid w:val="003E2F3D"/>
    <w:rsid w:val="003F4A58"/>
    <w:rsid w:val="00406FEB"/>
    <w:rsid w:val="004117F3"/>
    <w:rsid w:val="00415EF1"/>
    <w:rsid w:val="00423BCB"/>
    <w:rsid w:val="00425FE2"/>
    <w:rsid w:val="004260FF"/>
    <w:rsid w:val="00437B85"/>
    <w:rsid w:val="00440A47"/>
    <w:rsid w:val="00441FB7"/>
    <w:rsid w:val="00445649"/>
    <w:rsid w:val="00454065"/>
    <w:rsid w:val="0046254E"/>
    <w:rsid w:val="00464E20"/>
    <w:rsid w:val="00471B27"/>
    <w:rsid w:val="004778D9"/>
    <w:rsid w:val="00481044"/>
    <w:rsid w:val="004844D8"/>
    <w:rsid w:val="00484664"/>
    <w:rsid w:val="0048495A"/>
    <w:rsid w:val="0049694F"/>
    <w:rsid w:val="004B0F71"/>
    <w:rsid w:val="004C565A"/>
    <w:rsid w:val="004C7442"/>
    <w:rsid w:val="004E4A30"/>
    <w:rsid w:val="004E550E"/>
    <w:rsid w:val="004F3146"/>
    <w:rsid w:val="0050625C"/>
    <w:rsid w:val="00543340"/>
    <w:rsid w:val="005455DD"/>
    <w:rsid w:val="00546EA8"/>
    <w:rsid w:val="00555E05"/>
    <w:rsid w:val="00555FDB"/>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08D5"/>
    <w:rsid w:val="00616B97"/>
    <w:rsid w:val="006316E6"/>
    <w:rsid w:val="0063349D"/>
    <w:rsid w:val="00633B90"/>
    <w:rsid w:val="00637089"/>
    <w:rsid w:val="00640877"/>
    <w:rsid w:val="00643297"/>
    <w:rsid w:val="00643F06"/>
    <w:rsid w:val="00651B16"/>
    <w:rsid w:val="0065670A"/>
    <w:rsid w:val="006855D1"/>
    <w:rsid w:val="006A7892"/>
    <w:rsid w:val="006B3A84"/>
    <w:rsid w:val="006D106E"/>
    <w:rsid w:val="006D4558"/>
    <w:rsid w:val="006D6A98"/>
    <w:rsid w:val="006D793A"/>
    <w:rsid w:val="006E3733"/>
    <w:rsid w:val="006F009E"/>
    <w:rsid w:val="006F1172"/>
    <w:rsid w:val="00707A7F"/>
    <w:rsid w:val="00721454"/>
    <w:rsid w:val="00724B72"/>
    <w:rsid w:val="0073350A"/>
    <w:rsid w:val="00734476"/>
    <w:rsid w:val="00735074"/>
    <w:rsid w:val="00742A88"/>
    <w:rsid w:val="00753631"/>
    <w:rsid w:val="00765B28"/>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31AC4"/>
    <w:rsid w:val="00844A25"/>
    <w:rsid w:val="0085503F"/>
    <w:rsid w:val="00855238"/>
    <w:rsid w:val="00875761"/>
    <w:rsid w:val="00891141"/>
    <w:rsid w:val="0089367A"/>
    <w:rsid w:val="008A108F"/>
    <w:rsid w:val="008A1BB0"/>
    <w:rsid w:val="008A566D"/>
    <w:rsid w:val="008B0FF8"/>
    <w:rsid w:val="008B24B7"/>
    <w:rsid w:val="008F1B94"/>
    <w:rsid w:val="008F1F66"/>
    <w:rsid w:val="0090741D"/>
    <w:rsid w:val="0091135C"/>
    <w:rsid w:val="009119F3"/>
    <w:rsid w:val="0092201A"/>
    <w:rsid w:val="00931350"/>
    <w:rsid w:val="00942F2B"/>
    <w:rsid w:val="00943B97"/>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9F35C6"/>
    <w:rsid w:val="00A00FB1"/>
    <w:rsid w:val="00A105EE"/>
    <w:rsid w:val="00A11E1E"/>
    <w:rsid w:val="00A13691"/>
    <w:rsid w:val="00A15AA6"/>
    <w:rsid w:val="00A1693A"/>
    <w:rsid w:val="00A230B8"/>
    <w:rsid w:val="00A37488"/>
    <w:rsid w:val="00A43D81"/>
    <w:rsid w:val="00A45677"/>
    <w:rsid w:val="00A60FD3"/>
    <w:rsid w:val="00A6297C"/>
    <w:rsid w:val="00A81ECD"/>
    <w:rsid w:val="00A83C11"/>
    <w:rsid w:val="00A86E90"/>
    <w:rsid w:val="00A96433"/>
    <w:rsid w:val="00A97A57"/>
    <w:rsid w:val="00AA06E1"/>
    <w:rsid w:val="00AA6523"/>
    <w:rsid w:val="00AB0BCC"/>
    <w:rsid w:val="00AD047B"/>
    <w:rsid w:val="00AD4ED8"/>
    <w:rsid w:val="00AE2FC4"/>
    <w:rsid w:val="00AF29F1"/>
    <w:rsid w:val="00AF4BAF"/>
    <w:rsid w:val="00B0125F"/>
    <w:rsid w:val="00B03123"/>
    <w:rsid w:val="00B1723A"/>
    <w:rsid w:val="00B2116D"/>
    <w:rsid w:val="00B2133C"/>
    <w:rsid w:val="00B320BD"/>
    <w:rsid w:val="00B32226"/>
    <w:rsid w:val="00B35BC1"/>
    <w:rsid w:val="00B422D0"/>
    <w:rsid w:val="00B50AE4"/>
    <w:rsid w:val="00B52003"/>
    <w:rsid w:val="00B52FD8"/>
    <w:rsid w:val="00B53E63"/>
    <w:rsid w:val="00B54686"/>
    <w:rsid w:val="00B566D1"/>
    <w:rsid w:val="00B8061D"/>
    <w:rsid w:val="00B80CCB"/>
    <w:rsid w:val="00BB607A"/>
    <w:rsid w:val="00BB7FD9"/>
    <w:rsid w:val="00BD2727"/>
    <w:rsid w:val="00BF005C"/>
    <w:rsid w:val="00BF1366"/>
    <w:rsid w:val="00C03F23"/>
    <w:rsid w:val="00C10CB0"/>
    <w:rsid w:val="00C2768C"/>
    <w:rsid w:val="00C30B75"/>
    <w:rsid w:val="00C324D4"/>
    <w:rsid w:val="00C32575"/>
    <w:rsid w:val="00C33C4E"/>
    <w:rsid w:val="00C342C8"/>
    <w:rsid w:val="00C4249A"/>
    <w:rsid w:val="00C47115"/>
    <w:rsid w:val="00C473E8"/>
    <w:rsid w:val="00C56A25"/>
    <w:rsid w:val="00C61662"/>
    <w:rsid w:val="00C75DC7"/>
    <w:rsid w:val="00C82411"/>
    <w:rsid w:val="00C92D98"/>
    <w:rsid w:val="00C969AD"/>
    <w:rsid w:val="00CA26E6"/>
    <w:rsid w:val="00CA2834"/>
    <w:rsid w:val="00CA6C83"/>
    <w:rsid w:val="00CB22F3"/>
    <w:rsid w:val="00CB3D7D"/>
    <w:rsid w:val="00CB41C7"/>
    <w:rsid w:val="00CB493C"/>
    <w:rsid w:val="00CC74F2"/>
    <w:rsid w:val="00CD1BA5"/>
    <w:rsid w:val="00CD2048"/>
    <w:rsid w:val="00CD2794"/>
    <w:rsid w:val="00CD5655"/>
    <w:rsid w:val="00CE2C96"/>
    <w:rsid w:val="00CF2F01"/>
    <w:rsid w:val="00CF6077"/>
    <w:rsid w:val="00D21E2C"/>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1B4"/>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00957"/>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qFormat/>
    <w:pPr>
      <w:jc w:val="center"/>
    </w:pPr>
    <w:rPr>
      <w:rFonts w:ascii="Times New Roman" w:hAnsi="Times New Roman"/>
      <w:b/>
    </w:rPr>
  </w:style>
  <w:style w:type="character" w:customStyle="1" w:styleId="TitleChar">
    <w:name w:val="Title Char"/>
    <w:link w:val="Title"/>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qFormat/>
    <w:rsid w:val="009F35C6"/>
    <w:pPr>
      <w:ind w:left="720"/>
      <w:contextualSpacing/>
    </w:pPr>
    <w:rPr>
      <w:rFonts w:ascii="Times New Roman" w:eastAsia="Calibri" w:hAnsi="Times New Roman"/>
      <w:szCs w:val="24"/>
    </w:rPr>
  </w:style>
  <w:style w:type="character" w:styleId="FollowedHyperlink">
    <w:name w:val="FollowedHyperlink"/>
    <w:basedOn w:val="DefaultParagraphFont"/>
    <w:rsid w:val="0065670A"/>
    <w:rPr>
      <w:color w:val="954F72" w:themeColor="followedHyperlink"/>
      <w:u w:val="single"/>
    </w:rPr>
  </w:style>
  <w:style w:type="paragraph" w:styleId="BodyTextIndent2">
    <w:name w:val="Body Text Indent 2"/>
    <w:basedOn w:val="Normal"/>
    <w:link w:val="BodyTextIndent2Char"/>
    <w:rsid w:val="002600EF"/>
    <w:pPr>
      <w:spacing w:after="120" w:line="480" w:lineRule="auto"/>
      <w:ind w:left="360"/>
    </w:pPr>
  </w:style>
  <w:style w:type="character" w:customStyle="1" w:styleId="BodyTextIndent2Char">
    <w:name w:val="Body Text Indent 2 Char"/>
    <w:basedOn w:val="DefaultParagraphFont"/>
    <w:link w:val="BodyTextIndent2"/>
    <w:rsid w:val="002600EF"/>
    <w:rPr>
      <w:rFonts w:ascii="Arial" w:hAnsi="Arial"/>
      <w:sz w:val="24"/>
    </w:rPr>
  </w:style>
  <w:style w:type="paragraph" w:customStyle="1" w:styleId="content">
    <w:name w:val="content"/>
    <w:basedOn w:val="Normal"/>
    <w:rsid w:val="002600EF"/>
    <w:pPr>
      <w:shd w:val="clear" w:color="auto" w:fill="FFFFFF"/>
      <w:spacing w:before="100" w:beforeAutospacing="1" w:after="100" w:afterAutospacing="1"/>
      <w:ind w:left="150" w:right="105"/>
    </w:pPr>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www.wcb.ny.gov/content/main/Employers/busPermits.jsp" TargetMode="External"/><Relationship Id="rId18" Type="http://schemas.openxmlformats.org/officeDocument/2006/relationships/image" Target="media/image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cb.ny.gov/content/main/Employers/busPermits.jsp"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pdf/current_forms/st/st220td_fill_in.pdf"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hyperlink" Target="http://www.tax.ny.gov/pdf/current_forms/st/st220ca_fill_in.pdf" TargetMode="External"/><Relationship Id="rId19" Type="http://schemas.openxmlformats.org/officeDocument/2006/relationships/image" Target="http://atwork.nysed.gov/cafe/images/usnyseal.gif" TargetMode="External"/><Relationship Id="rId31" Type="http://schemas.openxmlformats.org/officeDocument/2006/relationships/footer" Target="footer6.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AU@nysed.gov" TargetMode="External"/><Relationship Id="rId14" Type="http://schemas.openxmlformats.org/officeDocument/2006/relationships/hyperlink" Target="http://www.osc.state.ny.us/agencies/forms/ac3271s.doc" TargetMode="External"/><Relationship Id="rId22" Type="http://schemas.openxmlformats.org/officeDocument/2006/relationships/hyperlink" Target="https://www.gsa.gov/travel/plan-book/per-diem-rates" TargetMode="Externa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0C91D-5AB3-4C52-A9FF-C39F2754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37</Pages>
  <Words>9492</Words>
  <Characters>65446</Characters>
  <Application>Microsoft Office Word</Application>
  <DocSecurity>0</DocSecurity>
  <Lines>1392</Lines>
  <Paragraphs>388</Paragraphs>
  <ScaleCrop>false</ScaleCrop>
  <HeadingPairs>
    <vt:vector size="2" baseType="variant">
      <vt:variant>
        <vt:lpstr>Title</vt:lpstr>
      </vt:variant>
      <vt:variant>
        <vt:i4>1</vt:i4>
      </vt:variant>
    </vt:vector>
  </HeadingPairs>
  <TitlesOfParts>
    <vt:vector size="1" baseType="lpstr">
      <vt:lpstr>RFP 21-005 Center for School Health Submission Documents</vt:lpstr>
    </vt:vector>
  </TitlesOfParts>
  <Company/>
  <LinksUpToDate>false</LinksUpToDate>
  <CharactersWithSpaces>74550</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21-005 Center for School Health Submission Documents</dc:title>
  <dc:subject/>
  <dc:creator>New York State Education Department</dc:creator>
  <cp:keywords/>
  <cp:lastModifiedBy>Ron Gill</cp:lastModifiedBy>
  <cp:revision>23</cp:revision>
  <cp:lastPrinted>2017-01-11T13:36:00Z</cp:lastPrinted>
  <dcterms:created xsi:type="dcterms:W3CDTF">2017-10-03T18:18:00Z</dcterms:created>
  <dcterms:modified xsi:type="dcterms:W3CDTF">2020-09-22T20:50:00Z</dcterms:modified>
</cp:coreProperties>
</file>