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33787815"/>
      <w:bookmarkStart w:id="284" w:name="_Toc42261861"/>
      <w:bookmarkStart w:id="285" w:name="_Toc63414295"/>
      <w:bookmarkStart w:id="286" w:name="_Toc78889412"/>
      <w:bookmarkStart w:id="287"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4969FD" w:rsidRPr="00581167" w:rsidRDefault="004969FD"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4969FD" w:rsidRPr="00581167" w:rsidRDefault="004969FD"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4969FD" w:rsidRPr="00581167" w:rsidRDefault="004969FD"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4969FD" w:rsidRPr="00581167" w:rsidRDefault="004969FD"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587A8238" w:rsidR="00731797" w:rsidRDefault="009E5845" w:rsidP="004B4A4B">
      <w:pPr>
        <w:pStyle w:val="Body"/>
        <w:spacing w:after="2040"/>
        <w:ind w:firstLine="0"/>
        <w:jc w:val="center"/>
        <w:rPr>
          <w:rFonts w:cs="Arial"/>
          <w:b/>
          <w:sz w:val="36"/>
          <w:szCs w:val="36"/>
        </w:rPr>
      </w:pPr>
      <w:r w:rsidRPr="000E16CD">
        <w:rPr>
          <w:rFonts w:cs="Arial"/>
          <w:b/>
          <w:bCs/>
          <w:sz w:val="52"/>
          <w:szCs w:val="52"/>
        </w:rPr>
        <w:t>20</w:t>
      </w:r>
      <w:r w:rsidR="00D66242">
        <w:rPr>
          <w:rFonts w:cs="Arial"/>
          <w:b/>
          <w:bCs/>
          <w:sz w:val="52"/>
          <w:szCs w:val="52"/>
        </w:rPr>
        <w:t>2</w:t>
      </w:r>
      <w:r w:rsidR="009E7D6E">
        <w:rPr>
          <w:rFonts w:cs="Arial"/>
          <w:b/>
          <w:bCs/>
          <w:sz w:val="52"/>
          <w:szCs w:val="52"/>
        </w:rPr>
        <w:t>1</w:t>
      </w:r>
      <w:r w:rsidRPr="000E16CD">
        <w:rPr>
          <w:rFonts w:cs="Arial"/>
          <w:b/>
          <w:bCs/>
          <w:sz w:val="52"/>
          <w:szCs w:val="52"/>
        </w:rPr>
        <w:t>–</w:t>
      </w:r>
      <w:r w:rsidR="00492CC1">
        <w:rPr>
          <w:rFonts w:cs="Arial"/>
          <w:b/>
          <w:bCs/>
          <w:sz w:val="52"/>
          <w:szCs w:val="52"/>
        </w:rPr>
        <w:t>2</w:t>
      </w:r>
      <w:r w:rsidR="009E7D6E">
        <w:rPr>
          <w:rFonts w:cs="Arial"/>
          <w:b/>
          <w:bCs/>
          <w:sz w:val="52"/>
          <w:szCs w:val="52"/>
        </w:rPr>
        <w:t>2</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4A087048" w:rsidR="00997FEC" w:rsidRPr="00292916" w:rsidRDefault="00955826" w:rsidP="00786E91">
      <w:pPr>
        <w:pStyle w:val="BodyText"/>
        <w:spacing w:before="240"/>
        <w:jc w:val="center"/>
        <w:rPr>
          <w:rFonts w:ascii="Arial" w:hAnsi="Arial" w:cs="Arial"/>
          <w:b/>
          <w:sz w:val="36"/>
          <w:szCs w:val="36"/>
        </w:rPr>
      </w:pPr>
      <w:r>
        <w:rPr>
          <w:rFonts w:ascii="Arial" w:hAnsi="Arial" w:cs="Arial"/>
          <w:b/>
          <w:sz w:val="36"/>
          <w:szCs w:val="36"/>
        </w:rPr>
        <w:t>Novem</w:t>
      </w:r>
      <w:r w:rsidR="00B27CD7">
        <w:rPr>
          <w:rFonts w:ascii="Arial" w:hAnsi="Arial" w:cs="Arial"/>
          <w:b/>
          <w:sz w:val="36"/>
          <w:szCs w:val="36"/>
        </w:rPr>
        <w:t xml:space="preserve">ber </w:t>
      </w:r>
      <w:r>
        <w:rPr>
          <w:rFonts w:ascii="Arial" w:hAnsi="Arial" w:cs="Arial"/>
          <w:b/>
          <w:sz w:val="36"/>
          <w:szCs w:val="36"/>
        </w:rPr>
        <w:t>19</w:t>
      </w:r>
      <w:r w:rsidR="00204AF6">
        <w:rPr>
          <w:rFonts w:ascii="Arial" w:hAnsi="Arial" w:cs="Arial"/>
          <w:b/>
          <w:sz w:val="36"/>
          <w:szCs w:val="36"/>
        </w:rPr>
        <w:t>,</w:t>
      </w:r>
      <w:r w:rsidR="001816F8">
        <w:rPr>
          <w:rFonts w:ascii="Arial" w:hAnsi="Arial" w:cs="Arial"/>
          <w:b/>
          <w:sz w:val="36"/>
          <w:szCs w:val="36"/>
        </w:rPr>
        <w:t xml:space="preserve"> 202</w:t>
      </w:r>
      <w:r w:rsidR="0024297F">
        <w:rPr>
          <w:rFonts w:ascii="Arial" w:hAnsi="Arial" w:cs="Arial"/>
          <w:b/>
          <w:sz w:val="36"/>
          <w:szCs w:val="36"/>
        </w:rPr>
        <w:t>1</w:t>
      </w:r>
    </w:p>
    <w:p w14:paraId="20FEA960" w14:textId="5FE693D5"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66242">
        <w:rPr>
          <w:rFonts w:ascii="Arial" w:hAnsi="Arial" w:cs="Arial"/>
          <w:b/>
          <w:sz w:val="36"/>
          <w:szCs w:val="36"/>
        </w:rPr>
        <w:t>1</w:t>
      </w:r>
      <w:r w:rsidR="009E7D6E">
        <w:rPr>
          <w:rFonts w:ascii="Arial" w:hAnsi="Arial" w:cs="Arial"/>
          <w:b/>
          <w:sz w:val="36"/>
          <w:szCs w:val="36"/>
        </w:rPr>
        <w:t>7</w:t>
      </w:r>
      <w:r w:rsidR="00D66242">
        <w:rPr>
          <w:rFonts w:ascii="Arial" w:hAnsi="Arial" w:cs="Arial"/>
          <w:b/>
          <w:sz w:val="36"/>
          <w:szCs w:val="36"/>
        </w:rPr>
        <w:t>.</w:t>
      </w:r>
      <w:r w:rsidR="00955826">
        <w:rPr>
          <w:rFonts w:ascii="Arial" w:hAnsi="Arial" w:cs="Arial"/>
          <w:b/>
          <w:sz w:val="36"/>
          <w:szCs w:val="36"/>
        </w:rPr>
        <w:t>5</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5BD46548" w:rsidR="009E5845" w:rsidRPr="000E16CD" w:rsidRDefault="009E5845" w:rsidP="009E5845">
      <w:pPr>
        <w:pStyle w:val="Body"/>
        <w:spacing w:before="0"/>
        <w:ind w:firstLine="0"/>
        <w:jc w:val="center"/>
        <w:rPr>
          <w:rFonts w:cs="Arial"/>
          <w:b/>
          <w:bCs/>
        </w:rPr>
      </w:pPr>
      <w:r w:rsidRPr="000E16CD">
        <w:rPr>
          <w:rFonts w:cs="Arial"/>
          <w:b/>
          <w:bCs/>
        </w:rPr>
        <w:t>THE STA</w:t>
      </w:r>
      <w:r w:rsidR="0054246D">
        <w:rPr>
          <w:rFonts w:cs="Arial"/>
          <w:b/>
          <w:bCs/>
        </w:rPr>
        <w:t>T</w:t>
      </w:r>
      <w:r w:rsidRPr="000E16CD">
        <w:rPr>
          <w:rFonts w:cs="Arial"/>
          <w:b/>
          <w:bCs/>
        </w:rPr>
        <w: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tbl>
            <w:tblPr>
              <w:tblW w:w="9900" w:type="dxa"/>
              <w:tblLayout w:type="fixed"/>
              <w:tblLook w:val="0020" w:firstRow="1" w:lastRow="0" w:firstColumn="0" w:lastColumn="0" w:noHBand="0" w:noVBand="0"/>
            </w:tblPr>
            <w:tblGrid>
              <w:gridCol w:w="9900"/>
            </w:tblGrid>
            <w:tr w:rsidR="006129A2" w:rsidRPr="00E13341" w14:paraId="74877C9E" w14:textId="77777777" w:rsidTr="00E13341">
              <w:trPr>
                <w:cantSplit/>
              </w:trPr>
              <w:tc>
                <w:tcPr>
                  <w:tcW w:w="9900" w:type="dxa"/>
                </w:tcPr>
                <w:tbl>
                  <w:tblPr>
                    <w:tblW w:w="9900" w:type="dxa"/>
                    <w:tblLayout w:type="fixed"/>
                    <w:tblLook w:val="0020" w:firstRow="1" w:lastRow="0" w:firstColumn="0" w:lastColumn="0" w:noHBand="0" w:noVBand="0"/>
                  </w:tblPr>
                  <w:tblGrid>
                    <w:gridCol w:w="9900"/>
                  </w:tblGrid>
                  <w:tr w:rsidR="006129A2" w:rsidRPr="00565D7C" w14:paraId="2BAFC0C2" w14:textId="77777777" w:rsidTr="00061546">
                    <w:trPr>
                      <w:cantSplit/>
                    </w:trPr>
                    <w:tc>
                      <w:tcPr>
                        <w:tcW w:w="9900" w:type="dxa"/>
                      </w:tcPr>
                      <w:p w14:paraId="0CD392B4" w14:textId="034EDA44" w:rsidR="006129A2" w:rsidRPr="00565D7C" w:rsidRDefault="006129A2" w:rsidP="006129A2">
                        <w:pPr>
                          <w:ind w:left="57" w:hanging="24"/>
                          <w:jc w:val="center"/>
                          <w:rPr>
                            <w:rFonts w:ascii="Arial" w:hAnsi="Arial"/>
                            <w:sz w:val="18"/>
                            <w:szCs w:val="18"/>
                          </w:rPr>
                        </w:pPr>
                        <w:r w:rsidRPr="00565D7C">
                          <w:rPr>
                            <w:rFonts w:ascii="Arial" w:hAnsi="Arial"/>
                            <w:sz w:val="18"/>
                            <w:szCs w:val="18"/>
                            <w:highlight w:val="yellow"/>
                          </w:rPr>
                          <w:t>Changes from 20</w:t>
                        </w:r>
                        <w:r>
                          <w:rPr>
                            <w:rFonts w:ascii="Arial" w:hAnsi="Arial"/>
                            <w:sz w:val="18"/>
                            <w:szCs w:val="18"/>
                            <w:highlight w:val="yellow"/>
                          </w:rPr>
                          <w:t>20</w:t>
                        </w:r>
                        <w:r w:rsidRPr="00565D7C">
                          <w:rPr>
                            <w:rFonts w:ascii="Arial" w:hAnsi="Arial"/>
                            <w:sz w:val="18"/>
                            <w:szCs w:val="18"/>
                            <w:highlight w:val="yellow"/>
                          </w:rPr>
                          <w:t>–</w:t>
                        </w:r>
                        <w:r>
                          <w:rPr>
                            <w:rFonts w:ascii="Arial" w:hAnsi="Arial"/>
                            <w:sz w:val="18"/>
                            <w:szCs w:val="18"/>
                            <w:highlight w:val="yellow"/>
                          </w:rPr>
                          <w:t>21</w:t>
                        </w:r>
                        <w:r w:rsidRPr="00565D7C">
                          <w:rPr>
                            <w:rFonts w:ascii="Arial" w:hAnsi="Arial"/>
                            <w:sz w:val="18"/>
                            <w:szCs w:val="18"/>
                            <w:highlight w:val="yellow"/>
                          </w:rPr>
                          <w:t xml:space="preserve"> to 20</w:t>
                        </w:r>
                        <w:r>
                          <w:rPr>
                            <w:rFonts w:ascii="Arial" w:hAnsi="Arial"/>
                            <w:sz w:val="18"/>
                            <w:szCs w:val="18"/>
                            <w:highlight w:val="yellow"/>
                          </w:rPr>
                          <w:t>21</w:t>
                        </w:r>
                        <w:r w:rsidRPr="00565D7C">
                          <w:rPr>
                            <w:rFonts w:ascii="Arial" w:hAnsi="Arial"/>
                            <w:sz w:val="18"/>
                            <w:szCs w:val="18"/>
                            <w:highlight w:val="yellow"/>
                          </w:rPr>
                          <w:t>–2</w:t>
                        </w:r>
                        <w:r>
                          <w:rPr>
                            <w:rFonts w:ascii="Arial" w:hAnsi="Arial"/>
                            <w:sz w:val="18"/>
                            <w:szCs w:val="18"/>
                            <w:highlight w:val="yellow"/>
                          </w:rPr>
                          <w:t>2</w:t>
                        </w:r>
                        <w:r w:rsidRPr="00565D7C">
                          <w:rPr>
                            <w:rFonts w:ascii="Arial" w:hAnsi="Arial"/>
                            <w:sz w:val="18"/>
                            <w:szCs w:val="18"/>
                            <w:highlight w:val="yellow"/>
                          </w:rPr>
                          <w:t xml:space="preserve"> are highlighted in yellow.</w:t>
                        </w:r>
                        <w:r w:rsidRPr="00565D7C">
                          <w:rPr>
                            <w:rFonts w:ascii="Arial" w:hAnsi="Arial"/>
                            <w:sz w:val="18"/>
                            <w:szCs w:val="18"/>
                          </w:rPr>
                          <w:t xml:space="preserve"> </w:t>
                        </w:r>
                      </w:p>
                    </w:tc>
                  </w:tr>
                </w:tbl>
                <w:p w14:paraId="1D34254B" w14:textId="589CA786" w:rsidR="006129A2" w:rsidRPr="00E13341" w:rsidRDefault="006129A2" w:rsidP="006129A2">
                  <w:pPr>
                    <w:ind w:left="57" w:hanging="24"/>
                    <w:jc w:val="center"/>
                    <w:rPr>
                      <w:rFonts w:ascii="Arial" w:hAnsi="Arial" w:cs="Arial"/>
                      <w:sz w:val="18"/>
                      <w:szCs w:val="18"/>
                    </w:rPr>
                  </w:pPr>
                </w:p>
              </w:tc>
            </w:tr>
          </w:tbl>
          <w:p w14:paraId="78BF291B" w14:textId="17E1206C" w:rsidR="00E376DA" w:rsidRPr="00E13341" w:rsidRDefault="00E376DA" w:rsidP="00C619B2">
            <w:pPr>
              <w:pStyle w:val="Body"/>
              <w:spacing w:before="0"/>
              <w:ind w:left="57" w:hanging="24"/>
              <w:jc w:val="center"/>
              <w:rPr>
                <w:rFonts w:cs="Arial"/>
                <w:sz w:val="18"/>
                <w:szCs w:val="18"/>
              </w:rPr>
            </w:pPr>
          </w:p>
        </w:tc>
      </w:tr>
      <w:tr w:rsidR="002169C4" w:rsidRPr="000E16CD" w14:paraId="1A90E502" w14:textId="77777777" w:rsidTr="00D57CDF">
        <w:tc>
          <w:tcPr>
            <w:tcW w:w="1023" w:type="dxa"/>
          </w:tcPr>
          <w:p w14:paraId="7F76C56B" w14:textId="0D1DD2BF" w:rsidR="002169C4" w:rsidRPr="000E16CD" w:rsidRDefault="009E7D6E" w:rsidP="002169C4">
            <w:pPr>
              <w:pStyle w:val="Body"/>
              <w:spacing w:before="0"/>
              <w:ind w:firstLine="0"/>
              <w:jc w:val="center"/>
              <w:rPr>
                <w:sz w:val="18"/>
                <w:szCs w:val="18"/>
              </w:rPr>
            </w:pPr>
            <w:r>
              <w:rPr>
                <w:sz w:val="18"/>
                <w:szCs w:val="18"/>
              </w:rPr>
              <w:t>17.0</w:t>
            </w:r>
          </w:p>
        </w:tc>
        <w:tc>
          <w:tcPr>
            <w:tcW w:w="2140" w:type="dxa"/>
          </w:tcPr>
          <w:p w14:paraId="0A80949B" w14:textId="4C2AA33B" w:rsidR="002169C4" w:rsidRPr="000E16CD" w:rsidRDefault="002169C4" w:rsidP="002169C4">
            <w:pPr>
              <w:pStyle w:val="Body"/>
              <w:spacing w:before="0"/>
              <w:ind w:firstLine="0"/>
              <w:jc w:val="center"/>
              <w:rPr>
                <w:sz w:val="18"/>
                <w:szCs w:val="18"/>
              </w:rPr>
            </w:pPr>
          </w:p>
        </w:tc>
        <w:tc>
          <w:tcPr>
            <w:tcW w:w="6737" w:type="dxa"/>
          </w:tcPr>
          <w:p w14:paraId="5E2C4C6A" w14:textId="14867B47" w:rsidR="00FB62C7" w:rsidRDefault="002169C4" w:rsidP="00FB62C7">
            <w:pPr>
              <w:pStyle w:val="Body"/>
              <w:spacing w:before="0"/>
              <w:ind w:left="57" w:hanging="24"/>
              <w:rPr>
                <w:sz w:val="18"/>
                <w:szCs w:val="18"/>
              </w:rPr>
            </w:pPr>
            <w:r w:rsidRPr="000E16CD">
              <w:rPr>
                <w:sz w:val="18"/>
                <w:szCs w:val="18"/>
              </w:rPr>
              <w:t xml:space="preserve">Initial Release. </w:t>
            </w:r>
          </w:p>
          <w:p w14:paraId="4919C448" w14:textId="21D81E93" w:rsidR="006765D6" w:rsidRDefault="006765D6" w:rsidP="007575C8">
            <w:pPr>
              <w:pStyle w:val="ListParagraph"/>
              <w:numPr>
                <w:ilvl w:val="0"/>
                <w:numId w:val="159"/>
              </w:numPr>
              <w:rPr>
                <w:rFonts w:ascii="Arial" w:hAnsi="Arial" w:cs="Arial"/>
                <w:sz w:val="18"/>
                <w:szCs w:val="18"/>
              </w:rPr>
            </w:pPr>
            <w:r>
              <w:rPr>
                <w:rFonts w:ascii="Arial" w:hAnsi="Arial" w:cs="Arial"/>
                <w:sz w:val="18"/>
                <w:szCs w:val="18"/>
              </w:rPr>
              <w:t>Updated information for NYS P-Tech, Ch. 2.</w:t>
            </w:r>
          </w:p>
          <w:p w14:paraId="775C6133" w14:textId="5DAEA848" w:rsidR="00BD0CDB" w:rsidRDefault="00204DCB" w:rsidP="007575C8">
            <w:pPr>
              <w:pStyle w:val="ListParagraph"/>
              <w:numPr>
                <w:ilvl w:val="0"/>
                <w:numId w:val="159"/>
              </w:numPr>
              <w:rPr>
                <w:rFonts w:ascii="Arial" w:hAnsi="Arial" w:cs="Arial"/>
                <w:sz w:val="18"/>
                <w:szCs w:val="18"/>
              </w:rPr>
            </w:pPr>
            <w:r>
              <w:rPr>
                <w:rFonts w:ascii="Arial" w:hAnsi="Arial" w:cs="Arial"/>
                <w:sz w:val="18"/>
                <w:szCs w:val="18"/>
              </w:rPr>
              <w:t>Section added: Student Digital Equity, Ch. 2.</w:t>
            </w:r>
          </w:p>
          <w:p w14:paraId="70BB771A" w14:textId="05451CBA" w:rsidR="006C79CC" w:rsidRDefault="006C79CC" w:rsidP="007575C8">
            <w:pPr>
              <w:pStyle w:val="ListParagraph"/>
              <w:numPr>
                <w:ilvl w:val="0"/>
                <w:numId w:val="159"/>
              </w:numPr>
              <w:rPr>
                <w:rFonts w:ascii="Arial" w:hAnsi="Arial" w:cs="Arial"/>
                <w:sz w:val="18"/>
                <w:szCs w:val="18"/>
              </w:rPr>
            </w:pPr>
            <w:r>
              <w:rPr>
                <w:rFonts w:ascii="Arial" w:hAnsi="Arial" w:cs="Arial"/>
                <w:sz w:val="18"/>
                <w:szCs w:val="18"/>
              </w:rPr>
              <w:t>Updated Validity Rules section, Ch. 2.</w:t>
            </w:r>
          </w:p>
          <w:p w14:paraId="476BAE1D" w14:textId="77888943" w:rsidR="00C41A00" w:rsidRPr="00527C29" w:rsidRDefault="00C41A00" w:rsidP="007575C8">
            <w:pPr>
              <w:pStyle w:val="ListParagraph"/>
              <w:numPr>
                <w:ilvl w:val="0"/>
                <w:numId w:val="159"/>
              </w:numPr>
              <w:rPr>
                <w:rFonts w:ascii="Arial" w:hAnsi="Arial" w:cs="Arial"/>
                <w:sz w:val="18"/>
                <w:szCs w:val="18"/>
              </w:rPr>
            </w:pPr>
            <w:r>
              <w:rPr>
                <w:rFonts w:ascii="Arial" w:hAnsi="Arial" w:cs="Arial"/>
                <w:sz w:val="18"/>
                <w:szCs w:val="18"/>
              </w:rPr>
              <w:t>New enrollment code 8250 (HSE Outcome Reporting Only), Chs 2 &amp; 5.</w:t>
            </w:r>
          </w:p>
          <w:p w14:paraId="512C7F98" w14:textId="4C06D4B6" w:rsidR="00204DCB" w:rsidRDefault="00204DCB" w:rsidP="007575C8">
            <w:pPr>
              <w:pStyle w:val="ListParagraph"/>
              <w:numPr>
                <w:ilvl w:val="0"/>
                <w:numId w:val="159"/>
              </w:numPr>
              <w:rPr>
                <w:rFonts w:ascii="Arial" w:hAnsi="Arial" w:cs="Arial"/>
                <w:sz w:val="18"/>
                <w:szCs w:val="18"/>
              </w:rPr>
            </w:pPr>
            <w:r>
              <w:rPr>
                <w:rFonts w:ascii="Arial" w:hAnsi="Arial" w:cs="Arial"/>
                <w:sz w:val="18"/>
                <w:szCs w:val="18"/>
              </w:rPr>
              <w:t>Updated information in Course Instructor Assignment Template and Student Class Entry Exit Template, Ch. 3.</w:t>
            </w:r>
          </w:p>
          <w:p w14:paraId="3D1B303F" w14:textId="54BBD60F" w:rsidR="00C41A00" w:rsidRDefault="00C41A00" w:rsidP="007575C8">
            <w:pPr>
              <w:pStyle w:val="ListParagraph"/>
              <w:numPr>
                <w:ilvl w:val="0"/>
                <w:numId w:val="159"/>
              </w:numPr>
              <w:rPr>
                <w:rFonts w:ascii="Arial" w:hAnsi="Arial" w:cs="Arial"/>
                <w:sz w:val="18"/>
                <w:szCs w:val="18"/>
              </w:rPr>
            </w:pPr>
            <w:r>
              <w:rPr>
                <w:rFonts w:ascii="Arial" w:hAnsi="Arial" w:cs="Arial"/>
                <w:sz w:val="18"/>
                <w:szCs w:val="18"/>
              </w:rPr>
              <w:t>New note re: reporting virtual instruction, Staff Attendance Template, Ch. 3.</w:t>
            </w:r>
          </w:p>
          <w:p w14:paraId="3E6BEA2A" w14:textId="2E5129FD" w:rsidR="009B05B3" w:rsidRDefault="009B05B3" w:rsidP="007575C8">
            <w:pPr>
              <w:pStyle w:val="ListParagraph"/>
              <w:numPr>
                <w:ilvl w:val="0"/>
                <w:numId w:val="159"/>
              </w:numPr>
              <w:rPr>
                <w:rFonts w:ascii="Arial" w:hAnsi="Arial" w:cs="Arial"/>
                <w:sz w:val="18"/>
                <w:szCs w:val="18"/>
              </w:rPr>
            </w:pPr>
            <w:r>
              <w:rPr>
                <w:rFonts w:ascii="Arial" w:hAnsi="Arial" w:cs="Arial"/>
                <w:sz w:val="18"/>
                <w:szCs w:val="18"/>
              </w:rPr>
              <w:t>Removed Employment Separation Reason Codes.</w:t>
            </w:r>
          </w:p>
          <w:p w14:paraId="7AC4AC58" w14:textId="63B40860" w:rsidR="00A03DAF" w:rsidRDefault="00A03DAF" w:rsidP="007575C8">
            <w:pPr>
              <w:pStyle w:val="ListParagraph"/>
              <w:numPr>
                <w:ilvl w:val="0"/>
                <w:numId w:val="159"/>
              </w:numPr>
              <w:rPr>
                <w:rFonts w:ascii="Arial" w:hAnsi="Arial" w:cs="Arial"/>
                <w:sz w:val="18"/>
                <w:szCs w:val="18"/>
              </w:rPr>
            </w:pPr>
            <w:r>
              <w:rPr>
                <w:rFonts w:ascii="Arial" w:hAnsi="Arial" w:cs="Arial"/>
                <w:sz w:val="18"/>
                <w:szCs w:val="18"/>
              </w:rPr>
              <w:t>New codes for self-contained special education settings: 99010 (Bilingual Special Education Elementary) and 99011 ((Bilingual Special Education Secondary), Ch. 3.</w:t>
            </w:r>
          </w:p>
          <w:p w14:paraId="50C554D4" w14:textId="450FF1F6" w:rsidR="00204DCB" w:rsidRDefault="00204DCB" w:rsidP="007575C8">
            <w:pPr>
              <w:pStyle w:val="ListParagraph"/>
              <w:numPr>
                <w:ilvl w:val="0"/>
                <w:numId w:val="159"/>
              </w:numPr>
              <w:rPr>
                <w:rFonts w:ascii="Arial" w:hAnsi="Arial" w:cs="Arial"/>
                <w:sz w:val="18"/>
                <w:szCs w:val="18"/>
              </w:rPr>
            </w:pPr>
            <w:r>
              <w:rPr>
                <w:rFonts w:ascii="Arial" w:hAnsi="Arial" w:cs="Arial"/>
                <w:sz w:val="18"/>
                <w:szCs w:val="18"/>
              </w:rPr>
              <w:t>New data elements: Internet Access Barrier Code; Internet Access in Residence Indicator; Internet Access Type Code; Internet Performance Code; Primary Learning Device Access Code; Primary Learning Provider Code; Primary Learning Sufficiency Indicator; Primary Learning Type Code; School Provided Device Indicator; Survey Date.</w:t>
            </w:r>
          </w:p>
          <w:p w14:paraId="0FC25585" w14:textId="46908FD8" w:rsidR="00C41A00" w:rsidRDefault="00C41A00" w:rsidP="007575C8">
            <w:pPr>
              <w:pStyle w:val="ListParagraph"/>
              <w:numPr>
                <w:ilvl w:val="0"/>
                <w:numId w:val="159"/>
              </w:numPr>
              <w:rPr>
                <w:rFonts w:ascii="Arial" w:hAnsi="Arial" w:cs="Arial"/>
                <w:sz w:val="18"/>
                <w:szCs w:val="18"/>
              </w:rPr>
            </w:pPr>
            <w:r>
              <w:rPr>
                <w:rFonts w:ascii="Arial" w:hAnsi="Arial" w:cs="Arial"/>
                <w:sz w:val="18"/>
                <w:szCs w:val="18"/>
              </w:rPr>
              <w:t>Updated definition of Program Duration, Ch. 4.</w:t>
            </w:r>
          </w:p>
          <w:p w14:paraId="17644928" w14:textId="32EB3C8B" w:rsidR="00EC7898" w:rsidRDefault="00EC7898" w:rsidP="007575C8">
            <w:pPr>
              <w:pStyle w:val="ListParagraph"/>
              <w:numPr>
                <w:ilvl w:val="0"/>
                <w:numId w:val="159"/>
              </w:numPr>
              <w:rPr>
                <w:rFonts w:ascii="Arial" w:hAnsi="Arial" w:cs="Arial"/>
                <w:sz w:val="18"/>
                <w:szCs w:val="18"/>
              </w:rPr>
            </w:pPr>
            <w:r>
              <w:rPr>
                <w:rFonts w:ascii="Arial" w:hAnsi="Arial" w:cs="Arial"/>
                <w:sz w:val="18"/>
                <w:szCs w:val="18"/>
              </w:rPr>
              <w:t>New Reason for Ending Program Service Code 305</w:t>
            </w:r>
            <w:r w:rsidR="0020304C">
              <w:rPr>
                <w:rFonts w:ascii="Arial" w:hAnsi="Arial" w:cs="Arial"/>
                <w:sz w:val="18"/>
                <w:szCs w:val="18"/>
              </w:rPr>
              <w:t>0</w:t>
            </w:r>
            <w:r>
              <w:rPr>
                <w:rFonts w:ascii="Arial" w:hAnsi="Arial" w:cs="Arial"/>
                <w:sz w:val="18"/>
                <w:szCs w:val="18"/>
              </w:rPr>
              <w:t xml:space="preserve"> - ELL Eligible Exit Using Aug/Sept 2021 NYSITELL Score Only, Chs. 2 &amp; 5.</w:t>
            </w:r>
          </w:p>
          <w:p w14:paraId="057E69A1" w14:textId="229D1F62" w:rsidR="00C41A00" w:rsidRDefault="00C41A00" w:rsidP="007575C8">
            <w:pPr>
              <w:pStyle w:val="ListParagraph"/>
              <w:numPr>
                <w:ilvl w:val="0"/>
                <w:numId w:val="159"/>
              </w:numPr>
              <w:rPr>
                <w:rFonts w:ascii="Arial" w:hAnsi="Arial" w:cs="Arial"/>
                <w:sz w:val="18"/>
                <w:szCs w:val="18"/>
              </w:rPr>
            </w:pPr>
            <w:r>
              <w:rPr>
                <w:rFonts w:ascii="Arial" w:hAnsi="Arial" w:cs="Arial"/>
                <w:sz w:val="18"/>
                <w:szCs w:val="18"/>
              </w:rPr>
              <w:t>Info added to Code 816 (Earned a HS equivalency (HSE) diploma, enrollment codes, Ch. 5.</w:t>
            </w:r>
          </w:p>
          <w:p w14:paraId="7674949C" w14:textId="7D574AC9" w:rsidR="00204DCB" w:rsidRDefault="00E740CC" w:rsidP="007575C8">
            <w:pPr>
              <w:pStyle w:val="ListParagraph"/>
              <w:numPr>
                <w:ilvl w:val="0"/>
                <w:numId w:val="159"/>
              </w:numPr>
              <w:rPr>
                <w:rFonts w:ascii="Arial" w:hAnsi="Arial" w:cs="Arial"/>
                <w:sz w:val="18"/>
                <w:szCs w:val="18"/>
              </w:rPr>
            </w:pPr>
            <w:r>
              <w:rPr>
                <w:rFonts w:ascii="Arial" w:hAnsi="Arial" w:cs="Arial"/>
                <w:sz w:val="18"/>
                <w:szCs w:val="18"/>
              </w:rPr>
              <w:t>Updated Test Group “Regents”, Assessment Measure Standard Codes &amp; Descriptions, Ch. 5.</w:t>
            </w:r>
          </w:p>
          <w:p w14:paraId="413953E9" w14:textId="77777777" w:rsidR="00E740CC" w:rsidRDefault="00E740CC" w:rsidP="007575C8">
            <w:pPr>
              <w:pStyle w:val="ListParagraph"/>
              <w:numPr>
                <w:ilvl w:val="0"/>
                <w:numId w:val="159"/>
              </w:numPr>
              <w:rPr>
                <w:rFonts w:ascii="Arial" w:hAnsi="Arial" w:cs="Arial"/>
                <w:sz w:val="18"/>
                <w:szCs w:val="18"/>
              </w:rPr>
            </w:pPr>
            <w:r>
              <w:rPr>
                <w:rFonts w:ascii="Arial" w:hAnsi="Arial" w:cs="Arial"/>
                <w:sz w:val="18"/>
                <w:szCs w:val="18"/>
              </w:rPr>
              <w:t>Updated Social Studies Course Code &amp; Assessment Mapping table, Ch. 5.</w:t>
            </w:r>
          </w:p>
          <w:p w14:paraId="217B8458" w14:textId="26F314DF" w:rsidR="00EC7898" w:rsidRPr="00204DCB" w:rsidRDefault="00EC7898" w:rsidP="007575C8">
            <w:pPr>
              <w:pStyle w:val="ListParagraph"/>
              <w:numPr>
                <w:ilvl w:val="0"/>
                <w:numId w:val="159"/>
              </w:numPr>
              <w:rPr>
                <w:rFonts w:ascii="Arial" w:hAnsi="Arial" w:cs="Arial"/>
                <w:sz w:val="18"/>
                <w:szCs w:val="18"/>
              </w:rPr>
            </w:pPr>
            <w:r>
              <w:rPr>
                <w:rFonts w:ascii="Arial" w:hAnsi="Arial" w:cs="Arial"/>
                <w:sz w:val="18"/>
                <w:szCs w:val="18"/>
              </w:rPr>
              <w:t>Student Digital Resources Codes and Descriptions table added, Ch. 5.</w:t>
            </w:r>
          </w:p>
        </w:tc>
      </w:tr>
      <w:tr w:rsidR="006E0580" w:rsidRPr="000E16CD" w14:paraId="4AE26787" w14:textId="77777777" w:rsidTr="00D57CDF">
        <w:tc>
          <w:tcPr>
            <w:tcW w:w="1023" w:type="dxa"/>
          </w:tcPr>
          <w:p w14:paraId="55E6FF40" w14:textId="0A4631E5" w:rsidR="006E0580" w:rsidRDefault="006E0580" w:rsidP="002169C4">
            <w:pPr>
              <w:pStyle w:val="Body"/>
              <w:spacing w:before="0"/>
              <w:ind w:firstLine="0"/>
              <w:jc w:val="center"/>
              <w:rPr>
                <w:sz w:val="18"/>
                <w:szCs w:val="18"/>
              </w:rPr>
            </w:pPr>
            <w:r>
              <w:rPr>
                <w:sz w:val="18"/>
                <w:szCs w:val="18"/>
              </w:rPr>
              <w:t>17.1</w:t>
            </w:r>
          </w:p>
        </w:tc>
        <w:tc>
          <w:tcPr>
            <w:tcW w:w="2140" w:type="dxa"/>
          </w:tcPr>
          <w:p w14:paraId="19DB15BD" w14:textId="33D93DCF" w:rsidR="006E0580" w:rsidRPr="000E16CD" w:rsidRDefault="006E0580" w:rsidP="002169C4">
            <w:pPr>
              <w:pStyle w:val="Body"/>
              <w:spacing w:before="0"/>
              <w:ind w:firstLine="0"/>
              <w:jc w:val="center"/>
              <w:rPr>
                <w:sz w:val="18"/>
                <w:szCs w:val="18"/>
              </w:rPr>
            </w:pPr>
            <w:r>
              <w:rPr>
                <w:sz w:val="18"/>
                <w:szCs w:val="18"/>
              </w:rPr>
              <w:t>September 17, 2021</w:t>
            </w:r>
          </w:p>
        </w:tc>
        <w:tc>
          <w:tcPr>
            <w:tcW w:w="6737" w:type="dxa"/>
          </w:tcPr>
          <w:p w14:paraId="797DB291" w14:textId="30A6417F" w:rsidR="006E0580" w:rsidRDefault="006E0580" w:rsidP="006E0580">
            <w:pPr>
              <w:pStyle w:val="Body"/>
              <w:numPr>
                <w:ilvl w:val="0"/>
                <w:numId w:val="161"/>
              </w:numPr>
              <w:spacing w:before="0"/>
              <w:rPr>
                <w:sz w:val="18"/>
                <w:szCs w:val="18"/>
              </w:rPr>
            </w:pPr>
            <w:r>
              <w:rPr>
                <w:sz w:val="18"/>
                <w:szCs w:val="18"/>
              </w:rPr>
              <w:t>Updated statement regarding one-time administration of NYSITELL, ELL Students, Ch. 2.</w:t>
            </w:r>
          </w:p>
          <w:p w14:paraId="78829DFA" w14:textId="77777777" w:rsidR="00A316CF" w:rsidRDefault="006E0580" w:rsidP="00A316CF">
            <w:pPr>
              <w:pStyle w:val="BodyText"/>
              <w:numPr>
                <w:ilvl w:val="0"/>
                <w:numId w:val="161"/>
              </w:numPr>
              <w:rPr>
                <w:rFonts w:ascii="Arial" w:hAnsi="Arial" w:cs="Arial"/>
                <w:sz w:val="18"/>
                <w:szCs w:val="18"/>
              </w:rPr>
            </w:pPr>
            <w:r w:rsidRPr="006E0580">
              <w:rPr>
                <w:rFonts w:ascii="Arial" w:hAnsi="Arial" w:cs="Arial"/>
                <w:sz w:val="18"/>
                <w:szCs w:val="18"/>
              </w:rPr>
              <w:t>Updates</w:t>
            </w:r>
            <w:r>
              <w:rPr>
                <w:rFonts w:ascii="Arial" w:hAnsi="Arial" w:cs="Arial"/>
                <w:sz w:val="18"/>
                <w:szCs w:val="18"/>
              </w:rPr>
              <w:t xml:space="preserve"> to Student Digital Resources Codes &amp; Descriptions table, Ch. 5.</w:t>
            </w:r>
          </w:p>
          <w:p w14:paraId="04DDC530" w14:textId="01B56028" w:rsidR="00A316CF" w:rsidRPr="00A316CF" w:rsidRDefault="00A316CF" w:rsidP="00A316CF">
            <w:pPr>
              <w:pStyle w:val="BodyText"/>
              <w:numPr>
                <w:ilvl w:val="0"/>
                <w:numId w:val="161"/>
              </w:numPr>
              <w:rPr>
                <w:rFonts w:ascii="Arial" w:hAnsi="Arial" w:cs="Arial"/>
                <w:sz w:val="18"/>
                <w:szCs w:val="18"/>
              </w:rPr>
            </w:pPr>
            <w:r>
              <w:rPr>
                <w:rFonts w:ascii="Arial" w:hAnsi="Arial" w:cs="Arial"/>
                <w:sz w:val="18"/>
                <w:szCs w:val="18"/>
              </w:rPr>
              <w:t>Added Code 8313, Received Seal of Civic Readiness, Program Service Codes &amp; Descriptions, Ch. 5.</w:t>
            </w:r>
          </w:p>
        </w:tc>
      </w:tr>
      <w:tr w:rsidR="00C30AD3" w:rsidRPr="000E16CD" w14:paraId="3CE5CC87" w14:textId="77777777" w:rsidTr="00D57CDF">
        <w:tc>
          <w:tcPr>
            <w:tcW w:w="1023" w:type="dxa"/>
          </w:tcPr>
          <w:p w14:paraId="2A7A24E9" w14:textId="48D9AA67" w:rsidR="00C30AD3" w:rsidRDefault="00C36528" w:rsidP="002169C4">
            <w:pPr>
              <w:pStyle w:val="Body"/>
              <w:spacing w:before="0"/>
              <w:ind w:firstLine="0"/>
              <w:jc w:val="center"/>
              <w:rPr>
                <w:sz w:val="18"/>
                <w:szCs w:val="18"/>
              </w:rPr>
            </w:pPr>
            <w:r>
              <w:rPr>
                <w:sz w:val="18"/>
                <w:szCs w:val="18"/>
              </w:rPr>
              <w:t>17.2</w:t>
            </w:r>
          </w:p>
        </w:tc>
        <w:tc>
          <w:tcPr>
            <w:tcW w:w="2140" w:type="dxa"/>
          </w:tcPr>
          <w:p w14:paraId="2AE6B605" w14:textId="62B98054" w:rsidR="00C30AD3" w:rsidRDefault="00C36528" w:rsidP="002169C4">
            <w:pPr>
              <w:pStyle w:val="Body"/>
              <w:spacing w:before="0"/>
              <w:ind w:firstLine="0"/>
              <w:jc w:val="center"/>
              <w:rPr>
                <w:sz w:val="18"/>
                <w:szCs w:val="18"/>
              </w:rPr>
            </w:pPr>
            <w:r>
              <w:rPr>
                <w:sz w:val="18"/>
                <w:szCs w:val="18"/>
              </w:rPr>
              <w:t>October 1, 2021</w:t>
            </w:r>
          </w:p>
        </w:tc>
        <w:tc>
          <w:tcPr>
            <w:tcW w:w="6737" w:type="dxa"/>
          </w:tcPr>
          <w:p w14:paraId="7E3271A4" w14:textId="77777777" w:rsidR="00C30AD3" w:rsidRDefault="00C36528" w:rsidP="006E0580">
            <w:pPr>
              <w:pStyle w:val="Body"/>
              <w:numPr>
                <w:ilvl w:val="0"/>
                <w:numId w:val="161"/>
              </w:numPr>
              <w:spacing w:before="0"/>
              <w:rPr>
                <w:sz w:val="18"/>
                <w:szCs w:val="18"/>
              </w:rPr>
            </w:pPr>
            <w:r>
              <w:rPr>
                <w:sz w:val="18"/>
                <w:szCs w:val="18"/>
              </w:rPr>
              <w:t>Deleted all info relating to FRPL eligibility types, as they are being discontinued.</w:t>
            </w:r>
          </w:p>
          <w:p w14:paraId="6FE19A35" w14:textId="604EE416" w:rsidR="00C36528" w:rsidRPr="00C36528" w:rsidRDefault="00C36528" w:rsidP="00C36528">
            <w:pPr>
              <w:pStyle w:val="BodyText"/>
              <w:numPr>
                <w:ilvl w:val="0"/>
                <w:numId w:val="161"/>
              </w:numPr>
              <w:rPr>
                <w:rFonts w:ascii="Arial" w:hAnsi="Arial" w:cs="Arial"/>
                <w:sz w:val="18"/>
                <w:szCs w:val="18"/>
              </w:rPr>
            </w:pPr>
            <w:r>
              <w:rPr>
                <w:rFonts w:ascii="Arial" w:hAnsi="Arial" w:cs="Arial"/>
                <w:sz w:val="18"/>
                <w:szCs w:val="18"/>
              </w:rPr>
              <w:t>Changed due date for VR 13, VR 15, and VR 26 from 8/22/22 to 8/1/22; Appendix I.</w:t>
            </w:r>
          </w:p>
        </w:tc>
      </w:tr>
      <w:tr w:rsidR="0045549D" w:rsidRPr="000E16CD" w14:paraId="1BE08B10" w14:textId="77777777" w:rsidTr="00D57CDF">
        <w:tc>
          <w:tcPr>
            <w:tcW w:w="1023" w:type="dxa"/>
          </w:tcPr>
          <w:p w14:paraId="3DDC2ECF" w14:textId="26D05FD0" w:rsidR="0045549D" w:rsidRDefault="0045549D" w:rsidP="002169C4">
            <w:pPr>
              <w:pStyle w:val="Body"/>
              <w:spacing w:before="0"/>
              <w:ind w:firstLine="0"/>
              <w:jc w:val="center"/>
              <w:rPr>
                <w:sz w:val="18"/>
                <w:szCs w:val="18"/>
              </w:rPr>
            </w:pPr>
            <w:r>
              <w:rPr>
                <w:sz w:val="18"/>
                <w:szCs w:val="18"/>
              </w:rPr>
              <w:t>17.3</w:t>
            </w:r>
          </w:p>
        </w:tc>
        <w:tc>
          <w:tcPr>
            <w:tcW w:w="2140" w:type="dxa"/>
          </w:tcPr>
          <w:p w14:paraId="42FC824E" w14:textId="23CE0F45" w:rsidR="0045549D" w:rsidRDefault="0045549D" w:rsidP="002169C4">
            <w:pPr>
              <w:pStyle w:val="Body"/>
              <w:spacing w:before="0"/>
              <w:ind w:firstLine="0"/>
              <w:jc w:val="center"/>
              <w:rPr>
                <w:sz w:val="18"/>
                <w:szCs w:val="18"/>
              </w:rPr>
            </w:pPr>
            <w:r>
              <w:rPr>
                <w:sz w:val="18"/>
                <w:szCs w:val="18"/>
              </w:rPr>
              <w:t>October 7, 2021</w:t>
            </w:r>
          </w:p>
        </w:tc>
        <w:tc>
          <w:tcPr>
            <w:tcW w:w="6737" w:type="dxa"/>
          </w:tcPr>
          <w:p w14:paraId="6C1FD2A2" w14:textId="12829027" w:rsidR="0045549D" w:rsidRDefault="0045549D" w:rsidP="006E0580">
            <w:pPr>
              <w:pStyle w:val="Body"/>
              <w:numPr>
                <w:ilvl w:val="0"/>
                <w:numId w:val="161"/>
              </w:numPr>
              <w:spacing w:before="0"/>
              <w:rPr>
                <w:sz w:val="18"/>
                <w:szCs w:val="18"/>
              </w:rPr>
            </w:pPr>
            <w:r>
              <w:rPr>
                <w:sz w:val="18"/>
                <w:szCs w:val="18"/>
              </w:rPr>
              <w:t>Updated definition of home schooled students, Appendix VI, Terms and Acronyms.</w:t>
            </w:r>
          </w:p>
        </w:tc>
      </w:tr>
      <w:tr w:rsidR="00913ED0" w:rsidRPr="000E16CD" w14:paraId="38A9FDCB" w14:textId="77777777" w:rsidTr="00D57CDF">
        <w:tc>
          <w:tcPr>
            <w:tcW w:w="1023" w:type="dxa"/>
          </w:tcPr>
          <w:p w14:paraId="538FABC1" w14:textId="177E212D" w:rsidR="00913ED0" w:rsidRDefault="00913ED0" w:rsidP="002169C4">
            <w:pPr>
              <w:pStyle w:val="Body"/>
              <w:spacing w:before="0"/>
              <w:ind w:firstLine="0"/>
              <w:jc w:val="center"/>
              <w:rPr>
                <w:sz w:val="18"/>
                <w:szCs w:val="18"/>
              </w:rPr>
            </w:pPr>
            <w:r>
              <w:rPr>
                <w:sz w:val="18"/>
                <w:szCs w:val="18"/>
              </w:rPr>
              <w:t>17.4</w:t>
            </w:r>
          </w:p>
        </w:tc>
        <w:tc>
          <w:tcPr>
            <w:tcW w:w="2140" w:type="dxa"/>
          </w:tcPr>
          <w:p w14:paraId="49BCDBD0" w14:textId="6AB70F9B" w:rsidR="00913ED0" w:rsidRDefault="007960D7" w:rsidP="002169C4">
            <w:pPr>
              <w:pStyle w:val="Body"/>
              <w:spacing w:before="0"/>
              <w:ind w:firstLine="0"/>
              <w:jc w:val="center"/>
              <w:rPr>
                <w:sz w:val="18"/>
                <w:szCs w:val="18"/>
              </w:rPr>
            </w:pPr>
            <w:r>
              <w:rPr>
                <w:sz w:val="18"/>
                <w:szCs w:val="18"/>
              </w:rPr>
              <w:t>October 22, 2021</w:t>
            </w:r>
          </w:p>
        </w:tc>
        <w:tc>
          <w:tcPr>
            <w:tcW w:w="6737" w:type="dxa"/>
          </w:tcPr>
          <w:p w14:paraId="6D498616" w14:textId="0E18ADD2" w:rsidR="007960D7" w:rsidRPr="0045134C" w:rsidRDefault="007960D7" w:rsidP="0045134C">
            <w:pPr>
              <w:pStyle w:val="Body"/>
              <w:numPr>
                <w:ilvl w:val="0"/>
                <w:numId w:val="161"/>
              </w:numPr>
              <w:spacing w:before="0"/>
              <w:rPr>
                <w:sz w:val="18"/>
                <w:szCs w:val="18"/>
              </w:rPr>
            </w:pPr>
            <w:r>
              <w:rPr>
                <w:sz w:val="18"/>
                <w:szCs w:val="18"/>
              </w:rPr>
              <w:t>Info regarding teachers certified to teach SWD added to Incidental Teaching Assignment Indicator, Course Instructor Assignment Template, Ch. 3.</w:t>
            </w:r>
          </w:p>
        </w:tc>
      </w:tr>
      <w:tr w:rsidR="004B4F20" w:rsidRPr="000E16CD" w14:paraId="35245D63" w14:textId="77777777" w:rsidTr="00D57CDF">
        <w:tc>
          <w:tcPr>
            <w:tcW w:w="1023" w:type="dxa"/>
          </w:tcPr>
          <w:p w14:paraId="5360C351" w14:textId="75577428" w:rsidR="004B4F20" w:rsidRDefault="004B4F20" w:rsidP="002169C4">
            <w:pPr>
              <w:pStyle w:val="Body"/>
              <w:spacing w:before="0"/>
              <w:ind w:firstLine="0"/>
              <w:jc w:val="center"/>
              <w:rPr>
                <w:sz w:val="18"/>
                <w:szCs w:val="18"/>
              </w:rPr>
            </w:pPr>
            <w:r>
              <w:rPr>
                <w:sz w:val="18"/>
                <w:szCs w:val="18"/>
              </w:rPr>
              <w:t>17.5</w:t>
            </w:r>
          </w:p>
        </w:tc>
        <w:tc>
          <w:tcPr>
            <w:tcW w:w="2140" w:type="dxa"/>
          </w:tcPr>
          <w:p w14:paraId="4231EC2B" w14:textId="77032E00" w:rsidR="004B4F20" w:rsidRDefault="004B4F20" w:rsidP="002169C4">
            <w:pPr>
              <w:pStyle w:val="Body"/>
              <w:spacing w:before="0"/>
              <w:ind w:firstLine="0"/>
              <w:jc w:val="center"/>
              <w:rPr>
                <w:sz w:val="18"/>
                <w:szCs w:val="18"/>
              </w:rPr>
            </w:pPr>
            <w:r>
              <w:rPr>
                <w:sz w:val="18"/>
                <w:szCs w:val="18"/>
              </w:rPr>
              <w:t>November 19, 2021</w:t>
            </w:r>
          </w:p>
        </w:tc>
        <w:tc>
          <w:tcPr>
            <w:tcW w:w="6737" w:type="dxa"/>
          </w:tcPr>
          <w:p w14:paraId="3D03D54C" w14:textId="77777777" w:rsidR="004B4F20" w:rsidRDefault="00334E79" w:rsidP="0045134C">
            <w:pPr>
              <w:pStyle w:val="Body"/>
              <w:numPr>
                <w:ilvl w:val="0"/>
                <w:numId w:val="161"/>
              </w:numPr>
              <w:spacing w:before="0"/>
              <w:rPr>
                <w:sz w:val="18"/>
                <w:szCs w:val="18"/>
              </w:rPr>
            </w:pPr>
            <w:r>
              <w:rPr>
                <w:sz w:val="18"/>
                <w:szCs w:val="18"/>
              </w:rPr>
              <w:t>Note added re: students studying abroad, Daily Attendance, Ch. 2.</w:t>
            </w:r>
          </w:p>
          <w:p w14:paraId="3E6E20A1" w14:textId="0F05D925" w:rsidR="00334E79" w:rsidRDefault="00334E79" w:rsidP="00334E79">
            <w:pPr>
              <w:pStyle w:val="BodyText"/>
              <w:numPr>
                <w:ilvl w:val="0"/>
                <w:numId w:val="161"/>
              </w:numPr>
              <w:rPr>
                <w:rFonts w:ascii="Arial" w:hAnsi="Arial" w:cs="Arial"/>
                <w:sz w:val="18"/>
                <w:szCs w:val="18"/>
              </w:rPr>
            </w:pPr>
            <w:r>
              <w:rPr>
                <w:rFonts w:ascii="Arial" w:hAnsi="Arial" w:cs="Arial"/>
                <w:sz w:val="18"/>
                <w:szCs w:val="18"/>
              </w:rPr>
              <w:t>Addition of Nuer (N</w:t>
            </w:r>
            <w:r w:rsidR="00BB2E28">
              <w:rPr>
                <w:rFonts w:ascii="Arial" w:hAnsi="Arial" w:cs="Arial"/>
                <w:sz w:val="18"/>
                <w:szCs w:val="18"/>
              </w:rPr>
              <w:t>U</w:t>
            </w:r>
            <w:r>
              <w:rPr>
                <w:rFonts w:ascii="Arial" w:hAnsi="Arial" w:cs="Arial"/>
                <w:sz w:val="18"/>
                <w:szCs w:val="18"/>
              </w:rPr>
              <w:t>S) language, Language Codes &amp; Descriptions, Ch. 5.</w:t>
            </w:r>
          </w:p>
          <w:p w14:paraId="103DFD20" w14:textId="4E1088C9" w:rsidR="00334E79" w:rsidRPr="00334E79" w:rsidRDefault="00334E79" w:rsidP="00334E79">
            <w:pPr>
              <w:pStyle w:val="BodyText"/>
              <w:numPr>
                <w:ilvl w:val="0"/>
                <w:numId w:val="161"/>
              </w:numPr>
              <w:rPr>
                <w:rFonts w:ascii="Arial" w:hAnsi="Arial" w:cs="Arial"/>
                <w:sz w:val="18"/>
                <w:szCs w:val="18"/>
              </w:rPr>
            </w:pPr>
            <w:r>
              <w:rPr>
                <w:rFonts w:ascii="Arial" w:hAnsi="Arial" w:cs="Arial"/>
                <w:sz w:val="18"/>
                <w:szCs w:val="18"/>
              </w:rPr>
              <w:t>Staff Snapshot preliminary data due date changed to November 19, 2021.</w:t>
            </w:r>
          </w:p>
        </w:tc>
      </w:tr>
    </w:tbl>
    <w:p w14:paraId="43AE4AAE" w14:textId="6A4066F9" w:rsidR="00B6323B" w:rsidRDefault="00B6323B" w:rsidP="00A87743"/>
    <w:p w14:paraId="7B6C63BF" w14:textId="77777777" w:rsidR="00CA084A" w:rsidRDefault="00CA084A">
      <w:pPr>
        <w:rPr>
          <w:rFonts w:ascii="Arial" w:hAnsi="Arial" w:cs="Arial"/>
          <w:b/>
          <w:bCs/>
          <w:kern w:val="32"/>
          <w:sz w:val="32"/>
          <w:szCs w:val="32"/>
        </w:rPr>
      </w:pPr>
      <w:bookmarkStart w:id="288" w:name="_Toc494894007"/>
      <w:r>
        <w:br w:type="page"/>
      </w:r>
    </w:p>
    <w:p w14:paraId="51FC10A0" w14:textId="77777777" w:rsidR="00BB79C0" w:rsidRDefault="004020CB" w:rsidP="005734E0">
      <w:pPr>
        <w:pStyle w:val="Heading1"/>
        <w:rPr>
          <w:noProof/>
        </w:rPr>
      </w:pPr>
      <w:bookmarkStart w:id="289" w:name="_Toc78889413"/>
      <w:r>
        <w:lastRenderedPageBreak/>
        <w:t>T</w:t>
      </w:r>
      <w:r w:rsidR="009E5845" w:rsidRPr="000E16CD">
        <w:t>able of Contents</w:t>
      </w:r>
      <w:bookmarkEnd w:id="288"/>
      <w:bookmarkEnd w:id="289"/>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58E40FB3" w14:textId="442F4C73" w:rsidR="00BB79C0" w:rsidRDefault="00BB2E28">
      <w:pPr>
        <w:pStyle w:val="TOC1"/>
        <w:rPr>
          <w:rFonts w:asciiTheme="minorHAnsi" w:eastAsiaTheme="minorEastAsia" w:hAnsiTheme="minorHAnsi" w:cstheme="minorBidi"/>
          <w:b w:val="0"/>
          <w:bCs w:val="0"/>
          <w:i w:val="0"/>
          <w:iCs w:val="0"/>
        </w:rPr>
      </w:pPr>
      <w:hyperlink w:anchor="_Toc78889413" w:history="1">
        <w:r w:rsidR="00BB79C0" w:rsidRPr="008C0119">
          <w:rPr>
            <w:rStyle w:val="Hyperlink"/>
          </w:rPr>
          <w:t>Table of Contents</w:t>
        </w:r>
        <w:r w:rsidR="00BB79C0">
          <w:rPr>
            <w:webHidden/>
          </w:rPr>
          <w:tab/>
        </w:r>
        <w:r w:rsidR="00BB79C0">
          <w:rPr>
            <w:webHidden/>
          </w:rPr>
          <w:fldChar w:fldCharType="begin"/>
        </w:r>
        <w:r w:rsidR="00BB79C0">
          <w:rPr>
            <w:webHidden/>
          </w:rPr>
          <w:instrText xml:space="preserve"> PAGEREF _Toc78889413 \h </w:instrText>
        </w:r>
        <w:r w:rsidR="00BB79C0">
          <w:rPr>
            <w:webHidden/>
          </w:rPr>
        </w:r>
        <w:r w:rsidR="00BB79C0">
          <w:rPr>
            <w:webHidden/>
          </w:rPr>
          <w:fldChar w:fldCharType="separate"/>
        </w:r>
        <w:r w:rsidR="00B766ED">
          <w:rPr>
            <w:webHidden/>
          </w:rPr>
          <w:t>3</w:t>
        </w:r>
        <w:r w:rsidR="00BB79C0">
          <w:rPr>
            <w:webHidden/>
          </w:rPr>
          <w:fldChar w:fldCharType="end"/>
        </w:r>
      </w:hyperlink>
    </w:p>
    <w:p w14:paraId="403B3825" w14:textId="278643F1" w:rsidR="00BB79C0" w:rsidRDefault="00BB2E28">
      <w:pPr>
        <w:pStyle w:val="TOC1"/>
        <w:rPr>
          <w:rFonts w:asciiTheme="minorHAnsi" w:eastAsiaTheme="minorEastAsia" w:hAnsiTheme="minorHAnsi" w:cstheme="minorBidi"/>
          <w:b w:val="0"/>
          <w:bCs w:val="0"/>
          <w:i w:val="0"/>
          <w:iCs w:val="0"/>
        </w:rPr>
      </w:pPr>
      <w:hyperlink w:anchor="_Toc78889414" w:history="1">
        <w:r w:rsidR="00BB79C0" w:rsidRPr="008C0119">
          <w:rPr>
            <w:rStyle w:val="Hyperlink"/>
          </w:rPr>
          <w:t>Chapter 1: What is SIRS?</w:t>
        </w:r>
        <w:r w:rsidR="00BB79C0">
          <w:rPr>
            <w:webHidden/>
          </w:rPr>
          <w:tab/>
        </w:r>
        <w:r w:rsidR="00BB79C0">
          <w:rPr>
            <w:webHidden/>
          </w:rPr>
          <w:fldChar w:fldCharType="begin"/>
        </w:r>
        <w:r w:rsidR="00BB79C0">
          <w:rPr>
            <w:webHidden/>
          </w:rPr>
          <w:instrText xml:space="preserve"> PAGEREF _Toc78889414 \h </w:instrText>
        </w:r>
        <w:r w:rsidR="00BB79C0">
          <w:rPr>
            <w:webHidden/>
          </w:rPr>
        </w:r>
        <w:r w:rsidR="00BB79C0">
          <w:rPr>
            <w:webHidden/>
          </w:rPr>
          <w:fldChar w:fldCharType="separate"/>
        </w:r>
        <w:r w:rsidR="00B766ED">
          <w:rPr>
            <w:webHidden/>
          </w:rPr>
          <w:t>7</w:t>
        </w:r>
        <w:r w:rsidR="00BB79C0">
          <w:rPr>
            <w:webHidden/>
          </w:rPr>
          <w:fldChar w:fldCharType="end"/>
        </w:r>
      </w:hyperlink>
    </w:p>
    <w:p w14:paraId="3AE5AF6B" w14:textId="6001E298" w:rsidR="00BB79C0" w:rsidRDefault="00BB2E28" w:rsidP="0012174F">
      <w:pPr>
        <w:pStyle w:val="TOC2"/>
        <w:rPr>
          <w:rFonts w:asciiTheme="minorHAnsi" w:eastAsiaTheme="minorEastAsia" w:hAnsiTheme="minorHAnsi" w:cstheme="minorBidi"/>
        </w:rPr>
      </w:pPr>
      <w:hyperlink w:anchor="_Toc78889415" w:history="1">
        <w:r w:rsidR="00BB79C0" w:rsidRPr="008C0119">
          <w:rPr>
            <w:rStyle w:val="Hyperlink"/>
          </w:rPr>
          <w:t>SIRS Data Reporting Levels</w:t>
        </w:r>
        <w:r w:rsidR="00BB79C0">
          <w:rPr>
            <w:webHidden/>
          </w:rPr>
          <w:tab/>
        </w:r>
        <w:r w:rsidR="00BB79C0">
          <w:rPr>
            <w:webHidden/>
          </w:rPr>
          <w:fldChar w:fldCharType="begin"/>
        </w:r>
        <w:r w:rsidR="00BB79C0">
          <w:rPr>
            <w:webHidden/>
          </w:rPr>
          <w:instrText xml:space="preserve"> PAGEREF _Toc78889415 \h </w:instrText>
        </w:r>
        <w:r w:rsidR="00BB79C0">
          <w:rPr>
            <w:webHidden/>
          </w:rPr>
        </w:r>
        <w:r w:rsidR="00BB79C0">
          <w:rPr>
            <w:webHidden/>
          </w:rPr>
          <w:fldChar w:fldCharType="separate"/>
        </w:r>
        <w:r w:rsidR="00B766ED">
          <w:rPr>
            <w:webHidden/>
          </w:rPr>
          <w:t>7</w:t>
        </w:r>
        <w:r w:rsidR="00BB79C0">
          <w:rPr>
            <w:webHidden/>
          </w:rPr>
          <w:fldChar w:fldCharType="end"/>
        </w:r>
      </w:hyperlink>
    </w:p>
    <w:p w14:paraId="18877CC2" w14:textId="241E416B" w:rsidR="00BB79C0" w:rsidRDefault="00BB2E28" w:rsidP="0012174F">
      <w:pPr>
        <w:pStyle w:val="TOC2"/>
        <w:rPr>
          <w:rFonts w:asciiTheme="minorHAnsi" w:eastAsiaTheme="minorEastAsia" w:hAnsiTheme="minorHAnsi" w:cstheme="minorBidi"/>
        </w:rPr>
      </w:pPr>
      <w:hyperlink w:anchor="_Toc78889416" w:history="1">
        <w:r w:rsidR="00BB79C0" w:rsidRPr="008C0119">
          <w:rPr>
            <w:rStyle w:val="Hyperlink"/>
          </w:rPr>
          <w:t>SIRS Data Flow</w:t>
        </w:r>
        <w:r w:rsidR="00BB79C0">
          <w:rPr>
            <w:webHidden/>
          </w:rPr>
          <w:tab/>
        </w:r>
        <w:r w:rsidR="00BB79C0">
          <w:rPr>
            <w:webHidden/>
          </w:rPr>
          <w:fldChar w:fldCharType="begin"/>
        </w:r>
        <w:r w:rsidR="00BB79C0">
          <w:rPr>
            <w:webHidden/>
          </w:rPr>
          <w:instrText xml:space="preserve"> PAGEREF _Toc78889416 \h </w:instrText>
        </w:r>
        <w:r w:rsidR="00BB79C0">
          <w:rPr>
            <w:webHidden/>
          </w:rPr>
        </w:r>
        <w:r w:rsidR="00BB79C0">
          <w:rPr>
            <w:webHidden/>
          </w:rPr>
          <w:fldChar w:fldCharType="separate"/>
        </w:r>
        <w:r w:rsidR="00B766ED">
          <w:rPr>
            <w:webHidden/>
          </w:rPr>
          <w:t>9</w:t>
        </w:r>
        <w:r w:rsidR="00BB79C0">
          <w:rPr>
            <w:webHidden/>
          </w:rPr>
          <w:fldChar w:fldCharType="end"/>
        </w:r>
      </w:hyperlink>
    </w:p>
    <w:p w14:paraId="20C9CCA2" w14:textId="698C78DD" w:rsidR="00BB79C0" w:rsidRDefault="00BB2E28">
      <w:pPr>
        <w:pStyle w:val="TOC1"/>
        <w:rPr>
          <w:rFonts w:asciiTheme="minorHAnsi" w:eastAsiaTheme="minorEastAsia" w:hAnsiTheme="minorHAnsi" w:cstheme="minorBidi"/>
          <w:b w:val="0"/>
          <w:bCs w:val="0"/>
          <w:i w:val="0"/>
          <w:iCs w:val="0"/>
        </w:rPr>
      </w:pPr>
      <w:hyperlink w:anchor="_Toc78889417" w:history="1">
        <w:r w:rsidR="00BB79C0" w:rsidRPr="008C0119">
          <w:rPr>
            <w:rStyle w:val="Hyperlink"/>
          </w:rPr>
          <w:t>Chapter 2: Student Reporting Rules</w:t>
        </w:r>
        <w:r w:rsidR="00BB79C0">
          <w:rPr>
            <w:webHidden/>
          </w:rPr>
          <w:tab/>
        </w:r>
        <w:r w:rsidR="00BB79C0">
          <w:rPr>
            <w:webHidden/>
          </w:rPr>
          <w:fldChar w:fldCharType="begin"/>
        </w:r>
        <w:r w:rsidR="00BB79C0">
          <w:rPr>
            <w:webHidden/>
          </w:rPr>
          <w:instrText xml:space="preserve"> PAGEREF _Toc78889417 \h </w:instrText>
        </w:r>
        <w:r w:rsidR="00BB79C0">
          <w:rPr>
            <w:webHidden/>
          </w:rPr>
        </w:r>
        <w:r w:rsidR="00BB79C0">
          <w:rPr>
            <w:webHidden/>
          </w:rPr>
          <w:fldChar w:fldCharType="separate"/>
        </w:r>
        <w:r w:rsidR="00B766ED">
          <w:rPr>
            <w:webHidden/>
          </w:rPr>
          <w:t>10</w:t>
        </w:r>
        <w:r w:rsidR="00BB79C0">
          <w:rPr>
            <w:webHidden/>
          </w:rPr>
          <w:fldChar w:fldCharType="end"/>
        </w:r>
      </w:hyperlink>
    </w:p>
    <w:p w14:paraId="78BC387E" w14:textId="6CA188D3" w:rsidR="00BB79C0" w:rsidRDefault="00BB2E28" w:rsidP="0012174F">
      <w:pPr>
        <w:pStyle w:val="TOC2"/>
        <w:rPr>
          <w:rFonts w:asciiTheme="minorHAnsi" w:eastAsiaTheme="minorEastAsia" w:hAnsiTheme="minorHAnsi" w:cstheme="minorBidi"/>
        </w:rPr>
      </w:pPr>
      <w:hyperlink w:anchor="_Toc78889418" w:history="1">
        <w:r w:rsidR="00BB79C0" w:rsidRPr="008C0119">
          <w:rPr>
            <w:rStyle w:val="Hyperlink"/>
          </w:rPr>
          <w:t>Guidance on the Role of District Data Coordinator</w:t>
        </w:r>
        <w:r w:rsidR="00BB79C0">
          <w:rPr>
            <w:webHidden/>
          </w:rPr>
          <w:tab/>
        </w:r>
        <w:r w:rsidR="00BB79C0">
          <w:rPr>
            <w:webHidden/>
          </w:rPr>
          <w:fldChar w:fldCharType="begin"/>
        </w:r>
        <w:r w:rsidR="00BB79C0">
          <w:rPr>
            <w:webHidden/>
          </w:rPr>
          <w:instrText xml:space="preserve"> PAGEREF _Toc78889418 \h </w:instrText>
        </w:r>
        <w:r w:rsidR="00BB79C0">
          <w:rPr>
            <w:webHidden/>
          </w:rPr>
        </w:r>
        <w:r w:rsidR="00BB79C0">
          <w:rPr>
            <w:webHidden/>
          </w:rPr>
          <w:fldChar w:fldCharType="separate"/>
        </w:r>
        <w:r w:rsidR="00B766ED">
          <w:rPr>
            <w:webHidden/>
          </w:rPr>
          <w:t>10</w:t>
        </w:r>
        <w:r w:rsidR="00BB79C0">
          <w:rPr>
            <w:webHidden/>
          </w:rPr>
          <w:fldChar w:fldCharType="end"/>
        </w:r>
      </w:hyperlink>
    </w:p>
    <w:p w14:paraId="67D02B36" w14:textId="1C52657C" w:rsidR="00BB79C0" w:rsidRDefault="00BB2E28" w:rsidP="0012174F">
      <w:pPr>
        <w:pStyle w:val="TOC2"/>
        <w:rPr>
          <w:rFonts w:asciiTheme="minorHAnsi" w:eastAsiaTheme="minorEastAsia" w:hAnsiTheme="minorHAnsi" w:cstheme="minorBidi"/>
        </w:rPr>
      </w:pPr>
      <w:hyperlink w:anchor="_Toc78889419" w:history="1">
        <w:r w:rsidR="00BB79C0" w:rsidRPr="008C0119">
          <w:rPr>
            <w:rStyle w:val="Hyperlink"/>
          </w:rPr>
          <w:t>Who Must Report Student Data Using the SIRS?</w:t>
        </w:r>
        <w:r w:rsidR="00BB79C0">
          <w:rPr>
            <w:webHidden/>
          </w:rPr>
          <w:tab/>
        </w:r>
        <w:r w:rsidR="00BB79C0">
          <w:rPr>
            <w:webHidden/>
          </w:rPr>
          <w:fldChar w:fldCharType="begin"/>
        </w:r>
        <w:r w:rsidR="00BB79C0">
          <w:rPr>
            <w:webHidden/>
          </w:rPr>
          <w:instrText xml:space="preserve"> PAGEREF _Toc78889419 \h </w:instrText>
        </w:r>
        <w:r w:rsidR="00BB79C0">
          <w:rPr>
            <w:webHidden/>
          </w:rPr>
        </w:r>
        <w:r w:rsidR="00BB79C0">
          <w:rPr>
            <w:webHidden/>
          </w:rPr>
          <w:fldChar w:fldCharType="separate"/>
        </w:r>
        <w:r w:rsidR="00B766ED">
          <w:rPr>
            <w:webHidden/>
          </w:rPr>
          <w:t>12</w:t>
        </w:r>
        <w:r w:rsidR="00BB79C0">
          <w:rPr>
            <w:webHidden/>
          </w:rPr>
          <w:fldChar w:fldCharType="end"/>
        </w:r>
      </w:hyperlink>
    </w:p>
    <w:p w14:paraId="3816B71F" w14:textId="06060024" w:rsidR="00BB79C0" w:rsidRDefault="00BB2E28" w:rsidP="0012174F">
      <w:pPr>
        <w:pStyle w:val="TOC2"/>
        <w:rPr>
          <w:rFonts w:asciiTheme="minorHAnsi" w:eastAsiaTheme="minorEastAsia" w:hAnsiTheme="minorHAnsi" w:cstheme="minorBidi"/>
        </w:rPr>
      </w:pPr>
      <w:hyperlink w:anchor="_Toc78889420" w:history="1">
        <w:r w:rsidR="00BB79C0" w:rsidRPr="008C0119">
          <w:rPr>
            <w:rStyle w:val="Hyperlink"/>
          </w:rPr>
          <w:t>Table of Reporting Responsibility for School-Age Students</w:t>
        </w:r>
        <w:r w:rsidR="00BB79C0">
          <w:rPr>
            <w:webHidden/>
          </w:rPr>
          <w:tab/>
        </w:r>
        <w:r w:rsidR="00BB79C0">
          <w:rPr>
            <w:webHidden/>
          </w:rPr>
          <w:fldChar w:fldCharType="begin"/>
        </w:r>
        <w:r w:rsidR="00BB79C0">
          <w:rPr>
            <w:webHidden/>
          </w:rPr>
          <w:instrText xml:space="preserve"> PAGEREF _Toc78889420 \h </w:instrText>
        </w:r>
        <w:r w:rsidR="00BB79C0">
          <w:rPr>
            <w:webHidden/>
          </w:rPr>
        </w:r>
        <w:r w:rsidR="00BB79C0">
          <w:rPr>
            <w:webHidden/>
          </w:rPr>
          <w:fldChar w:fldCharType="separate"/>
        </w:r>
        <w:r w:rsidR="00B766ED">
          <w:rPr>
            <w:webHidden/>
          </w:rPr>
          <w:t>15</w:t>
        </w:r>
        <w:r w:rsidR="00BB79C0">
          <w:rPr>
            <w:webHidden/>
          </w:rPr>
          <w:fldChar w:fldCharType="end"/>
        </w:r>
      </w:hyperlink>
    </w:p>
    <w:p w14:paraId="5A7BE771" w14:textId="48C433B7" w:rsidR="00BB79C0" w:rsidRDefault="00BB2E28" w:rsidP="0012174F">
      <w:pPr>
        <w:pStyle w:val="TOC2"/>
        <w:rPr>
          <w:rFonts w:asciiTheme="minorHAnsi" w:eastAsiaTheme="minorEastAsia" w:hAnsiTheme="minorHAnsi" w:cstheme="minorBidi"/>
        </w:rPr>
      </w:pPr>
      <w:hyperlink w:anchor="_Toc78889421" w:history="1">
        <w:r w:rsidR="00BB79C0" w:rsidRPr="008C0119">
          <w:rPr>
            <w:rStyle w:val="Hyperlink"/>
          </w:rPr>
          <w:t>Table of Reporting Responsibility for Preschool-Age and Prekindergarten Students</w:t>
        </w:r>
        <w:r w:rsidR="00BB79C0">
          <w:rPr>
            <w:webHidden/>
          </w:rPr>
          <w:tab/>
        </w:r>
        <w:r w:rsidR="00BB79C0">
          <w:rPr>
            <w:webHidden/>
          </w:rPr>
          <w:fldChar w:fldCharType="begin"/>
        </w:r>
        <w:r w:rsidR="00BB79C0">
          <w:rPr>
            <w:webHidden/>
          </w:rPr>
          <w:instrText xml:space="preserve"> PAGEREF _Toc78889421 \h </w:instrText>
        </w:r>
        <w:r w:rsidR="00BB79C0">
          <w:rPr>
            <w:webHidden/>
          </w:rPr>
        </w:r>
        <w:r w:rsidR="00BB79C0">
          <w:rPr>
            <w:webHidden/>
          </w:rPr>
          <w:fldChar w:fldCharType="separate"/>
        </w:r>
        <w:r w:rsidR="00B766ED">
          <w:rPr>
            <w:webHidden/>
          </w:rPr>
          <w:t>26</w:t>
        </w:r>
        <w:r w:rsidR="00BB79C0">
          <w:rPr>
            <w:webHidden/>
          </w:rPr>
          <w:fldChar w:fldCharType="end"/>
        </w:r>
      </w:hyperlink>
    </w:p>
    <w:p w14:paraId="5E6AC951" w14:textId="7BFCB285" w:rsidR="00BB79C0" w:rsidRDefault="00BB2E28" w:rsidP="0012174F">
      <w:pPr>
        <w:pStyle w:val="TOC2"/>
        <w:rPr>
          <w:rFonts w:asciiTheme="minorHAnsi" w:eastAsiaTheme="minorEastAsia" w:hAnsiTheme="minorHAnsi" w:cstheme="minorBidi"/>
        </w:rPr>
      </w:pPr>
      <w:hyperlink w:anchor="_Toc78889422" w:history="1">
        <w:r w:rsidR="00BB79C0" w:rsidRPr="008C0119">
          <w:rPr>
            <w:rStyle w:val="Hyperlink"/>
          </w:rPr>
          <w:t>Accelerated Students</w:t>
        </w:r>
        <w:r w:rsidR="00BB79C0">
          <w:rPr>
            <w:webHidden/>
          </w:rPr>
          <w:tab/>
        </w:r>
        <w:r w:rsidR="00BB79C0">
          <w:rPr>
            <w:webHidden/>
          </w:rPr>
          <w:fldChar w:fldCharType="begin"/>
        </w:r>
        <w:r w:rsidR="00BB79C0">
          <w:rPr>
            <w:webHidden/>
          </w:rPr>
          <w:instrText xml:space="preserve"> PAGEREF _Toc78889422 \h </w:instrText>
        </w:r>
        <w:r w:rsidR="00BB79C0">
          <w:rPr>
            <w:webHidden/>
          </w:rPr>
        </w:r>
        <w:r w:rsidR="00BB79C0">
          <w:rPr>
            <w:webHidden/>
          </w:rPr>
          <w:fldChar w:fldCharType="separate"/>
        </w:r>
        <w:r w:rsidR="00B766ED">
          <w:rPr>
            <w:webHidden/>
          </w:rPr>
          <w:t>29</w:t>
        </w:r>
        <w:r w:rsidR="00BB79C0">
          <w:rPr>
            <w:webHidden/>
          </w:rPr>
          <w:fldChar w:fldCharType="end"/>
        </w:r>
      </w:hyperlink>
    </w:p>
    <w:p w14:paraId="41BA1E83" w14:textId="0CA8013F" w:rsidR="00BB79C0" w:rsidRDefault="00BB2E28" w:rsidP="0012174F">
      <w:pPr>
        <w:pStyle w:val="TOC2"/>
        <w:rPr>
          <w:rFonts w:asciiTheme="minorHAnsi" w:eastAsiaTheme="minorEastAsia" w:hAnsiTheme="minorHAnsi" w:cstheme="minorBidi"/>
        </w:rPr>
      </w:pPr>
      <w:hyperlink w:anchor="_Toc78889423" w:history="1">
        <w:r w:rsidR="00BB79C0" w:rsidRPr="008C0119">
          <w:rPr>
            <w:rStyle w:val="Hyperlink"/>
          </w:rPr>
          <w:t>Accommodations</w:t>
        </w:r>
        <w:r w:rsidR="00BB79C0">
          <w:rPr>
            <w:webHidden/>
          </w:rPr>
          <w:tab/>
        </w:r>
        <w:r w:rsidR="00BB79C0">
          <w:rPr>
            <w:webHidden/>
          </w:rPr>
          <w:fldChar w:fldCharType="begin"/>
        </w:r>
        <w:r w:rsidR="00BB79C0">
          <w:rPr>
            <w:webHidden/>
          </w:rPr>
          <w:instrText xml:space="preserve"> PAGEREF _Toc78889423 \h </w:instrText>
        </w:r>
        <w:r w:rsidR="00BB79C0">
          <w:rPr>
            <w:webHidden/>
          </w:rPr>
        </w:r>
        <w:r w:rsidR="00BB79C0">
          <w:rPr>
            <w:webHidden/>
          </w:rPr>
          <w:fldChar w:fldCharType="separate"/>
        </w:r>
        <w:r w:rsidR="00B766ED">
          <w:rPr>
            <w:webHidden/>
          </w:rPr>
          <w:t>30</w:t>
        </w:r>
        <w:r w:rsidR="00BB79C0">
          <w:rPr>
            <w:webHidden/>
          </w:rPr>
          <w:fldChar w:fldCharType="end"/>
        </w:r>
      </w:hyperlink>
    </w:p>
    <w:p w14:paraId="1C316B9F" w14:textId="749C2D83" w:rsidR="00BB79C0" w:rsidRDefault="00BB2E28" w:rsidP="0012174F">
      <w:pPr>
        <w:pStyle w:val="TOC2"/>
        <w:rPr>
          <w:rFonts w:asciiTheme="minorHAnsi" w:eastAsiaTheme="minorEastAsia" w:hAnsiTheme="minorHAnsi" w:cstheme="minorBidi"/>
        </w:rPr>
      </w:pPr>
      <w:hyperlink w:anchor="_Toc78889424" w:history="1">
        <w:r w:rsidR="00BB79C0" w:rsidRPr="008C0119">
          <w:rPr>
            <w:rStyle w:val="Hyperlink"/>
          </w:rPr>
          <w:t>Accountability Inclusion/Exclusion for Participation/Performance at the Elementary/Middle Level</w:t>
        </w:r>
        <w:r w:rsidR="00BB79C0">
          <w:rPr>
            <w:webHidden/>
          </w:rPr>
          <w:tab/>
        </w:r>
        <w:r w:rsidR="00BB79C0">
          <w:rPr>
            <w:webHidden/>
          </w:rPr>
          <w:fldChar w:fldCharType="begin"/>
        </w:r>
        <w:r w:rsidR="00BB79C0">
          <w:rPr>
            <w:webHidden/>
          </w:rPr>
          <w:instrText xml:space="preserve"> PAGEREF _Toc78889424 \h </w:instrText>
        </w:r>
        <w:r w:rsidR="00BB79C0">
          <w:rPr>
            <w:webHidden/>
          </w:rPr>
        </w:r>
        <w:r w:rsidR="00BB79C0">
          <w:rPr>
            <w:webHidden/>
          </w:rPr>
          <w:fldChar w:fldCharType="separate"/>
        </w:r>
        <w:r w:rsidR="00B766ED">
          <w:rPr>
            <w:webHidden/>
          </w:rPr>
          <w:t>30</w:t>
        </w:r>
        <w:r w:rsidR="00BB79C0">
          <w:rPr>
            <w:webHidden/>
          </w:rPr>
          <w:fldChar w:fldCharType="end"/>
        </w:r>
      </w:hyperlink>
    </w:p>
    <w:p w14:paraId="2EFA790C" w14:textId="3C4874FB" w:rsidR="00BB79C0" w:rsidRDefault="00BB2E28" w:rsidP="0012174F">
      <w:pPr>
        <w:pStyle w:val="TOC2"/>
        <w:rPr>
          <w:rFonts w:asciiTheme="minorHAnsi" w:eastAsiaTheme="minorEastAsia" w:hAnsiTheme="minorHAnsi" w:cstheme="minorBidi"/>
        </w:rPr>
      </w:pPr>
      <w:hyperlink w:anchor="_Toc78889425" w:history="1">
        <w:r w:rsidR="00BB79C0" w:rsidRPr="008C0119">
          <w:rPr>
            <w:rStyle w:val="Hyperlink"/>
          </w:rPr>
          <w:t>Appeal to Graduate with Lower Score on Regents Exam</w:t>
        </w:r>
        <w:r w:rsidR="00BB79C0">
          <w:rPr>
            <w:webHidden/>
          </w:rPr>
          <w:tab/>
        </w:r>
        <w:r w:rsidR="00BB79C0">
          <w:rPr>
            <w:webHidden/>
          </w:rPr>
          <w:fldChar w:fldCharType="begin"/>
        </w:r>
        <w:r w:rsidR="00BB79C0">
          <w:rPr>
            <w:webHidden/>
          </w:rPr>
          <w:instrText xml:space="preserve"> PAGEREF _Toc78889425 \h </w:instrText>
        </w:r>
        <w:r w:rsidR="00BB79C0">
          <w:rPr>
            <w:webHidden/>
          </w:rPr>
        </w:r>
        <w:r w:rsidR="00BB79C0">
          <w:rPr>
            <w:webHidden/>
          </w:rPr>
          <w:fldChar w:fldCharType="separate"/>
        </w:r>
        <w:r w:rsidR="00B766ED">
          <w:rPr>
            <w:webHidden/>
          </w:rPr>
          <w:t>33</w:t>
        </w:r>
        <w:r w:rsidR="00BB79C0">
          <w:rPr>
            <w:webHidden/>
          </w:rPr>
          <w:fldChar w:fldCharType="end"/>
        </w:r>
      </w:hyperlink>
    </w:p>
    <w:p w14:paraId="5A02835F" w14:textId="565240D8" w:rsidR="00BB79C0" w:rsidRDefault="00BB2E28" w:rsidP="0012174F">
      <w:pPr>
        <w:pStyle w:val="TOC2"/>
        <w:rPr>
          <w:rFonts w:asciiTheme="minorHAnsi" w:eastAsiaTheme="minorEastAsia" w:hAnsiTheme="minorHAnsi" w:cstheme="minorBidi"/>
        </w:rPr>
      </w:pPr>
      <w:hyperlink w:anchor="_Toc78889426" w:history="1">
        <w:r w:rsidR="00BB79C0" w:rsidRPr="008C0119">
          <w:rPr>
            <w:rStyle w:val="Hyperlink"/>
          </w:rPr>
          <w:t>Career Development and Occupational Studies (CDOS)</w:t>
        </w:r>
        <w:r w:rsidR="00BB79C0">
          <w:rPr>
            <w:webHidden/>
          </w:rPr>
          <w:tab/>
        </w:r>
        <w:r w:rsidR="00BB79C0">
          <w:rPr>
            <w:webHidden/>
          </w:rPr>
          <w:fldChar w:fldCharType="begin"/>
        </w:r>
        <w:r w:rsidR="00BB79C0">
          <w:rPr>
            <w:webHidden/>
          </w:rPr>
          <w:instrText xml:space="preserve"> PAGEREF _Toc78889426 \h </w:instrText>
        </w:r>
        <w:r w:rsidR="00BB79C0">
          <w:rPr>
            <w:webHidden/>
          </w:rPr>
        </w:r>
        <w:r w:rsidR="00BB79C0">
          <w:rPr>
            <w:webHidden/>
          </w:rPr>
          <w:fldChar w:fldCharType="separate"/>
        </w:r>
        <w:r w:rsidR="00B766ED">
          <w:rPr>
            <w:webHidden/>
          </w:rPr>
          <w:t>34</w:t>
        </w:r>
        <w:r w:rsidR="00BB79C0">
          <w:rPr>
            <w:webHidden/>
          </w:rPr>
          <w:fldChar w:fldCharType="end"/>
        </w:r>
      </w:hyperlink>
    </w:p>
    <w:p w14:paraId="2D76AE54" w14:textId="73FFF9F5" w:rsidR="00BB79C0" w:rsidRDefault="00BB2E28" w:rsidP="0012174F">
      <w:pPr>
        <w:pStyle w:val="TOC2"/>
        <w:rPr>
          <w:rFonts w:asciiTheme="minorHAnsi" w:eastAsiaTheme="minorEastAsia" w:hAnsiTheme="minorHAnsi" w:cstheme="minorBidi"/>
        </w:rPr>
      </w:pPr>
      <w:hyperlink w:anchor="_Toc78889427" w:history="1">
        <w:r w:rsidR="00BB79C0" w:rsidRPr="008C0119">
          <w:rPr>
            <w:rStyle w:val="Hyperlink"/>
          </w:rPr>
          <w:t>Career and Technical Education (CTE) Students</w:t>
        </w:r>
        <w:r w:rsidR="00BB79C0">
          <w:rPr>
            <w:webHidden/>
          </w:rPr>
          <w:tab/>
        </w:r>
        <w:r w:rsidR="00BB79C0">
          <w:rPr>
            <w:webHidden/>
          </w:rPr>
          <w:fldChar w:fldCharType="begin"/>
        </w:r>
        <w:r w:rsidR="00BB79C0">
          <w:rPr>
            <w:webHidden/>
          </w:rPr>
          <w:instrText xml:space="preserve"> PAGEREF _Toc78889427 \h </w:instrText>
        </w:r>
        <w:r w:rsidR="00BB79C0">
          <w:rPr>
            <w:webHidden/>
          </w:rPr>
        </w:r>
        <w:r w:rsidR="00BB79C0">
          <w:rPr>
            <w:webHidden/>
          </w:rPr>
          <w:fldChar w:fldCharType="separate"/>
        </w:r>
        <w:r w:rsidR="00B766ED">
          <w:rPr>
            <w:webHidden/>
          </w:rPr>
          <w:t>35</w:t>
        </w:r>
        <w:r w:rsidR="00BB79C0">
          <w:rPr>
            <w:webHidden/>
          </w:rPr>
          <w:fldChar w:fldCharType="end"/>
        </w:r>
      </w:hyperlink>
    </w:p>
    <w:p w14:paraId="3D0A85B0" w14:textId="33995984" w:rsidR="00BB79C0" w:rsidRDefault="00BB2E28" w:rsidP="0012174F">
      <w:pPr>
        <w:pStyle w:val="TOC2"/>
        <w:rPr>
          <w:rFonts w:asciiTheme="minorHAnsi" w:eastAsiaTheme="minorEastAsia" w:hAnsiTheme="minorHAnsi" w:cstheme="minorBidi"/>
        </w:rPr>
      </w:pPr>
      <w:hyperlink w:anchor="_Toc78889428" w:history="1">
        <w:r w:rsidR="00BB79C0" w:rsidRPr="008C0119">
          <w:rPr>
            <w:rStyle w:val="Hyperlink"/>
          </w:rPr>
          <w:t>Career Pathways</w:t>
        </w:r>
        <w:r w:rsidR="00BB79C0">
          <w:rPr>
            <w:webHidden/>
          </w:rPr>
          <w:tab/>
        </w:r>
        <w:r w:rsidR="00BB79C0">
          <w:rPr>
            <w:webHidden/>
          </w:rPr>
          <w:fldChar w:fldCharType="begin"/>
        </w:r>
        <w:r w:rsidR="00BB79C0">
          <w:rPr>
            <w:webHidden/>
          </w:rPr>
          <w:instrText xml:space="preserve"> PAGEREF _Toc78889428 \h </w:instrText>
        </w:r>
        <w:r w:rsidR="00BB79C0">
          <w:rPr>
            <w:webHidden/>
          </w:rPr>
        </w:r>
        <w:r w:rsidR="00BB79C0">
          <w:rPr>
            <w:webHidden/>
          </w:rPr>
          <w:fldChar w:fldCharType="separate"/>
        </w:r>
        <w:r w:rsidR="00B766ED">
          <w:rPr>
            <w:webHidden/>
          </w:rPr>
          <w:t>39</w:t>
        </w:r>
        <w:r w:rsidR="00BB79C0">
          <w:rPr>
            <w:webHidden/>
          </w:rPr>
          <w:fldChar w:fldCharType="end"/>
        </w:r>
      </w:hyperlink>
    </w:p>
    <w:p w14:paraId="57B77B1E" w14:textId="6D7DCD22" w:rsidR="00BB79C0" w:rsidRDefault="00BB2E28" w:rsidP="0012174F">
      <w:pPr>
        <w:pStyle w:val="TOC2"/>
        <w:rPr>
          <w:rFonts w:asciiTheme="minorHAnsi" w:eastAsiaTheme="minorEastAsia" w:hAnsiTheme="minorHAnsi" w:cstheme="minorBidi"/>
        </w:rPr>
      </w:pPr>
      <w:hyperlink w:anchor="_Toc78889429" w:history="1">
        <w:r w:rsidR="00BB79C0" w:rsidRPr="008C0119">
          <w:rPr>
            <w:rStyle w:val="Hyperlink"/>
          </w:rPr>
          <w:t>Charter School Students</w:t>
        </w:r>
        <w:r w:rsidR="00BB79C0">
          <w:rPr>
            <w:webHidden/>
          </w:rPr>
          <w:tab/>
        </w:r>
        <w:r w:rsidR="00BB79C0">
          <w:rPr>
            <w:webHidden/>
          </w:rPr>
          <w:fldChar w:fldCharType="begin"/>
        </w:r>
        <w:r w:rsidR="00BB79C0">
          <w:rPr>
            <w:webHidden/>
          </w:rPr>
          <w:instrText xml:space="preserve"> PAGEREF _Toc78889429 \h </w:instrText>
        </w:r>
        <w:r w:rsidR="00BB79C0">
          <w:rPr>
            <w:webHidden/>
          </w:rPr>
        </w:r>
        <w:r w:rsidR="00BB79C0">
          <w:rPr>
            <w:webHidden/>
          </w:rPr>
          <w:fldChar w:fldCharType="separate"/>
        </w:r>
        <w:r w:rsidR="00B766ED">
          <w:rPr>
            <w:webHidden/>
          </w:rPr>
          <w:t>41</w:t>
        </w:r>
        <w:r w:rsidR="00BB79C0">
          <w:rPr>
            <w:webHidden/>
          </w:rPr>
          <w:fldChar w:fldCharType="end"/>
        </w:r>
      </w:hyperlink>
    </w:p>
    <w:p w14:paraId="34FB00FF" w14:textId="69B1B9C9" w:rsidR="00BB79C0" w:rsidRDefault="00BB2E28" w:rsidP="0012174F">
      <w:pPr>
        <w:pStyle w:val="TOC2"/>
        <w:rPr>
          <w:rFonts w:asciiTheme="minorHAnsi" w:eastAsiaTheme="minorEastAsia" w:hAnsiTheme="minorHAnsi" w:cstheme="minorBidi"/>
        </w:rPr>
      </w:pPr>
      <w:hyperlink w:anchor="_Toc78889430" w:history="1">
        <w:r w:rsidR="00BB79C0" w:rsidRPr="008C0119">
          <w:rPr>
            <w:rStyle w:val="Hyperlink"/>
          </w:rPr>
          <w:t>Court-Placed Students</w:t>
        </w:r>
        <w:r w:rsidR="00BB79C0">
          <w:rPr>
            <w:webHidden/>
          </w:rPr>
          <w:tab/>
        </w:r>
        <w:r w:rsidR="00BB79C0">
          <w:rPr>
            <w:webHidden/>
          </w:rPr>
          <w:fldChar w:fldCharType="begin"/>
        </w:r>
        <w:r w:rsidR="00BB79C0">
          <w:rPr>
            <w:webHidden/>
          </w:rPr>
          <w:instrText xml:space="preserve"> PAGEREF _Toc78889430 \h </w:instrText>
        </w:r>
        <w:r w:rsidR="00BB79C0">
          <w:rPr>
            <w:webHidden/>
          </w:rPr>
        </w:r>
        <w:r w:rsidR="00BB79C0">
          <w:rPr>
            <w:webHidden/>
          </w:rPr>
          <w:fldChar w:fldCharType="separate"/>
        </w:r>
        <w:r w:rsidR="00B766ED">
          <w:rPr>
            <w:webHidden/>
          </w:rPr>
          <w:t>41</w:t>
        </w:r>
        <w:r w:rsidR="00BB79C0">
          <w:rPr>
            <w:webHidden/>
          </w:rPr>
          <w:fldChar w:fldCharType="end"/>
        </w:r>
      </w:hyperlink>
    </w:p>
    <w:p w14:paraId="1C61FAF9" w14:textId="14ECB4C2" w:rsidR="00BB79C0" w:rsidRDefault="00BB2E28" w:rsidP="0012174F">
      <w:pPr>
        <w:pStyle w:val="TOC2"/>
        <w:rPr>
          <w:rFonts w:asciiTheme="minorHAnsi" w:eastAsiaTheme="minorEastAsia" w:hAnsiTheme="minorHAnsi" w:cstheme="minorBidi"/>
        </w:rPr>
      </w:pPr>
      <w:hyperlink w:anchor="_Toc78889431" w:history="1">
        <w:r w:rsidR="00BB79C0" w:rsidRPr="008C0119">
          <w:rPr>
            <w:rStyle w:val="Hyperlink"/>
          </w:rPr>
          <w:t>Daily Attendance</w:t>
        </w:r>
        <w:r w:rsidR="00BB79C0">
          <w:rPr>
            <w:webHidden/>
          </w:rPr>
          <w:tab/>
        </w:r>
        <w:r w:rsidR="00BB79C0">
          <w:rPr>
            <w:webHidden/>
          </w:rPr>
          <w:fldChar w:fldCharType="begin"/>
        </w:r>
        <w:r w:rsidR="00BB79C0">
          <w:rPr>
            <w:webHidden/>
          </w:rPr>
          <w:instrText xml:space="preserve"> PAGEREF _Toc78889431 \h </w:instrText>
        </w:r>
        <w:r w:rsidR="00BB79C0">
          <w:rPr>
            <w:webHidden/>
          </w:rPr>
        </w:r>
        <w:r w:rsidR="00BB79C0">
          <w:rPr>
            <w:webHidden/>
          </w:rPr>
          <w:fldChar w:fldCharType="separate"/>
        </w:r>
        <w:r w:rsidR="00B766ED">
          <w:rPr>
            <w:webHidden/>
          </w:rPr>
          <w:t>43</w:t>
        </w:r>
        <w:r w:rsidR="00BB79C0">
          <w:rPr>
            <w:webHidden/>
          </w:rPr>
          <w:fldChar w:fldCharType="end"/>
        </w:r>
      </w:hyperlink>
    </w:p>
    <w:p w14:paraId="75E5EF1B" w14:textId="2A308698" w:rsidR="00BB79C0" w:rsidRDefault="00BB2E28" w:rsidP="0012174F">
      <w:pPr>
        <w:pStyle w:val="TOC2"/>
        <w:rPr>
          <w:rFonts w:asciiTheme="minorHAnsi" w:eastAsiaTheme="minorEastAsia" w:hAnsiTheme="minorHAnsi" w:cstheme="minorBidi"/>
        </w:rPr>
      </w:pPr>
      <w:hyperlink w:anchor="_Toc78889432" w:history="1">
        <w:r w:rsidR="00BB79C0" w:rsidRPr="008C0119">
          <w:rPr>
            <w:rStyle w:val="Hyperlink"/>
          </w:rPr>
          <w:t>District of Residence Codes</w:t>
        </w:r>
        <w:r w:rsidR="00BB79C0">
          <w:rPr>
            <w:webHidden/>
          </w:rPr>
          <w:tab/>
        </w:r>
        <w:r w:rsidR="00BB79C0">
          <w:rPr>
            <w:webHidden/>
          </w:rPr>
          <w:fldChar w:fldCharType="begin"/>
        </w:r>
        <w:r w:rsidR="00BB79C0">
          <w:rPr>
            <w:webHidden/>
          </w:rPr>
          <w:instrText xml:space="preserve"> PAGEREF _Toc78889432 \h </w:instrText>
        </w:r>
        <w:r w:rsidR="00BB79C0">
          <w:rPr>
            <w:webHidden/>
          </w:rPr>
        </w:r>
        <w:r w:rsidR="00BB79C0">
          <w:rPr>
            <w:webHidden/>
          </w:rPr>
          <w:fldChar w:fldCharType="separate"/>
        </w:r>
        <w:r w:rsidR="00B766ED">
          <w:rPr>
            <w:webHidden/>
          </w:rPr>
          <w:t>45</w:t>
        </w:r>
        <w:r w:rsidR="00BB79C0">
          <w:rPr>
            <w:webHidden/>
          </w:rPr>
          <w:fldChar w:fldCharType="end"/>
        </w:r>
      </w:hyperlink>
    </w:p>
    <w:p w14:paraId="1112D80C" w14:textId="2CD6F0AB" w:rsidR="00BB79C0" w:rsidRDefault="00BB2E28" w:rsidP="0012174F">
      <w:pPr>
        <w:pStyle w:val="TOC2"/>
        <w:rPr>
          <w:rFonts w:asciiTheme="minorHAnsi" w:eastAsiaTheme="minorEastAsia" w:hAnsiTheme="minorHAnsi" w:cstheme="minorBidi"/>
        </w:rPr>
      </w:pPr>
      <w:hyperlink w:anchor="_Toc78889433" w:history="1">
        <w:r w:rsidR="00BB79C0" w:rsidRPr="008C0119">
          <w:rPr>
            <w:rStyle w:val="Hyperlink"/>
          </w:rPr>
          <w:t>Dropouts/Noncompleters</w:t>
        </w:r>
        <w:r w:rsidR="00BB79C0">
          <w:rPr>
            <w:webHidden/>
          </w:rPr>
          <w:tab/>
        </w:r>
        <w:r w:rsidR="00BB79C0">
          <w:rPr>
            <w:webHidden/>
          </w:rPr>
          <w:fldChar w:fldCharType="begin"/>
        </w:r>
        <w:r w:rsidR="00BB79C0">
          <w:rPr>
            <w:webHidden/>
          </w:rPr>
          <w:instrText xml:space="preserve"> PAGEREF _Toc78889433 \h </w:instrText>
        </w:r>
        <w:r w:rsidR="00BB79C0">
          <w:rPr>
            <w:webHidden/>
          </w:rPr>
        </w:r>
        <w:r w:rsidR="00BB79C0">
          <w:rPr>
            <w:webHidden/>
          </w:rPr>
          <w:fldChar w:fldCharType="separate"/>
        </w:r>
        <w:r w:rsidR="00B766ED">
          <w:rPr>
            <w:webHidden/>
          </w:rPr>
          <w:t>47</w:t>
        </w:r>
        <w:r w:rsidR="00BB79C0">
          <w:rPr>
            <w:webHidden/>
          </w:rPr>
          <w:fldChar w:fldCharType="end"/>
        </w:r>
      </w:hyperlink>
    </w:p>
    <w:p w14:paraId="1AF6F3F1" w14:textId="1EAD1B3A" w:rsidR="00BB79C0" w:rsidRDefault="00BB2E28" w:rsidP="0012174F">
      <w:pPr>
        <w:pStyle w:val="TOC2"/>
        <w:rPr>
          <w:rFonts w:asciiTheme="minorHAnsi" w:eastAsiaTheme="minorEastAsia" w:hAnsiTheme="minorHAnsi" w:cstheme="minorBidi"/>
        </w:rPr>
      </w:pPr>
      <w:hyperlink w:anchor="_Toc78889434" w:history="1">
        <w:r w:rsidR="00BB79C0" w:rsidRPr="008C0119">
          <w:rPr>
            <w:rStyle w:val="Hyperlink"/>
          </w:rPr>
          <w:t>Elementary/Middle-Level Students</w:t>
        </w:r>
        <w:r w:rsidR="00BB79C0">
          <w:rPr>
            <w:webHidden/>
          </w:rPr>
          <w:tab/>
        </w:r>
        <w:r w:rsidR="00BB79C0">
          <w:rPr>
            <w:webHidden/>
          </w:rPr>
          <w:fldChar w:fldCharType="begin"/>
        </w:r>
        <w:r w:rsidR="00BB79C0">
          <w:rPr>
            <w:webHidden/>
          </w:rPr>
          <w:instrText xml:space="preserve"> PAGEREF _Toc78889434 \h </w:instrText>
        </w:r>
        <w:r w:rsidR="00BB79C0">
          <w:rPr>
            <w:webHidden/>
          </w:rPr>
        </w:r>
        <w:r w:rsidR="00BB79C0">
          <w:rPr>
            <w:webHidden/>
          </w:rPr>
          <w:fldChar w:fldCharType="separate"/>
        </w:r>
        <w:r w:rsidR="00B766ED">
          <w:rPr>
            <w:webHidden/>
          </w:rPr>
          <w:t>48</w:t>
        </w:r>
        <w:r w:rsidR="00BB79C0">
          <w:rPr>
            <w:webHidden/>
          </w:rPr>
          <w:fldChar w:fldCharType="end"/>
        </w:r>
      </w:hyperlink>
    </w:p>
    <w:p w14:paraId="0EF92524" w14:textId="29AECFF8" w:rsidR="00BB79C0" w:rsidRDefault="00BB2E28" w:rsidP="0012174F">
      <w:pPr>
        <w:pStyle w:val="TOC2"/>
        <w:rPr>
          <w:rFonts w:asciiTheme="minorHAnsi" w:eastAsiaTheme="minorEastAsia" w:hAnsiTheme="minorHAnsi" w:cstheme="minorBidi"/>
        </w:rPr>
      </w:pPr>
      <w:hyperlink w:anchor="_Toc78889435" w:history="1">
        <w:r w:rsidR="00BB79C0" w:rsidRPr="008C0119">
          <w:rPr>
            <w:rStyle w:val="Hyperlink"/>
          </w:rPr>
          <w:t>English Language Learner (ELL) Students</w:t>
        </w:r>
        <w:r w:rsidR="00BB79C0">
          <w:rPr>
            <w:webHidden/>
          </w:rPr>
          <w:tab/>
        </w:r>
        <w:r w:rsidR="00BB79C0">
          <w:rPr>
            <w:webHidden/>
          </w:rPr>
          <w:fldChar w:fldCharType="begin"/>
        </w:r>
        <w:r w:rsidR="00BB79C0">
          <w:rPr>
            <w:webHidden/>
          </w:rPr>
          <w:instrText xml:space="preserve"> PAGEREF _Toc78889435 \h </w:instrText>
        </w:r>
        <w:r w:rsidR="00BB79C0">
          <w:rPr>
            <w:webHidden/>
          </w:rPr>
        </w:r>
        <w:r w:rsidR="00BB79C0">
          <w:rPr>
            <w:webHidden/>
          </w:rPr>
          <w:fldChar w:fldCharType="separate"/>
        </w:r>
        <w:r w:rsidR="00B766ED">
          <w:rPr>
            <w:webHidden/>
          </w:rPr>
          <w:t>49</w:t>
        </w:r>
        <w:r w:rsidR="00BB79C0">
          <w:rPr>
            <w:webHidden/>
          </w:rPr>
          <w:fldChar w:fldCharType="end"/>
        </w:r>
      </w:hyperlink>
    </w:p>
    <w:p w14:paraId="07129F96" w14:textId="1FB6A4F8" w:rsidR="00BB79C0" w:rsidRDefault="00BB2E28" w:rsidP="0012174F">
      <w:pPr>
        <w:pStyle w:val="TOC2"/>
        <w:rPr>
          <w:rFonts w:asciiTheme="minorHAnsi" w:eastAsiaTheme="minorEastAsia" w:hAnsiTheme="minorHAnsi" w:cstheme="minorBidi"/>
        </w:rPr>
      </w:pPr>
      <w:hyperlink w:anchor="_Toc78889436" w:history="1">
        <w:r w:rsidR="00BB79C0" w:rsidRPr="008C0119">
          <w:rPr>
            <w:rStyle w:val="Hyperlink"/>
          </w:rPr>
          <w:t>Foreign Exchange Students</w:t>
        </w:r>
        <w:r w:rsidR="00BB79C0">
          <w:rPr>
            <w:webHidden/>
          </w:rPr>
          <w:tab/>
        </w:r>
        <w:r w:rsidR="00BB79C0">
          <w:rPr>
            <w:webHidden/>
          </w:rPr>
          <w:fldChar w:fldCharType="begin"/>
        </w:r>
        <w:r w:rsidR="00BB79C0">
          <w:rPr>
            <w:webHidden/>
          </w:rPr>
          <w:instrText xml:space="preserve"> PAGEREF _Toc78889436 \h </w:instrText>
        </w:r>
        <w:r w:rsidR="00BB79C0">
          <w:rPr>
            <w:webHidden/>
          </w:rPr>
        </w:r>
        <w:r w:rsidR="00BB79C0">
          <w:rPr>
            <w:webHidden/>
          </w:rPr>
          <w:fldChar w:fldCharType="separate"/>
        </w:r>
        <w:r w:rsidR="00B766ED">
          <w:rPr>
            <w:webHidden/>
          </w:rPr>
          <w:t>54</w:t>
        </w:r>
        <w:r w:rsidR="00BB79C0">
          <w:rPr>
            <w:webHidden/>
          </w:rPr>
          <w:fldChar w:fldCharType="end"/>
        </w:r>
      </w:hyperlink>
    </w:p>
    <w:p w14:paraId="7080F83C" w14:textId="7E26AD16" w:rsidR="00BB79C0" w:rsidRDefault="00BB2E28" w:rsidP="0012174F">
      <w:pPr>
        <w:pStyle w:val="TOC2"/>
        <w:rPr>
          <w:rFonts w:asciiTheme="minorHAnsi" w:eastAsiaTheme="minorEastAsia" w:hAnsiTheme="minorHAnsi" w:cstheme="minorBidi"/>
        </w:rPr>
      </w:pPr>
      <w:hyperlink w:anchor="_Toc78889437" w:history="1">
        <w:r w:rsidR="00BB79C0" w:rsidRPr="008C0119">
          <w:rPr>
            <w:rStyle w:val="Hyperlink"/>
          </w:rPr>
          <w:t>Free and Reduced-Price Lunch Students</w:t>
        </w:r>
        <w:r w:rsidR="00BB79C0">
          <w:rPr>
            <w:webHidden/>
          </w:rPr>
          <w:tab/>
        </w:r>
        <w:r w:rsidR="00BB79C0">
          <w:rPr>
            <w:webHidden/>
          </w:rPr>
          <w:fldChar w:fldCharType="begin"/>
        </w:r>
        <w:r w:rsidR="00BB79C0">
          <w:rPr>
            <w:webHidden/>
          </w:rPr>
          <w:instrText xml:space="preserve"> PAGEREF _Toc78889437 \h </w:instrText>
        </w:r>
        <w:r w:rsidR="00BB79C0">
          <w:rPr>
            <w:webHidden/>
          </w:rPr>
        </w:r>
        <w:r w:rsidR="00BB79C0">
          <w:rPr>
            <w:webHidden/>
          </w:rPr>
          <w:fldChar w:fldCharType="separate"/>
        </w:r>
        <w:r w:rsidR="00B766ED">
          <w:rPr>
            <w:webHidden/>
          </w:rPr>
          <w:t>54</w:t>
        </w:r>
        <w:r w:rsidR="00BB79C0">
          <w:rPr>
            <w:webHidden/>
          </w:rPr>
          <w:fldChar w:fldCharType="end"/>
        </w:r>
      </w:hyperlink>
    </w:p>
    <w:p w14:paraId="1EBFFF39" w14:textId="059BA0BB" w:rsidR="00BB79C0" w:rsidRDefault="00BB2E28" w:rsidP="0012174F">
      <w:pPr>
        <w:pStyle w:val="TOC2"/>
        <w:rPr>
          <w:rFonts w:asciiTheme="minorHAnsi" w:eastAsiaTheme="minorEastAsia" w:hAnsiTheme="minorHAnsi" w:cstheme="minorBidi"/>
        </w:rPr>
      </w:pPr>
      <w:hyperlink w:anchor="_Toc78889438" w:history="1">
        <w:r w:rsidR="00BB79C0" w:rsidRPr="008C0119">
          <w:rPr>
            <w:rStyle w:val="Hyperlink"/>
          </w:rPr>
          <w:t>Graduates</w:t>
        </w:r>
        <w:r w:rsidR="00BB79C0">
          <w:rPr>
            <w:webHidden/>
          </w:rPr>
          <w:tab/>
        </w:r>
        <w:r w:rsidR="00BB79C0">
          <w:rPr>
            <w:webHidden/>
          </w:rPr>
          <w:fldChar w:fldCharType="begin"/>
        </w:r>
        <w:r w:rsidR="00BB79C0">
          <w:rPr>
            <w:webHidden/>
          </w:rPr>
          <w:instrText xml:space="preserve"> PAGEREF _Toc78889438 \h </w:instrText>
        </w:r>
        <w:r w:rsidR="00BB79C0">
          <w:rPr>
            <w:webHidden/>
          </w:rPr>
        </w:r>
        <w:r w:rsidR="00BB79C0">
          <w:rPr>
            <w:webHidden/>
          </w:rPr>
          <w:fldChar w:fldCharType="separate"/>
        </w:r>
        <w:r w:rsidR="00B766ED">
          <w:rPr>
            <w:webHidden/>
          </w:rPr>
          <w:t>56</w:t>
        </w:r>
        <w:r w:rsidR="00BB79C0">
          <w:rPr>
            <w:webHidden/>
          </w:rPr>
          <w:fldChar w:fldCharType="end"/>
        </w:r>
      </w:hyperlink>
    </w:p>
    <w:p w14:paraId="46AEF710" w14:textId="2E5B5D97" w:rsidR="00BB79C0" w:rsidRDefault="00BB2E28" w:rsidP="0012174F">
      <w:pPr>
        <w:pStyle w:val="TOC2"/>
        <w:rPr>
          <w:rFonts w:asciiTheme="minorHAnsi" w:eastAsiaTheme="minorEastAsia" w:hAnsiTheme="minorHAnsi" w:cstheme="minorBidi"/>
        </w:rPr>
      </w:pPr>
      <w:hyperlink w:anchor="_Toc78889439" w:history="1">
        <w:r w:rsidR="00BB79C0" w:rsidRPr="008C0119">
          <w:rPr>
            <w:rStyle w:val="Hyperlink"/>
          </w:rPr>
          <w:t>High School Equivalency (HSE) Students</w:t>
        </w:r>
        <w:r w:rsidR="00BB79C0">
          <w:rPr>
            <w:webHidden/>
          </w:rPr>
          <w:tab/>
        </w:r>
        <w:r w:rsidR="00BB79C0">
          <w:rPr>
            <w:webHidden/>
          </w:rPr>
          <w:fldChar w:fldCharType="begin"/>
        </w:r>
        <w:r w:rsidR="00BB79C0">
          <w:rPr>
            <w:webHidden/>
          </w:rPr>
          <w:instrText xml:space="preserve"> PAGEREF _Toc78889439 \h </w:instrText>
        </w:r>
        <w:r w:rsidR="00BB79C0">
          <w:rPr>
            <w:webHidden/>
          </w:rPr>
        </w:r>
        <w:r w:rsidR="00BB79C0">
          <w:rPr>
            <w:webHidden/>
          </w:rPr>
          <w:fldChar w:fldCharType="separate"/>
        </w:r>
        <w:r w:rsidR="00B766ED">
          <w:rPr>
            <w:webHidden/>
          </w:rPr>
          <w:t>56</w:t>
        </w:r>
        <w:r w:rsidR="00BB79C0">
          <w:rPr>
            <w:webHidden/>
          </w:rPr>
          <w:fldChar w:fldCharType="end"/>
        </w:r>
      </w:hyperlink>
    </w:p>
    <w:p w14:paraId="4148F3FC" w14:textId="7316A8AD" w:rsidR="00BB79C0" w:rsidRDefault="00BB2E28" w:rsidP="0012174F">
      <w:pPr>
        <w:pStyle w:val="TOC2"/>
        <w:rPr>
          <w:rFonts w:asciiTheme="minorHAnsi" w:eastAsiaTheme="minorEastAsia" w:hAnsiTheme="minorHAnsi" w:cstheme="minorBidi"/>
        </w:rPr>
      </w:pPr>
      <w:hyperlink w:anchor="_Toc78889440" w:history="1">
        <w:r w:rsidR="00BB79C0" w:rsidRPr="008C0119">
          <w:rPr>
            <w:rStyle w:val="Hyperlink"/>
          </w:rPr>
          <w:t>Home</w:t>
        </w:r>
        <w:r w:rsidR="007177C9">
          <w:rPr>
            <w:rStyle w:val="Hyperlink"/>
          </w:rPr>
          <w:t xml:space="preserve"> </w:t>
        </w:r>
        <w:r w:rsidR="00BB79C0" w:rsidRPr="008C0119">
          <w:rPr>
            <w:rStyle w:val="Hyperlink"/>
          </w:rPr>
          <w:t>Schooled Students</w:t>
        </w:r>
        <w:r w:rsidR="00BB79C0">
          <w:rPr>
            <w:webHidden/>
          </w:rPr>
          <w:tab/>
        </w:r>
        <w:r w:rsidR="00BB79C0">
          <w:rPr>
            <w:webHidden/>
          </w:rPr>
          <w:fldChar w:fldCharType="begin"/>
        </w:r>
        <w:r w:rsidR="00BB79C0">
          <w:rPr>
            <w:webHidden/>
          </w:rPr>
          <w:instrText xml:space="preserve"> PAGEREF _Toc78889440 \h </w:instrText>
        </w:r>
        <w:r w:rsidR="00BB79C0">
          <w:rPr>
            <w:webHidden/>
          </w:rPr>
        </w:r>
        <w:r w:rsidR="00BB79C0">
          <w:rPr>
            <w:webHidden/>
          </w:rPr>
          <w:fldChar w:fldCharType="separate"/>
        </w:r>
        <w:r w:rsidR="00B766ED">
          <w:rPr>
            <w:webHidden/>
          </w:rPr>
          <w:t>57</w:t>
        </w:r>
        <w:r w:rsidR="00BB79C0">
          <w:rPr>
            <w:webHidden/>
          </w:rPr>
          <w:fldChar w:fldCharType="end"/>
        </w:r>
      </w:hyperlink>
    </w:p>
    <w:p w14:paraId="26C4D5DA" w14:textId="2C1954A8" w:rsidR="00BB79C0" w:rsidRDefault="00BB2E28">
      <w:pPr>
        <w:pStyle w:val="TOC1"/>
        <w:rPr>
          <w:rFonts w:asciiTheme="minorHAnsi" w:eastAsiaTheme="minorEastAsia" w:hAnsiTheme="minorHAnsi" w:cstheme="minorBidi"/>
          <w:b w:val="0"/>
          <w:bCs w:val="0"/>
          <w:i w:val="0"/>
          <w:iCs w:val="0"/>
        </w:rPr>
      </w:pPr>
      <w:hyperlink w:anchor="_Toc78889441" w:history="1">
        <w:r w:rsidR="00BB79C0" w:rsidRPr="008C0119">
          <w:rPr>
            <w:rStyle w:val="Hyperlink"/>
          </w:rPr>
          <w:t>Homebound (Home-Tutored) Students</w:t>
        </w:r>
        <w:r w:rsidR="00BB79C0">
          <w:rPr>
            <w:webHidden/>
          </w:rPr>
          <w:tab/>
        </w:r>
        <w:r w:rsidR="00BB79C0">
          <w:rPr>
            <w:webHidden/>
          </w:rPr>
          <w:fldChar w:fldCharType="begin"/>
        </w:r>
        <w:r w:rsidR="00BB79C0">
          <w:rPr>
            <w:webHidden/>
          </w:rPr>
          <w:instrText xml:space="preserve"> PAGEREF _Toc78889441 \h </w:instrText>
        </w:r>
        <w:r w:rsidR="00BB79C0">
          <w:rPr>
            <w:webHidden/>
          </w:rPr>
        </w:r>
        <w:r w:rsidR="00BB79C0">
          <w:rPr>
            <w:webHidden/>
          </w:rPr>
          <w:fldChar w:fldCharType="separate"/>
        </w:r>
        <w:r w:rsidR="00B766ED">
          <w:rPr>
            <w:webHidden/>
          </w:rPr>
          <w:t>57</w:t>
        </w:r>
        <w:r w:rsidR="00BB79C0">
          <w:rPr>
            <w:webHidden/>
          </w:rPr>
          <w:fldChar w:fldCharType="end"/>
        </w:r>
      </w:hyperlink>
    </w:p>
    <w:p w14:paraId="684CD4B9" w14:textId="1BE8FD43" w:rsidR="00BB79C0" w:rsidRDefault="00BB2E28" w:rsidP="0012174F">
      <w:pPr>
        <w:pStyle w:val="TOC2"/>
        <w:rPr>
          <w:rFonts w:asciiTheme="minorHAnsi" w:eastAsiaTheme="minorEastAsia" w:hAnsiTheme="minorHAnsi" w:cstheme="minorBidi"/>
        </w:rPr>
      </w:pPr>
      <w:hyperlink w:anchor="_Toc78889442" w:history="1">
        <w:r w:rsidR="00BB79C0" w:rsidRPr="008C0119">
          <w:rPr>
            <w:rStyle w:val="Hyperlink"/>
          </w:rPr>
          <w:t>Homeless Students</w:t>
        </w:r>
        <w:r w:rsidR="00BB79C0">
          <w:rPr>
            <w:webHidden/>
          </w:rPr>
          <w:tab/>
        </w:r>
        <w:r w:rsidR="00BB79C0">
          <w:rPr>
            <w:webHidden/>
          </w:rPr>
          <w:fldChar w:fldCharType="begin"/>
        </w:r>
        <w:r w:rsidR="00BB79C0">
          <w:rPr>
            <w:webHidden/>
          </w:rPr>
          <w:instrText xml:space="preserve"> PAGEREF _Toc78889442 \h </w:instrText>
        </w:r>
        <w:r w:rsidR="00BB79C0">
          <w:rPr>
            <w:webHidden/>
          </w:rPr>
        </w:r>
        <w:r w:rsidR="00BB79C0">
          <w:rPr>
            <w:webHidden/>
          </w:rPr>
          <w:fldChar w:fldCharType="separate"/>
        </w:r>
        <w:r w:rsidR="00B766ED">
          <w:rPr>
            <w:webHidden/>
          </w:rPr>
          <w:t>57</w:t>
        </w:r>
        <w:r w:rsidR="00BB79C0">
          <w:rPr>
            <w:webHidden/>
          </w:rPr>
          <w:fldChar w:fldCharType="end"/>
        </w:r>
      </w:hyperlink>
    </w:p>
    <w:p w14:paraId="6689B6D0" w14:textId="06D79C31" w:rsidR="00BB79C0" w:rsidRDefault="00BB2E28" w:rsidP="0012174F">
      <w:pPr>
        <w:pStyle w:val="TOC2"/>
        <w:rPr>
          <w:rFonts w:asciiTheme="minorHAnsi" w:eastAsiaTheme="minorEastAsia" w:hAnsiTheme="minorHAnsi" w:cstheme="minorBidi"/>
        </w:rPr>
      </w:pPr>
      <w:hyperlink w:anchor="_Toc78889443" w:history="1">
        <w:r w:rsidR="00BB79C0" w:rsidRPr="008C0119">
          <w:rPr>
            <w:rStyle w:val="Hyperlink"/>
          </w:rPr>
          <w:t>Immigrant Students</w:t>
        </w:r>
        <w:r w:rsidR="00BB79C0">
          <w:rPr>
            <w:webHidden/>
          </w:rPr>
          <w:tab/>
        </w:r>
        <w:r w:rsidR="00BB79C0">
          <w:rPr>
            <w:webHidden/>
          </w:rPr>
          <w:fldChar w:fldCharType="begin"/>
        </w:r>
        <w:r w:rsidR="00BB79C0">
          <w:rPr>
            <w:webHidden/>
          </w:rPr>
          <w:instrText xml:space="preserve"> PAGEREF _Toc78889443 \h </w:instrText>
        </w:r>
        <w:r w:rsidR="00BB79C0">
          <w:rPr>
            <w:webHidden/>
          </w:rPr>
        </w:r>
        <w:r w:rsidR="00BB79C0">
          <w:rPr>
            <w:webHidden/>
          </w:rPr>
          <w:fldChar w:fldCharType="separate"/>
        </w:r>
        <w:r w:rsidR="00B766ED">
          <w:rPr>
            <w:webHidden/>
          </w:rPr>
          <w:t>59</w:t>
        </w:r>
        <w:r w:rsidR="00BB79C0">
          <w:rPr>
            <w:webHidden/>
          </w:rPr>
          <w:fldChar w:fldCharType="end"/>
        </w:r>
      </w:hyperlink>
    </w:p>
    <w:p w14:paraId="4C374232" w14:textId="5A4C296C" w:rsidR="00BB79C0" w:rsidRDefault="00BB2E28" w:rsidP="0012174F">
      <w:pPr>
        <w:pStyle w:val="TOC2"/>
        <w:rPr>
          <w:rFonts w:asciiTheme="minorHAnsi" w:eastAsiaTheme="minorEastAsia" w:hAnsiTheme="minorHAnsi" w:cstheme="minorBidi"/>
        </w:rPr>
      </w:pPr>
      <w:hyperlink w:anchor="_Toc78889444" w:history="1">
        <w:r w:rsidR="00BB79C0" w:rsidRPr="008C0119">
          <w:rPr>
            <w:rStyle w:val="Hyperlink"/>
          </w:rPr>
          <w:t>Job Corps Program Students</w:t>
        </w:r>
        <w:r w:rsidR="00BB79C0">
          <w:rPr>
            <w:webHidden/>
          </w:rPr>
          <w:tab/>
        </w:r>
        <w:r w:rsidR="00BB79C0">
          <w:rPr>
            <w:webHidden/>
          </w:rPr>
          <w:fldChar w:fldCharType="begin"/>
        </w:r>
        <w:r w:rsidR="00BB79C0">
          <w:rPr>
            <w:webHidden/>
          </w:rPr>
          <w:instrText xml:space="preserve"> PAGEREF _Toc78889444 \h </w:instrText>
        </w:r>
        <w:r w:rsidR="00BB79C0">
          <w:rPr>
            <w:webHidden/>
          </w:rPr>
        </w:r>
        <w:r w:rsidR="00BB79C0">
          <w:rPr>
            <w:webHidden/>
          </w:rPr>
          <w:fldChar w:fldCharType="separate"/>
        </w:r>
        <w:r w:rsidR="00B766ED">
          <w:rPr>
            <w:webHidden/>
          </w:rPr>
          <w:t>59</w:t>
        </w:r>
        <w:r w:rsidR="00BB79C0">
          <w:rPr>
            <w:webHidden/>
          </w:rPr>
          <w:fldChar w:fldCharType="end"/>
        </w:r>
      </w:hyperlink>
    </w:p>
    <w:p w14:paraId="7EF362EF" w14:textId="7F27D0D9" w:rsidR="00BB79C0" w:rsidRDefault="00BB2E28" w:rsidP="0012174F">
      <w:pPr>
        <w:pStyle w:val="TOC2"/>
        <w:rPr>
          <w:rFonts w:asciiTheme="minorHAnsi" w:eastAsiaTheme="minorEastAsia" w:hAnsiTheme="minorHAnsi" w:cstheme="minorBidi"/>
        </w:rPr>
      </w:pPr>
      <w:hyperlink w:anchor="_Toc78889445" w:history="1">
        <w:r w:rsidR="00BB79C0" w:rsidRPr="008C0119">
          <w:rPr>
            <w:rStyle w:val="Hyperlink"/>
          </w:rPr>
          <w:t>Long-Term Absent Students</w:t>
        </w:r>
        <w:r w:rsidR="00BB79C0">
          <w:rPr>
            <w:webHidden/>
          </w:rPr>
          <w:tab/>
        </w:r>
        <w:r w:rsidR="00BB79C0">
          <w:rPr>
            <w:webHidden/>
          </w:rPr>
          <w:fldChar w:fldCharType="begin"/>
        </w:r>
        <w:r w:rsidR="00BB79C0">
          <w:rPr>
            <w:webHidden/>
          </w:rPr>
          <w:instrText xml:space="preserve"> PAGEREF _Toc78889445 \h </w:instrText>
        </w:r>
        <w:r w:rsidR="00BB79C0">
          <w:rPr>
            <w:webHidden/>
          </w:rPr>
        </w:r>
        <w:r w:rsidR="00BB79C0">
          <w:rPr>
            <w:webHidden/>
          </w:rPr>
          <w:fldChar w:fldCharType="separate"/>
        </w:r>
        <w:r w:rsidR="00B766ED">
          <w:rPr>
            <w:webHidden/>
          </w:rPr>
          <w:t>59</w:t>
        </w:r>
        <w:r w:rsidR="00BB79C0">
          <w:rPr>
            <w:webHidden/>
          </w:rPr>
          <w:fldChar w:fldCharType="end"/>
        </w:r>
      </w:hyperlink>
    </w:p>
    <w:p w14:paraId="5A2764CE" w14:textId="292A54F2" w:rsidR="00BB79C0" w:rsidRDefault="00BB2E28" w:rsidP="0012174F">
      <w:pPr>
        <w:pStyle w:val="TOC2"/>
        <w:rPr>
          <w:rFonts w:asciiTheme="minorHAnsi" w:eastAsiaTheme="minorEastAsia" w:hAnsiTheme="minorHAnsi" w:cstheme="minorBidi"/>
        </w:rPr>
      </w:pPr>
      <w:hyperlink w:anchor="_Toc78889446" w:history="1">
        <w:r w:rsidR="00BB79C0" w:rsidRPr="008C0119">
          <w:rPr>
            <w:rStyle w:val="Hyperlink"/>
          </w:rPr>
          <w:t>Migrant Students</w:t>
        </w:r>
        <w:r w:rsidR="00BB79C0">
          <w:rPr>
            <w:webHidden/>
          </w:rPr>
          <w:tab/>
        </w:r>
        <w:r w:rsidR="00BB79C0">
          <w:rPr>
            <w:webHidden/>
          </w:rPr>
          <w:fldChar w:fldCharType="begin"/>
        </w:r>
        <w:r w:rsidR="00BB79C0">
          <w:rPr>
            <w:webHidden/>
          </w:rPr>
          <w:instrText xml:space="preserve"> PAGEREF _Toc78889446 \h </w:instrText>
        </w:r>
        <w:r w:rsidR="00BB79C0">
          <w:rPr>
            <w:webHidden/>
          </w:rPr>
        </w:r>
        <w:r w:rsidR="00BB79C0">
          <w:rPr>
            <w:webHidden/>
          </w:rPr>
          <w:fldChar w:fldCharType="separate"/>
        </w:r>
        <w:r w:rsidR="00B766ED">
          <w:rPr>
            <w:webHidden/>
          </w:rPr>
          <w:t>60</w:t>
        </w:r>
        <w:r w:rsidR="00BB79C0">
          <w:rPr>
            <w:webHidden/>
          </w:rPr>
          <w:fldChar w:fldCharType="end"/>
        </w:r>
      </w:hyperlink>
    </w:p>
    <w:p w14:paraId="345327F3" w14:textId="7F8494D9" w:rsidR="00BB79C0" w:rsidRDefault="00BB2E28" w:rsidP="0012174F">
      <w:pPr>
        <w:pStyle w:val="TOC2"/>
        <w:rPr>
          <w:rFonts w:asciiTheme="minorHAnsi" w:eastAsiaTheme="minorEastAsia" w:hAnsiTheme="minorHAnsi" w:cstheme="minorBidi"/>
        </w:rPr>
      </w:pPr>
      <w:hyperlink w:anchor="_Toc78889447" w:history="1">
        <w:r w:rsidR="00BB79C0" w:rsidRPr="008C0119">
          <w:rPr>
            <w:rStyle w:val="Hyperlink"/>
          </w:rPr>
          <w:t>Neglected/Delinquent Students</w:t>
        </w:r>
        <w:r w:rsidR="00BB79C0">
          <w:rPr>
            <w:webHidden/>
          </w:rPr>
          <w:tab/>
        </w:r>
        <w:r w:rsidR="00BB79C0">
          <w:rPr>
            <w:webHidden/>
          </w:rPr>
          <w:fldChar w:fldCharType="begin"/>
        </w:r>
        <w:r w:rsidR="00BB79C0">
          <w:rPr>
            <w:webHidden/>
          </w:rPr>
          <w:instrText xml:space="preserve"> PAGEREF _Toc78889447 \h </w:instrText>
        </w:r>
        <w:r w:rsidR="00BB79C0">
          <w:rPr>
            <w:webHidden/>
          </w:rPr>
        </w:r>
        <w:r w:rsidR="00BB79C0">
          <w:rPr>
            <w:webHidden/>
          </w:rPr>
          <w:fldChar w:fldCharType="separate"/>
        </w:r>
        <w:r w:rsidR="00B766ED">
          <w:rPr>
            <w:webHidden/>
          </w:rPr>
          <w:t>60</w:t>
        </w:r>
        <w:r w:rsidR="00BB79C0">
          <w:rPr>
            <w:webHidden/>
          </w:rPr>
          <w:fldChar w:fldCharType="end"/>
        </w:r>
      </w:hyperlink>
    </w:p>
    <w:p w14:paraId="75306B71" w14:textId="29F68154" w:rsidR="00BB79C0" w:rsidRDefault="00BB2E28" w:rsidP="0012174F">
      <w:pPr>
        <w:pStyle w:val="TOC2"/>
        <w:rPr>
          <w:rFonts w:asciiTheme="minorHAnsi" w:eastAsiaTheme="minorEastAsia" w:hAnsiTheme="minorHAnsi" w:cstheme="minorBidi"/>
        </w:rPr>
      </w:pPr>
      <w:hyperlink w:anchor="_Toc78889448" w:history="1">
        <w:r w:rsidR="00BB79C0" w:rsidRPr="008C0119">
          <w:rPr>
            <w:rStyle w:val="Hyperlink"/>
          </w:rPr>
          <w:t>New York State Alternate Assessment (NYSAA)</w:t>
        </w:r>
        <w:r w:rsidR="00BB79C0">
          <w:rPr>
            <w:webHidden/>
          </w:rPr>
          <w:tab/>
        </w:r>
        <w:r w:rsidR="00BB79C0">
          <w:rPr>
            <w:webHidden/>
          </w:rPr>
          <w:fldChar w:fldCharType="begin"/>
        </w:r>
        <w:r w:rsidR="00BB79C0">
          <w:rPr>
            <w:webHidden/>
          </w:rPr>
          <w:instrText xml:space="preserve"> PAGEREF _Toc78889448 \h </w:instrText>
        </w:r>
        <w:r w:rsidR="00BB79C0">
          <w:rPr>
            <w:webHidden/>
          </w:rPr>
        </w:r>
        <w:r w:rsidR="00BB79C0">
          <w:rPr>
            <w:webHidden/>
          </w:rPr>
          <w:fldChar w:fldCharType="separate"/>
        </w:r>
        <w:r w:rsidR="00B766ED">
          <w:rPr>
            <w:webHidden/>
          </w:rPr>
          <w:t>60</w:t>
        </w:r>
        <w:r w:rsidR="00BB79C0">
          <w:rPr>
            <w:webHidden/>
          </w:rPr>
          <w:fldChar w:fldCharType="end"/>
        </w:r>
      </w:hyperlink>
    </w:p>
    <w:p w14:paraId="5D96C9E8" w14:textId="67E317B0" w:rsidR="00BB79C0" w:rsidRDefault="00BB2E28" w:rsidP="0012174F">
      <w:pPr>
        <w:pStyle w:val="TOC2"/>
        <w:rPr>
          <w:rFonts w:asciiTheme="minorHAnsi" w:eastAsiaTheme="minorEastAsia" w:hAnsiTheme="minorHAnsi" w:cstheme="minorBidi"/>
        </w:rPr>
      </w:pPr>
      <w:hyperlink w:anchor="_Toc78889449" w:history="1">
        <w:r w:rsidR="00BB79C0" w:rsidRPr="008C0119">
          <w:rPr>
            <w:rStyle w:val="Hyperlink"/>
          </w:rPr>
          <w:t>Online Schools</w:t>
        </w:r>
        <w:r w:rsidR="00BB79C0">
          <w:rPr>
            <w:webHidden/>
          </w:rPr>
          <w:tab/>
        </w:r>
        <w:r w:rsidR="00BB79C0">
          <w:rPr>
            <w:webHidden/>
          </w:rPr>
          <w:fldChar w:fldCharType="begin"/>
        </w:r>
        <w:r w:rsidR="00BB79C0">
          <w:rPr>
            <w:webHidden/>
          </w:rPr>
          <w:instrText xml:space="preserve"> PAGEREF _Toc78889449 \h </w:instrText>
        </w:r>
        <w:r w:rsidR="00BB79C0">
          <w:rPr>
            <w:webHidden/>
          </w:rPr>
        </w:r>
        <w:r w:rsidR="00BB79C0">
          <w:rPr>
            <w:webHidden/>
          </w:rPr>
          <w:fldChar w:fldCharType="separate"/>
        </w:r>
        <w:r w:rsidR="00B766ED">
          <w:rPr>
            <w:webHidden/>
          </w:rPr>
          <w:t>61</w:t>
        </w:r>
        <w:r w:rsidR="00BB79C0">
          <w:rPr>
            <w:webHidden/>
          </w:rPr>
          <w:fldChar w:fldCharType="end"/>
        </w:r>
      </w:hyperlink>
    </w:p>
    <w:p w14:paraId="7CCCACDC" w14:textId="2EA996A3" w:rsidR="00BB79C0" w:rsidRDefault="00BB2E28" w:rsidP="0012174F">
      <w:pPr>
        <w:pStyle w:val="TOC2"/>
        <w:rPr>
          <w:rFonts w:asciiTheme="minorHAnsi" w:eastAsiaTheme="minorEastAsia" w:hAnsiTheme="minorHAnsi" w:cstheme="minorBidi"/>
        </w:rPr>
      </w:pPr>
      <w:hyperlink w:anchor="_Toc78889450" w:history="1">
        <w:r w:rsidR="00BB79C0" w:rsidRPr="008C0119">
          <w:rPr>
            <w:rStyle w:val="Hyperlink"/>
          </w:rPr>
          <w:t>Postsecondary Students</w:t>
        </w:r>
        <w:r w:rsidR="00BB79C0">
          <w:rPr>
            <w:webHidden/>
          </w:rPr>
          <w:tab/>
        </w:r>
        <w:r w:rsidR="00BB79C0">
          <w:rPr>
            <w:webHidden/>
          </w:rPr>
          <w:fldChar w:fldCharType="begin"/>
        </w:r>
        <w:r w:rsidR="00BB79C0">
          <w:rPr>
            <w:webHidden/>
          </w:rPr>
          <w:instrText xml:space="preserve"> PAGEREF _Toc78889450 \h </w:instrText>
        </w:r>
        <w:r w:rsidR="00BB79C0">
          <w:rPr>
            <w:webHidden/>
          </w:rPr>
        </w:r>
        <w:r w:rsidR="00BB79C0">
          <w:rPr>
            <w:webHidden/>
          </w:rPr>
          <w:fldChar w:fldCharType="separate"/>
        </w:r>
        <w:r w:rsidR="00B766ED">
          <w:rPr>
            <w:webHidden/>
          </w:rPr>
          <w:t>61</w:t>
        </w:r>
        <w:r w:rsidR="00BB79C0">
          <w:rPr>
            <w:webHidden/>
          </w:rPr>
          <w:fldChar w:fldCharType="end"/>
        </w:r>
      </w:hyperlink>
    </w:p>
    <w:p w14:paraId="53105D1F" w14:textId="3EB296A8" w:rsidR="00BB79C0" w:rsidRDefault="00BB2E28" w:rsidP="0012174F">
      <w:pPr>
        <w:pStyle w:val="TOC2"/>
        <w:rPr>
          <w:rFonts w:asciiTheme="minorHAnsi" w:eastAsiaTheme="minorEastAsia" w:hAnsiTheme="minorHAnsi" w:cstheme="minorBidi"/>
        </w:rPr>
      </w:pPr>
      <w:hyperlink w:anchor="_Toc78889451" w:history="1">
        <w:r w:rsidR="00BB79C0" w:rsidRPr="008C0119">
          <w:rPr>
            <w:rStyle w:val="Hyperlink"/>
          </w:rPr>
          <w:t>Preschool/Prekindergarten/Universal Pre-K</w:t>
        </w:r>
        <w:r w:rsidR="00BB79C0">
          <w:rPr>
            <w:webHidden/>
          </w:rPr>
          <w:tab/>
        </w:r>
        <w:r w:rsidR="00BB79C0">
          <w:rPr>
            <w:webHidden/>
          </w:rPr>
          <w:fldChar w:fldCharType="begin"/>
        </w:r>
        <w:r w:rsidR="00BB79C0">
          <w:rPr>
            <w:webHidden/>
          </w:rPr>
          <w:instrText xml:space="preserve"> PAGEREF _Toc78889451 \h </w:instrText>
        </w:r>
        <w:r w:rsidR="00BB79C0">
          <w:rPr>
            <w:webHidden/>
          </w:rPr>
        </w:r>
        <w:r w:rsidR="00BB79C0">
          <w:rPr>
            <w:webHidden/>
          </w:rPr>
          <w:fldChar w:fldCharType="separate"/>
        </w:r>
        <w:r w:rsidR="00B766ED">
          <w:rPr>
            <w:webHidden/>
          </w:rPr>
          <w:t>62</w:t>
        </w:r>
        <w:r w:rsidR="00BB79C0">
          <w:rPr>
            <w:webHidden/>
          </w:rPr>
          <w:fldChar w:fldCharType="end"/>
        </w:r>
      </w:hyperlink>
    </w:p>
    <w:p w14:paraId="35D14900" w14:textId="1BC0DAB3" w:rsidR="00BB79C0" w:rsidRDefault="00BB2E28" w:rsidP="0012174F">
      <w:pPr>
        <w:pStyle w:val="TOC2"/>
        <w:rPr>
          <w:rFonts w:asciiTheme="minorHAnsi" w:eastAsiaTheme="minorEastAsia" w:hAnsiTheme="minorHAnsi" w:cstheme="minorBidi"/>
        </w:rPr>
      </w:pPr>
      <w:hyperlink w:anchor="_Toc78889452" w:history="1">
        <w:r w:rsidR="00BB79C0" w:rsidRPr="008C0119">
          <w:rPr>
            <w:rStyle w:val="Hyperlink"/>
          </w:rPr>
          <w:t>P-Tech Programs (NYS and NYC)</w:t>
        </w:r>
        <w:r w:rsidR="00BB79C0">
          <w:rPr>
            <w:webHidden/>
          </w:rPr>
          <w:tab/>
        </w:r>
        <w:r w:rsidR="00BB79C0">
          <w:rPr>
            <w:webHidden/>
          </w:rPr>
          <w:fldChar w:fldCharType="begin"/>
        </w:r>
        <w:r w:rsidR="00BB79C0">
          <w:rPr>
            <w:webHidden/>
          </w:rPr>
          <w:instrText xml:space="preserve"> PAGEREF _Toc78889452 \h </w:instrText>
        </w:r>
        <w:r w:rsidR="00BB79C0">
          <w:rPr>
            <w:webHidden/>
          </w:rPr>
        </w:r>
        <w:r w:rsidR="00BB79C0">
          <w:rPr>
            <w:webHidden/>
          </w:rPr>
          <w:fldChar w:fldCharType="separate"/>
        </w:r>
        <w:r w:rsidR="00B766ED">
          <w:rPr>
            <w:webHidden/>
          </w:rPr>
          <w:t>63</w:t>
        </w:r>
        <w:r w:rsidR="00BB79C0">
          <w:rPr>
            <w:webHidden/>
          </w:rPr>
          <w:fldChar w:fldCharType="end"/>
        </w:r>
      </w:hyperlink>
    </w:p>
    <w:p w14:paraId="38EA5D91" w14:textId="2BEA4E6D" w:rsidR="00BB79C0" w:rsidRDefault="00BB2E28" w:rsidP="0012174F">
      <w:pPr>
        <w:pStyle w:val="TOC2"/>
        <w:rPr>
          <w:rFonts w:asciiTheme="minorHAnsi" w:eastAsiaTheme="minorEastAsia" w:hAnsiTheme="minorHAnsi" w:cstheme="minorBidi"/>
        </w:rPr>
      </w:pPr>
      <w:hyperlink w:anchor="_Toc78889453" w:history="1">
        <w:r w:rsidR="00BB79C0" w:rsidRPr="008C0119">
          <w:rPr>
            <w:rStyle w:val="Hyperlink"/>
          </w:rPr>
          <w:t>Public Health Law 2164 (Failure to Immunize)</w:t>
        </w:r>
        <w:r w:rsidR="00BB79C0">
          <w:rPr>
            <w:webHidden/>
          </w:rPr>
          <w:tab/>
        </w:r>
        <w:r w:rsidR="00BB79C0">
          <w:rPr>
            <w:webHidden/>
          </w:rPr>
          <w:fldChar w:fldCharType="begin"/>
        </w:r>
        <w:r w:rsidR="00BB79C0">
          <w:rPr>
            <w:webHidden/>
          </w:rPr>
          <w:instrText xml:space="preserve"> PAGEREF _Toc78889453 \h </w:instrText>
        </w:r>
        <w:r w:rsidR="00BB79C0">
          <w:rPr>
            <w:webHidden/>
          </w:rPr>
        </w:r>
        <w:r w:rsidR="00BB79C0">
          <w:rPr>
            <w:webHidden/>
          </w:rPr>
          <w:fldChar w:fldCharType="separate"/>
        </w:r>
        <w:r w:rsidR="00B766ED">
          <w:rPr>
            <w:webHidden/>
          </w:rPr>
          <w:t>65</w:t>
        </w:r>
        <w:r w:rsidR="00BB79C0">
          <w:rPr>
            <w:webHidden/>
          </w:rPr>
          <w:fldChar w:fldCharType="end"/>
        </w:r>
      </w:hyperlink>
    </w:p>
    <w:p w14:paraId="121451FB" w14:textId="7267298C" w:rsidR="00BB79C0" w:rsidRDefault="00BB2E28" w:rsidP="0012174F">
      <w:pPr>
        <w:pStyle w:val="TOC2"/>
        <w:rPr>
          <w:rFonts w:asciiTheme="minorHAnsi" w:eastAsiaTheme="minorEastAsia" w:hAnsiTheme="minorHAnsi" w:cstheme="minorBidi"/>
        </w:rPr>
      </w:pPr>
      <w:hyperlink w:anchor="_Toc78889454" w:history="1">
        <w:r w:rsidR="00BB79C0" w:rsidRPr="008C0119">
          <w:rPr>
            <w:rStyle w:val="Hyperlink"/>
          </w:rPr>
          <w:t>Racial/Ethnic Groups</w:t>
        </w:r>
        <w:r w:rsidR="00BB79C0">
          <w:rPr>
            <w:webHidden/>
          </w:rPr>
          <w:tab/>
        </w:r>
        <w:r w:rsidR="00BB79C0">
          <w:rPr>
            <w:webHidden/>
          </w:rPr>
          <w:fldChar w:fldCharType="begin"/>
        </w:r>
        <w:r w:rsidR="00BB79C0">
          <w:rPr>
            <w:webHidden/>
          </w:rPr>
          <w:instrText xml:space="preserve"> PAGEREF _Toc78889454 \h </w:instrText>
        </w:r>
        <w:r w:rsidR="00BB79C0">
          <w:rPr>
            <w:webHidden/>
          </w:rPr>
        </w:r>
        <w:r w:rsidR="00BB79C0">
          <w:rPr>
            <w:webHidden/>
          </w:rPr>
          <w:fldChar w:fldCharType="separate"/>
        </w:r>
        <w:r w:rsidR="00B766ED">
          <w:rPr>
            <w:webHidden/>
          </w:rPr>
          <w:t>67</w:t>
        </w:r>
        <w:r w:rsidR="00BB79C0">
          <w:rPr>
            <w:webHidden/>
          </w:rPr>
          <w:fldChar w:fldCharType="end"/>
        </w:r>
      </w:hyperlink>
    </w:p>
    <w:p w14:paraId="3099B68B" w14:textId="11F6B9B4" w:rsidR="00BB79C0" w:rsidRDefault="00BB2E28" w:rsidP="0012174F">
      <w:pPr>
        <w:pStyle w:val="TOC2"/>
        <w:rPr>
          <w:rFonts w:asciiTheme="minorHAnsi" w:eastAsiaTheme="minorEastAsia" w:hAnsiTheme="minorHAnsi" w:cstheme="minorBidi"/>
        </w:rPr>
      </w:pPr>
      <w:hyperlink w:anchor="_Toc78889455" w:history="1">
        <w:r w:rsidR="00BB79C0" w:rsidRPr="008C0119">
          <w:rPr>
            <w:rStyle w:val="Hyperlink"/>
          </w:rPr>
          <w:t>Religious and Independent (Nonpublic) School Students</w:t>
        </w:r>
        <w:r w:rsidR="00BB79C0">
          <w:rPr>
            <w:webHidden/>
          </w:rPr>
          <w:tab/>
        </w:r>
        <w:r w:rsidR="00BB79C0">
          <w:rPr>
            <w:webHidden/>
          </w:rPr>
          <w:fldChar w:fldCharType="begin"/>
        </w:r>
        <w:r w:rsidR="00BB79C0">
          <w:rPr>
            <w:webHidden/>
          </w:rPr>
          <w:instrText xml:space="preserve"> PAGEREF _Toc78889455 \h </w:instrText>
        </w:r>
        <w:r w:rsidR="00BB79C0">
          <w:rPr>
            <w:webHidden/>
          </w:rPr>
        </w:r>
        <w:r w:rsidR="00BB79C0">
          <w:rPr>
            <w:webHidden/>
          </w:rPr>
          <w:fldChar w:fldCharType="separate"/>
        </w:r>
        <w:r w:rsidR="00B766ED">
          <w:rPr>
            <w:webHidden/>
          </w:rPr>
          <w:t>67</w:t>
        </w:r>
        <w:r w:rsidR="00BB79C0">
          <w:rPr>
            <w:webHidden/>
          </w:rPr>
          <w:fldChar w:fldCharType="end"/>
        </w:r>
      </w:hyperlink>
    </w:p>
    <w:p w14:paraId="13FCBA5B" w14:textId="2779B025" w:rsidR="00BB79C0" w:rsidRDefault="00BB2E28" w:rsidP="0012174F">
      <w:pPr>
        <w:pStyle w:val="TOC2"/>
        <w:rPr>
          <w:rFonts w:asciiTheme="minorHAnsi" w:eastAsiaTheme="minorEastAsia" w:hAnsiTheme="minorHAnsi" w:cstheme="minorBidi"/>
        </w:rPr>
      </w:pPr>
      <w:hyperlink w:anchor="_Toc78889456" w:history="1">
        <w:r w:rsidR="00BB79C0" w:rsidRPr="008C0119">
          <w:rPr>
            <w:rStyle w:val="Hyperlink"/>
          </w:rPr>
          <w:t>Repeaters</w:t>
        </w:r>
        <w:r w:rsidR="00BB79C0">
          <w:rPr>
            <w:webHidden/>
          </w:rPr>
          <w:tab/>
        </w:r>
        <w:r w:rsidR="00BB79C0">
          <w:rPr>
            <w:webHidden/>
          </w:rPr>
          <w:fldChar w:fldCharType="begin"/>
        </w:r>
        <w:r w:rsidR="00BB79C0">
          <w:rPr>
            <w:webHidden/>
          </w:rPr>
          <w:instrText xml:space="preserve"> PAGEREF _Toc78889456 \h </w:instrText>
        </w:r>
        <w:r w:rsidR="00BB79C0">
          <w:rPr>
            <w:webHidden/>
          </w:rPr>
        </w:r>
        <w:r w:rsidR="00BB79C0">
          <w:rPr>
            <w:webHidden/>
          </w:rPr>
          <w:fldChar w:fldCharType="separate"/>
        </w:r>
        <w:r w:rsidR="00B766ED">
          <w:rPr>
            <w:webHidden/>
          </w:rPr>
          <w:t>68</w:t>
        </w:r>
        <w:r w:rsidR="00BB79C0">
          <w:rPr>
            <w:webHidden/>
          </w:rPr>
          <w:fldChar w:fldCharType="end"/>
        </w:r>
      </w:hyperlink>
    </w:p>
    <w:p w14:paraId="6185EFF3" w14:textId="4FEC4C17" w:rsidR="00BB79C0" w:rsidRDefault="00BB2E28" w:rsidP="0012174F">
      <w:pPr>
        <w:pStyle w:val="TOC2"/>
        <w:rPr>
          <w:rFonts w:asciiTheme="minorHAnsi" w:eastAsiaTheme="minorEastAsia" w:hAnsiTheme="minorHAnsi" w:cstheme="minorBidi"/>
        </w:rPr>
      </w:pPr>
      <w:hyperlink w:anchor="_Toc78889457" w:history="1">
        <w:r w:rsidR="00BB79C0" w:rsidRPr="008C0119">
          <w:rPr>
            <w:rStyle w:val="Hyperlink"/>
          </w:rPr>
          <w:t>Safety Net Options</w:t>
        </w:r>
        <w:r w:rsidR="00BB79C0">
          <w:rPr>
            <w:webHidden/>
          </w:rPr>
          <w:tab/>
        </w:r>
        <w:r w:rsidR="00BB79C0">
          <w:rPr>
            <w:webHidden/>
          </w:rPr>
          <w:fldChar w:fldCharType="begin"/>
        </w:r>
        <w:r w:rsidR="00BB79C0">
          <w:rPr>
            <w:webHidden/>
          </w:rPr>
          <w:instrText xml:space="preserve"> PAGEREF _Toc78889457 \h </w:instrText>
        </w:r>
        <w:r w:rsidR="00BB79C0">
          <w:rPr>
            <w:webHidden/>
          </w:rPr>
        </w:r>
        <w:r w:rsidR="00BB79C0">
          <w:rPr>
            <w:webHidden/>
          </w:rPr>
          <w:fldChar w:fldCharType="separate"/>
        </w:r>
        <w:r w:rsidR="00B766ED">
          <w:rPr>
            <w:webHidden/>
          </w:rPr>
          <w:t>68</w:t>
        </w:r>
        <w:r w:rsidR="00BB79C0">
          <w:rPr>
            <w:webHidden/>
          </w:rPr>
          <w:fldChar w:fldCharType="end"/>
        </w:r>
      </w:hyperlink>
    </w:p>
    <w:p w14:paraId="6A5334A3" w14:textId="41FD4515" w:rsidR="00BB79C0" w:rsidRDefault="00BB2E28" w:rsidP="0012174F">
      <w:pPr>
        <w:pStyle w:val="TOC2"/>
        <w:rPr>
          <w:rFonts w:asciiTheme="minorHAnsi" w:eastAsiaTheme="minorEastAsia" w:hAnsiTheme="minorHAnsi" w:cstheme="minorBidi"/>
        </w:rPr>
      </w:pPr>
      <w:hyperlink w:anchor="_Toc78889458" w:history="1">
        <w:r w:rsidR="00BB79C0" w:rsidRPr="008C0119">
          <w:rPr>
            <w:rStyle w:val="Hyperlink"/>
          </w:rPr>
          <w:t>Seal of Biliteracy</w:t>
        </w:r>
        <w:r w:rsidR="00BB79C0">
          <w:rPr>
            <w:webHidden/>
          </w:rPr>
          <w:tab/>
        </w:r>
        <w:r w:rsidR="00BB79C0">
          <w:rPr>
            <w:webHidden/>
          </w:rPr>
          <w:fldChar w:fldCharType="begin"/>
        </w:r>
        <w:r w:rsidR="00BB79C0">
          <w:rPr>
            <w:webHidden/>
          </w:rPr>
          <w:instrText xml:space="preserve"> PAGEREF _Toc78889458 \h </w:instrText>
        </w:r>
        <w:r w:rsidR="00BB79C0">
          <w:rPr>
            <w:webHidden/>
          </w:rPr>
        </w:r>
        <w:r w:rsidR="00BB79C0">
          <w:rPr>
            <w:webHidden/>
          </w:rPr>
          <w:fldChar w:fldCharType="separate"/>
        </w:r>
        <w:r w:rsidR="00B766ED">
          <w:rPr>
            <w:webHidden/>
          </w:rPr>
          <w:t>68</w:t>
        </w:r>
        <w:r w:rsidR="00BB79C0">
          <w:rPr>
            <w:webHidden/>
          </w:rPr>
          <w:fldChar w:fldCharType="end"/>
        </w:r>
      </w:hyperlink>
    </w:p>
    <w:p w14:paraId="1517389E" w14:textId="17E4EE23" w:rsidR="00BB79C0" w:rsidRDefault="00BB2E28" w:rsidP="0012174F">
      <w:pPr>
        <w:pStyle w:val="TOC2"/>
        <w:rPr>
          <w:rFonts w:asciiTheme="minorHAnsi" w:eastAsiaTheme="minorEastAsia" w:hAnsiTheme="minorHAnsi" w:cstheme="minorBidi"/>
        </w:rPr>
      </w:pPr>
      <w:hyperlink w:anchor="_Toc78889459" w:history="1">
        <w:r w:rsidR="00BB79C0" w:rsidRPr="008C0119">
          <w:rPr>
            <w:rStyle w:val="Hyperlink"/>
            <w:highlight w:val="yellow"/>
          </w:rPr>
          <w:t>Seal of Civic Readiness</w:t>
        </w:r>
        <w:r w:rsidR="00BB79C0">
          <w:rPr>
            <w:webHidden/>
          </w:rPr>
          <w:tab/>
        </w:r>
        <w:r w:rsidR="00BB79C0">
          <w:rPr>
            <w:webHidden/>
          </w:rPr>
          <w:fldChar w:fldCharType="begin"/>
        </w:r>
        <w:r w:rsidR="00BB79C0">
          <w:rPr>
            <w:webHidden/>
          </w:rPr>
          <w:instrText xml:space="preserve"> PAGEREF _Toc78889459 \h </w:instrText>
        </w:r>
        <w:r w:rsidR="00BB79C0">
          <w:rPr>
            <w:webHidden/>
          </w:rPr>
        </w:r>
        <w:r w:rsidR="00BB79C0">
          <w:rPr>
            <w:webHidden/>
          </w:rPr>
          <w:fldChar w:fldCharType="separate"/>
        </w:r>
        <w:r w:rsidR="00B766ED">
          <w:rPr>
            <w:webHidden/>
          </w:rPr>
          <w:t>69</w:t>
        </w:r>
        <w:r w:rsidR="00BB79C0">
          <w:rPr>
            <w:webHidden/>
          </w:rPr>
          <w:fldChar w:fldCharType="end"/>
        </w:r>
      </w:hyperlink>
    </w:p>
    <w:p w14:paraId="36E3D25A" w14:textId="7563F5AA" w:rsidR="00BB79C0" w:rsidRDefault="00BB2E28" w:rsidP="0012174F">
      <w:pPr>
        <w:pStyle w:val="TOC2"/>
        <w:rPr>
          <w:rFonts w:asciiTheme="minorHAnsi" w:eastAsiaTheme="minorEastAsia" w:hAnsiTheme="minorHAnsi" w:cstheme="minorBidi"/>
        </w:rPr>
      </w:pPr>
      <w:hyperlink w:anchor="_Toc78889460" w:history="1">
        <w:r w:rsidR="00BB79C0" w:rsidRPr="008C0119">
          <w:rPr>
            <w:rStyle w:val="Hyperlink"/>
          </w:rPr>
          <w:t>Secondary-Level Students</w:t>
        </w:r>
        <w:r w:rsidR="00BB79C0">
          <w:rPr>
            <w:webHidden/>
          </w:rPr>
          <w:tab/>
        </w:r>
        <w:r w:rsidR="00BB79C0">
          <w:rPr>
            <w:webHidden/>
          </w:rPr>
          <w:fldChar w:fldCharType="begin"/>
        </w:r>
        <w:r w:rsidR="00BB79C0">
          <w:rPr>
            <w:webHidden/>
          </w:rPr>
          <w:instrText xml:space="preserve"> PAGEREF _Toc78889460 \h </w:instrText>
        </w:r>
        <w:r w:rsidR="00BB79C0">
          <w:rPr>
            <w:webHidden/>
          </w:rPr>
        </w:r>
        <w:r w:rsidR="00BB79C0">
          <w:rPr>
            <w:webHidden/>
          </w:rPr>
          <w:fldChar w:fldCharType="separate"/>
        </w:r>
        <w:r w:rsidR="00B766ED">
          <w:rPr>
            <w:webHidden/>
          </w:rPr>
          <w:t>69</w:t>
        </w:r>
        <w:r w:rsidR="00BB79C0">
          <w:rPr>
            <w:webHidden/>
          </w:rPr>
          <w:fldChar w:fldCharType="end"/>
        </w:r>
      </w:hyperlink>
    </w:p>
    <w:p w14:paraId="5D098F13" w14:textId="6FDFE826" w:rsidR="00BB79C0" w:rsidRDefault="00BB2E28" w:rsidP="0012174F">
      <w:pPr>
        <w:pStyle w:val="TOC2"/>
        <w:rPr>
          <w:rFonts w:asciiTheme="minorHAnsi" w:eastAsiaTheme="minorEastAsia" w:hAnsiTheme="minorHAnsi" w:cstheme="minorBidi"/>
        </w:rPr>
      </w:pPr>
      <w:hyperlink w:anchor="_Toc78889461" w:history="1">
        <w:r w:rsidR="00BB79C0" w:rsidRPr="008C0119">
          <w:rPr>
            <w:rStyle w:val="Hyperlink"/>
          </w:rPr>
          <w:t>Students Over 21 Years of Age</w:t>
        </w:r>
        <w:r w:rsidR="00BB79C0">
          <w:rPr>
            <w:webHidden/>
          </w:rPr>
          <w:tab/>
        </w:r>
        <w:r w:rsidR="00BB79C0">
          <w:rPr>
            <w:webHidden/>
          </w:rPr>
          <w:fldChar w:fldCharType="begin"/>
        </w:r>
        <w:r w:rsidR="00BB79C0">
          <w:rPr>
            <w:webHidden/>
          </w:rPr>
          <w:instrText xml:space="preserve"> PAGEREF _Toc78889461 \h </w:instrText>
        </w:r>
        <w:r w:rsidR="00BB79C0">
          <w:rPr>
            <w:webHidden/>
          </w:rPr>
        </w:r>
        <w:r w:rsidR="00BB79C0">
          <w:rPr>
            <w:webHidden/>
          </w:rPr>
          <w:fldChar w:fldCharType="separate"/>
        </w:r>
        <w:r w:rsidR="00B766ED">
          <w:rPr>
            <w:webHidden/>
          </w:rPr>
          <w:t>70</w:t>
        </w:r>
        <w:r w:rsidR="00BB79C0">
          <w:rPr>
            <w:webHidden/>
          </w:rPr>
          <w:fldChar w:fldCharType="end"/>
        </w:r>
      </w:hyperlink>
    </w:p>
    <w:p w14:paraId="52C2B793" w14:textId="73C09766" w:rsidR="00BB79C0" w:rsidRDefault="00BB2E28" w:rsidP="0012174F">
      <w:pPr>
        <w:pStyle w:val="TOC2"/>
        <w:rPr>
          <w:rFonts w:asciiTheme="minorHAnsi" w:eastAsiaTheme="minorEastAsia" w:hAnsiTheme="minorHAnsi" w:cstheme="minorBidi"/>
        </w:rPr>
      </w:pPr>
      <w:hyperlink w:anchor="_Toc78889462" w:history="1">
        <w:r w:rsidR="00BB79C0" w:rsidRPr="008C0119">
          <w:rPr>
            <w:rStyle w:val="Hyperlink"/>
            <w:highlight w:val="yellow"/>
          </w:rPr>
          <w:t>Student Digital Equity (Resources)</w:t>
        </w:r>
        <w:r w:rsidR="00BB79C0">
          <w:rPr>
            <w:webHidden/>
          </w:rPr>
          <w:tab/>
        </w:r>
        <w:r w:rsidR="00BB79C0">
          <w:rPr>
            <w:webHidden/>
          </w:rPr>
          <w:fldChar w:fldCharType="begin"/>
        </w:r>
        <w:r w:rsidR="00BB79C0">
          <w:rPr>
            <w:webHidden/>
          </w:rPr>
          <w:instrText xml:space="preserve"> PAGEREF _Toc78889462 \h </w:instrText>
        </w:r>
        <w:r w:rsidR="00BB79C0">
          <w:rPr>
            <w:webHidden/>
          </w:rPr>
        </w:r>
        <w:r w:rsidR="00BB79C0">
          <w:rPr>
            <w:webHidden/>
          </w:rPr>
          <w:fldChar w:fldCharType="separate"/>
        </w:r>
        <w:r w:rsidR="00B766ED">
          <w:rPr>
            <w:webHidden/>
          </w:rPr>
          <w:t>70</w:t>
        </w:r>
        <w:r w:rsidR="00BB79C0">
          <w:rPr>
            <w:webHidden/>
          </w:rPr>
          <w:fldChar w:fldCharType="end"/>
        </w:r>
      </w:hyperlink>
    </w:p>
    <w:p w14:paraId="13095CEB" w14:textId="6229C69E" w:rsidR="00BB79C0" w:rsidRDefault="00BB2E28" w:rsidP="0012174F">
      <w:pPr>
        <w:pStyle w:val="TOC2"/>
        <w:rPr>
          <w:rFonts w:asciiTheme="minorHAnsi" w:eastAsiaTheme="minorEastAsia" w:hAnsiTheme="minorHAnsi" w:cstheme="minorBidi"/>
        </w:rPr>
      </w:pPr>
      <w:hyperlink w:anchor="_Toc78889463" w:history="1">
        <w:r w:rsidR="00BB79C0" w:rsidRPr="008C0119">
          <w:rPr>
            <w:rStyle w:val="Hyperlink"/>
          </w:rPr>
          <w:t>Students with Disabilities</w:t>
        </w:r>
        <w:r w:rsidR="00BB79C0">
          <w:rPr>
            <w:webHidden/>
          </w:rPr>
          <w:tab/>
        </w:r>
        <w:r w:rsidR="00BB79C0">
          <w:rPr>
            <w:webHidden/>
          </w:rPr>
          <w:fldChar w:fldCharType="begin"/>
        </w:r>
        <w:r w:rsidR="00BB79C0">
          <w:rPr>
            <w:webHidden/>
          </w:rPr>
          <w:instrText xml:space="preserve"> PAGEREF _Toc78889463 \h </w:instrText>
        </w:r>
        <w:r w:rsidR="00BB79C0">
          <w:rPr>
            <w:webHidden/>
          </w:rPr>
        </w:r>
        <w:r w:rsidR="00BB79C0">
          <w:rPr>
            <w:webHidden/>
          </w:rPr>
          <w:fldChar w:fldCharType="separate"/>
        </w:r>
        <w:r w:rsidR="00B766ED">
          <w:rPr>
            <w:webHidden/>
          </w:rPr>
          <w:t>70</w:t>
        </w:r>
        <w:r w:rsidR="00BB79C0">
          <w:rPr>
            <w:webHidden/>
          </w:rPr>
          <w:fldChar w:fldCharType="end"/>
        </w:r>
      </w:hyperlink>
    </w:p>
    <w:p w14:paraId="693E6707" w14:textId="0AC66FA6" w:rsidR="00BB79C0" w:rsidRDefault="00BB2E28" w:rsidP="0012174F">
      <w:pPr>
        <w:pStyle w:val="TOC2"/>
        <w:rPr>
          <w:rFonts w:asciiTheme="minorHAnsi" w:eastAsiaTheme="minorEastAsia" w:hAnsiTheme="minorHAnsi" w:cstheme="minorBidi"/>
        </w:rPr>
      </w:pPr>
      <w:hyperlink w:anchor="_Toc78889464" w:history="1">
        <w:r w:rsidR="00BB79C0" w:rsidRPr="008C0119">
          <w:rPr>
            <w:rStyle w:val="Hyperlink"/>
          </w:rPr>
          <w:t>Summer School Students</w:t>
        </w:r>
        <w:r w:rsidR="00BB79C0">
          <w:rPr>
            <w:webHidden/>
          </w:rPr>
          <w:tab/>
        </w:r>
        <w:r w:rsidR="00BB79C0">
          <w:rPr>
            <w:webHidden/>
          </w:rPr>
          <w:fldChar w:fldCharType="begin"/>
        </w:r>
        <w:r w:rsidR="00BB79C0">
          <w:rPr>
            <w:webHidden/>
          </w:rPr>
          <w:instrText xml:space="preserve"> PAGEREF _Toc78889464 \h </w:instrText>
        </w:r>
        <w:r w:rsidR="00BB79C0">
          <w:rPr>
            <w:webHidden/>
          </w:rPr>
        </w:r>
        <w:r w:rsidR="00BB79C0">
          <w:rPr>
            <w:webHidden/>
          </w:rPr>
          <w:fldChar w:fldCharType="separate"/>
        </w:r>
        <w:r w:rsidR="00B766ED">
          <w:rPr>
            <w:webHidden/>
          </w:rPr>
          <w:t>72</w:t>
        </w:r>
        <w:r w:rsidR="00BB79C0">
          <w:rPr>
            <w:webHidden/>
          </w:rPr>
          <w:fldChar w:fldCharType="end"/>
        </w:r>
      </w:hyperlink>
    </w:p>
    <w:p w14:paraId="1A037892" w14:textId="54ECFB19" w:rsidR="00BB79C0" w:rsidRDefault="00BB2E28" w:rsidP="0012174F">
      <w:pPr>
        <w:pStyle w:val="TOC2"/>
        <w:rPr>
          <w:rFonts w:asciiTheme="minorHAnsi" w:eastAsiaTheme="minorEastAsia" w:hAnsiTheme="minorHAnsi" w:cstheme="minorBidi"/>
        </w:rPr>
      </w:pPr>
      <w:hyperlink w:anchor="_Toc78889465" w:history="1">
        <w:r w:rsidR="00BB79C0" w:rsidRPr="008C0119">
          <w:rPr>
            <w:rStyle w:val="Hyperlink"/>
          </w:rPr>
          <w:t>Suspended Students</w:t>
        </w:r>
        <w:r w:rsidR="00BB79C0">
          <w:rPr>
            <w:webHidden/>
          </w:rPr>
          <w:tab/>
        </w:r>
        <w:r w:rsidR="00BB79C0">
          <w:rPr>
            <w:webHidden/>
          </w:rPr>
          <w:fldChar w:fldCharType="begin"/>
        </w:r>
        <w:r w:rsidR="00BB79C0">
          <w:rPr>
            <w:webHidden/>
          </w:rPr>
          <w:instrText xml:space="preserve"> PAGEREF _Toc78889465 \h </w:instrText>
        </w:r>
        <w:r w:rsidR="00BB79C0">
          <w:rPr>
            <w:webHidden/>
          </w:rPr>
        </w:r>
        <w:r w:rsidR="00BB79C0">
          <w:rPr>
            <w:webHidden/>
          </w:rPr>
          <w:fldChar w:fldCharType="separate"/>
        </w:r>
        <w:r w:rsidR="00B766ED">
          <w:rPr>
            <w:webHidden/>
          </w:rPr>
          <w:t>73</w:t>
        </w:r>
        <w:r w:rsidR="00BB79C0">
          <w:rPr>
            <w:webHidden/>
          </w:rPr>
          <w:fldChar w:fldCharType="end"/>
        </w:r>
      </w:hyperlink>
    </w:p>
    <w:p w14:paraId="12354AA4" w14:textId="533DCB55" w:rsidR="00BB79C0" w:rsidRDefault="00BB2E28" w:rsidP="0012174F">
      <w:pPr>
        <w:pStyle w:val="TOC2"/>
        <w:rPr>
          <w:rFonts w:asciiTheme="minorHAnsi" w:eastAsiaTheme="minorEastAsia" w:hAnsiTheme="minorHAnsi" w:cstheme="minorBidi"/>
        </w:rPr>
      </w:pPr>
      <w:hyperlink w:anchor="_Toc78889466" w:history="1">
        <w:r w:rsidR="00BB79C0" w:rsidRPr="008C0119">
          <w:rPr>
            <w:rStyle w:val="Hyperlink"/>
          </w:rPr>
          <w:t>Transfer Students</w:t>
        </w:r>
        <w:r w:rsidR="00BB79C0">
          <w:rPr>
            <w:webHidden/>
          </w:rPr>
          <w:tab/>
        </w:r>
        <w:r w:rsidR="00BB79C0">
          <w:rPr>
            <w:webHidden/>
          </w:rPr>
          <w:fldChar w:fldCharType="begin"/>
        </w:r>
        <w:r w:rsidR="00BB79C0">
          <w:rPr>
            <w:webHidden/>
          </w:rPr>
          <w:instrText xml:space="preserve"> PAGEREF _Toc78889466 \h </w:instrText>
        </w:r>
        <w:r w:rsidR="00BB79C0">
          <w:rPr>
            <w:webHidden/>
          </w:rPr>
        </w:r>
        <w:r w:rsidR="00BB79C0">
          <w:rPr>
            <w:webHidden/>
          </w:rPr>
          <w:fldChar w:fldCharType="separate"/>
        </w:r>
        <w:r w:rsidR="00B766ED">
          <w:rPr>
            <w:webHidden/>
          </w:rPr>
          <w:t>73</w:t>
        </w:r>
        <w:r w:rsidR="00BB79C0">
          <w:rPr>
            <w:webHidden/>
          </w:rPr>
          <w:fldChar w:fldCharType="end"/>
        </w:r>
      </w:hyperlink>
    </w:p>
    <w:p w14:paraId="217D21A3" w14:textId="2E748D05" w:rsidR="00BB79C0" w:rsidRDefault="00BB2E28" w:rsidP="0012174F">
      <w:pPr>
        <w:pStyle w:val="TOC2"/>
        <w:rPr>
          <w:rFonts w:asciiTheme="minorHAnsi" w:eastAsiaTheme="minorEastAsia" w:hAnsiTheme="minorHAnsi" w:cstheme="minorBidi"/>
        </w:rPr>
      </w:pPr>
      <w:hyperlink w:anchor="_Toc78889467" w:history="1">
        <w:r w:rsidR="00BB79C0" w:rsidRPr="008C0119">
          <w:rPr>
            <w:rStyle w:val="Hyperlink"/>
          </w:rPr>
          <w:t>Transgender Students</w:t>
        </w:r>
        <w:r w:rsidR="00BB79C0">
          <w:rPr>
            <w:webHidden/>
          </w:rPr>
          <w:tab/>
        </w:r>
        <w:r w:rsidR="00BB79C0">
          <w:rPr>
            <w:webHidden/>
          </w:rPr>
          <w:fldChar w:fldCharType="begin"/>
        </w:r>
        <w:r w:rsidR="00BB79C0">
          <w:rPr>
            <w:webHidden/>
          </w:rPr>
          <w:instrText xml:space="preserve"> PAGEREF _Toc78889467 \h </w:instrText>
        </w:r>
        <w:r w:rsidR="00BB79C0">
          <w:rPr>
            <w:webHidden/>
          </w:rPr>
        </w:r>
        <w:r w:rsidR="00BB79C0">
          <w:rPr>
            <w:webHidden/>
          </w:rPr>
          <w:fldChar w:fldCharType="separate"/>
        </w:r>
        <w:r w:rsidR="00B766ED">
          <w:rPr>
            <w:webHidden/>
          </w:rPr>
          <w:t>76</w:t>
        </w:r>
        <w:r w:rsidR="00BB79C0">
          <w:rPr>
            <w:webHidden/>
          </w:rPr>
          <w:fldChar w:fldCharType="end"/>
        </w:r>
      </w:hyperlink>
    </w:p>
    <w:p w14:paraId="58803C8F" w14:textId="27EA7C6F" w:rsidR="00BB79C0" w:rsidRDefault="00BB2E28" w:rsidP="0012174F">
      <w:pPr>
        <w:pStyle w:val="TOC2"/>
        <w:rPr>
          <w:rFonts w:asciiTheme="minorHAnsi" w:eastAsiaTheme="minorEastAsia" w:hAnsiTheme="minorHAnsi" w:cstheme="minorBidi"/>
        </w:rPr>
      </w:pPr>
      <w:hyperlink w:anchor="_Toc78889468" w:history="1">
        <w:r w:rsidR="00BB79C0" w:rsidRPr="008C0119">
          <w:rPr>
            <w:rStyle w:val="Hyperlink"/>
          </w:rPr>
          <w:t>Ungraded Students</w:t>
        </w:r>
        <w:r w:rsidR="00BB79C0">
          <w:rPr>
            <w:webHidden/>
          </w:rPr>
          <w:tab/>
        </w:r>
        <w:r w:rsidR="00BB79C0">
          <w:rPr>
            <w:webHidden/>
          </w:rPr>
          <w:fldChar w:fldCharType="begin"/>
        </w:r>
        <w:r w:rsidR="00BB79C0">
          <w:rPr>
            <w:webHidden/>
          </w:rPr>
          <w:instrText xml:space="preserve"> PAGEREF _Toc78889468 \h </w:instrText>
        </w:r>
        <w:r w:rsidR="00BB79C0">
          <w:rPr>
            <w:webHidden/>
          </w:rPr>
        </w:r>
        <w:r w:rsidR="00BB79C0">
          <w:rPr>
            <w:webHidden/>
          </w:rPr>
          <w:fldChar w:fldCharType="separate"/>
        </w:r>
        <w:r w:rsidR="00B766ED">
          <w:rPr>
            <w:webHidden/>
          </w:rPr>
          <w:t>77</w:t>
        </w:r>
        <w:r w:rsidR="00BB79C0">
          <w:rPr>
            <w:webHidden/>
          </w:rPr>
          <w:fldChar w:fldCharType="end"/>
        </w:r>
      </w:hyperlink>
    </w:p>
    <w:p w14:paraId="4AA02BB1" w14:textId="4D9947C6" w:rsidR="00BB79C0" w:rsidRDefault="00BB2E28" w:rsidP="0012174F">
      <w:pPr>
        <w:pStyle w:val="TOC2"/>
        <w:rPr>
          <w:rFonts w:asciiTheme="minorHAnsi" w:eastAsiaTheme="minorEastAsia" w:hAnsiTheme="minorHAnsi" w:cstheme="minorBidi"/>
        </w:rPr>
      </w:pPr>
      <w:hyperlink w:anchor="_Toc78889469" w:history="1">
        <w:r w:rsidR="00BB79C0" w:rsidRPr="008C0119">
          <w:rPr>
            <w:rStyle w:val="Hyperlink"/>
          </w:rPr>
          <w:t>Validity Rules: Reporting Students with Valid or Invalid Scores</w:t>
        </w:r>
        <w:r w:rsidR="00BB79C0">
          <w:rPr>
            <w:webHidden/>
          </w:rPr>
          <w:tab/>
        </w:r>
        <w:r w:rsidR="00BB79C0">
          <w:rPr>
            <w:webHidden/>
          </w:rPr>
          <w:fldChar w:fldCharType="begin"/>
        </w:r>
        <w:r w:rsidR="00BB79C0">
          <w:rPr>
            <w:webHidden/>
          </w:rPr>
          <w:instrText xml:space="preserve"> PAGEREF _Toc78889469 \h </w:instrText>
        </w:r>
        <w:r w:rsidR="00BB79C0">
          <w:rPr>
            <w:webHidden/>
          </w:rPr>
        </w:r>
        <w:r w:rsidR="00BB79C0">
          <w:rPr>
            <w:webHidden/>
          </w:rPr>
          <w:fldChar w:fldCharType="separate"/>
        </w:r>
        <w:r w:rsidR="00B766ED">
          <w:rPr>
            <w:webHidden/>
          </w:rPr>
          <w:t>78</w:t>
        </w:r>
        <w:r w:rsidR="00BB79C0">
          <w:rPr>
            <w:webHidden/>
          </w:rPr>
          <w:fldChar w:fldCharType="end"/>
        </w:r>
      </w:hyperlink>
    </w:p>
    <w:p w14:paraId="7DB8F4CC" w14:textId="5B23CFF5" w:rsidR="00BB79C0" w:rsidRDefault="00BB2E28" w:rsidP="0012174F">
      <w:pPr>
        <w:pStyle w:val="TOC2"/>
        <w:rPr>
          <w:rFonts w:asciiTheme="minorHAnsi" w:eastAsiaTheme="minorEastAsia" w:hAnsiTheme="minorHAnsi" w:cstheme="minorBidi"/>
        </w:rPr>
      </w:pPr>
      <w:hyperlink w:anchor="_Toc78889470" w:history="1">
        <w:r w:rsidR="00BB79C0" w:rsidRPr="008C0119">
          <w:rPr>
            <w:rStyle w:val="Hyperlink"/>
          </w:rPr>
          <w:t>Walk-in "Enrollments”</w:t>
        </w:r>
        <w:r w:rsidR="00BB79C0">
          <w:rPr>
            <w:webHidden/>
          </w:rPr>
          <w:tab/>
        </w:r>
        <w:r w:rsidR="00BB79C0">
          <w:rPr>
            <w:webHidden/>
          </w:rPr>
          <w:fldChar w:fldCharType="begin"/>
        </w:r>
        <w:r w:rsidR="00BB79C0">
          <w:rPr>
            <w:webHidden/>
          </w:rPr>
          <w:instrText xml:space="preserve"> PAGEREF _Toc78889470 \h </w:instrText>
        </w:r>
        <w:r w:rsidR="00BB79C0">
          <w:rPr>
            <w:webHidden/>
          </w:rPr>
        </w:r>
        <w:r w:rsidR="00BB79C0">
          <w:rPr>
            <w:webHidden/>
          </w:rPr>
          <w:fldChar w:fldCharType="separate"/>
        </w:r>
        <w:r w:rsidR="00B766ED">
          <w:rPr>
            <w:webHidden/>
          </w:rPr>
          <w:t>97</w:t>
        </w:r>
        <w:r w:rsidR="00BB79C0">
          <w:rPr>
            <w:webHidden/>
          </w:rPr>
          <w:fldChar w:fldCharType="end"/>
        </w:r>
      </w:hyperlink>
    </w:p>
    <w:p w14:paraId="3B942B99" w14:textId="4B3F1BF2" w:rsidR="00BB79C0" w:rsidRDefault="00BB2E28">
      <w:pPr>
        <w:pStyle w:val="TOC1"/>
        <w:rPr>
          <w:rFonts w:asciiTheme="minorHAnsi" w:eastAsiaTheme="minorEastAsia" w:hAnsiTheme="minorHAnsi" w:cstheme="minorBidi"/>
          <w:b w:val="0"/>
          <w:bCs w:val="0"/>
          <w:i w:val="0"/>
          <w:iCs w:val="0"/>
        </w:rPr>
      </w:pPr>
      <w:hyperlink w:anchor="_Toc78889471" w:history="1">
        <w:r w:rsidR="00BB79C0" w:rsidRPr="008C0119">
          <w:rPr>
            <w:rStyle w:val="Hyperlink"/>
          </w:rPr>
          <w:t>Chapter 3: Staff Reporting Rules</w:t>
        </w:r>
        <w:r w:rsidR="00BB79C0">
          <w:rPr>
            <w:webHidden/>
          </w:rPr>
          <w:tab/>
        </w:r>
        <w:r w:rsidR="00BB79C0">
          <w:rPr>
            <w:webHidden/>
          </w:rPr>
          <w:fldChar w:fldCharType="begin"/>
        </w:r>
        <w:r w:rsidR="00BB79C0">
          <w:rPr>
            <w:webHidden/>
          </w:rPr>
          <w:instrText xml:space="preserve"> PAGEREF _Toc78889471 \h </w:instrText>
        </w:r>
        <w:r w:rsidR="00BB79C0">
          <w:rPr>
            <w:webHidden/>
          </w:rPr>
        </w:r>
        <w:r w:rsidR="00BB79C0">
          <w:rPr>
            <w:webHidden/>
          </w:rPr>
          <w:fldChar w:fldCharType="separate"/>
        </w:r>
        <w:r w:rsidR="00B766ED">
          <w:rPr>
            <w:webHidden/>
          </w:rPr>
          <w:t>99</w:t>
        </w:r>
        <w:r w:rsidR="00BB79C0">
          <w:rPr>
            <w:webHidden/>
          </w:rPr>
          <w:fldChar w:fldCharType="end"/>
        </w:r>
      </w:hyperlink>
    </w:p>
    <w:p w14:paraId="3E595F3A" w14:textId="176B728C" w:rsidR="00BB79C0" w:rsidRDefault="00BB2E28" w:rsidP="0012174F">
      <w:pPr>
        <w:pStyle w:val="TOC2"/>
        <w:rPr>
          <w:rFonts w:asciiTheme="minorHAnsi" w:eastAsiaTheme="minorEastAsia" w:hAnsiTheme="minorHAnsi" w:cstheme="minorBidi"/>
        </w:rPr>
      </w:pPr>
      <w:hyperlink w:anchor="_Toc78889472" w:history="1">
        <w:r w:rsidR="00BB79C0" w:rsidRPr="008C0119">
          <w:rPr>
            <w:rStyle w:val="Hyperlink"/>
          </w:rPr>
          <w:t>Reporting Requirements</w:t>
        </w:r>
        <w:r w:rsidR="00BB79C0">
          <w:rPr>
            <w:webHidden/>
          </w:rPr>
          <w:tab/>
        </w:r>
        <w:r w:rsidR="00BB79C0">
          <w:rPr>
            <w:webHidden/>
          </w:rPr>
          <w:fldChar w:fldCharType="begin"/>
        </w:r>
        <w:r w:rsidR="00BB79C0">
          <w:rPr>
            <w:webHidden/>
          </w:rPr>
          <w:instrText xml:space="preserve"> PAGEREF _Toc78889472 \h </w:instrText>
        </w:r>
        <w:r w:rsidR="00BB79C0">
          <w:rPr>
            <w:webHidden/>
          </w:rPr>
        </w:r>
        <w:r w:rsidR="00BB79C0">
          <w:rPr>
            <w:webHidden/>
          </w:rPr>
          <w:fldChar w:fldCharType="separate"/>
        </w:r>
        <w:r w:rsidR="00B766ED">
          <w:rPr>
            <w:webHidden/>
          </w:rPr>
          <w:t>99</w:t>
        </w:r>
        <w:r w:rsidR="00BB79C0">
          <w:rPr>
            <w:webHidden/>
          </w:rPr>
          <w:fldChar w:fldCharType="end"/>
        </w:r>
      </w:hyperlink>
    </w:p>
    <w:p w14:paraId="05A71B53" w14:textId="3A882EBA" w:rsidR="00BB79C0" w:rsidRDefault="00BB2E28" w:rsidP="0012174F">
      <w:pPr>
        <w:pStyle w:val="TOC2"/>
        <w:rPr>
          <w:rFonts w:asciiTheme="minorHAnsi" w:eastAsiaTheme="minorEastAsia" w:hAnsiTheme="minorHAnsi" w:cstheme="minorBidi"/>
        </w:rPr>
      </w:pPr>
      <w:hyperlink w:anchor="_Toc78889473" w:history="1">
        <w:r w:rsidR="00BB79C0" w:rsidRPr="008C0119">
          <w:rPr>
            <w:rStyle w:val="Hyperlink"/>
          </w:rPr>
          <w:t>Staff Snapshot Template Data (SIRS 320)</w:t>
        </w:r>
        <w:r w:rsidR="00BB79C0">
          <w:rPr>
            <w:webHidden/>
          </w:rPr>
          <w:tab/>
        </w:r>
        <w:r w:rsidR="00BB79C0">
          <w:rPr>
            <w:webHidden/>
          </w:rPr>
          <w:fldChar w:fldCharType="begin"/>
        </w:r>
        <w:r w:rsidR="00BB79C0">
          <w:rPr>
            <w:webHidden/>
          </w:rPr>
          <w:instrText xml:space="preserve"> PAGEREF _Toc78889473 \h </w:instrText>
        </w:r>
        <w:r w:rsidR="00BB79C0">
          <w:rPr>
            <w:webHidden/>
          </w:rPr>
        </w:r>
        <w:r w:rsidR="00BB79C0">
          <w:rPr>
            <w:webHidden/>
          </w:rPr>
          <w:fldChar w:fldCharType="separate"/>
        </w:r>
        <w:r w:rsidR="00B766ED">
          <w:rPr>
            <w:webHidden/>
          </w:rPr>
          <w:t>99</w:t>
        </w:r>
        <w:r w:rsidR="00BB79C0">
          <w:rPr>
            <w:webHidden/>
          </w:rPr>
          <w:fldChar w:fldCharType="end"/>
        </w:r>
      </w:hyperlink>
    </w:p>
    <w:p w14:paraId="76CFFE2A" w14:textId="52548271" w:rsidR="00BB79C0" w:rsidRDefault="00BB2E28" w:rsidP="0012174F">
      <w:pPr>
        <w:pStyle w:val="TOC2"/>
        <w:rPr>
          <w:rFonts w:asciiTheme="minorHAnsi" w:eastAsiaTheme="minorEastAsia" w:hAnsiTheme="minorHAnsi" w:cstheme="minorBidi"/>
        </w:rPr>
      </w:pPr>
      <w:hyperlink w:anchor="_Toc78889474" w:history="1">
        <w:r w:rsidR="00BB79C0" w:rsidRPr="008C0119">
          <w:rPr>
            <w:rStyle w:val="Hyperlink"/>
          </w:rPr>
          <w:t>Staff Assignment Template (SIRS 318)</w:t>
        </w:r>
        <w:r w:rsidR="00BB79C0">
          <w:rPr>
            <w:webHidden/>
          </w:rPr>
          <w:tab/>
        </w:r>
        <w:r w:rsidR="00BB79C0">
          <w:rPr>
            <w:webHidden/>
          </w:rPr>
          <w:fldChar w:fldCharType="begin"/>
        </w:r>
        <w:r w:rsidR="00BB79C0">
          <w:rPr>
            <w:webHidden/>
          </w:rPr>
          <w:instrText xml:space="preserve"> PAGEREF _Toc78889474 \h </w:instrText>
        </w:r>
        <w:r w:rsidR="00BB79C0">
          <w:rPr>
            <w:webHidden/>
          </w:rPr>
        </w:r>
        <w:r w:rsidR="00BB79C0">
          <w:rPr>
            <w:webHidden/>
          </w:rPr>
          <w:fldChar w:fldCharType="separate"/>
        </w:r>
        <w:r w:rsidR="00B766ED">
          <w:rPr>
            <w:webHidden/>
          </w:rPr>
          <w:t>105</w:t>
        </w:r>
        <w:r w:rsidR="00BB79C0">
          <w:rPr>
            <w:webHidden/>
          </w:rPr>
          <w:fldChar w:fldCharType="end"/>
        </w:r>
      </w:hyperlink>
    </w:p>
    <w:p w14:paraId="2456883F" w14:textId="668BFBEE" w:rsidR="00BB79C0" w:rsidRDefault="00BB2E28" w:rsidP="0012174F">
      <w:pPr>
        <w:pStyle w:val="TOC2"/>
        <w:rPr>
          <w:rFonts w:asciiTheme="minorHAnsi" w:eastAsiaTheme="minorEastAsia" w:hAnsiTheme="minorHAnsi" w:cstheme="minorBidi"/>
        </w:rPr>
      </w:pPr>
      <w:hyperlink w:anchor="_Toc78889475" w:history="1">
        <w:r w:rsidR="00BB79C0" w:rsidRPr="008C0119">
          <w:rPr>
            <w:rStyle w:val="Hyperlink"/>
          </w:rPr>
          <w:t>Staff Tenure Template (SIRS 322)</w:t>
        </w:r>
        <w:r w:rsidR="00BB79C0">
          <w:rPr>
            <w:webHidden/>
          </w:rPr>
          <w:tab/>
        </w:r>
        <w:r w:rsidR="00BB79C0">
          <w:rPr>
            <w:webHidden/>
          </w:rPr>
          <w:fldChar w:fldCharType="begin"/>
        </w:r>
        <w:r w:rsidR="00BB79C0">
          <w:rPr>
            <w:webHidden/>
          </w:rPr>
          <w:instrText xml:space="preserve"> PAGEREF _Toc78889475 \h </w:instrText>
        </w:r>
        <w:r w:rsidR="00BB79C0">
          <w:rPr>
            <w:webHidden/>
          </w:rPr>
        </w:r>
        <w:r w:rsidR="00BB79C0">
          <w:rPr>
            <w:webHidden/>
          </w:rPr>
          <w:fldChar w:fldCharType="separate"/>
        </w:r>
        <w:r w:rsidR="00B766ED">
          <w:rPr>
            <w:webHidden/>
          </w:rPr>
          <w:t>106</w:t>
        </w:r>
        <w:r w:rsidR="00BB79C0">
          <w:rPr>
            <w:webHidden/>
          </w:rPr>
          <w:fldChar w:fldCharType="end"/>
        </w:r>
      </w:hyperlink>
    </w:p>
    <w:p w14:paraId="26B59D73" w14:textId="53674189" w:rsidR="00BB79C0" w:rsidRDefault="00BB2E28" w:rsidP="0012174F">
      <w:pPr>
        <w:pStyle w:val="TOC2"/>
        <w:rPr>
          <w:rFonts w:asciiTheme="minorHAnsi" w:eastAsiaTheme="minorEastAsia" w:hAnsiTheme="minorHAnsi" w:cstheme="minorBidi"/>
        </w:rPr>
      </w:pPr>
      <w:hyperlink w:anchor="_Toc78889476" w:history="1">
        <w:r w:rsidR="00BB79C0" w:rsidRPr="008C0119">
          <w:rPr>
            <w:rStyle w:val="Hyperlink"/>
          </w:rPr>
          <w:t>Staff Attendance Template</w:t>
        </w:r>
        <w:r w:rsidR="00BB79C0">
          <w:rPr>
            <w:webHidden/>
          </w:rPr>
          <w:tab/>
        </w:r>
        <w:r w:rsidR="00BB79C0">
          <w:rPr>
            <w:webHidden/>
          </w:rPr>
          <w:fldChar w:fldCharType="begin"/>
        </w:r>
        <w:r w:rsidR="00BB79C0">
          <w:rPr>
            <w:webHidden/>
          </w:rPr>
          <w:instrText xml:space="preserve"> PAGEREF _Toc78889476 \h </w:instrText>
        </w:r>
        <w:r w:rsidR="00BB79C0">
          <w:rPr>
            <w:webHidden/>
          </w:rPr>
        </w:r>
        <w:r w:rsidR="00BB79C0">
          <w:rPr>
            <w:webHidden/>
          </w:rPr>
          <w:fldChar w:fldCharType="separate"/>
        </w:r>
        <w:r w:rsidR="00B766ED">
          <w:rPr>
            <w:webHidden/>
          </w:rPr>
          <w:t>107</w:t>
        </w:r>
        <w:r w:rsidR="00BB79C0">
          <w:rPr>
            <w:webHidden/>
          </w:rPr>
          <w:fldChar w:fldCharType="end"/>
        </w:r>
      </w:hyperlink>
    </w:p>
    <w:p w14:paraId="2065FFF9" w14:textId="23881804" w:rsidR="00BB79C0" w:rsidRDefault="00BB2E28" w:rsidP="0012174F">
      <w:pPr>
        <w:pStyle w:val="TOC2"/>
        <w:rPr>
          <w:rFonts w:asciiTheme="minorHAnsi" w:eastAsiaTheme="minorEastAsia" w:hAnsiTheme="minorHAnsi" w:cstheme="minorBidi"/>
        </w:rPr>
      </w:pPr>
      <w:hyperlink w:anchor="_Toc78889477" w:history="1">
        <w:r w:rsidR="00BB79C0" w:rsidRPr="008C0119">
          <w:rPr>
            <w:rStyle w:val="Hyperlink"/>
          </w:rPr>
          <w:t>Course Instructor Assignment Template</w:t>
        </w:r>
        <w:r w:rsidR="00BB79C0">
          <w:rPr>
            <w:webHidden/>
          </w:rPr>
          <w:tab/>
        </w:r>
        <w:r w:rsidR="00BB79C0">
          <w:rPr>
            <w:webHidden/>
          </w:rPr>
          <w:fldChar w:fldCharType="begin"/>
        </w:r>
        <w:r w:rsidR="00BB79C0">
          <w:rPr>
            <w:webHidden/>
          </w:rPr>
          <w:instrText xml:space="preserve"> PAGEREF _Toc78889477 \h </w:instrText>
        </w:r>
        <w:r w:rsidR="00BB79C0">
          <w:rPr>
            <w:webHidden/>
          </w:rPr>
        </w:r>
        <w:r w:rsidR="00BB79C0">
          <w:rPr>
            <w:webHidden/>
          </w:rPr>
          <w:fldChar w:fldCharType="separate"/>
        </w:r>
        <w:r w:rsidR="00B766ED">
          <w:rPr>
            <w:webHidden/>
          </w:rPr>
          <w:t>109</w:t>
        </w:r>
        <w:r w:rsidR="00BB79C0">
          <w:rPr>
            <w:webHidden/>
          </w:rPr>
          <w:fldChar w:fldCharType="end"/>
        </w:r>
      </w:hyperlink>
    </w:p>
    <w:p w14:paraId="0419B9F8" w14:textId="30A36757" w:rsidR="00BB79C0" w:rsidRDefault="00BB2E28" w:rsidP="0012174F">
      <w:pPr>
        <w:pStyle w:val="TOC2"/>
        <w:rPr>
          <w:rFonts w:asciiTheme="minorHAnsi" w:eastAsiaTheme="minorEastAsia" w:hAnsiTheme="minorHAnsi" w:cstheme="minorBidi"/>
        </w:rPr>
      </w:pPr>
      <w:hyperlink w:anchor="_Toc78889478" w:history="1">
        <w:r w:rsidR="00BB79C0" w:rsidRPr="008C0119">
          <w:rPr>
            <w:rStyle w:val="Hyperlink"/>
          </w:rPr>
          <w:t>Student Class Entry Exit Template</w:t>
        </w:r>
        <w:r w:rsidR="00BB79C0">
          <w:rPr>
            <w:webHidden/>
          </w:rPr>
          <w:tab/>
        </w:r>
        <w:r w:rsidR="00BB79C0">
          <w:rPr>
            <w:webHidden/>
          </w:rPr>
          <w:fldChar w:fldCharType="begin"/>
        </w:r>
        <w:r w:rsidR="00BB79C0">
          <w:rPr>
            <w:webHidden/>
          </w:rPr>
          <w:instrText xml:space="preserve"> PAGEREF _Toc78889478 \h </w:instrText>
        </w:r>
        <w:r w:rsidR="00BB79C0">
          <w:rPr>
            <w:webHidden/>
          </w:rPr>
        </w:r>
        <w:r w:rsidR="00BB79C0">
          <w:rPr>
            <w:webHidden/>
          </w:rPr>
          <w:fldChar w:fldCharType="separate"/>
        </w:r>
        <w:r w:rsidR="00B766ED">
          <w:rPr>
            <w:webHidden/>
          </w:rPr>
          <w:t>116</w:t>
        </w:r>
        <w:r w:rsidR="00BB79C0">
          <w:rPr>
            <w:webHidden/>
          </w:rPr>
          <w:fldChar w:fldCharType="end"/>
        </w:r>
      </w:hyperlink>
    </w:p>
    <w:p w14:paraId="6A000FA5" w14:textId="75BC9209" w:rsidR="00BB79C0" w:rsidRDefault="00BB2E28" w:rsidP="0012174F">
      <w:pPr>
        <w:pStyle w:val="TOC2"/>
        <w:rPr>
          <w:rFonts w:asciiTheme="minorHAnsi" w:eastAsiaTheme="minorEastAsia" w:hAnsiTheme="minorHAnsi" w:cstheme="minorBidi"/>
        </w:rPr>
      </w:pPr>
      <w:hyperlink w:anchor="_Toc78889479" w:history="1">
        <w:r w:rsidR="00BB79C0" w:rsidRPr="008C0119">
          <w:rPr>
            <w:rStyle w:val="Hyperlink"/>
          </w:rPr>
          <w:t>Staff Evaluation Rating Template (SIRS 331)</w:t>
        </w:r>
        <w:r w:rsidR="00BB79C0">
          <w:rPr>
            <w:webHidden/>
          </w:rPr>
          <w:tab/>
        </w:r>
        <w:r w:rsidR="00BB79C0">
          <w:rPr>
            <w:webHidden/>
          </w:rPr>
          <w:fldChar w:fldCharType="begin"/>
        </w:r>
        <w:r w:rsidR="00BB79C0">
          <w:rPr>
            <w:webHidden/>
          </w:rPr>
          <w:instrText xml:space="preserve"> PAGEREF _Toc78889479 \h </w:instrText>
        </w:r>
        <w:r w:rsidR="00BB79C0">
          <w:rPr>
            <w:webHidden/>
          </w:rPr>
        </w:r>
        <w:r w:rsidR="00BB79C0">
          <w:rPr>
            <w:webHidden/>
          </w:rPr>
          <w:fldChar w:fldCharType="separate"/>
        </w:r>
        <w:r w:rsidR="00B766ED">
          <w:rPr>
            <w:webHidden/>
          </w:rPr>
          <w:t>117</w:t>
        </w:r>
        <w:r w:rsidR="00BB79C0">
          <w:rPr>
            <w:webHidden/>
          </w:rPr>
          <w:fldChar w:fldCharType="end"/>
        </w:r>
      </w:hyperlink>
    </w:p>
    <w:p w14:paraId="1F6521C2" w14:textId="23E3130E" w:rsidR="00BB79C0" w:rsidRDefault="00BB2E28" w:rsidP="0012174F">
      <w:pPr>
        <w:pStyle w:val="TOC2"/>
        <w:rPr>
          <w:rFonts w:asciiTheme="minorHAnsi" w:eastAsiaTheme="minorEastAsia" w:hAnsiTheme="minorHAnsi" w:cstheme="minorBidi"/>
        </w:rPr>
      </w:pPr>
      <w:hyperlink w:anchor="_Toc78889480" w:history="1">
        <w:r w:rsidR="00BB79C0" w:rsidRPr="008C0119">
          <w:rPr>
            <w:rStyle w:val="Hyperlink"/>
          </w:rPr>
          <w:t>Student Class Grade Detail Template</w:t>
        </w:r>
        <w:r w:rsidR="00BB79C0">
          <w:rPr>
            <w:webHidden/>
          </w:rPr>
          <w:tab/>
        </w:r>
        <w:r w:rsidR="00BB79C0">
          <w:rPr>
            <w:webHidden/>
          </w:rPr>
          <w:fldChar w:fldCharType="begin"/>
        </w:r>
        <w:r w:rsidR="00BB79C0">
          <w:rPr>
            <w:webHidden/>
          </w:rPr>
          <w:instrText xml:space="preserve"> PAGEREF _Toc78889480 \h </w:instrText>
        </w:r>
        <w:r w:rsidR="00BB79C0">
          <w:rPr>
            <w:webHidden/>
          </w:rPr>
        </w:r>
        <w:r w:rsidR="00BB79C0">
          <w:rPr>
            <w:webHidden/>
          </w:rPr>
          <w:fldChar w:fldCharType="separate"/>
        </w:r>
        <w:r w:rsidR="00B766ED">
          <w:rPr>
            <w:webHidden/>
          </w:rPr>
          <w:t>118</w:t>
        </w:r>
        <w:r w:rsidR="00BB79C0">
          <w:rPr>
            <w:webHidden/>
          </w:rPr>
          <w:fldChar w:fldCharType="end"/>
        </w:r>
      </w:hyperlink>
    </w:p>
    <w:p w14:paraId="05CCC9C6" w14:textId="250C5F98" w:rsidR="00BB79C0" w:rsidRDefault="00BB2E28">
      <w:pPr>
        <w:pStyle w:val="TOC1"/>
        <w:rPr>
          <w:rFonts w:asciiTheme="minorHAnsi" w:eastAsiaTheme="minorEastAsia" w:hAnsiTheme="minorHAnsi" w:cstheme="minorBidi"/>
          <w:b w:val="0"/>
          <w:bCs w:val="0"/>
          <w:i w:val="0"/>
          <w:iCs w:val="0"/>
        </w:rPr>
      </w:pPr>
      <w:hyperlink w:anchor="_Toc78889481" w:history="1">
        <w:r w:rsidR="00BB79C0" w:rsidRPr="008C0119">
          <w:rPr>
            <w:rStyle w:val="Hyperlink"/>
          </w:rPr>
          <w:t>Chapter 4: Data Elements</w:t>
        </w:r>
        <w:r w:rsidR="00BB79C0">
          <w:rPr>
            <w:webHidden/>
          </w:rPr>
          <w:tab/>
        </w:r>
        <w:r w:rsidR="00BB79C0">
          <w:rPr>
            <w:webHidden/>
          </w:rPr>
          <w:fldChar w:fldCharType="begin"/>
        </w:r>
        <w:r w:rsidR="00BB79C0">
          <w:rPr>
            <w:webHidden/>
          </w:rPr>
          <w:instrText xml:space="preserve"> PAGEREF _Toc78889481 \h </w:instrText>
        </w:r>
        <w:r w:rsidR="00BB79C0">
          <w:rPr>
            <w:webHidden/>
          </w:rPr>
        </w:r>
        <w:r w:rsidR="00BB79C0">
          <w:rPr>
            <w:webHidden/>
          </w:rPr>
          <w:fldChar w:fldCharType="separate"/>
        </w:r>
        <w:r w:rsidR="00B766ED">
          <w:rPr>
            <w:webHidden/>
          </w:rPr>
          <w:t>119</w:t>
        </w:r>
        <w:r w:rsidR="00BB79C0">
          <w:rPr>
            <w:webHidden/>
          </w:rPr>
          <w:fldChar w:fldCharType="end"/>
        </w:r>
      </w:hyperlink>
    </w:p>
    <w:p w14:paraId="1C65708C" w14:textId="56A13495" w:rsidR="00BB79C0" w:rsidRDefault="00BB2E28">
      <w:pPr>
        <w:pStyle w:val="TOC1"/>
        <w:rPr>
          <w:rFonts w:asciiTheme="minorHAnsi" w:eastAsiaTheme="minorEastAsia" w:hAnsiTheme="minorHAnsi" w:cstheme="minorBidi"/>
          <w:b w:val="0"/>
          <w:bCs w:val="0"/>
          <w:i w:val="0"/>
          <w:iCs w:val="0"/>
        </w:rPr>
      </w:pPr>
      <w:hyperlink w:anchor="_Toc78889482" w:history="1">
        <w:r w:rsidR="00BB79C0" w:rsidRPr="008C0119">
          <w:rPr>
            <w:rStyle w:val="Hyperlink"/>
          </w:rPr>
          <w:t>Chapter 5: Codes and Descriptions</w:t>
        </w:r>
        <w:r w:rsidR="00BB79C0">
          <w:rPr>
            <w:webHidden/>
          </w:rPr>
          <w:tab/>
        </w:r>
        <w:r w:rsidR="00BB79C0">
          <w:rPr>
            <w:webHidden/>
          </w:rPr>
          <w:fldChar w:fldCharType="begin"/>
        </w:r>
        <w:r w:rsidR="00BB79C0">
          <w:rPr>
            <w:webHidden/>
          </w:rPr>
          <w:instrText xml:space="preserve"> PAGEREF _Toc78889482 \h </w:instrText>
        </w:r>
        <w:r w:rsidR="00BB79C0">
          <w:rPr>
            <w:webHidden/>
          </w:rPr>
        </w:r>
        <w:r w:rsidR="00BB79C0">
          <w:rPr>
            <w:webHidden/>
          </w:rPr>
          <w:fldChar w:fldCharType="separate"/>
        </w:r>
        <w:r w:rsidR="00B766ED">
          <w:rPr>
            <w:webHidden/>
          </w:rPr>
          <w:t>145</w:t>
        </w:r>
        <w:r w:rsidR="00BB79C0">
          <w:rPr>
            <w:webHidden/>
          </w:rPr>
          <w:fldChar w:fldCharType="end"/>
        </w:r>
      </w:hyperlink>
    </w:p>
    <w:p w14:paraId="7A9B6680" w14:textId="05FBAD7B" w:rsidR="00BB79C0" w:rsidRDefault="00BB2E28" w:rsidP="0012174F">
      <w:pPr>
        <w:pStyle w:val="TOC2"/>
        <w:rPr>
          <w:rFonts w:asciiTheme="minorHAnsi" w:eastAsiaTheme="minorEastAsia" w:hAnsiTheme="minorHAnsi" w:cstheme="minorBidi"/>
        </w:rPr>
      </w:pPr>
      <w:hyperlink w:anchor="_Toc78889483" w:history="1">
        <w:r w:rsidR="00BB79C0" w:rsidRPr="008C0119">
          <w:rPr>
            <w:rStyle w:val="Hyperlink"/>
          </w:rPr>
          <w:t>2021-22 State Course Codes for Courses Ending in State Exams</w:t>
        </w:r>
        <w:r w:rsidR="00BB79C0">
          <w:rPr>
            <w:webHidden/>
          </w:rPr>
          <w:tab/>
        </w:r>
        <w:r w:rsidR="00BB79C0">
          <w:rPr>
            <w:webHidden/>
          </w:rPr>
          <w:fldChar w:fldCharType="begin"/>
        </w:r>
        <w:r w:rsidR="00BB79C0">
          <w:rPr>
            <w:webHidden/>
          </w:rPr>
          <w:instrText xml:space="preserve"> PAGEREF _Toc78889483 \h </w:instrText>
        </w:r>
        <w:r w:rsidR="00BB79C0">
          <w:rPr>
            <w:webHidden/>
          </w:rPr>
        </w:r>
        <w:r w:rsidR="00BB79C0">
          <w:rPr>
            <w:webHidden/>
          </w:rPr>
          <w:fldChar w:fldCharType="separate"/>
        </w:r>
        <w:r w:rsidR="00B766ED">
          <w:rPr>
            <w:webHidden/>
          </w:rPr>
          <w:t>145</w:t>
        </w:r>
        <w:r w:rsidR="00BB79C0">
          <w:rPr>
            <w:webHidden/>
          </w:rPr>
          <w:fldChar w:fldCharType="end"/>
        </w:r>
      </w:hyperlink>
    </w:p>
    <w:p w14:paraId="36B82CD2" w14:textId="2A9C7BBA" w:rsidR="00BB79C0" w:rsidRDefault="00BB2E28" w:rsidP="0012174F">
      <w:pPr>
        <w:pStyle w:val="TOC2"/>
        <w:rPr>
          <w:rFonts w:asciiTheme="minorHAnsi" w:eastAsiaTheme="minorEastAsia" w:hAnsiTheme="minorHAnsi" w:cstheme="minorBidi"/>
        </w:rPr>
      </w:pPr>
      <w:hyperlink w:anchor="_Toc78889484" w:history="1">
        <w:r w:rsidR="00BB79C0" w:rsidRPr="008C0119">
          <w:rPr>
            <w:rStyle w:val="Hyperlink"/>
          </w:rPr>
          <w:t>Accommodation Codes and Descriptions</w:t>
        </w:r>
        <w:r w:rsidR="00BB79C0">
          <w:rPr>
            <w:webHidden/>
          </w:rPr>
          <w:tab/>
        </w:r>
        <w:r w:rsidR="00BB79C0">
          <w:rPr>
            <w:webHidden/>
          </w:rPr>
          <w:fldChar w:fldCharType="begin"/>
        </w:r>
        <w:r w:rsidR="00BB79C0">
          <w:rPr>
            <w:webHidden/>
          </w:rPr>
          <w:instrText xml:space="preserve"> PAGEREF _Toc78889484 \h </w:instrText>
        </w:r>
        <w:r w:rsidR="00BB79C0">
          <w:rPr>
            <w:webHidden/>
          </w:rPr>
        </w:r>
        <w:r w:rsidR="00BB79C0">
          <w:rPr>
            <w:webHidden/>
          </w:rPr>
          <w:fldChar w:fldCharType="separate"/>
        </w:r>
        <w:r w:rsidR="00B766ED">
          <w:rPr>
            <w:webHidden/>
          </w:rPr>
          <w:t>146</w:t>
        </w:r>
        <w:r w:rsidR="00BB79C0">
          <w:rPr>
            <w:webHidden/>
          </w:rPr>
          <w:fldChar w:fldCharType="end"/>
        </w:r>
      </w:hyperlink>
    </w:p>
    <w:p w14:paraId="529C328E" w14:textId="41DA6A7B" w:rsidR="00BB79C0" w:rsidRDefault="00BB2E28" w:rsidP="0012174F">
      <w:pPr>
        <w:pStyle w:val="TOC2"/>
        <w:rPr>
          <w:rFonts w:asciiTheme="minorHAnsi" w:eastAsiaTheme="minorEastAsia" w:hAnsiTheme="minorHAnsi" w:cstheme="minorBidi"/>
        </w:rPr>
      </w:pPr>
      <w:hyperlink w:anchor="_Toc78889485" w:history="1">
        <w:r w:rsidR="00BB79C0" w:rsidRPr="008C0119">
          <w:rPr>
            <w:rStyle w:val="Hyperlink"/>
          </w:rPr>
          <w:t>Assessment Measure Standard Codes and Descriptions</w:t>
        </w:r>
        <w:r w:rsidR="00BB79C0">
          <w:rPr>
            <w:webHidden/>
          </w:rPr>
          <w:tab/>
        </w:r>
        <w:r w:rsidR="00BB79C0">
          <w:rPr>
            <w:webHidden/>
          </w:rPr>
          <w:fldChar w:fldCharType="begin"/>
        </w:r>
        <w:r w:rsidR="00BB79C0">
          <w:rPr>
            <w:webHidden/>
          </w:rPr>
          <w:instrText xml:space="preserve"> PAGEREF _Toc78889485 \h </w:instrText>
        </w:r>
        <w:r w:rsidR="00BB79C0">
          <w:rPr>
            <w:webHidden/>
          </w:rPr>
        </w:r>
        <w:r w:rsidR="00BB79C0">
          <w:rPr>
            <w:webHidden/>
          </w:rPr>
          <w:fldChar w:fldCharType="separate"/>
        </w:r>
        <w:r w:rsidR="00B766ED">
          <w:rPr>
            <w:webHidden/>
          </w:rPr>
          <w:t>148</w:t>
        </w:r>
        <w:r w:rsidR="00BB79C0">
          <w:rPr>
            <w:webHidden/>
          </w:rPr>
          <w:fldChar w:fldCharType="end"/>
        </w:r>
      </w:hyperlink>
    </w:p>
    <w:p w14:paraId="4D4C4940" w14:textId="2499EC1B" w:rsidR="00BB79C0" w:rsidRDefault="00BB2E28" w:rsidP="0012174F">
      <w:pPr>
        <w:pStyle w:val="TOC2"/>
        <w:rPr>
          <w:rFonts w:asciiTheme="minorHAnsi" w:eastAsiaTheme="minorEastAsia" w:hAnsiTheme="minorHAnsi" w:cstheme="minorBidi"/>
        </w:rPr>
      </w:pPr>
      <w:hyperlink w:anchor="_Toc78889486" w:history="1">
        <w:r w:rsidR="00BB79C0" w:rsidRPr="008C0119">
          <w:rPr>
            <w:rStyle w:val="Hyperlink"/>
          </w:rPr>
          <w:t>Staff Assignment Codes and Descriptions</w:t>
        </w:r>
        <w:r w:rsidR="00BB79C0">
          <w:rPr>
            <w:webHidden/>
          </w:rPr>
          <w:tab/>
        </w:r>
        <w:r w:rsidR="00BB79C0">
          <w:rPr>
            <w:webHidden/>
          </w:rPr>
          <w:fldChar w:fldCharType="begin"/>
        </w:r>
        <w:r w:rsidR="00BB79C0">
          <w:rPr>
            <w:webHidden/>
          </w:rPr>
          <w:instrText xml:space="preserve"> PAGEREF _Toc78889486 \h </w:instrText>
        </w:r>
        <w:r w:rsidR="00BB79C0">
          <w:rPr>
            <w:webHidden/>
          </w:rPr>
        </w:r>
        <w:r w:rsidR="00BB79C0">
          <w:rPr>
            <w:webHidden/>
          </w:rPr>
          <w:fldChar w:fldCharType="separate"/>
        </w:r>
        <w:r w:rsidR="00B766ED">
          <w:rPr>
            <w:webHidden/>
          </w:rPr>
          <w:t>175</w:t>
        </w:r>
        <w:r w:rsidR="00BB79C0">
          <w:rPr>
            <w:webHidden/>
          </w:rPr>
          <w:fldChar w:fldCharType="end"/>
        </w:r>
      </w:hyperlink>
    </w:p>
    <w:p w14:paraId="02A30A06" w14:textId="6138AA35" w:rsidR="00BB79C0" w:rsidRDefault="00BB2E28" w:rsidP="0012174F">
      <w:pPr>
        <w:pStyle w:val="TOC2"/>
        <w:rPr>
          <w:rFonts w:asciiTheme="minorHAnsi" w:eastAsiaTheme="minorEastAsia" w:hAnsiTheme="minorHAnsi" w:cstheme="minorBidi"/>
        </w:rPr>
      </w:pPr>
      <w:hyperlink w:anchor="_Toc78889487" w:history="1">
        <w:r w:rsidR="00BB79C0" w:rsidRPr="008C0119">
          <w:rPr>
            <w:rStyle w:val="Hyperlink"/>
          </w:rPr>
          <w:t>Assignment Grade Level Codes and Descriptions</w:t>
        </w:r>
        <w:r w:rsidR="00BB79C0">
          <w:rPr>
            <w:webHidden/>
          </w:rPr>
          <w:tab/>
        </w:r>
        <w:r w:rsidR="00BB79C0">
          <w:rPr>
            <w:webHidden/>
          </w:rPr>
          <w:fldChar w:fldCharType="begin"/>
        </w:r>
        <w:r w:rsidR="00BB79C0">
          <w:rPr>
            <w:webHidden/>
          </w:rPr>
          <w:instrText xml:space="preserve"> PAGEREF _Toc78889487 \h </w:instrText>
        </w:r>
        <w:r w:rsidR="00BB79C0">
          <w:rPr>
            <w:webHidden/>
          </w:rPr>
        </w:r>
        <w:r w:rsidR="00BB79C0">
          <w:rPr>
            <w:webHidden/>
          </w:rPr>
          <w:fldChar w:fldCharType="separate"/>
        </w:r>
        <w:r w:rsidR="00B766ED">
          <w:rPr>
            <w:webHidden/>
          </w:rPr>
          <w:t>181</w:t>
        </w:r>
        <w:r w:rsidR="00BB79C0">
          <w:rPr>
            <w:webHidden/>
          </w:rPr>
          <w:fldChar w:fldCharType="end"/>
        </w:r>
      </w:hyperlink>
    </w:p>
    <w:p w14:paraId="43C43FA0" w14:textId="09D396FB" w:rsidR="00BB79C0" w:rsidRDefault="00BB2E28" w:rsidP="0012174F">
      <w:pPr>
        <w:pStyle w:val="TOC2"/>
        <w:rPr>
          <w:rFonts w:asciiTheme="minorHAnsi" w:eastAsiaTheme="minorEastAsia" w:hAnsiTheme="minorHAnsi" w:cstheme="minorBidi"/>
        </w:rPr>
      </w:pPr>
      <w:hyperlink w:anchor="_Toc78889488" w:history="1">
        <w:r w:rsidR="00BB79C0" w:rsidRPr="008C0119">
          <w:rPr>
            <w:rStyle w:val="Hyperlink"/>
          </w:rPr>
          <w:t>BOCES District of Responsibility Codes</w:t>
        </w:r>
        <w:r w:rsidR="00BB79C0">
          <w:rPr>
            <w:webHidden/>
          </w:rPr>
          <w:tab/>
        </w:r>
        <w:r w:rsidR="00BB79C0">
          <w:rPr>
            <w:webHidden/>
          </w:rPr>
          <w:fldChar w:fldCharType="begin"/>
        </w:r>
        <w:r w:rsidR="00BB79C0">
          <w:rPr>
            <w:webHidden/>
          </w:rPr>
          <w:instrText xml:space="preserve"> PAGEREF _Toc78889488 \h </w:instrText>
        </w:r>
        <w:r w:rsidR="00BB79C0">
          <w:rPr>
            <w:webHidden/>
          </w:rPr>
        </w:r>
        <w:r w:rsidR="00BB79C0">
          <w:rPr>
            <w:webHidden/>
          </w:rPr>
          <w:fldChar w:fldCharType="separate"/>
        </w:r>
        <w:r w:rsidR="00B766ED">
          <w:rPr>
            <w:webHidden/>
          </w:rPr>
          <w:t>181</w:t>
        </w:r>
        <w:r w:rsidR="00BB79C0">
          <w:rPr>
            <w:webHidden/>
          </w:rPr>
          <w:fldChar w:fldCharType="end"/>
        </w:r>
      </w:hyperlink>
    </w:p>
    <w:p w14:paraId="5AC9C6DA" w14:textId="494ED089" w:rsidR="00BB79C0" w:rsidRDefault="00BB2E28" w:rsidP="0012174F">
      <w:pPr>
        <w:pStyle w:val="TOC2"/>
        <w:rPr>
          <w:rFonts w:asciiTheme="minorHAnsi" w:eastAsiaTheme="minorEastAsia" w:hAnsiTheme="minorHAnsi" w:cstheme="minorBidi"/>
        </w:rPr>
      </w:pPr>
      <w:hyperlink w:anchor="_Toc78889489" w:history="1">
        <w:r w:rsidR="00BB79C0" w:rsidRPr="008C0119">
          <w:rPr>
            <w:rStyle w:val="Hyperlink"/>
          </w:rPr>
          <w:t>Career Path Codes and Descriptions</w:t>
        </w:r>
        <w:r w:rsidR="00BB79C0">
          <w:rPr>
            <w:webHidden/>
          </w:rPr>
          <w:tab/>
        </w:r>
        <w:r w:rsidR="00BB79C0">
          <w:rPr>
            <w:webHidden/>
          </w:rPr>
          <w:fldChar w:fldCharType="begin"/>
        </w:r>
        <w:r w:rsidR="00BB79C0">
          <w:rPr>
            <w:webHidden/>
          </w:rPr>
          <w:instrText xml:space="preserve"> PAGEREF _Toc78889489 \h </w:instrText>
        </w:r>
        <w:r w:rsidR="00BB79C0">
          <w:rPr>
            <w:webHidden/>
          </w:rPr>
        </w:r>
        <w:r w:rsidR="00BB79C0">
          <w:rPr>
            <w:webHidden/>
          </w:rPr>
          <w:fldChar w:fldCharType="separate"/>
        </w:r>
        <w:r w:rsidR="00B766ED">
          <w:rPr>
            <w:webHidden/>
          </w:rPr>
          <w:t>182</w:t>
        </w:r>
        <w:r w:rsidR="00BB79C0">
          <w:rPr>
            <w:webHidden/>
          </w:rPr>
          <w:fldChar w:fldCharType="end"/>
        </w:r>
      </w:hyperlink>
    </w:p>
    <w:p w14:paraId="09DE6EFE" w14:textId="58134B3E" w:rsidR="00BB79C0" w:rsidRDefault="00BB2E28" w:rsidP="0012174F">
      <w:pPr>
        <w:pStyle w:val="TOC2"/>
        <w:rPr>
          <w:rFonts w:asciiTheme="minorHAnsi" w:eastAsiaTheme="minorEastAsia" w:hAnsiTheme="minorHAnsi" w:cstheme="minorBidi"/>
        </w:rPr>
      </w:pPr>
      <w:hyperlink w:anchor="_Toc78889490" w:history="1">
        <w:r w:rsidR="00BB79C0" w:rsidRPr="008C0119">
          <w:rPr>
            <w:rStyle w:val="Hyperlink"/>
          </w:rPr>
          <w:t>Career and Technical Education Program Service Codes</w:t>
        </w:r>
        <w:r w:rsidR="00BB79C0">
          <w:rPr>
            <w:webHidden/>
          </w:rPr>
          <w:tab/>
        </w:r>
        <w:r w:rsidR="00BB79C0">
          <w:rPr>
            <w:webHidden/>
          </w:rPr>
          <w:fldChar w:fldCharType="begin"/>
        </w:r>
        <w:r w:rsidR="00BB79C0">
          <w:rPr>
            <w:webHidden/>
          </w:rPr>
          <w:instrText xml:space="preserve"> PAGEREF _Toc78889490 \h </w:instrText>
        </w:r>
        <w:r w:rsidR="00BB79C0">
          <w:rPr>
            <w:webHidden/>
          </w:rPr>
        </w:r>
        <w:r w:rsidR="00BB79C0">
          <w:rPr>
            <w:webHidden/>
          </w:rPr>
          <w:fldChar w:fldCharType="separate"/>
        </w:r>
        <w:r w:rsidR="00B766ED">
          <w:rPr>
            <w:webHidden/>
          </w:rPr>
          <w:t>183</w:t>
        </w:r>
        <w:r w:rsidR="00BB79C0">
          <w:rPr>
            <w:webHidden/>
          </w:rPr>
          <w:fldChar w:fldCharType="end"/>
        </w:r>
      </w:hyperlink>
    </w:p>
    <w:p w14:paraId="3554B8ED" w14:textId="154AC0BD" w:rsidR="00BB79C0" w:rsidRDefault="00BB2E28" w:rsidP="0012174F">
      <w:pPr>
        <w:pStyle w:val="TOC2"/>
        <w:rPr>
          <w:rFonts w:asciiTheme="minorHAnsi" w:eastAsiaTheme="minorEastAsia" w:hAnsiTheme="minorHAnsi" w:cstheme="minorBidi"/>
        </w:rPr>
      </w:pPr>
      <w:hyperlink w:anchor="_Toc78889491" w:history="1">
        <w:r w:rsidR="00BB79C0" w:rsidRPr="008C0119">
          <w:rPr>
            <w:rStyle w:val="Hyperlink"/>
          </w:rPr>
          <w:t>Credential Type Codes and Descriptions</w:t>
        </w:r>
        <w:r w:rsidR="00BB79C0">
          <w:rPr>
            <w:webHidden/>
          </w:rPr>
          <w:tab/>
        </w:r>
        <w:r w:rsidR="00BB79C0">
          <w:rPr>
            <w:webHidden/>
          </w:rPr>
          <w:fldChar w:fldCharType="begin"/>
        </w:r>
        <w:r w:rsidR="00BB79C0">
          <w:rPr>
            <w:webHidden/>
          </w:rPr>
          <w:instrText xml:space="preserve"> PAGEREF _Toc78889491 \h </w:instrText>
        </w:r>
        <w:r w:rsidR="00BB79C0">
          <w:rPr>
            <w:webHidden/>
          </w:rPr>
        </w:r>
        <w:r w:rsidR="00BB79C0">
          <w:rPr>
            <w:webHidden/>
          </w:rPr>
          <w:fldChar w:fldCharType="separate"/>
        </w:r>
        <w:r w:rsidR="00B766ED">
          <w:rPr>
            <w:webHidden/>
          </w:rPr>
          <w:t>183</w:t>
        </w:r>
        <w:r w:rsidR="00BB79C0">
          <w:rPr>
            <w:webHidden/>
          </w:rPr>
          <w:fldChar w:fldCharType="end"/>
        </w:r>
      </w:hyperlink>
    </w:p>
    <w:p w14:paraId="0E472DD9" w14:textId="368A872F" w:rsidR="00BB79C0" w:rsidRDefault="00BB2E28" w:rsidP="0012174F">
      <w:pPr>
        <w:pStyle w:val="TOC2"/>
        <w:rPr>
          <w:rFonts w:asciiTheme="minorHAnsi" w:eastAsiaTheme="minorEastAsia" w:hAnsiTheme="minorHAnsi" w:cstheme="minorBidi"/>
        </w:rPr>
      </w:pPr>
      <w:hyperlink w:anchor="_Toc78889492" w:history="1">
        <w:r w:rsidR="00BB79C0" w:rsidRPr="008C0119">
          <w:rPr>
            <w:rStyle w:val="Hyperlink"/>
          </w:rPr>
          <w:t>Day Type Codes</w:t>
        </w:r>
        <w:r w:rsidR="00BB79C0">
          <w:rPr>
            <w:webHidden/>
          </w:rPr>
          <w:tab/>
        </w:r>
        <w:r w:rsidR="00BB79C0">
          <w:rPr>
            <w:webHidden/>
          </w:rPr>
          <w:fldChar w:fldCharType="begin"/>
        </w:r>
        <w:r w:rsidR="00BB79C0">
          <w:rPr>
            <w:webHidden/>
          </w:rPr>
          <w:instrText xml:space="preserve"> PAGEREF _Toc78889492 \h </w:instrText>
        </w:r>
        <w:r w:rsidR="00BB79C0">
          <w:rPr>
            <w:webHidden/>
          </w:rPr>
        </w:r>
        <w:r w:rsidR="00BB79C0">
          <w:rPr>
            <w:webHidden/>
          </w:rPr>
          <w:fldChar w:fldCharType="separate"/>
        </w:r>
        <w:r w:rsidR="00B766ED">
          <w:rPr>
            <w:webHidden/>
          </w:rPr>
          <w:t>185</w:t>
        </w:r>
        <w:r w:rsidR="00BB79C0">
          <w:rPr>
            <w:webHidden/>
          </w:rPr>
          <w:fldChar w:fldCharType="end"/>
        </w:r>
      </w:hyperlink>
    </w:p>
    <w:p w14:paraId="5BB697D3" w14:textId="32A5E43D" w:rsidR="00BB79C0" w:rsidRDefault="00BB2E28" w:rsidP="0012174F">
      <w:pPr>
        <w:pStyle w:val="TOC2"/>
        <w:rPr>
          <w:rFonts w:asciiTheme="minorHAnsi" w:eastAsiaTheme="minorEastAsia" w:hAnsiTheme="minorHAnsi" w:cstheme="minorBidi"/>
        </w:rPr>
      </w:pPr>
      <w:hyperlink w:anchor="_Toc78889493" w:history="1">
        <w:r w:rsidR="00BB79C0" w:rsidRPr="008C0119">
          <w:rPr>
            <w:rStyle w:val="Hyperlink"/>
          </w:rPr>
          <w:t>District of Residence Codes</w:t>
        </w:r>
        <w:r w:rsidR="00BB79C0">
          <w:rPr>
            <w:webHidden/>
          </w:rPr>
          <w:tab/>
        </w:r>
        <w:r w:rsidR="00BB79C0">
          <w:rPr>
            <w:webHidden/>
          </w:rPr>
          <w:fldChar w:fldCharType="begin"/>
        </w:r>
        <w:r w:rsidR="00BB79C0">
          <w:rPr>
            <w:webHidden/>
          </w:rPr>
          <w:instrText xml:space="preserve"> PAGEREF _Toc78889493 \h </w:instrText>
        </w:r>
        <w:r w:rsidR="00BB79C0">
          <w:rPr>
            <w:webHidden/>
          </w:rPr>
        </w:r>
        <w:r w:rsidR="00BB79C0">
          <w:rPr>
            <w:webHidden/>
          </w:rPr>
          <w:fldChar w:fldCharType="separate"/>
        </w:r>
        <w:r w:rsidR="00B766ED">
          <w:rPr>
            <w:webHidden/>
          </w:rPr>
          <w:t>187</w:t>
        </w:r>
        <w:r w:rsidR="00BB79C0">
          <w:rPr>
            <w:webHidden/>
          </w:rPr>
          <w:fldChar w:fldCharType="end"/>
        </w:r>
      </w:hyperlink>
    </w:p>
    <w:p w14:paraId="06EB6A20" w14:textId="0D63B1EB" w:rsidR="00BB79C0" w:rsidRDefault="00BB2E28" w:rsidP="0012174F">
      <w:pPr>
        <w:pStyle w:val="TOC2"/>
        <w:rPr>
          <w:rFonts w:asciiTheme="minorHAnsi" w:eastAsiaTheme="minorEastAsia" w:hAnsiTheme="minorHAnsi" w:cstheme="minorBidi"/>
        </w:rPr>
      </w:pPr>
      <w:hyperlink w:anchor="_Toc78889494" w:history="1">
        <w:r w:rsidR="00BB79C0" w:rsidRPr="008C0119">
          <w:rPr>
            <w:rStyle w:val="Hyperlink"/>
          </w:rPr>
          <w:t>Dual Credit Codes</w:t>
        </w:r>
        <w:r w:rsidR="00BB79C0">
          <w:rPr>
            <w:webHidden/>
          </w:rPr>
          <w:tab/>
        </w:r>
        <w:r w:rsidR="00BB79C0">
          <w:rPr>
            <w:webHidden/>
          </w:rPr>
          <w:fldChar w:fldCharType="begin"/>
        </w:r>
        <w:r w:rsidR="00BB79C0">
          <w:rPr>
            <w:webHidden/>
          </w:rPr>
          <w:instrText xml:space="preserve"> PAGEREF _Toc78889494 \h </w:instrText>
        </w:r>
        <w:r w:rsidR="00BB79C0">
          <w:rPr>
            <w:webHidden/>
          </w:rPr>
        </w:r>
        <w:r w:rsidR="00BB79C0">
          <w:rPr>
            <w:webHidden/>
          </w:rPr>
          <w:fldChar w:fldCharType="separate"/>
        </w:r>
        <w:r w:rsidR="00B766ED">
          <w:rPr>
            <w:webHidden/>
          </w:rPr>
          <w:t>202</w:t>
        </w:r>
        <w:r w:rsidR="00BB79C0">
          <w:rPr>
            <w:webHidden/>
          </w:rPr>
          <w:fldChar w:fldCharType="end"/>
        </w:r>
      </w:hyperlink>
    </w:p>
    <w:p w14:paraId="1052F364" w14:textId="46F072B9" w:rsidR="00BB79C0" w:rsidRDefault="00BB2E28" w:rsidP="0012174F">
      <w:pPr>
        <w:pStyle w:val="TOC2"/>
        <w:rPr>
          <w:rFonts w:asciiTheme="minorHAnsi" w:eastAsiaTheme="minorEastAsia" w:hAnsiTheme="minorHAnsi" w:cstheme="minorBidi"/>
        </w:rPr>
      </w:pPr>
      <w:hyperlink w:anchor="_Toc78889495" w:history="1">
        <w:r w:rsidR="00BB79C0" w:rsidRPr="008C0119">
          <w:rPr>
            <w:rStyle w:val="Hyperlink"/>
          </w:rPr>
          <w:t>ELL Eligible Student Service Levels</w:t>
        </w:r>
        <w:r w:rsidR="00BB79C0">
          <w:rPr>
            <w:webHidden/>
          </w:rPr>
          <w:tab/>
        </w:r>
        <w:r w:rsidR="00BB79C0">
          <w:rPr>
            <w:webHidden/>
          </w:rPr>
          <w:fldChar w:fldCharType="begin"/>
        </w:r>
        <w:r w:rsidR="00BB79C0">
          <w:rPr>
            <w:webHidden/>
          </w:rPr>
          <w:instrText xml:space="preserve"> PAGEREF _Toc78889495 \h </w:instrText>
        </w:r>
        <w:r w:rsidR="00BB79C0">
          <w:rPr>
            <w:webHidden/>
          </w:rPr>
        </w:r>
        <w:r w:rsidR="00BB79C0">
          <w:rPr>
            <w:webHidden/>
          </w:rPr>
          <w:fldChar w:fldCharType="separate"/>
        </w:r>
        <w:r w:rsidR="00B766ED">
          <w:rPr>
            <w:webHidden/>
          </w:rPr>
          <w:t>202</w:t>
        </w:r>
        <w:r w:rsidR="00BB79C0">
          <w:rPr>
            <w:webHidden/>
          </w:rPr>
          <w:fldChar w:fldCharType="end"/>
        </w:r>
      </w:hyperlink>
    </w:p>
    <w:p w14:paraId="59500BC8" w14:textId="45FE6B19" w:rsidR="00BB79C0" w:rsidRDefault="00BB2E28" w:rsidP="0012174F">
      <w:pPr>
        <w:pStyle w:val="TOC2"/>
        <w:rPr>
          <w:rFonts w:asciiTheme="minorHAnsi" w:eastAsiaTheme="minorEastAsia" w:hAnsiTheme="minorHAnsi" w:cstheme="minorBidi"/>
        </w:rPr>
      </w:pPr>
      <w:hyperlink w:anchor="_Toc78889496" w:history="1">
        <w:r w:rsidR="00BB79C0" w:rsidRPr="008C0119">
          <w:rPr>
            <w:rStyle w:val="Hyperlink"/>
          </w:rPr>
          <w:t>ELL Status Exit Program Service Codes</w:t>
        </w:r>
        <w:r w:rsidR="00BB79C0">
          <w:rPr>
            <w:webHidden/>
          </w:rPr>
          <w:tab/>
        </w:r>
        <w:r w:rsidR="00BB79C0">
          <w:rPr>
            <w:webHidden/>
          </w:rPr>
          <w:fldChar w:fldCharType="begin"/>
        </w:r>
        <w:r w:rsidR="00BB79C0">
          <w:rPr>
            <w:webHidden/>
          </w:rPr>
          <w:instrText xml:space="preserve"> PAGEREF _Toc78889496 \h </w:instrText>
        </w:r>
        <w:r w:rsidR="00BB79C0">
          <w:rPr>
            <w:webHidden/>
          </w:rPr>
        </w:r>
        <w:r w:rsidR="00BB79C0">
          <w:rPr>
            <w:webHidden/>
          </w:rPr>
          <w:fldChar w:fldCharType="separate"/>
        </w:r>
        <w:r w:rsidR="00B766ED">
          <w:rPr>
            <w:webHidden/>
          </w:rPr>
          <w:t>202</w:t>
        </w:r>
        <w:r w:rsidR="00BB79C0">
          <w:rPr>
            <w:webHidden/>
          </w:rPr>
          <w:fldChar w:fldCharType="end"/>
        </w:r>
      </w:hyperlink>
    </w:p>
    <w:p w14:paraId="6EE0EA4B" w14:textId="044C38A3" w:rsidR="00BB79C0" w:rsidRDefault="00BB2E28" w:rsidP="0012174F">
      <w:pPr>
        <w:pStyle w:val="TOC2"/>
        <w:rPr>
          <w:rFonts w:asciiTheme="minorHAnsi" w:eastAsiaTheme="minorEastAsia" w:hAnsiTheme="minorHAnsi" w:cstheme="minorBidi"/>
        </w:rPr>
      </w:pPr>
      <w:hyperlink w:anchor="_Toc78889497" w:history="1">
        <w:r w:rsidR="00BB79C0" w:rsidRPr="008C0119">
          <w:rPr>
            <w:rStyle w:val="Hyperlink"/>
          </w:rPr>
          <w:t>Enrollment (Beginning and Ending) Codes and Descriptions</w:t>
        </w:r>
        <w:r w:rsidR="00BB79C0">
          <w:rPr>
            <w:webHidden/>
          </w:rPr>
          <w:tab/>
        </w:r>
        <w:r w:rsidR="00BB79C0">
          <w:rPr>
            <w:webHidden/>
          </w:rPr>
          <w:fldChar w:fldCharType="begin"/>
        </w:r>
        <w:r w:rsidR="00BB79C0">
          <w:rPr>
            <w:webHidden/>
          </w:rPr>
          <w:instrText xml:space="preserve"> PAGEREF _Toc78889497 \h </w:instrText>
        </w:r>
        <w:r w:rsidR="00BB79C0">
          <w:rPr>
            <w:webHidden/>
          </w:rPr>
        </w:r>
        <w:r w:rsidR="00BB79C0">
          <w:rPr>
            <w:webHidden/>
          </w:rPr>
          <w:fldChar w:fldCharType="separate"/>
        </w:r>
        <w:r w:rsidR="00B766ED">
          <w:rPr>
            <w:webHidden/>
          </w:rPr>
          <w:t>204</w:t>
        </w:r>
        <w:r w:rsidR="00BB79C0">
          <w:rPr>
            <w:webHidden/>
          </w:rPr>
          <w:fldChar w:fldCharType="end"/>
        </w:r>
      </w:hyperlink>
    </w:p>
    <w:p w14:paraId="45893C00" w14:textId="66747CE7" w:rsidR="00BB79C0" w:rsidRDefault="00BB2E28" w:rsidP="0012174F">
      <w:pPr>
        <w:pStyle w:val="TOC2"/>
        <w:rPr>
          <w:rFonts w:asciiTheme="minorHAnsi" w:eastAsiaTheme="minorEastAsia" w:hAnsiTheme="minorHAnsi" w:cstheme="minorBidi"/>
        </w:rPr>
      </w:pPr>
      <w:hyperlink w:anchor="_Toc78889498" w:history="1">
        <w:r w:rsidR="00BB79C0" w:rsidRPr="008C0119">
          <w:rPr>
            <w:rStyle w:val="Hyperlink"/>
          </w:rPr>
          <w:t>Evaluation Group Code</w:t>
        </w:r>
        <w:r w:rsidR="00BB79C0">
          <w:rPr>
            <w:webHidden/>
          </w:rPr>
          <w:tab/>
        </w:r>
        <w:r w:rsidR="00BB79C0">
          <w:rPr>
            <w:webHidden/>
          </w:rPr>
          <w:fldChar w:fldCharType="begin"/>
        </w:r>
        <w:r w:rsidR="00BB79C0">
          <w:rPr>
            <w:webHidden/>
          </w:rPr>
          <w:instrText xml:space="preserve"> PAGEREF _Toc78889498 \h </w:instrText>
        </w:r>
        <w:r w:rsidR="00BB79C0">
          <w:rPr>
            <w:webHidden/>
          </w:rPr>
        </w:r>
        <w:r w:rsidR="00BB79C0">
          <w:rPr>
            <w:webHidden/>
          </w:rPr>
          <w:fldChar w:fldCharType="separate"/>
        </w:r>
        <w:r w:rsidR="00B766ED">
          <w:rPr>
            <w:webHidden/>
          </w:rPr>
          <w:t>218</w:t>
        </w:r>
        <w:r w:rsidR="00BB79C0">
          <w:rPr>
            <w:webHidden/>
          </w:rPr>
          <w:fldChar w:fldCharType="end"/>
        </w:r>
      </w:hyperlink>
    </w:p>
    <w:p w14:paraId="07981E12" w14:textId="004C4A87" w:rsidR="00BB79C0" w:rsidRDefault="00BB2E28" w:rsidP="0012174F">
      <w:pPr>
        <w:pStyle w:val="TOC2"/>
        <w:rPr>
          <w:rFonts w:asciiTheme="minorHAnsi" w:eastAsiaTheme="minorEastAsia" w:hAnsiTheme="minorHAnsi" w:cstheme="minorBidi"/>
        </w:rPr>
      </w:pPr>
      <w:hyperlink w:anchor="_Toc78889500" w:history="1">
        <w:r w:rsidR="00BB79C0" w:rsidRPr="008C0119">
          <w:rPr>
            <w:rStyle w:val="Hyperlink"/>
          </w:rPr>
          <w:t>Grade Level Codes and Descriptions</w:t>
        </w:r>
        <w:r w:rsidR="00BB79C0">
          <w:rPr>
            <w:webHidden/>
          </w:rPr>
          <w:tab/>
        </w:r>
        <w:r w:rsidR="00BB79C0">
          <w:rPr>
            <w:webHidden/>
          </w:rPr>
          <w:fldChar w:fldCharType="begin"/>
        </w:r>
        <w:r w:rsidR="00BB79C0">
          <w:rPr>
            <w:webHidden/>
          </w:rPr>
          <w:instrText xml:space="preserve"> PAGEREF _Toc78889500 \h </w:instrText>
        </w:r>
        <w:r w:rsidR="00BB79C0">
          <w:rPr>
            <w:webHidden/>
          </w:rPr>
        </w:r>
        <w:r w:rsidR="00BB79C0">
          <w:rPr>
            <w:webHidden/>
          </w:rPr>
          <w:fldChar w:fldCharType="separate"/>
        </w:r>
        <w:r w:rsidR="00B766ED">
          <w:rPr>
            <w:webHidden/>
          </w:rPr>
          <w:t>218</w:t>
        </w:r>
        <w:r w:rsidR="00BB79C0">
          <w:rPr>
            <w:webHidden/>
          </w:rPr>
          <w:fldChar w:fldCharType="end"/>
        </w:r>
      </w:hyperlink>
    </w:p>
    <w:p w14:paraId="71C65168" w14:textId="1BA32AA2" w:rsidR="00BB79C0" w:rsidRDefault="00BB2E28" w:rsidP="0012174F">
      <w:pPr>
        <w:pStyle w:val="TOC2"/>
        <w:rPr>
          <w:rFonts w:asciiTheme="minorHAnsi" w:eastAsiaTheme="minorEastAsia" w:hAnsiTheme="minorHAnsi" w:cstheme="minorBidi"/>
        </w:rPr>
      </w:pPr>
      <w:hyperlink w:anchor="_Toc78889501" w:history="1">
        <w:r w:rsidR="00BB79C0" w:rsidRPr="008C0119">
          <w:rPr>
            <w:rStyle w:val="Hyperlink"/>
          </w:rPr>
          <w:t>Language Codes and Descriptions</w:t>
        </w:r>
        <w:r w:rsidR="00BB79C0">
          <w:rPr>
            <w:webHidden/>
          </w:rPr>
          <w:tab/>
        </w:r>
        <w:r w:rsidR="00BB79C0">
          <w:rPr>
            <w:webHidden/>
          </w:rPr>
          <w:fldChar w:fldCharType="begin"/>
        </w:r>
        <w:r w:rsidR="00BB79C0">
          <w:rPr>
            <w:webHidden/>
          </w:rPr>
          <w:instrText xml:space="preserve"> PAGEREF _Toc78889501 \h </w:instrText>
        </w:r>
        <w:r w:rsidR="00BB79C0">
          <w:rPr>
            <w:webHidden/>
          </w:rPr>
        </w:r>
        <w:r w:rsidR="00BB79C0">
          <w:rPr>
            <w:webHidden/>
          </w:rPr>
          <w:fldChar w:fldCharType="separate"/>
        </w:r>
        <w:r w:rsidR="00B766ED">
          <w:rPr>
            <w:webHidden/>
          </w:rPr>
          <w:t>219</w:t>
        </w:r>
        <w:r w:rsidR="00BB79C0">
          <w:rPr>
            <w:webHidden/>
          </w:rPr>
          <w:fldChar w:fldCharType="end"/>
        </w:r>
      </w:hyperlink>
    </w:p>
    <w:p w14:paraId="602DFDD0" w14:textId="7696379F" w:rsidR="00BB79C0" w:rsidRDefault="00BB2E28" w:rsidP="0012174F">
      <w:pPr>
        <w:pStyle w:val="TOC2"/>
        <w:rPr>
          <w:rFonts w:asciiTheme="minorHAnsi" w:eastAsiaTheme="minorEastAsia" w:hAnsiTheme="minorHAnsi" w:cstheme="minorBidi"/>
        </w:rPr>
      </w:pPr>
      <w:hyperlink w:anchor="_Toc78889502" w:history="1">
        <w:r w:rsidR="00BB79C0" w:rsidRPr="008C0119">
          <w:rPr>
            <w:rStyle w:val="Hyperlink"/>
          </w:rPr>
          <w:t>Marking Period Numbers and Descriptions</w:t>
        </w:r>
        <w:r w:rsidR="00BB79C0">
          <w:rPr>
            <w:webHidden/>
          </w:rPr>
          <w:tab/>
        </w:r>
        <w:r w:rsidR="00BB79C0">
          <w:rPr>
            <w:webHidden/>
          </w:rPr>
          <w:fldChar w:fldCharType="begin"/>
        </w:r>
        <w:r w:rsidR="00BB79C0">
          <w:rPr>
            <w:webHidden/>
          </w:rPr>
          <w:instrText xml:space="preserve"> PAGEREF _Toc78889502 \h </w:instrText>
        </w:r>
        <w:r w:rsidR="00BB79C0">
          <w:rPr>
            <w:webHidden/>
          </w:rPr>
        </w:r>
        <w:r w:rsidR="00BB79C0">
          <w:rPr>
            <w:webHidden/>
          </w:rPr>
          <w:fldChar w:fldCharType="separate"/>
        </w:r>
        <w:r w:rsidR="00B766ED">
          <w:rPr>
            <w:webHidden/>
          </w:rPr>
          <w:t>229</w:t>
        </w:r>
        <w:r w:rsidR="00BB79C0">
          <w:rPr>
            <w:webHidden/>
          </w:rPr>
          <w:fldChar w:fldCharType="end"/>
        </w:r>
      </w:hyperlink>
    </w:p>
    <w:p w14:paraId="5F6EF84A" w14:textId="774EAF7B" w:rsidR="00BB79C0" w:rsidRPr="0012174F" w:rsidRDefault="00BB2E28" w:rsidP="0012174F">
      <w:pPr>
        <w:pStyle w:val="TOC2"/>
        <w:rPr>
          <w:rFonts w:eastAsiaTheme="minorEastAsia"/>
        </w:rPr>
      </w:pPr>
      <w:hyperlink w:anchor="_Toc78889503" w:history="1">
        <w:r w:rsidR="00BB79C0" w:rsidRPr="0012174F">
          <w:rPr>
            <w:rStyle w:val="Hyperlink"/>
          </w:rPr>
          <w:t>Primary Course Instruction Language Indicator (Primary Instruction Language Code)</w:t>
        </w:r>
        <w:r w:rsidR="00BB79C0" w:rsidRPr="0012174F">
          <w:rPr>
            <w:webHidden/>
          </w:rPr>
          <w:tab/>
        </w:r>
        <w:r w:rsidR="00BB79C0" w:rsidRPr="0012174F">
          <w:rPr>
            <w:webHidden/>
          </w:rPr>
          <w:fldChar w:fldCharType="begin"/>
        </w:r>
        <w:r w:rsidR="00BB79C0" w:rsidRPr="0012174F">
          <w:rPr>
            <w:webHidden/>
          </w:rPr>
          <w:instrText xml:space="preserve"> PAGEREF _Toc78889503 \h </w:instrText>
        </w:r>
        <w:r w:rsidR="00BB79C0" w:rsidRPr="0012174F">
          <w:rPr>
            <w:webHidden/>
          </w:rPr>
        </w:r>
        <w:r w:rsidR="00BB79C0" w:rsidRPr="0012174F">
          <w:rPr>
            <w:webHidden/>
          </w:rPr>
          <w:fldChar w:fldCharType="separate"/>
        </w:r>
        <w:r w:rsidR="00B766ED">
          <w:rPr>
            <w:webHidden/>
          </w:rPr>
          <w:t>229</w:t>
        </w:r>
        <w:r w:rsidR="00BB79C0" w:rsidRPr="0012174F">
          <w:rPr>
            <w:webHidden/>
          </w:rPr>
          <w:fldChar w:fldCharType="end"/>
        </w:r>
      </w:hyperlink>
    </w:p>
    <w:p w14:paraId="3F382605" w14:textId="74AEB5CC" w:rsidR="00BB79C0" w:rsidRDefault="00BB2E28" w:rsidP="0012174F">
      <w:pPr>
        <w:pStyle w:val="TOC2"/>
        <w:rPr>
          <w:rFonts w:asciiTheme="minorHAnsi" w:eastAsiaTheme="minorEastAsia" w:hAnsiTheme="minorHAnsi" w:cstheme="minorBidi"/>
        </w:rPr>
      </w:pPr>
      <w:hyperlink w:anchor="_Toc78889504" w:history="1">
        <w:r w:rsidR="00BB79C0" w:rsidRPr="008C0119">
          <w:rPr>
            <w:rStyle w:val="Hyperlink"/>
          </w:rPr>
          <w:t>Primary Instruction Delivery Method Codes</w:t>
        </w:r>
        <w:r w:rsidR="00BB79C0">
          <w:rPr>
            <w:webHidden/>
          </w:rPr>
          <w:tab/>
        </w:r>
        <w:r w:rsidR="00BB79C0">
          <w:rPr>
            <w:webHidden/>
          </w:rPr>
          <w:fldChar w:fldCharType="begin"/>
        </w:r>
        <w:r w:rsidR="00BB79C0">
          <w:rPr>
            <w:webHidden/>
          </w:rPr>
          <w:instrText xml:space="preserve"> PAGEREF _Toc78889504 \h </w:instrText>
        </w:r>
        <w:r w:rsidR="00BB79C0">
          <w:rPr>
            <w:webHidden/>
          </w:rPr>
        </w:r>
        <w:r w:rsidR="00BB79C0">
          <w:rPr>
            <w:webHidden/>
          </w:rPr>
          <w:fldChar w:fldCharType="separate"/>
        </w:r>
        <w:r w:rsidR="00B766ED">
          <w:rPr>
            <w:webHidden/>
          </w:rPr>
          <w:t>230</w:t>
        </w:r>
        <w:r w:rsidR="00BB79C0">
          <w:rPr>
            <w:webHidden/>
          </w:rPr>
          <w:fldChar w:fldCharType="end"/>
        </w:r>
      </w:hyperlink>
    </w:p>
    <w:p w14:paraId="6817604F" w14:textId="117AC306" w:rsidR="00BB79C0" w:rsidRDefault="00BB2E28" w:rsidP="0012174F">
      <w:pPr>
        <w:pStyle w:val="TOC2"/>
        <w:rPr>
          <w:rFonts w:asciiTheme="minorHAnsi" w:eastAsiaTheme="minorEastAsia" w:hAnsiTheme="minorHAnsi" w:cstheme="minorBidi"/>
        </w:rPr>
      </w:pPr>
      <w:hyperlink w:anchor="_Toc78889505" w:history="1">
        <w:r w:rsidR="00BB79C0" w:rsidRPr="008C0119">
          <w:rPr>
            <w:rStyle w:val="Hyperlink"/>
          </w:rPr>
          <w:t>Program Service Codes and Descriptions</w:t>
        </w:r>
        <w:r w:rsidR="00BB79C0">
          <w:rPr>
            <w:webHidden/>
          </w:rPr>
          <w:tab/>
        </w:r>
        <w:r w:rsidR="00BB79C0">
          <w:rPr>
            <w:webHidden/>
          </w:rPr>
          <w:fldChar w:fldCharType="begin"/>
        </w:r>
        <w:r w:rsidR="00BB79C0">
          <w:rPr>
            <w:webHidden/>
          </w:rPr>
          <w:instrText xml:space="preserve"> PAGEREF _Toc78889505 \h </w:instrText>
        </w:r>
        <w:r w:rsidR="00BB79C0">
          <w:rPr>
            <w:webHidden/>
          </w:rPr>
        </w:r>
        <w:r w:rsidR="00BB79C0">
          <w:rPr>
            <w:webHidden/>
          </w:rPr>
          <w:fldChar w:fldCharType="separate"/>
        </w:r>
        <w:r w:rsidR="00B766ED">
          <w:rPr>
            <w:webHidden/>
          </w:rPr>
          <w:t>230</w:t>
        </w:r>
        <w:r w:rsidR="00BB79C0">
          <w:rPr>
            <w:webHidden/>
          </w:rPr>
          <w:fldChar w:fldCharType="end"/>
        </w:r>
      </w:hyperlink>
    </w:p>
    <w:p w14:paraId="63D6B660" w14:textId="4B40B90C" w:rsidR="00BB79C0" w:rsidRDefault="00BB2E28" w:rsidP="0012174F">
      <w:pPr>
        <w:pStyle w:val="TOC2"/>
        <w:rPr>
          <w:rFonts w:asciiTheme="minorHAnsi" w:eastAsiaTheme="minorEastAsia" w:hAnsiTheme="minorHAnsi" w:cstheme="minorBidi"/>
        </w:rPr>
      </w:pPr>
      <w:hyperlink w:anchor="_Toc78889506" w:history="1">
        <w:r w:rsidR="00BB79C0" w:rsidRPr="008C0119">
          <w:rPr>
            <w:rStyle w:val="Hyperlink"/>
          </w:rPr>
          <w:t>Race Codes and Descriptions</w:t>
        </w:r>
        <w:r w:rsidR="00BB79C0">
          <w:rPr>
            <w:webHidden/>
          </w:rPr>
          <w:tab/>
        </w:r>
        <w:r w:rsidR="00BB79C0">
          <w:rPr>
            <w:webHidden/>
          </w:rPr>
          <w:fldChar w:fldCharType="begin"/>
        </w:r>
        <w:r w:rsidR="00BB79C0">
          <w:rPr>
            <w:webHidden/>
          </w:rPr>
          <w:instrText xml:space="preserve"> PAGEREF _Toc78889506 \h </w:instrText>
        </w:r>
        <w:r w:rsidR="00BB79C0">
          <w:rPr>
            <w:webHidden/>
          </w:rPr>
        </w:r>
        <w:r w:rsidR="00BB79C0">
          <w:rPr>
            <w:webHidden/>
          </w:rPr>
          <w:fldChar w:fldCharType="separate"/>
        </w:r>
        <w:r w:rsidR="00B766ED">
          <w:rPr>
            <w:webHidden/>
          </w:rPr>
          <w:t>251</w:t>
        </w:r>
        <w:r w:rsidR="00BB79C0">
          <w:rPr>
            <w:webHidden/>
          </w:rPr>
          <w:fldChar w:fldCharType="end"/>
        </w:r>
      </w:hyperlink>
    </w:p>
    <w:p w14:paraId="3F1F6E7F" w14:textId="04C99EAA" w:rsidR="00BB79C0" w:rsidRDefault="00BB2E28" w:rsidP="0012174F">
      <w:pPr>
        <w:pStyle w:val="TOC2"/>
        <w:rPr>
          <w:rFonts w:asciiTheme="minorHAnsi" w:eastAsiaTheme="minorEastAsia" w:hAnsiTheme="minorHAnsi" w:cstheme="minorBidi"/>
        </w:rPr>
      </w:pPr>
      <w:hyperlink w:anchor="_Toc78889507" w:history="1">
        <w:r w:rsidR="00BB79C0" w:rsidRPr="008C0119">
          <w:rPr>
            <w:rStyle w:val="Hyperlink"/>
          </w:rPr>
          <w:t>Reason for Ending Program Service Codes and Descriptions</w:t>
        </w:r>
        <w:r w:rsidR="00BB79C0">
          <w:rPr>
            <w:webHidden/>
          </w:rPr>
          <w:tab/>
        </w:r>
        <w:r w:rsidR="00BB79C0">
          <w:rPr>
            <w:webHidden/>
          </w:rPr>
          <w:fldChar w:fldCharType="begin"/>
        </w:r>
        <w:r w:rsidR="00BB79C0">
          <w:rPr>
            <w:webHidden/>
          </w:rPr>
          <w:instrText xml:space="preserve"> PAGEREF _Toc78889507 \h </w:instrText>
        </w:r>
        <w:r w:rsidR="00BB79C0">
          <w:rPr>
            <w:webHidden/>
          </w:rPr>
        </w:r>
        <w:r w:rsidR="00BB79C0">
          <w:rPr>
            <w:webHidden/>
          </w:rPr>
          <w:fldChar w:fldCharType="separate"/>
        </w:r>
        <w:r w:rsidR="00B766ED">
          <w:rPr>
            <w:webHidden/>
          </w:rPr>
          <w:t>251</w:t>
        </w:r>
        <w:r w:rsidR="00BB79C0">
          <w:rPr>
            <w:webHidden/>
          </w:rPr>
          <w:fldChar w:fldCharType="end"/>
        </w:r>
      </w:hyperlink>
    </w:p>
    <w:p w14:paraId="33DECE03" w14:textId="2072B806" w:rsidR="00BB79C0" w:rsidRDefault="00BB2E28" w:rsidP="0012174F">
      <w:pPr>
        <w:pStyle w:val="TOC2"/>
        <w:rPr>
          <w:rFonts w:asciiTheme="minorHAnsi" w:eastAsiaTheme="minorEastAsia" w:hAnsiTheme="minorHAnsi" w:cstheme="minorBidi"/>
        </w:rPr>
      </w:pPr>
      <w:hyperlink w:anchor="_Toc78889508" w:history="1">
        <w:r w:rsidR="00BB79C0" w:rsidRPr="008C0119">
          <w:rPr>
            <w:rStyle w:val="Hyperlink"/>
          </w:rPr>
          <w:t>Staff Attendance Codes and Descriptions</w:t>
        </w:r>
        <w:r w:rsidR="00BB79C0">
          <w:rPr>
            <w:webHidden/>
          </w:rPr>
          <w:tab/>
        </w:r>
        <w:r w:rsidR="00BB79C0">
          <w:rPr>
            <w:webHidden/>
          </w:rPr>
          <w:fldChar w:fldCharType="begin"/>
        </w:r>
        <w:r w:rsidR="00BB79C0">
          <w:rPr>
            <w:webHidden/>
          </w:rPr>
          <w:instrText xml:space="preserve"> PAGEREF _Toc78889508 \h </w:instrText>
        </w:r>
        <w:r w:rsidR="00BB79C0">
          <w:rPr>
            <w:webHidden/>
          </w:rPr>
        </w:r>
        <w:r w:rsidR="00BB79C0">
          <w:rPr>
            <w:webHidden/>
          </w:rPr>
          <w:fldChar w:fldCharType="separate"/>
        </w:r>
        <w:r w:rsidR="00B766ED">
          <w:rPr>
            <w:webHidden/>
          </w:rPr>
          <w:t>252</w:t>
        </w:r>
        <w:r w:rsidR="00BB79C0">
          <w:rPr>
            <w:webHidden/>
          </w:rPr>
          <w:fldChar w:fldCharType="end"/>
        </w:r>
      </w:hyperlink>
    </w:p>
    <w:p w14:paraId="059214B2" w14:textId="694F3956" w:rsidR="00BB79C0" w:rsidRDefault="00BB2E28" w:rsidP="0012174F">
      <w:pPr>
        <w:pStyle w:val="TOC2"/>
        <w:rPr>
          <w:rFonts w:asciiTheme="minorHAnsi" w:eastAsiaTheme="minorEastAsia" w:hAnsiTheme="minorHAnsi" w:cstheme="minorBidi"/>
        </w:rPr>
      </w:pPr>
      <w:hyperlink w:anchor="_Toc78889509" w:history="1">
        <w:r w:rsidR="00BB79C0" w:rsidRPr="008C0119">
          <w:rPr>
            <w:rStyle w:val="Hyperlink"/>
          </w:rPr>
          <w:t>Staff Education Level Codes and Descriptions</w:t>
        </w:r>
        <w:r w:rsidR="00BB79C0">
          <w:rPr>
            <w:webHidden/>
          </w:rPr>
          <w:tab/>
        </w:r>
        <w:r w:rsidR="00BB79C0">
          <w:rPr>
            <w:webHidden/>
          </w:rPr>
          <w:fldChar w:fldCharType="begin"/>
        </w:r>
        <w:r w:rsidR="00BB79C0">
          <w:rPr>
            <w:webHidden/>
          </w:rPr>
          <w:instrText xml:space="preserve"> PAGEREF _Toc78889509 \h </w:instrText>
        </w:r>
        <w:r w:rsidR="00BB79C0">
          <w:rPr>
            <w:webHidden/>
          </w:rPr>
        </w:r>
        <w:r w:rsidR="00BB79C0">
          <w:rPr>
            <w:webHidden/>
          </w:rPr>
          <w:fldChar w:fldCharType="separate"/>
        </w:r>
        <w:r w:rsidR="00B766ED">
          <w:rPr>
            <w:webHidden/>
          </w:rPr>
          <w:t>252</w:t>
        </w:r>
        <w:r w:rsidR="00BB79C0">
          <w:rPr>
            <w:webHidden/>
          </w:rPr>
          <w:fldChar w:fldCharType="end"/>
        </w:r>
      </w:hyperlink>
    </w:p>
    <w:p w14:paraId="5030AEB4" w14:textId="7CF930AC" w:rsidR="00BB79C0" w:rsidRDefault="00BB2E28" w:rsidP="0012174F">
      <w:pPr>
        <w:pStyle w:val="TOC2"/>
        <w:rPr>
          <w:rFonts w:asciiTheme="minorHAnsi" w:eastAsiaTheme="minorEastAsia" w:hAnsiTheme="minorHAnsi" w:cstheme="minorBidi"/>
        </w:rPr>
      </w:pPr>
      <w:hyperlink w:anchor="_Toc78889510" w:history="1">
        <w:r w:rsidR="00BB79C0" w:rsidRPr="008C0119">
          <w:rPr>
            <w:rStyle w:val="Hyperlink"/>
          </w:rPr>
          <w:t>Staff Evaluation Criteria Codes and Descriptions (3012-d)</w:t>
        </w:r>
        <w:r w:rsidR="00BB79C0">
          <w:rPr>
            <w:webHidden/>
          </w:rPr>
          <w:tab/>
        </w:r>
        <w:r w:rsidR="00BB79C0">
          <w:rPr>
            <w:webHidden/>
          </w:rPr>
          <w:fldChar w:fldCharType="begin"/>
        </w:r>
        <w:r w:rsidR="00BB79C0">
          <w:rPr>
            <w:webHidden/>
          </w:rPr>
          <w:instrText xml:space="preserve"> PAGEREF _Toc78889510 \h </w:instrText>
        </w:r>
        <w:r w:rsidR="00BB79C0">
          <w:rPr>
            <w:webHidden/>
          </w:rPr>
        </w:r>
        <w:r w:rsidR="00BB79C0">
          <w:rPr>
            <w:webHidden/>
          </w:rPr>
          <w:fldChar w:fldCharType="separate"/>
        </w:r>
        <w:r w:rsidR="00B766ED">
          <w:rPr>
            <w:webHidden/>
          </w:rPr>
          <w:t>252</w:t>
        </w:r>
        <w:r w:rsidR="00BB79C0">
          <w:rPr>
            <w:webHidden/>
          </w:rPr>
          <w:fldChar w:fldCharType="end"/>
        </w:r>
      </w:hyperlink>
    </w:p>
    <w:p w14:paraId="76AB1883" w14:textId="1F67AA54" w:rsidR="00BB79C0" w:rsidRDefault="00BB2E28">
      <w:pPr>
        <w:pStyle w:val="TOC1"/>
        <w:rPr>
          <w:rFonts w:asciiTheme="minorHAnsi" w:eastAsiaTheme="minorEastAsia" w:hAnsiTheme="minorHAnsi" w:cstheme="minorBidi"/>
          <w:b w:val="0"/>
          <w:bCs w:val="0"/>
          <w:i w:val="0"/>
          <w:iCs w:val="0"/>
        </w:rPr>
      </w:pPr>
      <w:hyperlink w:anchor="_Toc78889511" w:history="1">
        <w:r w:rsidR="00BB79C0" w:rsidRPr="008C0119">
          <w:rPr>
            <w:rStyle w:val="Hyperlink"/>
          </w:rPr>
          <w:t>Standard Achieved Codes and Descriptions</w:t>
        </w:r>
        <w:r w:rsidR="00BB79C0">
          <w:rPr>
            <w:webHidden/>
          </w:rPr>
          <w:tab/>
        </w:r>
        <w:r w:rsidR="00BB79C0">
          <w:rPr>
            <w:webHidden/>
          </w:rPr>
          <w:fldChar w:fldCharType="begin"/>
        </w:r>
        <w:r w:rsidR="00BB79C0">
          <w:rPr>
            <w:webHidden/>
          </w:rPr>
          <w:instrText xml:space="preserve"> PAGEREF _Toc78889511 \h </w:instrText>
        </w:r>
        <w:r w:rsidR="00BB79C0">
          <w:rPr>
            <w:webHidden/>
          </w:rPr>
        </w:r>
        <w:r w:rsidR="00BB79C0">
          <w:rPr>
            <w:webHidden/>
          </w:rPr>
          <w:fldChar w:fldCharType="separate"/>
        </w:r>
        <w:r w:rsidR="00B766ED">
          <w:rPr>
            <w:webHidden/>
          </w:rPr>
          <w:t>253</w:t>
        </w:r>
        <w:r w:rsidR="00BB79C0">
          <w:rPr>
            <w:webHidden/>
          </w:rPr>
          <w:fldChar w:fldCharType="end"/>
        </w:r>
      </w:hyperlink>
    </w:p>
    <w:p w14:paraId="1CD853BA" w14:textId="3CD98D08" w:rsidR="00BB79C0" w:rsidRDefault="00BB2E28" w:rsidP="0012174F">
      <w:pPr>
        <w:pStyle w:val="TOC2"/>
        <w:rPr>
          <w:rFonts w:asciiTheme="minorHAnsi" w:eastAsiaTheme="minorEastAsia" w:hAnsiTheme="minorHAnsi" w:cstheme="minorBidi"/>
        </w:rPr>
      </w:pPr>
      <w:hyperlink w:anchor="_Toc78889512" w:history="1">
        <w:r w:rsidR="00BB79C0" w:rsidRPr="008C0119">
          <w:rPr>
            <w:rStyle w:val="Hyperlink"/>
          </w:rPr>
          <w:t>Attendance Instructional Modality Codes and Descriptions</w:t>
        </w:r>
        <w:r w:rsidR="00BB79C0">
          <w:rPr>
            <w:webHidden/>
          </w:rPr>
          <w:tab/>
        </w:r>
        <w:r w:rsidR="00BB79C0">
          <w:rPr>
            <w:webHidden/>
          </w:rPr>
          <w:fldChar w:fldCharType="begin"/>
        </w:r>
        <w:r w:rsidR="00BB79C0">
          <w:rPr>
            <w:webHidden/>
          </w:rPr>
          <w:instrText xml:space="preserve"> PAGEREF _Toc78889512 \h </w:instrText>
        </w:r>
        <w:r w:rsidR="00BB79C0">
          <w:rPr>
            <w:webHidden/>
          </w:rPr>
        </w:r>
        <w:r w:rsidR="00BB79C0">
          <w:rPr>
            <w:webHidden/>
          </w:rPr>
          <w:fldChar w:fldCharType="separate"/>
        </w:r>
        <w:r w:rsidR="00B766ED">
          <w:rPr>
            <w:webHidden/>
          </w:rPr>
          <w:t>255</w:t>
        </w:r>
        <w:r w:rsidR="00BB79C0">
          <w:rPr>
            <w:webHidden/>
          </w:rPr>
          <w:fldChar w:fldCharType="end"/>
        </w:r>
      </w:hyperlink>
    </w:p>
    <w:p w14:paraId="3210BD0B" w14:textId="18C426CA" w:rsidR="00BB79C0" w:rsidRDefault="00BB2E28" w:rsidP="0012174F">
      <w:pPr>
        <w:pStyle w:val="TOC2"/>
        <w:rPr>
          <w:rFonts w:asciiTheme="minorHAnsi" w:eastAsiaTheme="minorEastAsia" w:hAnsiTheme="minorHAnsi" w:cstheme="minorBidi"/>
        </w:rPr>
      </w:pPr>
      <w:hyperlink w:anchor="_Toc78889513" w:history="1">
        <w:r w:rsidR="00BB79C0" w:rsidRPr="008C0119">
          <w:rPr>
            <w:rStyle w:val="Hyperlink"/>
          </w:rPr>
          <w:t>Student Attendance Codes and Descriptions</w:t>
        </w:r>
        <w:r w:rsidR="00BB79C0">
          <w:rPr>
            <w:webHidden/>
          </w:rPr>
          <w:tab/>
        </w:r>
        <w:r w:rsidR="00BB79C0">
          <w:rPr>
            <w:webHidden/>
          </w:rPr>
          <w:fldChar w:fldCharType="begin"/>
        </w:r>
        <w:r w:rsidR="00BB79C0">
          <w:rPr>
            <w:webHidden/>
          </w:rPr>
          <w:instrText xml:space="preserve"> PAGEREF _Toc78889513 \h </w:instrText>
        </w:r>
        <w:r w:rsidR="00BB79C0">
          <w:rPr>
            <w:webHidden/>
          </w:rPr>
        </w:r>
        <w:r w:rsidR="00BB79C0">
          <w:rPr>
            <w:webHidden/>
          </w:rPr>
          <w:fldChar w:fldCharType="separate"/>
        </w:r>
        <w:r w:rsidR="00B766ED">
          <w:rPr>
            <w:webHidden/>
          </w:rPr>
          <w:t>256</w:t>
        </w:r>
        <w:r w:rsidR="00BB79C0">
          <w:rPr>
            <w:webHidden/>
          </w:rPr>
          <w:fldChar w:fldCharType="end"/>
        </w:r>
      </w:hyperlink>
    </w:p>
    <w:p w14:paraId="47312ADC" w14:textId="7983E23E" w:rsidR="00BB79C0" w:rsidRDefault="00BB2E28" w:rsidP="0012174F">
      <w:pPr>
        <w:pStyle w:val="TOC2"/>
        <w:rPr>
          <w:rFonts w:asciiTheme="minorHAnsi" w:eastAsiaTheme="minorEastAsia" w:hAnsiTheme="minorHAnsi" w:cstheme="minorBidi"/>
        </w:rPr>
      </w:pPr>
      <w:hyperlink w:anchor="_Toc78889514" w:history="1">
        <w:r w:rsidR="00BB79C0" w:rsidRPr="008C0119">
          <w:rPr>
            <w:rStyle w:val="Hyperlink"/>
          </w:rPr>
          <w:t>Tenure Area Codes and Descriptions</w:t>
        </w:r>
        <w:r w:rsidR="00BB79C0">
          <w:rPr>
            <w:webHidden/>
          </w:rPr>
          <w:tab/>
        </w:r>
        <w:r w:rsidR="00BB79C0">
          <w:rPr>
            <w:webHidden/>
          </w:rPr>
          <w:fldChar w:fldCharType="begin"/>
        </w:r>
        <w:r w:rsidR="00BB79C0">
          <w:rPr>
            <w:webHidden/>
          </w:rPr>
          <w:instrText xml:space="preserve"> PAGEREF _Toc78889514 \h </w:instrText>
        </w:r>
        <w:r w:rsidR="00BB79C0">
          <w:rPr>
            <w:webHidden/>
          </w:rPr>
        </w:r>
        <w:r w:rsidR="00BB79C0">
          <w:rPr>
            <w:webHidden/>
          </w:rPr>
          <w:fldChar w:fldCharType="separate"/>
        </w:r>
        <w:r w:rsidR="00B766ED">
          <w:rPr>
            <w:webHidden/>
          </w:rPr>
          <w:t>257</w:t>
        </w:r>
        <w:r w:rsidR="00BB79C0">
          <w:rPr>
            <w:webHidden/>
          </w:rPr>
          <w:fldChar w:fldCharType="end"/>
        </w:r>
      </w:hyperlink>
    </w:p>
    <w:p w14:paraId="444607EC" w14:textId="261F9FD5" w:rsidR="00BB79C0" w:rsidRDefault="00BB2E28" w:rsidP="0012174F">
      <w:pPr>
        <w:pStyle w:val="TOC2"/>
        <w:rPr>
          <w:rFonts w:asciiTheme="minorHAnsi" w:eastAsiaTheme="minorEastAsia" w:hAnsiTheme="minorHAnsi" w:cstheme="minorBidi"/>
        </w:rPr>
      </w:pPr>
      <w:hyperlink w:anchor="_Toc78889515" w:history="1">
        <w:r w:rsidR="00BB79C0" w:rsidRPr="008C0119">
          <w:rPr>
            <w:rStyle w:val="Hyperlink"/>
          </w:rPr>
          <w:t>Tenure Status Codes and Descriptions</w:t>
        </w:r>
        <w:r w:rsidR="00BB79C0">
          <w:rPr>
            <w:webHidden/>
          </w:rPr>
          <w:tab/>
        </w:r>
        <w:r w:rsidR="00BB79C0">
          <w:rPr>
            <w:webHidden/>
          </w:rPr>
          <w:fldChar w:fldCharType="begin"/>
        </w:r>
        <w:r w:rsidR="00BB79C0">
          <w:rPr>
            <w:webHidden/>
          </w:rPr>
          <w:instrText xml:space="preserve"> PAGEREF _Toc78889515 \h </w:instrText>
        </w:r>
        <w:r w:rsidR="00BB79C0">
          <w:rPr>
            <w:webHidden/>
          </w:rPr>
        </w:r>
        <w:r w:rsidR="00BB79C0">
          <w:rPr>
            <w:webHidden/>
          </w:rPr>
          <w:fldChar w:fldCharType="separate"/>
        </w:r>
        <w:r w:rsidR="00B766ED">
          <w:rPr>
            <w:webHidden/>
          </w:rPr>
          <w:t>258</w:t>
        </w:r>
        <w:r w:rsidR="00BB79C0">
          <w:rPr>
            <w:webHidden/>
          </w:rPr>
          <w:fldChar w:fldCharType="end"/>
        </w:r>
      </w:hyperlink>
    </w:p>
    <w:p w14:paraId="4DAAC5F2" w14:textId="0643CFBD" w:rsidR="00BB79C0" w:rsidRDefault="00BB2E28" w:rsidP="0012174F">
      <w:pPr>
        <w:pStyle w:val="TOC2"/>
        <w:rPr>
          <w:rFonts w:asciiTheme="minorHAnsi" w:eastAsiaTheme="minorEastAsia" w:hAnsiTheme="minorHAnsi" w:cstheme="minorBidi"/>
        </w:rPr>
      </w:pPr>
      <w:hyperlink w:anchor="_Toc78889516" w:history="1">
        <w:r w:rsidR="00BB79C0" w:rsidRPr="008C0119">
          <w:rPr>
            <w:rStyle w:val="Hyperlink"/>
          </w:rPr>
          <w:t>Term Codes and Descriptions</w:t>
        </w:r>
        <w:r w:rsidR="00BB79C0">
          <w:rPr>
            <w:webHidden/>
          </w:rPr>
          <w:tab/>
        </w:r>
        <w:r w:rsidR="00BB79C0">
          <w:rPr>
            <w:webHidden/>
          </w:rPr>
          <w:fldChar w:fldCharType="begin"/>
        </w:r>
        <w:r w:rsidR="00BB79C0">
          <w:rPr>
            <w:webHidden/>
          </w:rPr>
          <w:instrText xml:space="preserve"> PAGEREF _Toc78889516 \h </w:instrText>
        </w:r>
        <w:r w:rsidR="00BB79C0">
          <w:rPr>
            <w:webHidden/>
          </w:rPr>
        </w:r>
        <w:r w:rsidR="00BB79C0">
          <w:rPr>
            <w:webHidden/>
          </w:rPr>
          <w:fldChar w:fldCharType="separate"/>
        </w:r>
        <w:r w:rsidR="00B766ED">
          <w:rPr>
            <w:webHidden/>
          </w:rPr>
          <w:t>258</w:t>
        </w:r>
        <w:r w:rsidR="00BB79C0">
          <w:rPr>
            <w:webHidden/>
          </w:rPr>
          <w:fldChar w:fldCharType="end"/>
        </w:r>
      </w:hyperlink>
    </w:p>
    <w:p w14:paraId="2B78AD42" w14:textId="7A3BB8E9" w:rsidR="00BB79C0" w:rsidRDefault="00BB2E28">
      <w:pPr>
        <w:pStyle w:val="TOC1"/>
        <w:rPr>
          <w:rFonts w:asciiTheme="minorHAnsi" w:eastAsiaTheme="minorEastAsia" w:hAnsiTheme="minorHAnsi" w:cstheme="minorBidi"/>
          <w:b w:val="0"/>
          <w:bCs w:val="0"/>
          <w:i w:val="0"/>
          <w:iCs w:val="0"/>
        </w:rPr>
      </w:pPr>
      <w:hyperlink w:anchor="_Toc78889517" w:history="1">
        <w:r w:rsidR="00BB79C0" w:rsidRPr="008C0119">
          <w:rPr>
            <w:rStyle w:val="Hyperlink"/>
          </w:rPr>
          <w:t>Chapter 6: New York State Accountability</w:t>
        </w:r>
        <w:r w:rsidR="00BB79C0">
          <w:rPr>
            <w:webHidden/>
          </w:rPr>
          <w:tab/>
        </w:r>
        <w:r w:rsidR="00BB79C0">
          <w:rPr>
            <w:webHidden/>
          </w:rPr>
          <w:fldChar w:fldCharType="begin"/>
        </w:r>
        <w:r w:rsidR="00BB79C0">
          <w:rPr>
            <w:webHidden/>
          </w:rPr>
          <w:instrText xml:space="preserve"> PAGEREF _Toc78889517 \h </w:instrText>
        </w:r>
        <w:r w:rsidR="00BB79C0">
          <w:rPr>
            <w:webHidden/>
          </w:rPr>
        </w:r>
        <w:r w:rsidR="00BB79C0">
          <w:rPr>
            <w:webHidden/>
          </w:rPr>
          <w:fldChar w:fldCharType="separate"/>
        </w:r>
        <w:r w:rsidR="00B766ED">
          <w:rPr>
            <w:webHidden/>
          </w:rPr>
          <w:t>259</w:t>
        </w:r>
        <w:r w:rsidR="00BB79C0">
          <w:rPr>
            <w:webHidden/>
          </w:rPr>
          <w:fldChar w:fldCharType="end"/>
        </w:r>
      </w:hyperlink>
    </w:p>
    <w:p w14:paraId="4F9B765F" w14:textId="7143429C" w:rsidR="00BB79C0" w:rsidRDefault="00BB2E28">
      <w:pPr>
        <w:pStyle w:val="TOC1"/>
        <w:rPr>
          <w:rFonts w:asciiTheme="minorHAnsi" w:eastAsiaTheme="minorEastAsia" w:hAnsiTheme="minorHAnsi" w:cstheme="minorBidi"/>
          <w:b w:val="0"/>
          <w:bCs w:val="0"/>
          <w:i w:val="0"/>
          <w:iCs w:val="0"/>
        </w:rPr>
      </w:pPr>
      <w:hyperlink w:anchor="_Toc78889518" w:history="1">
        <w:r w:rsidR="00BB79C0" w:rsidRPr="008C0119">
          <w:rPr>
            <w:rStyle w:val="Hyperlink"/>
          </w:rPr>
          <w:t>Appendix I: Assessment and Reporting Timelines</w:t>
        </w:r>
        <w:r w:rsidR="00BB79C0">
          <w:rPr>
            <w:webHidden/>
          </w:rPr>
          <w:tab/>
        </w:r>
        <w:r w:rsidR="00BB79C0">
          <w:rPr>
            <w:webHidden/>
          </w:rPr>
          <w:fldChar w:fldCharType="begin"/>
        </w:r>
        <w:r w:rsidR="00BB79C0">
          <w:rPr>
            <w:webHidden/>
          </w:rPr>
          <w:instrText xml:space="preserve"> PAGEREF _Toc78889518 \h </w:instrText>
        </w:r>
        <w:r w:rsidR="00BB79C0">
          <w:rPr>
            <w:webHidden/>
          </w:rPr>
        </w:r>
        <w:r w:rsidR="00BB79C0">
          <w:rPr>
            <w:webHidden/>
          </w:rPr>
          <w:fldChar w:fldCharType="separate"/>
        </w:r>
        <w:r w:rsidR="00B766ED">
          <w:rPr>
            <w:webHidden/>
          </w:rPr>
          <w:t>260</w:t>
        </w:r>
        <w:r w:rsidR="00BB79C0">
          <w:rPr>
            <w:webHidden/>
          </w:rPr>
          <w:fldChar w:fldCharType="end"/>
        </w:r>
      </w:hyperlink>
    </w:p>
    <w:p w14:paraId="1A18F999" w14:textId="2EB2D1C7" w:rsidR="00BB79C0" w:rsidRDefault="00BB2E28">
      <w:pPr>
        <w:pStyle w:val="TOC1"/>
        <w:rPr>
          <w:rFonts w:asciiTheme="minorHAnsi" w:eastAsiaTheme="minorEastAsia" w:hAnsiTheme="minorHAnsi" w:cstheme="minorBidi"/>
          <w:b w:val="0"/>
          <w:bCs w:val="0"/>
          <w:i w:val="0"/>
          <w:iCs w:val="0"/>
        </w:rPr>
      </w:pPr>
      <w:hyperlink w:anchor="_Toc78889519" w:history="1">
        <w:r w:rsidR="00BB79C0" w:rsidRPr="008C0119">
          <w:rPr>
            <w:rStyle w:val="Hyperlink"/>
          </w:rPr>
          <w:t>Appendix II: Sources for Data Reported in the Report Cards</w:t>
        </w:r>
        <w:r w:rsidR="00BB79C0">
          <w:rPr>
            <w:webHidden/>
          </w:rPr>
          <w:tab/>
        </w:r>
        <w:r w:rsidR="00BB79C0">
          <w:rPr>
            <w:webHidden/>
          </w:rPr>
          <w:fldChar w:fldCharType="begin"/>
        </w:r>
        <w:r w:rsidR="00BB79C0">
          <w:rPr>
            <w:webHidden/>
          </w:rPr>
          <w:instrText xml:space="preserve"> PAGEREF _Toc78889519 \h </w:instrText>
        </w:r>
        <w:r w:rsidR="00BB79C0">
          <w:rPr>
            <w:webHidden/>
          </w:rPr>
        </w:r>
        <w:r w:rsidR="00BB79C0">
          <w:rPr>
            <w:webHidden/>
          </w:rPr>
          <w:fldChar w:fldCharType="separate"/>
        </w:r>
        <w:r w:rsidR="00B766ED">
          <w:rPr>
            <w:webHidden/>
          </w:rPr>
          <w:t>269</w:t>
        </w:r>
        <w:r w:rsidR="00BB79C0">
          <w:rPr>
            <w:webHidden/>
          </w:rPr>
          <w:fldChar w:fldCharType="end"/>
        </w:r>
      </w:hyperlink>
    </w:p>
    <w:p w14:paraId="4B2C2950" w14:textId="6D5498F1" w:rsidR="00BB79C0" w:rsidRDefault="00BB2E28">
      <w:pPr>
        <w:pStyle w:val="TOC1"/>
        <w:rPr>
          <w:rFonts w:asciiTheme="minorHAnsi" w:eastAsiaTheme="minorEastAsia" w:hAnsiTheme="minorHAnsi" w:cstheme="minorBidi"/>
          <w:b w:val="0"/>
          <w:bCs w:val="0"/>
          <w:i w:val="0"/>
          <w:iCs w:val="0"/>
        </w:rPr>
      </w:pPr>
      <w:hyperlink w:anchor="_Toc78889520" w:history="1">
        <w:r w:rsidR="00BB79C0" w:rsidRPr="008C0119">
          <w:rPr>
            <w:rStyle w:val="Hyperlink"/>
          </w:rPr>
          <w:t>Appendix III: Contact Information</w:t>
        </w:r>
        <w:r w:rsidR="00BB79C0">
          <w:rPr>
            <w:webHidden/>
          </w:rPr>
          <w:tab/>
        </w:r>
        <w:r w:rsidR="00BB79C0">
          <w:rPr>
            <w:webHidden/>
          </w:rPr>
          <w:fldChar w:fldCharType="begin"/>
        </w:r>
        <w:r w:rsidR="00BB79C0">
          <w:rPr>
            <w:webHidden/>
          </w:rPr>
          <w:instrText xml:space="preserve"> PAGEREF _Toc78889520 \h </w:instrText>
        </w:r>
        <w:r w:rsidR="00BB79C0">
          <w:rPr>
            <w:webHidden/>
          </w:rPr>
        </w:r>
        <w:r w:rsidR="00BB79C0">
          <w:rPr>
            <w:webHidden/>
          </w:rPr>
          <w:fldChar w:fldCharType="separate"/>
        </w:r>
        <w:r w:rsidR="00B766ED">
          <w:rPr>
            <w:webHidden/>
          </w:rPr>
          <w:t>270</w:t>
        </w:r>
        <w:r w:rsidR="00BB79C0">
          <w:rPr>
            <w:webHidden/>
          </w:rPr>
          <w:fldChar w:fldCharType="end"/>
        </w:r>
      </w:hyperlink>
    </w:p>
    <w:p w14:paraId="7839CDE2" w14:textId="799982CB" w:rsidR="00BB79C0" w:rsidRDefault="00BB2E28">
      <w:pPr>
        <w:pStyle w:val="TOC1"/>
        <w:rPr>
          <w:rFonts w:asciiTheme="minorHAnsi" w:eastAsiaTheme="minorEastAsia" w:hAnsiTheme="minorHAnsi" w:cstheme="minorBidi"/>
          <w:b w:val="0"/>
          <w:bCs w:val="0"/>
          <w:i w:val="0"/>
          <w:iCs w:val="0"/>
        </w:rPr>
      </w:pPr>
      <w:hyperlink w:anchor="_Toc78889521" w:history="1">
        <w:r w:rsidR="00BB79C0" w:rsidRPr="008C0119">
          <w:rPr>
            <w:rStyle w:val="Hyperlink"/>
          </w:rPr>
          <w:t>Appendix IV: Select Federal and State Reporting Requirements</w:t>
        </w:r>
        <w:r w:rsidR="00BB79C0">
          <w:rPr>
            <w:webHidden/>
          </w:rPr>
          <w:tab/>
        </w:r>
        <w:r w:rsidR="00BB79C0">
          <w:rPr>
            <w:webHidden/>
          </w:rPr>
          <w:fldChar w:fldCharType="begin"/>
        </w:r>
        <w:r w:rsidR="00BB79C0">
          <w:rPr>
            <w:webHidden/>
          </w:rPr>
          <w:instrText xml:space="preserve"> PAGEREF _Toc78889521 \h </w:instrText>
        </w:r>
        <w:r w:rsidR="00BB79C0">
          <w:rPr>
            <w:webHidden/>
          </w:rPr>
        </w:r>
        <w:r w:rsidR="00BB79C0">
          <w:rPr>
            <w:webHidden/>
          </w:rPr>
          <w:fldChar w:fldCharType="separate"/>
        </w:r>
        <w:r w:rsidR="00B766ED">
          <w:rPr>
            <w:webHidden/>
          </w:rPr>
          <w:t>273</w:t>
        </w:r>
        <w:r w:rsidR="00BB79C0">
          <w:rPr>
            <w:webHidden/>
          </w:rPr>
          <w:fldChar w:fldCharType="end"/>
        </w:r>
      </w:hyperlink>
    </w:p>
    <w:p w14:paraId="5C9C3F8D" w14:textId="346EFA3C" w:rsidR="00BB79C0" w:rsidRDefault="00BB2E28">
      <w:pPr>
        <w:pStyle w:val="TOC1"/>
        <w:rPr>
          <w:rFonts w:asciiTheme="minorHAnsi" w:eastAsiaTheme="minorEastAsia" w:hAnsiTheme="minorHAnsi" w:cstheme="minorBidi"/>
          <w:b w:val="0"/>
          <w:bCs w:val="0"/>
          <w:i w:val="0"/>
          <w:iCs w:val="0"/>
        </w:rPr>
      </w:pPr>
      <w:hyperlink w:anchor="_Toc78889522" w:history="1">
        <w:r w:rsidR="00BB79C0" w:rsidRPr="008C0119">
          <w:rPr>
            <w:rStyle w:val="Hyperlink"/>
          </w:rPr>
          <w:t>Appendix V: Cohort Definitions</w:t>
        </w:r>
        <w:r w:rsidR="00BB79C0">
          <w:rPr>
            <w:webHidden/>
          </w:rPr>
          <w:tab/>
        </w:r>
        <w:r w:rsidR="00BB79C0">
          <w:rPr>
            <w:webHidden/>
          </w:rPr>
          <w:fldChar w:fldCharType="begin"/>
        </w:r>
        <w:r w:rsidR="00BB79C0">
          <w:rPr>
            <w:webHidden/>
          </w:rPr>
          <w:instrText xml:space="preserve"> PAGEREF _Toc78889522 \h </w:instrText>
        </w:r>
        <w:r w:rsidR="00BB79C0">
          <w:rPr>
            <w:webHidden/>
          </w:rPr>
        </w:r>
        <w:r w:rsidR="00BB79C0">
          <w:rPr>
            <w:webHidden/>
          </w:rPr>
          <w:fldChar w:fldCharType="separate"/>
        </w:r>
        <w:r w:rsidR="00B766ED">
          <w:rPr>
            <w:webHidden/>
          </w:rPr>
          <w:t>277</w:t>
        </w:r>
        <w:r w:rsidR="00BB79C0">
          <w:rPr>
            <w:webHidden/>
          </w:rPr>
          <w:fldChar w:fldCharType="end"/>
        </w:r>
      </w:hyperlink>
    </w:p>
    <w:p w14:paraId="713EE627" w14:textId="4EC9CE5D" w:rsidR="00BB79C0" w:rsidRDefault="00BB2E28">
      <w:pPr>
        <w:pStyle w:val="TOC1"/>
        <w:rPr>
          <w:rFonts w:asciiTheme="minorHAnsi" w:eastAsiaTheme="minorEastAsia" w:hAnsiTheme="minorHAnsi" w:cstheme="minorBidi"/>
          <w:b w:val="0"/>
          <w:bCs w:val="0"/>
          <w:i w:val="0"/>
          <w:iCs w:val="0"/>
        </w:rPr>
      </w:pPr>
      <w:hyperlink w:anchor="_Toc78889523" w:history="1">
        <w:r w:rsidR="00BB79C0" w:rsidRPr="008C0119">
          <w:rPr>
            <w:rStyle w:val="Hyperlink"/>
          </w:rPr>
          <w:t>Appendix VI: Terms and Acronyms</w:t>
        </w:r>
        <w:r w:rsidR="00BB79C0">
          <w:rPr>
            <w:webHidden/>
          </w:rPr>
          <w:tab/>
        </w:r>
        <w:r w:rsidR="00BB79C0">
          <w:rPr>
            <w:webHidden/>
          </w:rPr>
          <w:fldChar w:fldCharType="begin"/>
        </w:r>
        <w:r w:rsidR="00BB79C0">
          <w:rPr>
            <w:webHidden/>
          </w:rPr>
          <w:instrText xml:space="preserve"> PAGEREF _Toc78889523 \h </w:instrText>
        </w:r>
        <w:r w:rsidR="00BB79C0">
          <w:rPr>
            <w:webHidden/>
          </w:rPr>
        </w:r>
        <w:r w:rsidR="00BB79C0">
          <w:rPr>
            <w:webHidden/>
          </w:rPr>
          <w:fldChar w:fldCharType="separate"/>
        </w:r>
        <w:r w:rsidR="00B766ED">
          <w:rPr>
            <w:webHidden/>
          </w:rPr>
          <w:t>281</w:t>
        </w:r>
        <w:r w:rsidR="00BB79C0">
          <w:rPr>
            <w:webHidden/>
          </w:rPr>
          <w:fldChar w:fldCharType="end"/>
        </w:r>
      </w:hyperlink>
    </w:p>
    <w:p w14:paraId="7B0A42FB" w14:textId="62206487" w:rsidR="005C5994" w:rsidRPr="002F6E7F" w:rsidRDefault="00011D01" w:rsidP="009F2E55">
      <w:pPr>
        <w:pStyle w:val="Heading1"/>
        <w:jc w:val="left"/>
      </w:pPr>
      <w:r w:rsidRPr="000E16CD">
        <w:rPr>
          <w:i/>
          <w:iCs/>
          <w:sz w:val="20"/>
          <w:szCs w:val="20"/>
          <w:u w:val="single"/>
        </w:rPr>
        <w:fldChar w:fldCharType="end"/>
      </w:r>
      <w:bookmarkEnd w:id="287"/>
      <w:r w:rsidR="00256E8C" w:rsidRPr="000E16CD">
        <w:rPr>
          <w:u w:val="single"/>
        </w:rPr>
        <w:br w:type="page"/>
      </w:r>
      <w:bookmarkStart w:id="290" w:name="_Toc494894008"/>
      <w:bookmarkStart w:id="291" w:name="_Toc78889414"/>
      <w:r w:rsidR="00424CE7" w:rsidRPr="002F6E7F">
        <w:lastRenderedPageBreak/>
        <w:t xml:space="preserve">Chapter 1: </w:t>
      </w:r>
      <w:r w:rsidR="00224DDB" w:rsidRPr="002F6E7F">
        <w:t xml:space="preserve">What </w:t>
      </w:r>
      <w:r w:rsidR="006B3834">
        <w:t>i</w:t>
      </w:r>
      <w:r w:rsidR="00224DDB" w:rsidRPr="002F6E7F">
        <w:t>s SIRS?</w:t>
      </w:r>
      <w:bookmarkEnd w:id="290"/>
      <w:bookmarkEnd w:id="291"/>
    </w:p>
    <w:p w14:paraId="53B89E21" w14:textId="2A59BB0B"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061546">
        <w:t>r</w:t>
      </w:r>
      <w:r w:rsidR="00E36AAE">
        <w:t>eligious and independent</w:t>
      </w:r>
      <w:r w:rsidR="00877F92">
        <w:t xml:space="preserve"> (nonpublic)</w:t>
      </w:r>
      <w:r w:rsidR="00A12825">
        <w:t xml:space="preserve">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E36AAE">
        <w:t>Religious and independent</w:t>
      </w:r>
      <w:r w:rsidR="00877F92">
        <w:t xml:space="preserve"> (nonpublic)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348D3E45"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w:t>
      </w:r>
      <w:r w:rsidR="00933715">
        <w:t xml:space="preserve"> </w:t>
      </w:r>
      <w:r w:rsidR="00D02723" w:rsidRPr="000E16CD">
        <w:t>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92"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933715">
        <w:t>r</w:t>
      </w:r>
      <w:r w:rsidR="00E36AAE">
        <w:t>eligious and independent</w:t>
      </w:r>
      <w:r w:rsidR="00877F92">
        <w:t xml:space="preserve"> (nonpublic)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933715">
        <w:t>r</w:t>
      </w:r>
      <w:r w:rsidR="00E36AAE">
        <w:t>eligious and independent</w:t>
      </w:r>
      <w:r w:rsidR="00877F92">
        <w:t xml:space="preserve"> (nonpublic)</w:t>
      </w:r>
      <w:r w:rsidR="00AA3D22" w:rsidRPr="000E16CD">
        <w:t xml:space="preserve"> school.</w:t>
      </w:r>
    </w:p>
    <w:p w14:paraId="7CA8C2EF" w14:textId="521DE032" w:rsidR="00BD5940" w:rsidRPr="00075881" w:rsidRDefault="00BD5940" w:rsidP="00075881">
      <w:pPr>
        <w:pStyle w:val="Heading2"/>
        <w:rPr>
          <w:sz w:val="24"/>
          <w:szCs w:val="24"/>
        </w:rPr>
      </w:pPr>
      <w:bookmarkStart w:id="293" w:name="_Toc494894009"/>
      <w:bookmarkStart w:id="294" w:name="_Toc78889415"/>
      <w:r w:rsidRPr="00075881">
        <w:rPr>
          <w:sz w:val="24"/>
          <w:szCs w:val="24"/>
        </w:rPr>
        <w:t xml:space="preserve">SIRS </w:t>
      </w:r>
      <w:r w:rsidR="006252EF">
        <w:rPr>
          <w:sz w:val="24"/>
          <w:szCs w:val="24"/>
        </w:rPr>
        <w:t xml:space="preserve">Data Reporting </w:t>
      </w:r>
      <w:r w:rsidRPr="00075881">
        <w:rPr>
          <w:sz w:val="24"/>
          <w:szCs w:val="24"/>
        </w:rPr>
        <w:t>Levels</w:t>
      </w:r>
      <w:bookmarkEnd w:id="292"/>
      <w:bookmarkEnd w:id="293"/>
      <w:bookmarkEnd w:id="294"/>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BB2E28"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4CA360C0"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2EA9FC7D"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4984648D" w:rsidR="000130E5" w:rsidRPr="000E16CD" w:rsidRDefault="000130E5" w:rsidP="000130E5">
      <w:pPr>
        <w:pStyle w:val="Body"/>
        <w:rPr>
          <w:rFonts w:cs="Arial"/>
          <w:szCs w:val="24"/>
        </w:rPr>
      </w:pPr>
      <w:bookmarkStart w:id="295"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 xml:space="preserve">System, a NYSED-hosted series of online reports on </w:t>
      </w:r>
      <w:r w:rsidR="007802F3">
        <w:rPr>
          <w:rFonts w:cs="Arial"/>
          <w:szCs w:val="24"/>
        </w:rPr>
        <w:t>special education</w:t>
      </w:r>
      <w:r w:rsidRPr="000E16CD">
        <w:rPr>
          <w:rFonts w:cs="Arial"/>
          <w:szCs w:val="24"/>
        </w:rPr>
        <w:t xml:space="preserve">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6" w:name="_Toc494894010"/>
      <w:bookmarkStart w:id="297" w:name="_Toc78889416"/>
      <w:r w:rsidRPr="000E16CD">
        <w:t>SIRS Data Flow</w:t>
      </w:r>
      <w:bookmarkEnd w:id="295"/>
      <w:bookmarkEnd w:id="296"/>
      <w:bookmarkEnd w:id="297"/>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4969FD" w:rsidRDefault="004969FD"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4969FD" w:rsidRPr="00DA540B" w:rsidRDefault="004969FD"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4969FD" w:rsidRDefault="004969FD"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4969FD" w:rsidRDefault="004969FD"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4969FD" w:rsidRDefault="004969FD"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4969FD" w:rsidRDefault="004969FD"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4969FD" w:rsidRDefault="004969FD"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4969FD" w:rsidRDefault="004969FD"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4969FD" w:rsidRDefault="004969FD"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4969FD" w:rsidRDefault="004969FD"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4969FD" w:rsidRPr="00E31FBC" w:rsidRDefault="004969FD"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4969FD" w:rsidRPr="00103481" w:rsidRDefault="004969FD"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4969FD" w:rsidRPr="00103481" w:rsidRDefault="004969FD"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4969FD" w:rsidRDefault="004969FD"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4969FD" w:rsidRDefault="004969FD"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4969FD" w:rsidRDefault="004969FD"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4969FD" w:rsidRDefault="004969FD"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4969FD" w:rsidRDefault="004969FD"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4969FD" w:rsidRDefault="004969FD"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4969FD" w:rsidRDefault="004969FD"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4969FD" w:rsidRPr="00103481" w:rsidRDefault="004969FD"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4969FD" w:rsidRPr="002809B3" w:rsidRDefault="004969FD" w:rsidP="002A7E92">
                              <w:pPr>
                                <w:autoSpaceDE w:val="0"/>
                                <w:autoSpaceDN w:val="0"/>
                                <w:adjustRightInd w:val="0"/>
                                <w:jc w:val="center"/>
                                <w:rPr>
                                  <w:rFonts w:ascii="Arial" w:hAnsi="Arial"/>
                                  <w:b/>
                                  <w:color w:val="000000"/>
                                  <w:sz w:val="16"/>
                                  <w:szCs w:val="16"/>
                                </w:rPr>
                              </w:pPr>
                            </w:p>
                            <w:p w14:paraId="6CCB3867" w14:textId="77777777" w:rsidR="004969FD" w:rsidRDefault="004969FD"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4969FD" w:rsidRDefault="004969FD"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4969FD" w:rsidRPr="00BF112D" w:rsidRDefault="004969FD"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4969FD" w:rsidRPr="00103481" w:rsidRDefault="004969FD"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4969FD" w:rsidRDefault="004969FD"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4969FD" w:rsidRDefault="004969FD"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4969FD" w:rsidRPr="0087315A" w:rsidRDefault="004969FD"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4969FD" w:rsidRDefault="004969FD"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4969FD" w:rsidRPr="000122C8" w:rsidRDefault="004969FD"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4969FD" w:rsidRDefault="004969FD"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4969FD" w:rsidRDefault="004969FD"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4969FD" w:rsidRPr="00E31FBC" w:rsidRDefault="004969FD"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4969FD" w:rsidRDefault="004969FD"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4969FD" w:rsidRPr="00DA540B" w:rsidRDefault="004969FD"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4969FD" w:rsidRDefault="004969FD"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4969FD" w:rsidRDefault="004969FD"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4969FD" w:rsidRDefault="004969FD"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4969FD" w:rsidRDefault="004969FD"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4969FD" w:rsidRDefault="004969FD"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4969FD" w:rsidRDefault="004969FD"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4969FD" w:rsidRDefault="004969FD"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4969FD" w:rsidRDefault="004969FD"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4969FD" w:rsidRPr="00E31FBC" w:rsidRDefault="004969FD"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4969FD" w:rsidRPr="00103481" w:rsidRDefault="004969FD"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4969FD" w:rsidRPr="00103481" w:rsidRDefault="004969FD"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4969FD" w:rsidRDefault="004969FD"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4969FD" w:rsidRDefault="004969FD"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4969FD" w:rsidRDefault="004969FD"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4969FD" w:rsidRDefault="004969FD"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4969FD" w:rsidRDefault="004969FD"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4969FD" w:rsidRDefault="004969FD"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4969FD" w:rsidRDefault="004969FD"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4969FD" w:rsidRPr="00103481" w:rsidRDefault="004969FD"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4969FD" w:rsidRPr="002809B3" w:rsidRDefault="004969FD" w:rsidP="002A7E92">
                        <w:pPr>
                          <w:autoSpaceDE w:val="0"/>
                          <w:autoSpaceDN w:val="0"/>
                          <w:adjustRightInd w:val="0"/>
                          <w:jc w:val="center"/>
                          <w:rPr>
                            <w:rFonts w:ascii="Arial" w:hAnsi="Arial"/>
                            <w:b/>
                            <w:color w:val="000000"/>
                            <w:sz w:val="16"/>
                            <w:szCs w:val="16"/>
                          </w:rPr>
                        </w:pPr>
                      </w:p>
                      <w:p w14:paraId="6CCB3867" w14:textId="77777777" w:rsidR="004969FD" w:rsidRDefault="004969FD"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4969FD" w:rsidRDefault="004969FD"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4969FD" w:rsidRPr="00BF112D" w:rsidRDefault="004969FD"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4969FD" w:rsidRPr="00103481" w:rsidRDefault="004969FD"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4969FD" w:rsidRDefault="004969FD"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4969FD" w:rsidRDefault="004969FD"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4969FD" w:rsidRPr="0087315A" w:rsidRDefault="004969FD"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4969FD" w:rsidRDefault="004969FD"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4969FD" w:rsidRPr="000122C8" w:rsidRDefault="004969FD"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4969FD" w:rsidRDefault="004969FD"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4969FD" w:rsidRDefault="004969FD"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4969FD" w:rsidRPr="00E31FBC" w:rsidRDefault="004969FD"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8" w:name="_Toc335294127"/>
      <w:bookmarkStart w:id="299" w:name="_Toc290554765"/>
      <w:bookmarkStart w:id="300" w:name="_Toc290554771"/>
    </w:p>
    <w:p w14:paraId="5357EC79" w14:textId="77777777" w:rsidR="0019493D" w:rsidRPr="002F6E7F" w:rsidRDefault="0019493D" w:rsidP="0019493D">
      <w:pPr>
        <w:pStyle w:val="Heading1"/>
      </w:pPr>
      <w:r w:rsidRPr="000E16CD">
        <w:br w:type="page"/>
      </w:r>
      <w:bookmarkStart w:id="301" w:name="_Toc494894011"/>
      <w:bookmarkStart w:id="302" w:name="_Toc78889417"/>
      <w:r w:rsidRPr="002F6E7F">
        <w:lastRenderedPageBreak/>
        <w:t>Chapter 2: Student Reporting Rules</w:t>
      </w:r>
      <w:bookmarkEnd w:id="301"/>
      <w:bookmarkEnd w:id="302"/>
    </w:p>
    <w:p w14:paraId="6F17C8CD" w14:textId="77777777" w:rsidR="002E39A8" w:rsidRPr="009E3BAC" w:rsidRDefault="002E39A8" w:rsidP="00F54939">
      <w:pPr>
        <w:pStyle w:val="Heading2"/>
        <w:rPr>
          <w:sz w:val="24"/>
          <w:szCs w:val="24"/>
        </w:rPr>
      </w:pPr>
      <w:bookmarkStart w:id="303" w:name="_Toc494894012"/>
      <w:bookmarkStart w:id="304" w:name="_Toc78889418"/>
      <w:r w:rsidRPr="009E3BAC">
        <w:rPr>
          <w:sz w:val="24"/>
          <w:szCs w:val="24"/>
        </w:rPr>
        <w:t>Guidance on the Role of District Data Coordinator</w:t>
      </w:r>
      <w:bookmarkEnd w:id="298"/>
      <w:bookmarkEnd w:id="303"/>
      <w:bookmarkEnd w:id="304"/>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5" w:name="_Toc335294128"/>
      <w:bookmarkStart w:id="306"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7575C8">
      <w:pPr>
        <w:pStyle w:val="Body"/>
        <w:numPr>
          <w:ilvl w:val="0"/>
          <w:numId w:val="19"/>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574A640F"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w:t>
      </w:r>
      <w:r w:rsidR="004742F4">
        <w:rPr>
          <w:rFonts w:cs="Arial"/>
          <w:color w:val="000000" w:themeColor="text1"/>
          <w:szCs w:val="24"/>
        </w:rPr>
        <w:t>ELLs</w:t>
      </w:r>
      <w:r w:rsidRPr="009F0EF2">
        <w:rPr>
          <w:rFonts w:cs="Arial"/>
          <w:color w:val="000000" w:themeColor="text1"/>
          <w:szCs w:val="24"/>
        </w:rPr>
        <w:t xml:space="preserve">); </w:t>
      </w:r>
    </w:p>
    <w:p w14:paraId="619B4BC4" w14:textId="77777777"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7575C8">
      <w:pPr>
        <w:pStyle w:val="ListParagraph"/>
        <w:numPr>
          <w:ilvl w:val="0"/>
          <w:numId w:val="21"/>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7575C8">
      <w:pPr>
        <w:pStyle w:val="Body"/>
        <w:numPr>
          <w:ilvl w:val="0"/>
          <w:numId w:val="22"/>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7575C8">
      <w:pPr>
        <w:pStyle w:val="Body"/>
        <w:numPr>
          <w:ilvl w:val="0"/>
          <w:numId w:val="22"/>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7575C8">
      <w:pPr>
        <w:pStyle w:val="Body"/>
        <w:numPr>
          <w:ilvl w:val="0"/>
          <w:numId w:val="22"/>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7575C8">
      <w:pPr>
        <w:pStyle w:val="Body"/>
        <w:numPr>
          <w:ilvl w:val="0"/>
          <w:numId w:val="23"/>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7575C8">
      <w:pPr>
        <w:pStyle w:val="Body"/>
        <w:numPr>
          <w:ilvl w:val="0"/>
          <w:numId w:val="24"/>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7575C8">
      <w:pPr>
        <w:pStyle w:val="Body"/>
        <w:numPr>
          <w:ilvl w:val="0"/>
          <w:numId w:val="24"/>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7575C8">
      <w:pPr>
        <w:pStyle w:val="Body"/>
        <w:numPr>
          <w:ilvl w:val="0"/>
          <w:numId w:val="24"/>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7575C8">
      <w:pPr>
        <w:pStyle w:val="Body"/>
        <w:numPr>
          <w:ilvl w:val="0"/>
          <w:numId w:val="25"/>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7575C8">
      <w:pPr>
        <w:pStyle w:val="Body"/>
        <w:numPr>
          <w:ilvl w:val="0"/>
          <w:numId w:val="25"/>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7" w:name="_Toc78889419"/>
      <w:r w:rsidRPr="00E804A7">
        <w:rPr>
          <w:sz w:val="24"/>
          <w:szCs w:val="24"/>
        </w:rPr>
        <w:t>Who Must Report Student Data Using the SIRS?</w:t>
      </w:r>
      <w:bookmarkEnd w:id="305"/>
      <w:bookmarkEnd w:id="306"/>
      <w:bookmarkEnd w:id="307"/>
    </w:p>
    <w:p w14:paraId="1F95F89A" w14:textId="47894A4D"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w:t>
      </w:r>
      <w:r w:rsidR="007802F3">
        <w:t xml:space="preserve"> </w:t>
      </w:r>
      <w:r w:rsidRPr="000E16CD">
        <w:t>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53D7B8B3" w:rsidR="00016372" w:rsidRPr="000E16CD" w:rsidRDefault="00BA46F9" w:rsidP="00016372">
      <w:pPr>
        <w:pStyle w:val="Body"/>
        <w:numPr>
          <w:ilvl w:val="0"/>
          <w:numId w:val="5"/>
        </w:numPr>
      </w:pPr>
      <w:r>
        <w:t>r</w:t>
      </w:r>
      <w:r w:rsidR="00E36AAE">
        <w:t>eligious and independent</w:t>
      </w:r>
      <w:r w:rsidR="00877F92">
        <w:t xml:space="preserve"> (nonpublic)</w:t>
      </w:r>
      <w:r w:rsidR="00016372" w:rsidRPr="000E16CD">
        <w:t xml:space="preserve"> schools (records for parentally</w:t>
      </w:r>
      <w:r w:rsidR="00016372">
        <w:t>-</w:t>
      </w:r>
      <w:r w:rsidR="00016372" w:rsidRPr="000E16CD">
        <w:t xml:space="preserve">placed students who participate in any </w:t>
      </w:r>
      <w:r w:rsidR="00016372">
        <w:t>S</w:t>
      </w:r>
      <w:r w:rsidR="00016372" w:rsidRPr="000E16CD">
        <w:t>tate assessment and records for student</w:t>
      </w:r>
      <w:r w:rsidR="003366D4">
        <w:t>s who receive a Regents diploma,</w:t>
      </w:r>
      <w:r w:rsidR="00016372" w:rsidRPr="000E16CD">
        <w:t xml:space="preserve"> local diploma that conforms to </w:t>
      </w:r>
      <w:hyperlink r:id="rId13" w:history="1">
        <w:r w:rsidR="00016372" w:rsidRPr="0082468C">
          <w:rPr>
            <w:rStyle w:val="Hyperlink"/>
          </w:rPr>
          <w:t>Commissioner’s Regulations</w:t>
        </w:r>
      </w:hyperlink>
      <w:r w:rsidR="00016372"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7575C8">
      <w:pPr>
        <w:pStyle w:val="Body"/>
        <w:numPr>
          <w:ilvl w:val="0"/>
          <w:numId w:val="8"/>
        </w:numPr>
      </w:pPr>
      <w:r w:rsidRPr="000E16CD">
        <w:t xml:space="preserve">whether the parent or guardian, the public school district, another agency, or the court placed the child, and </w:t>
      </w:r>
    </w:p>
    <w:p w14:paraId="089E4BCF" w14:textId="77777777" w:rsidR="002E39A8" w:rsidRPr="000E16CD" w:rsidRDefault="002E39A8" w:rsidP="007575C8">
      <w:pPr>
        <w:pStyle w:val="Body"/>
        <w:numPr>
          <w:ilvl w:val="0"/>
          <w:numId w:val="8"/>
        </w:numPr>
      </w:pPr>
      <w:r w:rsidRPr="000E16CD">
        <w:lastRenderedPageBreak/>
        <w:t>in the case of students with disabilities, which institution has Committee on Special Education (CSE) or Committee on Preschool Special Education (CPSE) responsibility.</w:t>
      </w:r>
    </w:p>
    <w:p w14:paraId="3BCF0A42" w14:textId="73502A7B"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2F707FBF" w:rsidR="002E39A8" w:rsidRPr="000E16CD" w:rsidRDefault="002E39A8" w:rsidP="002E39A8">
      <w:pPr>
        <w:pStyle w:val="Body"/>
      </w:pPr>
      <w:bookmarkStart w:id="308" w:name="_Toc290554812"/>
      <w:r w:rsidRPr="000E16CD">
        <w:t xml:space="preserve">Public school districts and charter schools are responsible for providing general instruction and appropriate </w:t>
      </w:r>
      <w:r w:rsidR="007802F3">
        <w:t>special education</w:t>
      </w:r>
      <w:r w:rsidRPr="000E16CD">
        <w:t xml:space="preserve">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w:t>
      </w:r>
      <w:r w:rsidR="001106A2">
        <w:t xml:space="preserve"> </w:t>
      </w:r>
      <w:r w:rsidRPr="000E16CD">
        <w:t>Therefore, districts and charter schools must report all required records for students in these categories</w:t>
      </w:r>
      <w:r w:rsidR="005E34FB">
        <w:t>:</w:t>
      </w:r>
      <w:r w:rsidRPr="000E16CD">
        <w:t xml:space="preserve"> </w:t>
      </w:r>
    </w:p>
    <w:p w14:paraId="17795198" w14:textId="5F639C76" w:rsidR="002E39A8" w:rsidRPr="000E16CD" w:rsidRDefault="002E39A8" w:rsidP="002E39A8">
      <w:pPr>
        <w:pStyle w:val="Body"/>
        <w:numPr>
          <w:ilvl w:val="0"/>
          <w:numId w:val="6"/>
        </w:numPr>
      </w:pPr>
      <w:r w:rsidRPr="000E16CD">
        <w:t xml:space="preserve">All public school students in grades </w:t>
      </w:r>
      <w:r w:rsidR="006C75A7">
        <w:t>P</w:t>
      </w:r>
      <w:r w:rsidRPr="000E16CD">
        <w:t xml:space="preserve">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w:t>
      </w:r>
      <w:r w:rsidR="005A6042">
        <w:t>;</w:t>
      </w:r>
      <w:r w:rsidRPr="000E16CD">
        <w:t xml:space="preserve"> </w:t>
      </w:r>
    </w:p>
    <w:p w14:paraId="243BEC44" w14:textId="14CC6592"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w:t>
      </w:r>
      <w:r w:rsidR="005A6042">
        <w:t>;</w:t>
      </w:r>
    </w:p>
    <w:p w14:paraId="29E3C173" w14:textId="7B406DAC" w:rsidR="002E39A8" w:rsidRPr="00344EF7" w:rsidRDefault="002E39A8" w:rsidP="002E39A8">
      <w:pPr>
        <w:pStyle w:val="Body"/>
        <w:numPr>
          <w:ilvl w:val="0"/>
          <w:numId w:val="6"/>
        </w:numPr>
      </w:pPr>
      <w:r w:rsidRPr="00344EF7">
        <w:t xml:space="preserve">Resident students of compulsory age who were not in attendance in a public school, </w:t>
      </w:r>
      <w:r w:rsidR="001106A2">
        <w:t>r</w:t>
      </w:r>
      <w:r w:rsidR="00E36AAE">
        <w:t>eligious and independent</w:t>
      </w:r>
      <w:r w:rsidR="00877F92">
        <w:t xml:space="preserve"> (nonpublic)</w:t>
      </w:r>
      <w:r w:rsidRPr="00344EF7">
        <w:t xml:space="preserve">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5A6042">
        <w:t>;</w:t>
      </w:r>
    </w:p>
    <w:p w14:paraId="21811CF7" w14:textId="71BC53D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for a list of approved high school equivalency preparation programs.)</w:t>
      </w:r>
      <w:r w:rsidR="005A6042">
        <w:t>;</w:t>
      </w:r>
      <w:r w:rsidRPr="000E16CD">
        <w:t xml:space="preserve"> </w:t>
      </w:r>
    </w:p>
    <w:p w14:paraId="7140EE71" w14:textId="11C7E343"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r w:rsidR="005A6042">
        <w:t>;</w:t>
      </w:r>
    </w:p>
    <w:p w14:paraId="63086686" w14:textId="3C663018" w:rsidR="002E39A8" w:rsidRPr="000E16CD" w:rsidRDefault="002E39A8" w:rsidP="002E39A8">
      <w:pPr>
        <w:pStyle w:val="Body"/>
        <w:numPr>
          <w:ilvl w:val="0"/>
          <w:numId w:val="6"/>
        </w:numPr>
      </w:pPr>
      <w:r w:rsidRPr="000E16CD">
        <w:t>Resident students attending a BOCES on a full-time basis</w:t>
      </w:r>
      <w:r w:rsidR="005A6042">
        <w:t>;</w:t>
      </w:r>
    </w:p>
    <w:p w14:paraId="54521E16" w14:textId="08108415" w:rsidR="002E39A8" w:rsidRPr="000E16CD" w:rsidRDefault="002E39A8" w:rsidP="002E39A8">
      <w:pPr>
        <w:pStyle w:val="Body"/>
        <w:numPr>
          <w:ilvl w:val="0"/>
          <w:numId w:val="6"/>
        </w:numPr>
      </w:pPr>
      <w:r w:rsidRPr="000E16CD">
        <w:t>Resident students in equivalent-attendance programs operated by the district or BOCES</w:t>
      </w:r>
      <w:r w:rsidR="005A6042">
        <w:t>;</w:t>
      </w:r>
    </w:p>
    <w:p w14:paraId="6D59120C" w14:textId="7CA7DF62" w:rsidR="002E39A8" w:rsidRPr="000E16CD" w:rsidRDefault="002E39A8" w:rsidP="002E39A8">
      <w:pPr>
        <w:pStyle w:val="Body"/>
        <w:numPr>
          <w:ilvl w:val="0"/>
          <w:numId w:val="6"/>
        </w:numPr>
      </w:pPr>
      <w:r w:rsidRPr="000E16CD">
        <w:lastRenderedPageBreak/>
        <w:t>Resident students receiving homebound instruction who were not reported as enrolled in a district school</w:t>
      </w:r>
      <w:r w:rsidR="005A6042">
        <w:t>;</w:t>
      </w:r>
      <w:r w:rsidRPr="000E16CD">
        <w:t xml:space="preserve"> </w:t>
      </w:r>
    </w:p>
    <w:p w14:paraId="0D165152" w14:textId="4F31B6ED" w:rsidR="002E39A8" w:rsidRPr="000E16CD" w:rsidRDefault="002E39A8" w:rsidP="002E39A8">
      <w:pPr>
        <w:pStyle w:val="Body"/>
        <w:numPr>
          <w:ilvl w:val="0"/>
          <w:numId w:val="6"/>
        </w:numPr>
      </w:pPr>
      <w:r w:rsidRPr="000E16CD">
        <w:t>Students placed by a court or a social service agency in a residence in the school district</w:t>
      </w:r>
      <w:r w:rsidR="005A6042">
        <w:t>;</w:t>
      </w:r>
    </w:p>
    <w:p w14:paraId="2C3A6D1D" w14:textId="1EEBD44F"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w:t>
      </w:r>
      <w:r w:rsidR="005A6042">
        <w:t>;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10F2CE82" w14:textId="0D2442FE" w:rsidR="003D5B25" w:rsidRPr="001E27F7" w:rsidRDefault="003D5B25" w:rsidP="003D5B25">
      <w:pPr>
        <w:pStyle w:val="Body"/>
        <w:numPr>
          <w:ilvl w:val="0"/>
          <w:numId w:val="6"/>
        </w:numPr>
      </w:pPr>
      <w:bookmarkStart w:id="309" w:name="_Hlk516663642"/>
      <w:r w:rsidRPr="001E27F7">
        <w:t>Public school districts have partial reporting responsibility for some students enrolled in religious and independent (nonpublic) schools and for home</w:t>
      </w:r>
      <w:r w:rsidR="007177C9" w:rsidRPr="001E27F7">
        <w:t xml:space="preserve"> </w:t>
      </w:r>
      <w:r w:rsidRPr="001E27F7">
        <w:t xml:space="preserve">schooled students. </w:t>
      </w:r>
    </w:p>
    <w:p w14:paraId="1E472EC3" w14:textId="65FF6D47" w:rsidR="002E39A8" w:rsidRPr="004F2F30" w:rsidRDefault="004F2F30" w:rsidP="002729E6">
      <w:pPr>
        <w:pStyle w:val="Body"/>
      </w:pPr>
      <w:r w:rsidRPr="00A941D7">
        <w:rPr>
          <w:b/>
          <w:bCs/>
          <w:i/>
          <w:iCs/>
        </w:rPr>
        <w:t>Note:</w:t>
      </w:r>
      <w:r w:rsidRPr="00156FFF">
        <w:t xml:space="preserve"> </w:t>
      </w:r>
      <w:r w:rsidR="002E39A8" w:rsidRPr="00156FFF">
        <w:t xml:space="preserve">Districts should be prepared to document for auditors that all students </w:t>
      </w:r>
      <w:r w:rsidR="00BF438A" w:rsidRPr="00156FFF">
        <w:t>required to</w:t>
      </w:r>
      <w:r w:rsidR="002E39A8" w:rsidRPr="00156FFF">
        <w:t xml:space="preserve"> be reported have been reported. The chief school officer is responsible for verifying the accuracy of district/school data submitted to the SIRS but is strongly advised to engage a team, including but not limited to</w:t>
      </w:r>
      <w:r w:rsidRPr="00156FFF">
        <w:t>,</w:t>
      </w:r>
      <w:r w:rsidR="002E39A8" w:rsidRPr="00156FFF">
        <w:t xml:space="preserve"> coordinators of various federal title programs, </w:t>
      </w:r>
      <w:r w:rsidR="007802F3">
        <w:t>special education</w:t>
      </w:r>
      <w:r w:rsidR="002E39A8" w:rsidRPr="00156FFF">
        <w:t xml:space="preserve"> programs, bilingual and English as a </w:t>
      </w:r>
      <w:r w:rsidR="00EC72A6" w:rsidRPr="00156FFF">
        <w:t>New</w:t>
      </w:r>
      <w:r w:rsidR="002E39A8" w:rsidRPr="00156FFF">
        <w:t xml:space="preserve"> </w:t>
      </w:r>
      <w:r w:rsidR="00EC72A6" w:rsidRPr="00156FFF">
        <w:t>L</w:t>
      </w:r>
      <w:r w:rsidR="002E39A8" w:rsidRPr="00156FFF">
        <w:t>anguage programs, migrant programs, and homeless programs, to review data reports for accuracy.</w:t>
      </w:r>
    </w:p>
    <w:bookmarkEnd w:id="308"/>
    <w:bookmarkEnd w:id="309"/>
    <w:p w14:paraId="49F8B96C" w14:textId="77777777" w:rsidR="00AD5317" w:rsidRDefault="00AD5317" w:rsidP="00AD5317">
      <w:pPr>
        <w:pStyle w:val="BodyText"/>
        <w:rPr>
          <w:rFonts w:ascii="Arial" w:hAnsi="Arial" w:cs="Arial"/>
          <w:sz w:val="20"/>
          <w:szCs w:val="20"/>
        </w:rPr>
      </w:pPr>
    </w:p>
    <w:p w14:paraId="57518DCE" w14:textId="65EE493C" w:rsidR="002E39A8" w:rsidRPr="00AD5317" w:rsidRDefault="00AD5317" w:rsidP="00AD5317">
      <w:pPr>
        <w:pStyle w:val="BodyText"/>
        <w:rPr>
          <w:rFonts w:ascii="Arial" w:hAnsi="Arial" w:cs="Arial"/>
          <w:sz w:val="20"/>
          <w:szCs w:val="20"/>
        </w:rPr>
        <w:sectPr w:rsidR="002E39A8" w:rsidRPr="00AD5317" w:rsidSect="001507C0">
          <w:headerReference w:type="even" r:id="rId15"/>
          <w:headerReference w:type="default" r:id="rId16"/>
          <w:footerReference w:type="even" r:id="rId17"/>
          <w:footerReference w:type="default" r:id="rId18"/>
          <w:headerReference w:type="first" r:id="rId19"/>
          <w:footerReference w:type="first" r:id="rId20"/>
          <w:pgSz w:w="12240" w:h="15840" w:code="1"/>
          <w:pgMar w:top="1260" w:right="1080" w:bottom="1260" w:left="1080" w:header="720" w:footer="720" w:gutter="0"/>
          <w:cols w:space="720"/>
          <w:titlePg/>
          <w:docGrid w:linePitch="360"/>
        </w:sectPr>
      </w:pPr>
      <w:r w:rsidRPr="00AD5317">
        <w:rPr>
          <w:rFonts w:ascii="Arial" w:hAnsi="Arial" w:cs="Arial"/>
          <w:sz w:val="20"/>
          <w:szCs w:val="20"/>
        </w:rPr>
        <w:t>*See Walk-in “Enrollments” later in this chapter</w:t>
      </w:r>
      <w:r>
        <w:rPr>
          <w:rFonts w:ascii="Arial" w:hAnsi="Arial" w:cs="Arial"/>
          <w:sz w:val="20"/>
          <w:szCs w:val="20"/>
        </w:rPr>
        <w:t>.</w:t>
      </w:r>
    </w:p>
    <w:p w14:paraId="6EB9EE60" w14:textId="040E26EB" w:rsidR="002E39A8" w:rsidRPr="000E16CD" w:rsidRDefault="002E39A8" w:rsidP="00EA1142">
      <w:pPr>
        <w:pStyle w:val="Heading2"/>
        <w:jc w:val="center"/>
      </w:pPr>
      <w:bookmarkStart w:id="310" w:name="_Toc290554777"/>
      <w:bookmarkStart w:id="311" w:name="_Toc335294134"/>
      <w:bookmarkStart w:id="312" w:name="_Toc494894014"/>
      <w:bookmarkStart w:id="313" w:name="_Toc78889420"/>
      <w:r w:rsidRPr="000E16CD">
        <w:lastRenderedPageBreak/>
        <w:t>Table of Reporting Responsibility for School-Age Students</w:t>
      </w:r>
      <w:bookmarkEnd w:id="310"/>
      <w:bookmarkEnd w:id="311"/>
      <w:bookmarkEnd w:id="312"/>
      <w:bookmarkEnd w:id="313"/>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A941D7">
        <w:trPr>
          <w:tblHeader/>
          <w:jc w:val="center"/>
        </w:trPr>
        <w:tc>
          <w:tcPr>
            <w:tcW w:w="3865" w:type="dxa"/>
            <w:shd w:val="clear" w:color="auto" w:fill="BFBFBF" w:themeFill="background1" w:themeFillShade="BF"/>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BFBFBF" w:themeFill="background1" w:themeFillShade="BF"/>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BFBFBF" w:themeFill="background1" w:themeFillShade="BF"/>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BFBFBF" w:themeFill="background1" w:themeFillShade="BF"/>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BFBFBF" w:themeFill="background1" w:themeFillShade="BF"/>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465FEA5A"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68AE57C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4201 State-supported school</w:t>
            </w:r>
            <w:r w:rsidR="00BF5DFC">
              <w:rPr>
                <w:rFonts w:ascii="Bookman Old Style" w:hAnsi="Bookman Old Style" w:cs="Arial"/>
                <w:sz w:val="22"/>
                <w:szCs w:val="22"/>
              </w:rPr>
              <w:t xml:space="preserve">, </w:t>
            </w:r>
            <w:r w:rsidR="00BF5DFC" w:rsidRPr="008F7655">
              <w:rPr>
                <w:rFonts w:ascii="Bookman Old Style" w:hAnsi="Bookman Old Style" w:cs="Arial"/>
                <w:sz w:val="22"/>
                <w:szCs w:val="22"/>
              </w:rPr>
              <w:t>or Special Act school</w:t>
            </w:r>
            <w:r w:rsidRPr="000E16CD">
              <w:rPr>
                <w:rFonts w:ascii="Bookman Old Style" w:hAnsi="Bookman Old Style" w:cs="Arial"/>
                <w:sz w:val="22"/>
                <w:szCs w:val="22"/>
              </w:rPr>
              <w:t>)</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017C7D4F" w:rsidR="00013888" w:rsidRPr="00013888" w:rsidRDefault="00013888" w:rsidP="00666E69">
            <w:pPr>
              <w:ind w:left="72"/>
              <w:rPr>
                <w:rFonts w:ascii="Bookman Old Style" w:eastAsia="Calibri" w:hAnsi="Bookman Old Style"/>
                <w:b/>
                <w:sz w:val="18"/>
                <w:szCs w:val="18"/>
              </w:rPr>
            </w:pPr>
          </w:p>
        </w:tc>
        <w:tc>
          <w:tcPr>
            <w:tcW w:w="3083" w:type="dxa"/>
          </w:tcPr>
          <w:p w14:paraId="0F678597" w14:textId="0A040C12"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BB2E28" w:rsidP="002E39A8">
            <w:pPr>
              <w:ind w:left="162"/>
              <w:rPr>
                <w:rFonts w:ascii="Bookman Old Style" w:hAnsi="Bookman Old Style" w:cs="Arial"/>
                <w:sz w:val="22"/>
                <w:szCs w:val="22"/>
              </w:rPr>
            </w:pPr>
            <w:hyperlink r:id="rId21"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036A92BD"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2A8C128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3D5B25" w:rsidRPr="000E16CD" w14:paraId="4036DFC9" w14:textId="77777777" w:rsidTr="008E3556">
        <w:trPr>
          <w:jc w:val="center"/>
        </w:trPr>
        <w:tc>
          <w:tcPr>
            <w:tcW w:w="3865" w:type="dxa"/>
          </w:tcPr>
          <w:p w14:paraId="37D508CB" w14:textId="06F03A71"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w:t>
            </w:r>
            <w:r>
              <w:rPr>
                <w:rFonts w:ascii="Bookman Old Style" w:hAnsi="Bookman Old Style" w:cs="Arial"/>
                <w:sz w:val="22"/>
                <w:szCs w:val="22"/>
              </w:rPr>
              <w:t xml:space="preserve">in approved </w:t>
            </w:r>
            <w:r w:rsidRPr="000E16CD">
              <w:rPr>
                <w:rFonts w:ascii="Bookman Old Style" w:hAnsi="Bookman Old Style" w:cs="Arial"/>
                <w:sz w:val="22"/>
                <w:szCs w:val="22"/>
              </w:rPr>
              <w:t>home</w:t>
            </w:r>
            <w:r w:rsidR="007177C9">
              <w:rPr>
                <w:rFonts w:ascii="Bookman Old Style" w:hAnsi="Bookman Old Style" w:cs="Arial"/>
                <w:sz w:val="22"/>
                <w:szCs w:val="22"/>
              </w:rPr>
              <w:t xml:space="preserve"> </w:t>
            </w:r>
            <w:r w:rsidRPr="000E16CD">
              <w:rPr>
                <w:rFonts w:ascii="Bookman Old Style" w:hAnsi="Bookman Old Style" w:cs="Arial"/>
                <w:sz w:val="22"/>
                <w:szCs w:val="22"/>
              </w:rPr>
              <w:t>school</w:t>
            </w:r>
            <w:r w:rsidR="007177C9">
              <w:rPr>
                <w:rFonts w:ascii="Bookman Old Style" w:hAnsi="Bookman Old Style" w:cs="Arial"/>
                <w:sz w:val="22"/>
                <w:szCs w:val="22"/>
              </w:rPr>
              <w:t>ing</w:t>
            </w:r>
            <w:r>
              <w:rPr>
                <w:rFonts w:ascii="Bookman Old Style" w:hAnsi="Bookman Old Style" w:cs="Arial"/>
                <w:sz w:val="22"/>
                <w:szCs w:val="22"/>
              </w:rPr>
              <w:t xml:space="preserve"> program</w:t>
            </w:r>
          </w:p>
        </w:tc>
        <w:tc>
          <w:tcPr>
            <w:tcW w:w="1980" w:type="dxa"/>
          </w:tcPr>
          <w:p w14:paraId="31795268" w14:textId="77777777"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165B1BF4"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404C0DA6" w14:textId="77777777"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3D5B25" w:rsidRPr="000E16CD" w:rsidRDefault="003D5B25" w:rsidP="003D5B25">
            <w:pPr>
              <w:ind w:left="72"/>
              <w:rPr>
                <w:rFonts w:ascii="Bookman Old Style" w:hAnsi="Bookman Old Style" w:cs="Arial"/>
                <w:sz w:val="22"/>
                <w:szCs w:val="22"/>
              </w:rPr>
            </w:pPr>
          </w:p>
        </w:tc>
        <w:tc>
          <w:tcPr>
            <w:tcW w:w="2790" w:type="dxa"/>
          </w:tcPr>
          <w:p w14:paraId="0A3C824D" w14:textId="0E3382DB"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w:t>
            </w:r>
            <w:r w:rsidR="003250D0">
              <w:rPr>
                <w:rFonts w:ascii="Bookman Old Style" w:hAnsi="Bookman Old Style" w:cs="Arial"/>
                <w:sz w:val="22"/>
                <w:szCs w:val="22"/>
              </w:rPr>
              <w:t>11</w:t>
            </w:r>
            <w:r w:rsidRPr="000E16CD">
              <w:rPr>
                <w:rFonts w:ascii="Bookman Old Style" w:hAnsi="Bookman Old Style" w:cs="Arial"/>
                <w:sz w:val="22"/>
                <w:szCs w:val="22"/>
              </w:rPr>
              <w:t>)</w:t>
            </w:r>
          </w:p>
        </w:tc>
        <w:tc>
          <w:tcPr>
            <w:tcW w:w="3083" w:type="dxa"/>
          </w:tcPr>
          <w:p w14:paraId="4E5F7C78" w14:textId="19039242" w:rsidR="003D5B25" w:rsidRPr="000E16CD" w:rsidRDefault="003D5B25" w:rsidP="003D5B25">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3D5B25" w:rsidRPr="000E16CD" w14:paraId="073BB8B1" w14:textId="77777777" w:rsidTr="008E3556">
        <w:trPr>
          <w:jc w:val="center"/>
        </w:trPr>
        <w:tc>
          <w:tcPr>
            <w:tcW w:w="3865" w:type="dxa"/>
          </w:tcPr>
          <w:p w14:paraId="1433F3D8" w14:textId="53DB91CE"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who resides in the district and is home</w:t>
            </w:r>
            <w:r w:rsidR="001E44DC">
              <w:rPr>
                <w:rFonts w:ascii="Bookman Old Style" w:hAnsi="Bookman Old Style" w:cs="Arial"/>
                <w:sz w:val="22"/>
                <w:szCs w:val="22"/>
              </w:rPr>
              <w:t xml:space="preserve"> </w:t>
            </w:r>
            <w:r w:rsidRPr="000E16CD">
              <w:rPr>
                <w:rFonts w:ascii="Bookman Old Style" w:hAnsi="Bookman Old Style" w:cs="Arial"/>
                <w:sz w:val="22"/>
                <w:szCs w:val="22"/>
              </w:rPr>
              <w:t>schooled by parent/guardian choice</w:t>
            </w:r>
          </w:p>
        </w:tc>
        <w:tc>
          <w:tcPr>
            <w:tcW w:w="1980" w:type="dxa"/>
          </w:tcPr>
          <w:p w14:paraId="281E666F" w14:textId="31F82C21"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5CA606FD"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2F48AC76"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w:t>
            </w:r>
            <w:r w:rsidR="00007413">
              <w:rPr>
                <w:rFonts w:ascii="Bookman Old Style" w:hAnsi="Bookman Old Style" w:cs="Arial"/>
                <w:sz w:val="22"/>
                <w:szCs w:val="22"/>
              </w:rPr>
              <w:t>5</w:t>
            </w:r>
            <w:r w:rsidRPr="000E16CD">
              <w:rPr>
                <w:rFonts w:ascii="Bookman Old Style" w:hAnsi="Bookman Old Style" w:cs="Arial"/>
                <w:sz w:val="22"/>
                <w:szCs w:val="22"/>
              </w:rPr>
              <w:t>)</w:t>
            </w:r>
          </w:p>
        </w:tc>
        <w:tc>
          <w:tcPr>
            <w:tcW w:w="3083" w:type="dxa"/>
          </w:tcPr>
          <w:p w14:paraId="4D606CD3" w14:textId="2538ED1C" w:rsidR="003D5B25" w:rsidRPr="000E16CD" w:rsidRDefault="003D5B25" w:rsidP="003D5B25">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69267C14"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0472F67E"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4966F07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3D5B25" w:rsidRPr="000E16CD" w14:paraId="20BA18F8" w14:textId="77777777" w:rsidTr="008E3556">
        <w:trPr>
          <w:jc w:val="center"/>
        </w:trPr>
        <w:tc>
          <w:tcPr>
            <w:tcW w:w="3865" w:type="dxa"/>
          </w:tcPr>
          <w:p w14:paraId="12DDB5A5" w14:textId="2A5C4124"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w:t>
            </w:r>
            <w:r w:rsidR="001E44DC" w:rsidRPr="000E16CD">
              <w:rPr>
                <w:rFonts w:ascii="Bookman Old Style" w:hAnsi="Bookman Old Style" w:cs="Arial"/>
                <w:sz w:val="22"/>
                <w:szCs w:val="22"/>
              </w:rPr>
              <w:t xml:space="preserve">A student with a disability or a student who is referred to the CSE for determination of eligibility for </w:t>
            </w:r>
            <w:r w:rsidR="001E44DC">
              <w:rPr>
                <w:rFonts w:ascii="Bookman Old Style" w:hAnsi="Bookman Old Style" w:cs="Arial"/>
                <w:sz w:val="22"/>
                <w:szCs w:val="22"/>
              </w:rPr>
              <w:t>special education</w:t>
            </w:r>
            <w:r w:rsidR="001E44DC" w:rsidRPr="000E16CD">
              <w:rPr>
                <w:rFonts w:ascii="Bookman Old Style" w:hAnsi="Bookman Old Style" w:cs="Arial"/>
                <w:sz w:val="22"/>
                <w:szCs w:val="22"/>
              </w:rPr>
              <w:t xml:space="preserve"> services who resides in the district and is placed by a parent/guardian in another public school district</w:t>
            </w:r>
          </w:p>
        </w:tc>
        <w:tc>
          <w:tcPr>
            <w:tcW w:w="1980" w:type="dxa"/>
          </w:tcPr>
          <w:p w14:paraId="5E8E38E8" w14:textId="7D570ECA"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050EAF29"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C176032" w14:textId="77777777"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29756CDF"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31EB08B7" w14:textId="303BDE3E" w:rsidR="003D5B25" w:rsidRPr="000E16CD" w:rsidRDefault="003D5B25" w:rsidP="003D5B25">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45D27C2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is placed in a </w:t>
            </w:r>
            <w:r w:rsidR="00AD5317">
              <w:rPr>
                <w:rFonts w:ascii="Bookman Old Style" w:hAnsi="Bookman Old Style" w:cs="Arial"/>
                <w:sz w:val="22"/>
                <w:szCs w:val="22"/>
              </w:rPr>
              <w:lastRenderedPageBreak/>
              <w:t>r</w:t>
            </w:r>
            <w:r w:rsidR="00E36AAE">
              <w:rPr>
                <w:rFonts w:ascii="Bookman Old Style" w:hAnsi="Bookman Old Style" w:cs="Arial"/>
                <w:sz w:val="22"/>
                <w:szCs w:val="22"/>
              </w:rPr>
              <w:t xml:space="preserve">eligious </w:t>
            </w:r>
            <w:r w:rsidR="00AD5317">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by a parent/guardian</w:t>
            </w:r>
          </w:p>
        </w:tc>
        <w:tc>
          <w:tcPr>
            <w:tcW w:w="1980" w:type="dxa"/>
          </w:tcPr>
          <w:p w14:paraId="60FF926A" w14:textId="37AAF0F2"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 xml:space="preserve">if </w:t>
            </w:r>
            <w:r w:rsidR="00C36B8C" w:rsidRPr="00594B93">
              <w:rPr>
                <w:rFonts w:ascii="Bookman Old Style" w:hAnsi="Bookman Old Style"/>
                <w:sz w:val="22"/>
                <w:szCs w:val="22"/>
              </w:rPr>
              <w:lastRenderedPageBreak/>
              <w:t>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69DFA98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E36AAE">
              <w:rPr>
                <w:rFonts w:ascii="Bookman Old Style" w:hAnsi="Bookman Old Style" w:cs="Arial"/>
                <w:sz w:val="22"/>
                <w:szCs w:val="22"/>
              </w:rPr>
              <w:t xml:space="preserve">Religious </w:t>
            </w:r>
            <w:r w:rsidR="0028265F">
              <w:rPr>
                <w:rFonts w:ascii="Bookman Old Style" w:hAnsi="Bookman Old Style" w:cs="Arial"/>
                <w:sz w:val="22"/>
                <w:szCs w:val="22"/>
              </w:rPr>
              <w:t xml:space="preserve">or </w:t>
            </w:r>
            <w:r w:rsidR="00E36AAE">
              <w:rPr>
                <w:rFonts w:ascii="Bookman Old Style" w:hAnsi="Bookman Old Style" w:cs="Arial"/>
                <w:sz w:val="22"/>
                <w:szCs w:val="22"/>
              </w:rPr>
              <w:t>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w:t>
            </w:r>
            <w:r w:rsidRPr="00594B93">
              <w:rPr>
                <w:rFonts w:ascii="Bookman Old Style" w:hAnsi="Bookman Old Style" w:cs="Arial"/>
                <w:sz w:val="22"/>
                <w:szCs w:val="22"/>
              </w:rPr>
              <w:lastRenderedPageBreak/>
              <w:t>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20F35092" w:rsidR="00E134A8" w:rsidRPr="00594B93" w:rsidRDefault="00E36AAE" w:rsidP="00E134A8">
            <w:pPr>
              <w:ind w:left="7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134A8" w:rsidRPr="00594B93">
              <w:rPr>
                <w:rFonts w:ascii="Bookman Old Style" w:hAnsi="Bookman Old Style" w:cs="Arial"/>
                <w:sz w:val="22"/>
                <w:szCs w:val="22"/>
              </w:rPr>
              <w:t xml:space="preserve"> school participating in SIRS </w:t>
            </w:r>
            <w:r w:rsidR="00E134A8"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239FE275"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1106A2">
              <w:rPr>
                <w:rFonts w:ascii="Bookman Old Style" w:hAnsi="Bookman Old Style" w:cs="Arial"/>
                <w:sz w:val="22"/>
                <w:szCs w:val="22"/>
              </w:rPr>
              <w:t>r</w:t>
            </w:r>
            <w:r w:rsidR="00E36AAE">
              <w:rPr>
                <w:rFonts w:ascii="Bookman Old Style" w:hAnsi="Bookman Old Style" w:cs="Arial"/>
                <w:sz w:val="22"/>
                <w:szCs w:val="22"/>
              </w:rPr>
              <w:t xml:space="preserve">eligious </w:t>
            </w:r>
            <w:r w:rsidR="001106A2">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5B5869CC" w:rsidR="00286F0A" w:rsidRPr="00594B93" w:rsidRDefault="00E36AAE" w:rsidP="002E39A8">
            <w:pPr>
              <w:ind w:left="16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building BEDS code for schools that are registered. School </w:t>
            </w:r>
            <w:r w:rsidR="002E39A8" w:rsidRPr="00594B93">
              <w:rPr>
                <w:rFonts w:ascii="Bookman Old Style" w:hAnsi="Bookman Old Style" w:cs="Arial"/>
                <w:sz w:val="22"/>
                <w:szCs w:val="22"/>
              </w:rPr>
              <w:lastRenderedPageBreak/>
              <w:t xml:space="preserve">district may apply for an institution code for a “noncompliant </w:t>
            </w: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by contacting </w:t>
            </w:r>
            <w:hyperlink r:id="rId22"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176B110E" w14:textId="36F26459" w:rsidR="002E39A8" w:rsidRPr="000E16CD" w:rsidRDefault="002E39A8" w:rsidP="00954D3F">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r w:rsidR="00954D3F">
              <w:rPr>
                <w:rFonts w:ascii="Bookman Old Style" w:hAnsi="Bookman Old Style" w:cs="Arial"/>
                <w:sz w:val="22"/>
                <w:szCs w:val="22"/>
              </w:rPr>
              <w:t xml:space="preserve"> </w:t>
            </w:r>
            <w:r w:rsidR="00954D3F" w:rsidRPr="00EE49BB">
              <w:rPr>
                <w:rFonts w:ascii="Bookman Old Style" w:hAnsi="Bookman Old Style" w:cs="Arial"/>
                <w:sz w:val="22"/>
                <w:szCs w:val="22"/>
              </w:rPr>
              <w:t>and who takes a State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26D8AADB"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0255CF8A"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13CADEEB" w:rsidR="002E39A8" w:rsidRPr="000E16CD" w:rsidRDefault="00E36AAE" w:rsidP="002E39A8">
            <w:pPr>
              <w:ind w:left="16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sidR="001106A2">
              <w:rPr>
                <w:rFonts w:ascii="Bookman Old Style" w:hAnsi="Bookman Old Style" w:cs="Arial"/>
                <w:sz w:val="22"/>
                <w:szCs w:val="22"/>
              </w:rPr>
              <w:t>r</w:t>
            </w:r>
            <w:r>
              <w:rPr>
                <w:rFonts w:ascii="Bookman Old Style" w:hAnsi="Bookman Old Style" w:cs="Arial"/>
                <w:sz w:val="22"/>
                <w:szCs w:val="22"/>
              </w:rPr>
              <w:t>eligious and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3"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0C00854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4" w:history="1">
              <w:r w:rsidRPr="007C25EF">
                <w:rPr>
                  <w:rStyle w:val="Hyperlink"/>
                  <w:rFonts w:ascii="Bookman Old Style" w:hAnsi="Bookman Old Style" w:cs="Arial"/>
                  <w:i/>
                  <w:sz w:val="22"/>
                  <w:szCs w:val="22"/>
                </w:rPr>
                <w:t xml:space="preserve">Education Responsibilities for </w:t>
              </w:r>
              <w:r w:rsidRPr="007C25EF">
                <w:rPr>
                  <w:rStyle w:val="Hyperlink"/>
                  <w:rFonts w:ascii="Bookman Old Style" w:hAnsi="Bookman Old Style" w:cs="Arial"/>
                  <w:i/>
                  <w:sz w:val="22"/>
                  <w:szCs w:val="22"/>
                </w:rPr>
                <w:lastRenderedPageBreak/>
                <w:t>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2B2EE38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14" w:name="OLE_LINK13"/>
            <w:bookmarkStart w:id="315" w:name="OLE_LINK14"/>
            <w:r w:rsidRPr="000E16CD">
              <w:rPr>
                <w:rFonts w:ascii="Bookman Old Style" w:hAnsi="Bookman Old Style" w:cs="Arial"/>
                <w:sz w:val="22"/>
                <w:szCs w:val="22"/>
              </w:rPr>
              <w:t>a disability</w:t>
            </w:r>
            <w:bookmarkEnd w:id="314"/>
            <w:bookmarkEnd w:id="315"/>
            <w:r w:rsidRPr="000E16CD">
              <w:rPr>
                <w:rFonts w:ascii="Bookman Old Style" w:hAnsi="Bookman Old Style" w:cs="Arial"/>
                <w:sz w:val="22"/>
                <w:szCs w:val="22"/>
              </w:rPr>
              <w:t xml:space="preserve">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resided in the district at the time the court or a county department of social services placed the student in an out-of-State residential facility. (Page 26 of </w:t>
            </w:r>
            <w:hyperlink r:id="rId25" w:history="1">
              <w:r w:rsidRPr="007C25EF">
                <w:rPr>
                  <w:rStyle w:val="Hyperlink"/>
                  <w:rFonts w:ascii="Bookman Old Style" w:hAnsi="Bookman Old Style" w:cs="Arial"/>
                  <w:i/>
                  <w:sz w:val="22"/>
                  <w:szCs w:val="22"/>
                </w:rPr>
                <w:t>Education Responsibilities for School-Age Children in Residential Care</w:t>
              </w:r>
            </w:hyperlink>
            <w:r w:rsidR="0020304C">
              <w:t>)</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1ACC8D5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6"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1FBA6A5F"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w:t>
            </w:r>
            <w:r w:rsidRPr="000E16CD">
              <w:rPr>
                <w:rFonts w:ascii="Bookman Old Style" w:hAnsi="Bookman Old Style" w:cs="Arial"/>
                <w:sz w:val="22"/>
                <w:szCs w:val="22"/>
              </w:rPr>
              <w:lastRenderedPageBreak/>
              <w:t xml:space="preserve">and 25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74327C05"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w:t>
            </w:r>
          </w:p>
          <w:p w14:paraId="5924D24C" w14:textId="4D8F7150"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6DF96507"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2790F656"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5041FE6" w:rsidR="002E39A8" w:rsidRPr="000E16CD" w:rsidRDefault="00E36AAE" w:rsidP="002A6B12">
            <w:pPr>
              <w:ind w:left="16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sidR="0028265F">
              <w:rPr>
                <w:rFonts w:ascii="Bookman Old Style" w:hAnsi="Bookman Old Style" w:cs="Arial"/>
                <w:sz w:val="22"/>
                <w:szCs w:val="22"/>
              </w:rPr>
              <w:t>r</w:t>
            </w:r>
            <w:r>
              <w:rPr>
                <w:rFonts w:ascii="Bookman Old Style" w:hAnsi="Bookman Old Style" w:cs="Arial"/>
                <w:sz w:val="22"/>
                <w:szCs w:val="22"/>
              </w:rPr>
              <w:t xml:space="preserve">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8"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12FAE9C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Special Act School District</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3EE61C8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1CE04BB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954D3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and the school district has been ordered to pay tuition for </w:t>
            </w:r>
            <w:r w:rsidR="00954D3F">
              <w:rPr>
                <w:rFonts w:ascii="Bookman Old Style" w:hAnsi="Bookman Old Style" w:cs="Arial"/>
                <w:sz w:val="22"/>
                <w:szCs w:val="22"/>
              </w:rPr>
              <w:t xml:space="preserve">the </w:t>
            </w:r>
            <w:r w:rsidRPr="000E16CD">
              <w:rPr>
                <w:rFonts w:ascii="Bookman Old Style" w:hAnsi="Bookman Old Style" w:cs="Arial"/>
                <w:sz w:val="22"/>
                <w:szCs w:val="22"/>
              </w:rPr>
              <w:t>student by a court or an impartial hearing officer</w:t>
            </w:r>
          </w:p>
        </w:tc>
        <w:tc>
          <w:tcPr>
            <w:tcW w:w="1980" w:type="dxa"/>
          </w:tcPr>
          <w:p w14:paraId="21162431" w14:textId="02BCBA31"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student resides (if applicable)</w:t>
            </w:r>
          </w:p>
        </w:tc>
        <w:tc>
          <w:tcPr>
            <w:tcW w:w="2790" w:type="dxa"/>
          </w:tcPr>
          <w:p w14:paraId="725735D7" w14:textId="0939CBB2"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in which the student resides </w:t>
            </w:r>
            <w:r w:rsidRPr="000E16CD">
              <w:rPr>
                <w:rFonts w:ascii="Bookman Old Style" w:hAnsi="Bookman Old Style" w:cs="Arial"/>
                <w:sz w:val="22"/>
                <w:szCs w:val="22"/>
              </w:rPr>
              <w:lastRenderedPageBreak/>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44AD02B7" w:rsidR="002E39A8" w:rsidRPr="000E16CD" w:rsidRDefault="00E36AAE" w:rsidP="002E39A8">
            <w:pPr>
              <w:ind w:left="16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008E3556">
        <w:trPr>
          <w:jc w:val="center"/>
        </w:trPr>
        <w:tc>
          <w:tcPr>
            <w:tcW w:w="3865" w:type="dxa"/>
          </w:tcPr>
          <w:p w14:paraId="5C932F99" w14:textId="2E3BEE1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w:t>
            </w:r>
            <w:r w:rsidR="00954D3F">
              <w:rPr>
                <w:rFonts w:ascii="Bookman Old Style" w:hAnsi="Bookman Old Style" w:cs="Arial"/>
                <w:sz w:val="22"/>
                <w:szCs w:val="22"/>
              </w:rPr>
              <w:t>:</w:t>
            </w:r>
            <w:r w:rsidRPr="000E16CD">
              <w:rPr>
                <w:rFonts w:ascii="Bookman Old Style" w:hAnsi="Bookman Old Style" w:cs="Arial"/>
                <w:sz w:val="22"/>
                <w:szCs w:val="22"/>
              </w:rPr>
              <w:t xml:space="preserv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9"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1DEFA2F6"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001958F3">
              <w:rPr>
                <w:rFonts w:ascii="Bookman Old Style" w:hAnsi="Bookman Old Style" w:cs="Arial"/>
                <w:sz w:val="22"/>
                <w:szCs w:val="22"/>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5AD485D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01D0E41F"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w:t>
            </w:r>
            <w:r w:rsidR="00954D3F">
              <w:rPr>
                <w:rFonts w:ascii="Bookman Old Style" w:hAnsi="Bookman Old Style" w:cs="Arial"/>
                <w:sz w:val="22"/>
                <w:szCs w:val="22"/>
              </w:rPr>
              <w:t xml:space="preserve"> BEDS</w:t>
            </w:r>
            <w:r w:rsidRPr="000E16CD">
              <w:rPr>
                <w:rFonts w:ascii="Bookman Old Style" w:hAnsi="Bookman Old Style" w:cs="Arial"/>
                <w:sz w:val="22"/>
                <w:szCs w:val="22"/>
              </w:rPr>
              <w:t xml:space="preserve"> code</w:t>
            </w:r>
          </w:p>
        </w:tc>
      </w:tr>
      <w:tr w:rsidR="002E39A8" w:rsidRPr="000E16CD" w14:paraId="0B7D8E3D" w14:textId="77777777" w:rsidTr="008E3556">
        <w:trPr>
          <w:jc w:val="center"/>
        </w:trPr>
        <w:tc>
          <w:tcPr>
            <w:tcW w:w="3865" w:type="dxa"/>
          </w:tcPr>
          <w:p w14:paraId="59F3287D" w14:textId="2FAC281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20304C">
              <w:rPr>
                <w:rFonts w:ascii="Bookman Old Style" w:hAnsi="Bookman Old Style" w:cs="Arial"/>
                <w:i/>
                <w:sz w:val="22"/>
                <w:szCs w:val="22"/>
              </w:rPr>
              <w:t>Education Responsibilities for School-Age Children in Residential Care</w:t>
            </w:r>
            <w:r w:rsidR="0020304C">
              <w:rPr>
                <w:rStyle w:val="Hyperlink"/>
                <w:rFonts w:ascii="Bookman Old Style" w:hAnsi="Bookman Old Style" w:cs="Arial"/>
                <w:sz w:val="22"/>
                <w:szCs w:val="22"/>
              </w:rPr>
              <w:t>)</w:t>
            </w:r>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314B2B7C"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District school building or BOCES </w:t>
            </w:r>
            <w:r w:rsidR="007152C7">
              <w:rPr>
                <w:rFonts w:ascii="Bookman Old Style" w:hAnsi="Bookman Old Style" w:cs="Arial"/>
                <w:sz w:val="22"/>
                <w:szCs w:val="22"/>
              </w:rPr>
              <w:t xml:space="preserve">BEDS </w:t>
            </w:r>
            <w:r w:rsidRPr="000E16CD">
              <w:rPr>
                <w:rFonts w:ascii="Bookman Old Style" w:hAnsi="Bookman Old Style" w:cs="Arial"/>
                <w:sz w:val="22"/>
                <w:szCs w:val="22"/>
              </w:rPr>
              <w:t>code</w:t>
            </w:r>
          </w:p>
        </w:tc>
      </w:tr>
      <w:tr w:rsidR="002E39A8" w:rsidRPr="000E16CD" w14:paraId="288BA9FF" w14:textId="77777777" w:rsidTr="008E3556">
        <w:trPr>
          <w:jc w:val="center"/>
        </w:trPr>
        <w:tc>
          <w:tcPr>
            <w:tcW w:w="3865" w:type="dxa"/>
          </w:tcPr>
          <w:p w14:paraId="6AC67DBE" w14:textId="7A89BF8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lastRenderedPageBreak/>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1186B14F"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4CEDF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7575C8">
            <w:pPr>
              <w:numPr>
                <w:ilvl w:val="0"/>
                <w:numId w:val="17"/>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7575C8">
            <w:pPr>
              <w:numPr>
                <w:ilvl w:val="0"/>
                <w:numId w:val="17"/>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7575C8">
            <w:pPr>
              <w:numPr>
                <w:ilvl w:val="0"/>
                <w:numId w:val="17"/>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7575C8">
            <w:pPr>
              <w:numPr>
                <w:ilvl w:val="0"/>
                <w:numId w:val="17"/>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 xml:space="preserve">Drug Free Residential, In Patient Rehabilitation, Alcoholism Detoxification, Residential Chemical Dependency for Youth Programs, Inpatient Rehabilitation, Acute Care Programs, Primary Care </w:t>
            </w:r>
            <w:r w:rsidRPr="000E16CD">
              <w:rPr>
                <w:rFonts w:ascii="Bookman Old Style" w:hAnsi="Bookman Old Style" w:cs="Arial"/>
                <w:sz w:val="22"/>
                <w:szCs w:val="22"/>
              </w:rPr>
              <w:lastRenderedPageBreak/>
              <w:t>Alcohol Crisis Centers, or Community Residences–Recovery Homes; and</w:t>
            </w:r>
          </w:p>
          <w:p w14:paraId="16873938" w14:textId="5D5183B4" w:rsidR="002E39A8" w:rsidRPr="000E16CD" w:rsidRDefault="002E39A8" w:rsidP="007575C8">
            <w:pPr>
              <w:numPr>
                <w:ilvl w:val="0"/>
                <w:numId w:val="17"/>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138494D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20304C">
              <w:rPr>
                <w:rFonts w:ascii="Bookman Old Style" w:hAnsi="Bookman Old Style" w:cs="Arial"/>
                <w:sz w:val="22"/>
                <w:szCs w:val="22"/>
              </w:rPr>
              <w:t>)</w:t>
            </w:r>
          </w:p>
        </w:tc>
        <w:tc>
          <w:tcPr>
            <w:tcW w:w="1980" w:type="dxa"/>
          </w:tcPr>
          <w:p w14:paraId="1EB72F04" w14:textId="3DE6200D"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w:t>
            </w:r>
          </w:p>
        </w:tc>
        <w:tc>
          <w:tcPr>
            <w:tcW w:w="2070" w:type="dxa"/>
          </w:tcPr>
          <w:p w14:paraId="74937368" w14:textId="303F2A46"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a</w:t>
            </w:r>
            <w:r w:rsidRPr="000E16CD">
              <w:rPr>
                <w:rFonts w:ascii="Bookman Old Style" w:hAnsi="Bookman Old Style" w:cs="Arial"/>
                <w:sz w:val="22"/>
                <w:szCs w:val="22"/>
              </w:rPr>
              <w:t xml:space="preserve"> program</w:t>
            </w:r>
          </w:p>
        </w:tc>
        <w:tc>
          <w:tcPr>
            <w:tcW w:w="2790" w:type="dxa"/>
          </w:tcPr>
          <w:p w14:paraId="57BF5D82" w14:textId="0B436CCA"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0CAA6B0"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If the student attends a BOCES or school in a district, use the </w:t>
            </w:r>
            <w:r w:rsidR="00954D3F">
              <w:rPr>
                <w:rFonts w:ascii="Bookman Old Style" w:hAnsi="Bookman Old Style" w:cs="Arial"/>
                <w:sz w:val="22"/>
                <w:szCs w:val="22"/>
              </w:rPr>
              <w:t xml:space="preserve">BEDS </w:t>
            </w:r>
            <w:r w:rsidRPr="000E16CD">
              <w:rPr>
                <w:rFonts w:ascii="Bookman Old Style" w:hAnsi="Bookman Old Style" w:cs="Arial"/>
                <w:sz w:val="22"/>
                <w:szCs w:val="22"/>
              </w:rPr>
              <w:t xml:space="preserve">code of the BOCES or the district school building attended by the student. If not, use the first 8 digits of </w:t>
            </w:r>
            <w:r w:rsidR="00954D3F">
              <w:rPr>
                <w:rFonts w:ascii="Bookman Old Style" w:hAnsi="Bookman Old Style" w:cs="Arial"/>
                <w:sz w:val="22"/>
                <w:szCs w:val="22"/>
              </w:rPr>
              <w:t xml:space="preserve">the </w:t>
            </w:r>
            <w:r w:rsidRPr="000E16CD">
              <w:rPr>
                <w:rFonts w:ascii="Bookman Old Style" w:hAnsi="Bookman Old Style" w:cs="Arial"/>
                <w:sz w:val="22"/>
                <w:szCs w:val="22"/>
              </w:rPr>
              <w:t>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6B2249A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1"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lastRenderedPageBreak/>
              <w:t>Family Based Treatment Program (FBTP);</w:t>
            </w:r>
          </w:p>
          <w:p w14:paraId="540B90CA"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588E959B"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 xml:space="preserve">District of attendance if </w:t>
            </w:r>
            <w:r w:rsidRPr="000E16CD">
              <w:rPr>
                <w:rFonts w:ascii="Bookman Old Style" w:hAnsi="Bookman Old Style" w:cs="Arial"/>
                <w:sz w:val="22"/>
                <w:szCs w:val="22"/>
              </w:rPr>
              <w:lastRenderedPageBreak/>
              <w:t>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6C407DD6"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2BFECC50" w14:textId="77777777" w:rsidTr="008E3556">
        <w:trPr>
          <w:jc w:val="center"/>
        </w:trPr>
        <w:tc>
          <w:tcPr>
            <w:tcW w:w="3865" w:type="dxa"/>
          </w:tcPr>
          <w:p w14:paraId="53A89A65" w14:textId="37DA0958"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 but the child is provided with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45ACA8D" w14:textId="77777777" w:rsidR="002E39A8"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p w14:paraId="263CECB7" w14:textId="77777777" w:rsidR="00AB3C72" w:rsidRDefault="00AB3C72" w:rsidP="002E39A8">
            <w:pPr>
              <w:ind w:left="162"/>
              <w:rPr>
                <w:rFonts w:ascii="Bookman Old Style" w:hAnsi="Bookman Old Style" w:cs="Arial"/>
                <w:sz w:val="22"/>
                <w:szCs w:val="22"/>
              </w:rPr>
            </w:pPr>
          </w:p>
          <w:p w14:paraId="59C9C105" w14:textId="2EF9C5ED" w:rsidR="00AB3C72" w:rsidRPr="000E16CD" w:rsidRDefault="00AB3C72" w:rsidP="002E39A8">
            <w:pPr>
              <w:ind w:left="162"/>
              <w:rPr>
                <w:rFonts w:ascii="Bookman Old Style" w:hAnsi="Bookman Old Style" w:cs="Arial"/>
                <w:sz w:val="22"/>
                <w:szCs w:val="22"/>
              </w:rPr>
            </w:pPr>
            <w:r w:rsidRPr="006317D7">
              <w:rPr>
                <w:rFonts w:ascii="Bookman Old Style" w:hAnsi="Bookman Old Style" w:cs="Arial"/>
                <w:sz w:val="22"/>
                <w:szCs w:val="22"/>
              </w:rPr>
              <w:t>Grade must be reported as “PS”</w:t>
            </w:r>
          </w:p>
        </w:tc>
      </w:tr>
      <w:tr w:rsidR="002E39A8" w:rsidRPr="000E16CD" w14:paraId="1216B52F" w14:textId="77777777" w:rsidTr="008E3556">
        <w:trPr>
          <w:jc w:val="center"/>
        </w:trPr>
        <w:tc>
          <w:tcPr>
            <w:tcW w:w="3865" w:type="dxa"/>
          </w:tcPr>
          <w:p w14:paraId="68F0D753" w14:textId="6408E3B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w:t>
            </w:r>
            <w:r w:rsidR="001958F3">
              <w:rPr>
                <w:rFonts w:ascii="Bookman Old Style" w:hAnsi="Bookman Old Style" w:cs="Arial"/>
                <w:sz w:val="22"/>
                <w:szCs w:val="22"/>
              </w:rPr>
              <w:t>-</w:t>
            </w:r>
            <w:r w:rsidRPr="000E16CD">
              <w:rPr>
                <w:rFonts w:ascii="Bookman Old Style" w:hAnsi="Bookman Old Style" w:cs="Arial"/>
                <w:sz w:val="22"/>
                <w:szCs w:val="22"/>
              </w:rPr>
              <w:t>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5C3E0C48"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 xml:space="preserve">non K-12 district for </w:t>
            </w:r>
            <w:r w:rsidRPr="000E16CD">
              <w:rPr>
                <w:rFonts w:ascii="Bookman Old Style" w:eastAsia="Calibri" w:hAnsi="Bookman Old Style"/>
                <w:color w:val="000000"/>
                <w:sz w:val="22"/>
                <w:szCs w:val="22"/>
              </w:rPr>
              <w:lastRenderedPageBreak/>
              <w:t>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1A5362A"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r w:rsidR="00954D3F">
              <w:rPr>
                <w:rFonts w:ascii="Bookman Old Style" w:hAnsi="Bookman Old Style"/>
                <w:sz w:val="22"/>
                <w:szCs w:val="22"/>
              </w:rPr>
              <w:t xml:space="preserve"> BEDS code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7575C8">
            <w:pPr>
              <w:numPr>
                <w:ilvl w:val="0"/>
                <w:numId w:val="56"/>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7575C8">
            <w:pPr>
              <w:numPr>
                <w:ilvl w:val="0"/>
                <w:numId w:val="56"/>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7575C8">
            <w:pPr>
              <w:numPr>
                <w:ilvl w:val="0"/>
                <w:numId w:val="56"/>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661B49BC"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bl>
    <w:p w14:paraId="174D4125" w14:textId="6F476F90" w:rsidR="009225E6" w:rsidRDefault="009225E6" w:rsidP="009225E6">
      <w:pPr>
        <w:pStyle w:val="BodyText"/>
      </w:pPr>
      <w:bookmarkStart w:id="316" w:name="_Toc290554778"/>
      <w:bookmarkStart w:id="317" w:name="_Toc335294135"/>
    </w:p>
    <w:p w14:paraId="228FE98A" w14:textId="77777777" w:rsidR="001958F3" w:rsidRPr="000E16CD" w:rsidRDefault="001958F3" w:rsidP="009225E6">
      <w:pPr>
        <w:pStyle w:val="BodyText"/>
      </w:pPr>
    </w:p>
    <w:p w14:paraId="09C8F971" w14:textId="77777777" w:rsidR="002E39A8" w:rsidRPr="000E16CD" w:rsidRDefault="002E39A8" w:rsidP="00EA1142">
      <w:pPr>
        <w:pStyle w:val="Heading2"/>
        <w:jc w:val="center"/>
      </w:pPr>
      <w:bookmarkStart w:id="318" w:name="_Toc494894015"/>
      <w:bookmarkStart w:id="319" w:name="_Toc78889421"/>
      <w:r w:rsidRPr="000E16CD">
        <w:lastRenderedPageBreak/>
        <w:t>Table of Reporting Responsibility for Preschool-Age and Prekindergarten Students</w:t>
      </w:r>
      <w:bookmarkEnd w:id="316"/>
      <w:bookmarkEnd w:id="317"/>
      <w:bookmarkEnd w:id="318"/>
      <w:bookmarkEnd w:id="319"/>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8B964CC"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44E0B08" w:rsidR="002E39A8" w:rsidRPr="000E16CD" w:rsidRDefault="00C61C7F" w:rsidP="002E39A8">
            <w:pPr>
              <w:rPr>
                <w:rFonts w:ascii="Bookman Old Style" w:hAnsi="Bookman Old Style" w:cs="Arial"/>
                <w:sz w:val="22"/>
                <w:szCs w:val="22"/>
              </w:rPr>
            </w:pPr>
            <w:r>
              <w:rPr>
                <w:rFonts w:ascii="Bookman Old Style" w:hAnsi="Bookman Old Style" w:cs="Arial"/>
                <w:sz w:val="22"/>
                <w:szCs w:val="22"/>
              </w:rPr>
              <w:t>District</w:t>
            </w:r>
            <w:r w:rsidR="002E39A8" w:rsidRPr="000E16CD">
              <w:rPr>
                <w:rFonts w:ascii="Bookman Old Style" w:hAnsi="Bookman Old Style" w:cs="Arial"/>
                <w:sz w:val="22"/>
                <w:szCs w:val="22"/>
              </w:rPr>
              <w:t xml:space="preserve"> of residence BEDS code</w:t>
            </w:r>
          </w:p>
        </w:tc>
      </w:tr>
      <w:tr w:rsidR="002E39A8" w:rsidRPr="000E16CD" w14:paraId="6A80AD5D" w14:textId="77777777" w:rsidTr="008E3556">
        <w:trPr>
          <w:jc w:val="center"/>
        </w:trPr>
        <w:tc>
          <w:tcPr>
            <w:tcW w:w="3888" w:type="dxa"/>
          </w:tcPr>
          <w:p w14:paraId="06A7AC66" w14:textId="0F70882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 does not participate in a Pre-K or Universal Pre-K program</w:t>
            </w:r>
            <w:r w:rsidR="008B5C63" w:rsidRPr="00A87CD9">
              <w:rPr>
                <w:rFonts w:ascii="Bookman Old Style" w:hAnsi="Bookman Old Style" w:cs="Arial"/>
                <w:sz w:val="22"/>
                <w:szCs w:val="22"/>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 xml:space="preserve">who resides in the district and receives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from:</w:t>
            </w:r>
          </w:p>
          <w:p w14:paraId="698D8A10" w14:textId="77777777" w:rsidR="002E39A8" w:rsidRPr="000E16CD" w:rsidRDefault="002E39A8" w:rsidP="007575C8">
            <w:pPr>
              <w:numPr>
                <w:ilvl w:val="0"/>
                <w:numId w:val="12"/>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7575C8">
            <w:pPr>
              <w:numPr>
                <w:ilvl w:val="0"/>
                <w:numId w:val="12"/>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7575C8">
            <w:pPr>
              <w:numPr>
                <w:ilvl w:val="0"/>
                <w:numId w:val="12"/>
              </w:numPr>
              <w:rPr>
                <w:rFonts w:ascii="Bookman Old Style" w:hAnsi="Bookman Old Style" w:cs="Arial"/>
                <w:sz w:val="22"/>
                <w:szCs w:val="22"/>
              </w:rPr>
            </w:pPr>
            <w:r w:rsidRPr="000E16CD">
              <w:rPr>
                <w:rFonts w:ascii="Bookman Old Style" w:hAnsi="Bookman Old Style" w:cs="Arial"/>
                <w:sz w:val="22"/>
                <w:szCs w:val="22"/>
              </w:rPr>
              <w:lastRenderedPageBreak/>
              <w:t xml:space="preserve">an employee of an approved private school for students with disabilities in that school’s building, the student’s home, or another location; </w:t>
            </w:r>
          </w:p>
          <w:p w14:paraId="27F425C8" w14:textId="77777777" w:rsidR="002E39A8" w:rsidRPr="000E16CD" w:rsidRDefault="002E39A8" w:rsidP="007575C8">
            <w:pPr>
              <w:numPr>
                <w:ilvl w:val="0"/>
                <w:numId w:val="12"/>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7575C8">
            <w:pPr>
              <w:numPr>
                <w:ilvl w:val="0"/>
                <w:numId w:val="12"/>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7575C8">
            <w:pPr>
              <w:numPr>
                <w:ilvl w:val="0"/>
                <w:numId w:val="12"/>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7575C8">
            <w:pPr>
              <w:numPr>
                <w:ilvl w:val="0"/>
                <w:numId w:val="13"/>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7575C8">
            <w:pPr>
              <w:numPr>
                <w:ilvl w:val="0"/>
                <w:numId w:val="13"/>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7575C8">
            <w:pPr>
              <w:numPr>
                <w:ilvl w:val="0"/>
                <w:numId w:val="13"/>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7575C8">
            <w:pPr>
              <w:numPr>
                <w:ilvl w:val="0"/>
                <w:numId w:val="13"/>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7575C8">
            <w:pPr>
              <w:numPr>
                <w:ilvl w:val="0"/>
                <w:numId w:val="13"/>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7575C8">
            <w:pPr>
              <w:numPr>
                <w:ilvl w:val="0"/>
                <w:numId w:val="13"/>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6"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7575C8">
            <w:pPr>
              <w:numPr>
                <w:ilvl w:val="0"/>
                <w:numId w:val="15"/>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7575C8">
            <w:pPr>
              <w:numPr>
                <w:ilvl w:val="0"/>
                <w:numId w:val="15"/>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7575C8">
            <w:pPr>
              <w:numPr>
                <w:ilvl w:val="0"/>
                <w:numId w:val="15"/>
              </w:numPr>
              <w:rPr>
                <w:rFonts w:ascii="Bookman Old Style" w:hAnsi="Bookman Old Style" w:cs="Arial"/>
                <w:sz w:val="22"/>
                <w:szCs w:val="22"/>
              </w:rPr>
            </w:pPr>
            <w:r w:rsidRPr="000E16CD">
              <w:rPr>
                <w:rFonts w:ascii="Bookman Old Style" w:hAnsi="Bookman Old Style" w:cs="Arial"/>
                <w:sz w:val="22"/>
                <w:szCs w:val="22"/>
              </w:rPr>
              <w:lastRenderedPageBreak/>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7575C8">
            <w:pPr>
              <w:numPr>
                <w:ilvl w:val="0"/>
                <w:numId w:val="16"/>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7575C8">
            <w:pPr>
              <w:numPr>
                <w:ilvl w:val="0"/>
                <w:numId w:val="16"/>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7575C8">
            <w:pPr>
              <w:numPr>
                <w:ilvl w:val="0"/>
                <w:numId w:val="16"/>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441194F3" w:rsidR="002E39A8" w:rsidRPr="00E01C86" w:rsidRDefault="00E01C86" w:rsidP="002E39A8">
            <w:pPr>
              <w:rPr>
                <w:rFonts w:ascii="Bookman Old Style" w:hAnsi="Bookman Old Style" w:cs="Arial"/>
                <w:sz w:val="22"/>
                <w:szCs w:val="22"/>
              </w:rPr>
            </w:pPr>
            <w:r w:rsidRPr="00E01C86">
              <w:rPr>
                <w:rFonts w:ascii="Bookman Old Style" w:hAnsi="Bookman Old Style" w:cs="Arial"/>
                <w:b/>
                <w:sz w:val="22"/>
                <w:szCs w:val="22"/>
              </w:rPr>
              <w:t>4)</w:t>
            </w:r>
            <w:r w:rsidRPr="00E01C86">
              <w:rPr>
                <w:rFonts w:ascii="Bookman Old Style" w:hAnsi="Bookman Old Style" w:cs="Arial"/>
                <w:sz w:val="22"/>
                <w:szCs w:val="22"/>
              </w:rPr>
              <w:t xml:space="preserve"> A preschool-age student with a disability or a preschool-age student who is referred to the CPSE for determination of eligibility for </w:t>
            </w:r>
            <w:r w:rsidR="007802F3">
              <w:rPr>
                <w:rFonts w:ascii="Bookman Old Style" w:hAnsi="Bookman Old Style" w:cs="Arial"/>
                <w:sz w:val="22"/>
                <w:szCs w:val="22"/>
              </w:rPr>
              <w:t>special education</w:t>
            </w:r>
            <w:r w:rsidRPr="00E01C86">
              <w:rPr>
                <w:rFonts w:ascii="Bookman Old Style" w:hAnsi="Bookman Old Style" w:cs="Arial"/>
                <w:sz w:val="22"/>
                <w:szCs w:val="22"/>
              </w:rPr>
              <w:t xml:space="preserve"> services who resides in the district and attends a UPK or Pre–K program operated by another school district or charter school.</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10A2A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014343FE" w:rsidR="002E39A8" w:rsidRPr="00E01C86" w:rsidRDefault="00E01C86" w:rsidP="00865DF4">
            <w:pPr>
              <w:rPr>
                <w:rFonts w:ascii="Bookman Old Style" w:hAnsi="Bookman Old Style" w:cs="Arial"/>
                <w:b/>
                <w:sz w:val="22"/>
                <w:szCs w:val="22"/>
              </w:rPr>
            </w:pPr>
            <w:r w:rsidRPr="00E01C86">
              <w:rPr>
                <w:rFonts w:ascii="Bookman Old Style" w:hAnsi="Bookman Old Style" w:cs="Arial"/>
                <w:b/>
                <w:sz w:val="22"/>
                <w:szCs w:val="22"/>
              </w:rPr>
              <w:t xml:space="preserve">5) </w:t>
            </w:r>
            <w:r w:rsidRPr="00E01C86">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2E0BFB1C"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7"/>
          <w:headerReference w:type="default" r:id="rId38"/>
          <w:headerReference w:type="first" r:id="rId39"/>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20" w:name="_Toc335294140"/>
      <w:bookmarkStart w:id="321" w:name="_Toc494894016"/>
      <w:bookmarkStart w:id="322" w:name="_Toc78889422"/>
      <w:bookmarkStart w:id="323" w:name="_Toc290554793"/>
      <w:bookmarkStart w:id="324" w:name="_Toc290554781"/>
      <w:bookmarkStart w:id="325" w:name="_Toc189024176"/>
      <w:bookmarkEnd w:id="299"/>
      <w:bookmarkEnd w:id="300"/>
      <w:r w:rsidRPr="000E16CD">
        <w:lastRenderedPageBreak/>
        <w:t>Accelerated Students</w:t>
      </w:r>
      <w:bookmarkEnd w:id="320"/>
      <w:bookmarkEnd w:id="321"/>
      <w:bookmarkEnd w:id="322"/>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7575C8">
      <w:pPr>
        <w:pStyle w:val="Body"/>
        <w:numPr>
          <w:ilvl w:val="0"/>
          <w:numId w:val="9"/>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7575C8">
      <w:pPr>
        <w:pStyle w:val="Body"/>
        <w:numPr>
          <w:ilvl w:val="0"/>
          <w:numId w:val="9"/>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7575C8">
      <w:pPr>
        <w:pStyle w:val="Body"/>
        <w:numPr>
          <w:ilvl w:val="0"/>
          <w:numId w:val="9"/>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7575C8">
      <w:pPr>
        <w:pStyle w:val="Body"/>
        <w:numPr>
          <w:ilvl w:val="0"/>
          <w:numId w:val="9"/>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7575C8">
      <w:pPr>
        <w:pStyle w:val="Body"/>
        <w:numPr>
          <w:ilvl w:val="0"/>
          <w:numId w:val="9"/>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6"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6"/>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7" w:name="OLE_LINK3"/>
      <w:bookmarkStart w:id="328" w:name="OLE_LINK4"/>
      <w:r w:rsidRPr="000E16CD">
        <w:t xml:space="preserve">Accelerated students may </w:t>
      </w:r>
      <w:r w:rsidRPr="000E16CD">
        <w:rPr>
          <w:i/>
        </w:rPr>
        <w:t>not</w:t>
      </w:r>
      <w:r w:rsidRPr="000E16CD">
        <w:t xml:space="preserve"> take the </w:t>
      </w:r>
      <w:bookmarkStart w:id="329" w:name="OLE_LINK5"/>
      <w:bookmarkStart w:id="330" w:name="OLE_LINK6"/>
      <w:r w:rsidRPr="000E16CD">
        <w:t>elementary-level science or grades 3–8 ELA or mathematics</w:t>
      </w:r>
      <w:bookmarkEnd w:id="329"/>
      <w:bookmarkEnd w:id="330"/>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3FFCCC5E"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that best reflects the course’s curriculum</w:t>
      </w:r>
      <w:r w:rsidR="00E13C13">
        <w:rPr>
          <w:rFonts w:cs="Arial"/>
          <w:szCs w:val="24"/>
        </w:rPr>
        <w:t>,</w:t>
      </w:r>
      <w:r w:rsidR="002E39A8" w:rsidRPr="000E16CD">
        <w:rPr>
          <w:rFonts w:cs="Arial"/>
          <w:szCs w:val="24"/>
        </w:rPr>
        <w:t xml:space="preserve"> the reporting date (field 11 in the Staff-Student-Course template) for the Regents examination</w:t>
      </w:r>
      <w:r w:rsidR="00E13C13">
        <w:rPr>
          <w:rFonts w:cs="Arial"/>
          <w:szCs w:val="24"/>
        </w:rPr>
        <w:t>,</w:t>
      </w:r>
      <w:r w:rsidR="002E39A8" w:rsidRPr="000E16CD">
        <w:rPr>
          <w:rFonts w:cs="Arial"/>
          <w:szCs w:val="24"/>
        </w:rPr>
        <w:t xml:space="preserve">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31" w:name="_Toc335294141"/>
      <w:bookmarkStart w:id="332" w:name="_Toc494894017"/>
      <w:bookmarkStart w:id="333" w:name="_Toc78889423"/>
      <w:bookmarkEnd w:id="327"/>
      <w:bookmarkEnd w:id="328"/>
      <w:r w:rsidRPr="000E16CD">
        <w:t>Accommodations</w:t>
      </w:r>
      <w:bookmarkEnd w:id="323"/>
      <w:bookmarkEnd w:id="331"/>
      <w:bookmarkEnd w:id="332"/>
      <w:bookmarkEnd w:id="333"/>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40"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34" w:name="_Toc457998376"/>
      <w:bookmarkStart w:id="335" w:name="_Toc335294143"/>
      <w:bookmarkStart w:id="336" w:name="_Toc290554755"/>
      <w:bookmarkStart w:id="337" w:name="_Toc290554815"/>
      <w:bookmarkStart w:id="338" w:name="_Toc290554816"/>
      <w:bookmarkStart w:id="339" w:name="_Toc290554782"/>
      <w:bookmarkEnd w:id="324"/>
    </w:p>
    <w:p w14:paraId="1FF0CD90" w14:textId="177AB94F" w:rsidR="00DF25D9" w:rsidRDefault="00DF25D9" w:rsidP="00DF25D9">
      <w:pPr>
        <w:pStyle w:val="Heading2"/>
      </w:pPr>
      <w:bookmarkStart w:id="340" w:name="_Toc531952711"/>
      <w:bookmarkStart w:id="341" w:name="_Toc78889424"/>
      <w:bookmarkStart w:id="342" w:name="_Toc494894019"/>
      <w:bookmarkEnd w:id="334"/>
      <w:r w:rsidRPr="008D203B">
        <w:t>Accountability Inclusion/Exclusion for Participation/Performance at the Elementary/Middle Level</w:t>
      </w:r>
      <w:bookmarkEnd w:id="340"/>
      <w:bookmarkEnd w:id="341"/>
    </w:p>
    <w:p w14:paraId="5A23CEC2" w14:textId="41855A34" w:rsidR="006C10FE" w:rsidRDefault="006C10FE" w:rsidP="006C10FE"/>
    <w:p w14:paraId="33E263C5" w14:textId="61748B90" w:rsidR="006C10FE" w:rsidRPr="006C10FE" w:rsidRDefault="006C10FE" w:rsidP="006C10FE">
      <w:pPr>
        <w:rPr>
          <w:rFonts w:ascii="Arial" w:hAnsi="Arial" w:cs="Arial"/>
        </w:rPr>
      </w:pPr>
      <w:r w:rsidRPr="006C10FE">
        <w:rPr>
          <w:rFonts w:ascii="Arial" w:hAnsi="Arial" w:cs="Arial"/>
          <w:b/>
          <w:bCs/>
          <w:i/>
          <w:iCs/>
          <w:highlight w:val="yellow"/>
        </w:rPr>
        <w:t>Note</w:t>
      </w:r>
      <w:r w:rsidRPr="006C10FE">
        <w:rPr>
          <w:rFonts w:ascii="Arial" w:hAnsi="Arial" w:cs="Arial"/>
          <w:highlight w:val="yellow"/>
        </w:rPr>
        <w:t>: Updated information regarding accountability is forthcoming.</w:t>
      </w:r>
    </w:p>
    <w:p w14:paraId="4A0F5CAE" w14:textId="77777777" w:rsidR="00687517" w:rsidRDefault="00687517">
      <w:pPr>
        <w:rPr>
          <w:rFonts w:ascii="Arial" w:hAnsi="Arial" w:cs="Arial"/>
          <w:szCs w:val="20"/>
        </w:rPr>
      </w:pPr>
      <w:r>
        <w:rPr>
          <w:rFonts w:cs="Arial"/>
        </w:rPr>
        <w:br w:type="page"/>
      </w:r>
    </w:p>
    <w:p w14:paraId="740AC0EF" w14:textId="6E4E39E1" w:rsidR="00DF25D9" w:rsidRPr="00AB25F5" w:rsidRDefault="00DF25D9" w:rsidP="00DF25D9">
      <w:pPr>
        <w:pStyle w:val="Body"/>
        <w:rPr>
          <w:rFonts w:cs="Arial"/>
        </w:rPr>
      </w:pPr>
      <w:r w:rsidRPr="00AB25F5">
        <w:rPr>
          <w:rFonts w:cs="Arial"/>
        </w:rPr>
        <w:lastRenderedPageBreak/>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5B9896CB" w14:textId="77777777" w:rsidR="00DF25D9" w:rsidRPr="00AB25F5" w:rsidRDefault="00DF25D9" w:rsidP="00DF25D9">
      <w:pPr>
        <w:pStyle w:val="BodyText"/>
        <w:spacing w:after="0"/>
      </w:pPr>
    </w:p>
    <w:tbl>
      <w:tblPr>
        <w:tblStyle w:val="TableGrid1"/>
        <w:tblW w:w="0" w:type="auto"/>
        <w:tblLook w:val="00A0" w:firstRow="1" w:lastRow="0" w:firstColumn="1" w:lastColumn="0" w:noHBand="0" w:noVBand="0"/>
      </w:tblPr>
      <w:tblGrid>
        <w:gridCol w:w="5181"/>
      </w:tblGrid>
      <w:tr w:rsidR="00DF25D9" w:rsidRPr="00AB25F5" w14:paraId="549F7C48" w14:textId="77777777" w:rsidTr="00A25D25">
        <w:tc>
          <w:tcPr>
            <w:tcW w:w="5181" w:type="dxa"/>
          </w:tcPr>
          <w:p w14:paraId="07DDE143" w14:textId="77777777" w:rsidR="00DF25D9" w:rsidRPr="00AB25F5" w:rsidRDefault="00DF25D9" w:rsidP="00A25D25">
            <w:pPr>
              <w:rPr>
                <w:rFonts w:ascii="Arial" w:hAnsi="Arial" w:cs="Arial"/>
                <w:b/>
              </w:rPr>
            </w:pPr>
            <w:r w:rsidRPr="00AB25F5">
              <w:rPr>
                <w:rFonts w:ascii="Arial" w:hAnsi="Arial" w:cs="Arial"/>
                <w:b/>
              </w:rPr>
              <w:t>Key:</w:t>
            </w:r>
          </w:p>
          <w:p w14:paraId="66176FF3" w14:textId="473B4CD1" w:rsidR="00DF25D9" w:rsidRPr="005D30C5" w:rsidRDefault="00DF25D9" w:rsidP="00A25D25">
            <w:pPr>
              <w:rPr>
                <w:rFonts w:ascii="Arial" w:hAnsi="Arial" w:cs="Arial"/>
              </w:rPr>
            </w:pPr>
            <w:r w:rsidRPr="005D30C5">
              <w:rPr>
                <w:rFonts w:ascii="Arial" w:hAnsi="Arial" w:cs="Arial"/>
              </w:rPr>
              <w:t xml:space="preserve">Day 1 = BEDS Day (October </w:t>
            </w:r>
            <w:r w:rsidR="0063036B">
              <w:rPr>
                <w:rFonts w:ascii="Arial" w:hAnsi="Arial" w:cs="Arial"/>
              </w:rPr>
              <w:t>6</w:t>
            </w:r>
            <w:r w:rsidRPr="005D30C5">
              <w:rPr>
                <w:rFonts w:ascii="Arial" w:hAnsi="Arial" w:cs="Arial"/>
              </w:rPr>
              <w:t>, 20</w:t>
            </w:r>
            <w:r>
              <w:rPr>
                <w:rFonts w:ascii="Arial" w:hAnsi="Arial" w:cs="Arial"/>
              </w:rPr>
              <w:t>2</w:t>
            </w:r>
            <w:r w:rsidR="0063036B">
              <w:rPr>
                <w:rFonts w:ascii="Arial" w:hAnsi="Arial" w:cs="Arial"/>
              </w:rPr>
              <w:t>1</w:t>
            </w:r>
            <w:r w:rsidRPr="005D30C5">
              <w:rPr>
                <w:rFonts w:ascii="Arial" w:hAnsi="Arial" w:cs="Arial"/>
              </w:rPr>
              <w:t>)</w:t>
            </w:r>
          </w:p>
          <w:p w14:paraId="2C2EA85A" w14:textId="77777777" w:rsidR="00DF25D9" w:rsidRPr="005D30C5" w:rsidRDefault="00DF25D9" w:rsidP="00A25D25">
            <w:pPr>
              <w:rPr>
                <w:rFonts w:ascii="Arial" w:hAnsi="Arial" w:cs="Arial"/>
              </w:rPr>
            </w:pPr>
            <w:r w:rsidRPr="005D30C5">
              <w:rPr>
                <w:rFonts w:ascii="Arial" w:hAnsi="Arial" w:cs="Arial"/>
              </w:rPr>
              <w:t>Day 2 = First day of test administration period</w:t>
            </w:r>
          </w:p>
          <w:p w14:paraId="14FD4DD4" w14:textId="77777777" w:rsidR="00DF25D9" w:rsidRPr="00AB25F5" w:rsidRDefault="00DF25D9" w:rsidP="00A25D25">
            <w:pPr>
              <w:pStyle w:val="BodyText"/>
            </w:pPr>
            <w:r w:rsidRPr="005D30C5">
              <w:rPr>
                <w:rFonts w:ascii="Arial" w:hAnsi="Arial" w:cs="Arial"/>
              </w:rPr>
              <w:t>Day 3 = Last day of make-up period</w:t>
            </w:r>
          </w:p>
        </w:tc>
      </w:tr>
    </w:tbl>
    <w:p w14:paraId="056FADD4" w14:textId="77777777" w:rsidR="00DF25D9" w:rsidRPr="00AB25F5" w:rsidRDefault="00DF25D9" w:rsidP="00DF25D9">
      <w:pPr>
        <w:pStyle w:val="Body"/>
        <w:spacing w:before="0"/>
        <w:ind w:firstLine="0"/>
        <w:rPr>
          <w:b/>
        </w:rPr>
      </w:pPr>
    </w:p>
    <w:p w14:paraId="286C3F10" w14:textId="77777777" w:rsidR="00DF25D9" w:rsidRDefault="00DF25D9" w:rsidP="00DF25D9">
      <w:pPr>
        <w:pStyle w:val="Body"/>
        <w:spacing w:before="0"/>
        <w:ind w:firstLine="0"/>
        <w:jc w:val="center"/>
        <w:rPr>
          <w:b/>
        </w:rPr>
      </w:pPr>
      <w:r w:rsidRPr="00AB25F5">
        <w:rPr>
          <w:b/>
        </w:rPr>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DF25D9" w:rsidRPr="00822527" w14:paraId="24DBA3AC" w14:textId="77777777" w:rsidTr="00A941D7">
        <w:tc>
          <w:tcPr>
            <w:tcW w:w="1615" w:type="dxa"/>
            <w:shd w:val="clear" w:color="auto" w:fill="BFBFBF" w:themeFill="background1" w:themeFillShade="BF"/>
          </w:tcPr>
          <w:p w14:paraId="5BBC0042"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BFBFBF" w:themeFill="background1" w:themeFillShade="BF"/>
          </w:tcPr>
          <w:p w14:paraId="5662CDB3"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BFBFBF" w:themeFill="background1" w:themeFillShade="BF"/>
          </w:tcPr>
          <w:p w14:paraId="277A312F"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Participation</w:t>
            </w:r>
          </w:p>
        </w:tc>
        <w:tc>
          <w:tcPr>
            <w:tcW w:w="3145" w:type="dxa"/>
            <w:shd w:val="clear" w:color="auto" w:fill="BFBFBF" w:themeFill="background1" w:themeFillShade="BF"/>
          </w:tcPr>
          <w:p w14:paraId="15BD93CC"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Performance (continuously enrolled &amp; tested)</w:t>
            </w:r>
          </w:p>
        </w:tc>
      </w:tr>
      <w:tr w:rsidR="00DF25D9" w:rsidRPr="00822527" w14:paraId="0BE3CA02" w14:textId="77777777" w:rsidTr="00A25D25">
        <w:tc>
          <w:tcPr>
            <w:tcW w:w="1615" w:type="dxa"/>
          </w:tcPr>
          <w:p w14:paraId="1922B78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63E893A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6C75826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318723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7FDBFCFA" w14:textId="77777777" w:rsidTr="00A25D25">
        <w:tc>
          <w:tcPr>
            <w:tcW w:w="1615" w:type="dxa"/>
          </w:tcPr>
          <w:p w14:paraId="3CC970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16F11DB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3B0E76B6" w14:textId="77777777" w:rsidR="00DF25D9" w:rsidRPr="00AD4175" w:rsidRDefault="00DF25D9" w:rsidP="00A25D25">
            <w:pPr>
              <w:jc w:val="center"/>
              <w:rPr>
                <w:rFonts w:ascii="Bookman Old Style" w:hAnsi="Bookman Old Style" w:cs="Arial"/>
                <w:sz w:val="22"/>
                <w:szCs w:val="22"/>
              </w:rPr>
            </w:pPr>
          </w:p>
          <w:p w14:paraId="34ECED8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061EE01" w14:textId="77777777" w:rsidR="00DF25D9" w:rsidRPr="00AD4175" w:rsidRDefault="00DF25D9" w:rsidP="00A25D25">
            <w:pPr>
              <w:jc w:val="center"/>
              <w:rPr>
                <w:rFonts w:ascii="Bookman Old Style" w:hAnsi="Bookman Old Style" w:cs="Arial"/>
                <w:sz w:val="22"/>
                <w:szCs w:val="22"/>
              </w:rPr>
            </w:pPr>
          </w:p>
          <w:p w14:paraId="47F43D2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28486687" w14:textId="77777777" w:rsidTr="00A25D25">
        <w:tc>
          <w:tcPr>
            <w:tcW w:w="1615" w:type="dxa"/>
          </w:tcPr>
          <w:p w14:paraId="358507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4B75A77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BA6EE59" w14:textId="77777777" w:rsidR="00DF25D9" w:rsidRPr="00AD4175" w:rsidRDefault="00DF25D9" w:rsidP="00A25D25">
            <w:pPr>
              <w:jc w:val="center"/>
              <w:rPr>
                <w:rFonts w:ascii="Bookman Old Style" w:hAnsi="Bookman Old Style" w:cs="Arial"/>
                <w:sz w:val="22"/>
                <w:szCs w:val="22"/>
              </w:rPr>
            </w:pPr>
          </w:p>
          <w:p w14:paraId="4E12D64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3B324B4" w14:textId="77777777" w:rsidR="00DF25D9" w:rsidRPr="00AD4175" w:rsidRDefault="00DF25D9" w:rsidP="00A25D25">
            <w:pPr>
              <w:jc w:val="center"/>
              <w:rPr>
                <w:rFonts w:ascii="Bookman Old Style" w:hAnsi="Bookman Old Style" w:cs="Arial"/>
                <w:sz w:val="22"/>
                <w:szCs w:val="22"/>
              </w:rPr>
            </w:pPr>
          </w:p>
          <w:p w14:paraId="4A93EF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D6710AC" w14:textId="77777777" w:rsidTr="00A25D25">
        <w:trPr>
          <w:trHeight w:val="575"/>
        </w:trPr>
        <w:tc>
          <w:tcPr>
            <w:tcW w:w="1615" w:type="dxa"/>
          </w:tcPr>
          <w:p w14:paraId="7C9217B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0BA4BD0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49F528AF" w14:textId="77777777" w:rsidR="00DF25D9" w:rsidRPr="00AD4175" w:rsidRDefault="00DF25D9" w:rsidP="00A25D25">
            <w:pPr>
              <w:jc w:val="center"/>
              <w:rPr>
                <w:rFonts w:ascii="Bookman Old Style" w:hAnsi="Bookman Old Style" w:cs="Arial"/>
                <w:sz w:val="22"/>
                <w:szCs w:val="22"/>
              </w:rPr>
            </w:pPr>
          </w:p>
          <w:p w14:paraId="5D26ABA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F94C71E" w14:textId="77777777" w:rsidR="00DF25D9" w:rsidRPr="00AD4175" w:rsidRDefault="00DF25D9" w:rsidP="00A25D25">
            <w:pPr>
              <w:jc w:val="center"/>
              <w:rPr>
                <w:rFonts w:ascii="Bookman Old Style" w:hAnsi="Bookman Old Style" w:cs="Arial"/>
                <w:sz w:val="22"/>
                <w:szCs w:val="22"/>
              </w:rPr>
            </w:pPr>
          </w:p>
          <w:p w14:paraId="79A7975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1AD9397" w14:textId="77777777" w:rsidTr="00A25D25">
        <w:tc>
          <w:tcPr>
            <w:tcW w:w="1615" w:type="dxa"/>
          </w:tcPr>
          <w:p w14:paraId="65F7656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5EF944B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1BCDA10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AA6879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5E80C881" w14:textId="77777777" w:rsidTr="00A25D25">
        <w:tc>
          <w:tcPr>
            <w:tcW w:w="1615" w:type="dxa"/>
          </w:tcPr>
          <w:p w14:paraId="1B03BD8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7989D9C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38756271" w14:textId="77777777" w:rsidR="00DF25D9" w:rsidRPr="00AD4175" w:rsidRDefault="00DF25D9" w:rsidP="00A25D25">
            <w:pPr>
              <w:jc w:val="center"/>
              <w:rPr>
                <w:rFonts w:ascii="Bookman Old Style" w:hAnsi="Bookman Old Style" w:cs="Arial"/>
                <w:sz w:val="22"/>
                <w:szCs w:val="22"/>
              </w:rPr>
            </w:pPr>
          </w:p>
          <w:p w14:paraId="0A4E62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1D9788" w14:textId="77777777" w:rsidR="00DF25D9" w:rsidRPr="00AD4175" w:rsidRDefault="00DF25D9" w:rsidP="00A25D25">
            <w:pPr>
              <w:jc w:val="center"/>
              <w:rPr>
                <w:rFonts w:ascii="Bookman Old Style" w:hAnsi="Bookman Old Style" w:cs="Arial"/>
                <w:sz w:val="22"/>
                <w:szCs w:val="22"/>
              </w:rPr>
            </w:pPr>
          </w:p>
          <w:p w14:paraId="164B36C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37D2B3A" w14:textId="77777777" w:rsidTr="00A25D25">
        <w:tc>
          <w:tcPr>
            <w:tcW w:w="1615" w:type="dxa"/>
          </w:tcPr>
          <w:p w14:paraId="0D98EBC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3E9944B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18EE3F7B" w14:textId="77777777" w:rsidR="00DF25D9" w:rsidRPr="00AD4175" w:rsidRDefault="00DF25D9" w:rsidP="00A25D25">
            <w:pPr>
              <w:jc w:val="center"/>
              <w:rPr>
                <w:rFonts w:ascii="Bookman Old Style" w:hAnsi="Bookman Old Style" w:cs="Arial"/>
                <w:sz w:val="22"/>
                <w:szCs w:val="22"/>
              </w:rPr>
            </w:pPr>
          </w:p>
          <w:p w14:paraId="070616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F8A6A58" w14:textId="77777777" w:rsidR="00DF25D9" w:rsidRPr="00AD4175" w:rsidRDefault="00DF25D9" w:rsidP="00A25D25">
            <w:pPr>
              <w:jc w:val="center"/>
              <w:rPr>
                <w:rFonts w:ascii="Bookman Old Style" w:hAnsi="Bookman Old Style" w:cs="Arial"/>
                <w:sz w:val="22"/>
                <w:szCs w:val="22"/>
              </w:rPr>
            </w:pPr>
          </w:p>
          <w:p w14:paraId="4C1E5A5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6FADE70A" w14:textId="77777777" w:rsidTr="00A25D25">
        <w:tc>
          <w:tcPr>
            <w:tcW w:w="1615" w:type="dxa"/>
          </w:tcPr>
          <w:p w14:paraId="33F02591"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1EDDE8D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42397C28" w14:textId="77777777" w:rsidR="00DF25D9" w:rsidRPr="00AD4175" w:rsidRDefault="00DF25D9" w:rsidP="00A25D25">
            <w:pPr>
              <w:jc w:val="center"/>
              <w:rPr>
                <w:rFonts w:ascii="Bookman Old Style" w:hAnsi="Bookman Old Style" w:cs="Arial"/>
                <w:sz w:val="22"/>
                <w:szCs w:val="22"/>
              </w:rPr>
            </w:pPr>
          </w:p>
          <w:p w14:paraId="325CE96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31727985" w14:textId="77777777" w:rsidR="00DF25D9" w:rsidRPr="00AD4175" w:rsidRDefault="00DF25D9" w:rsidP="00A25D25">
            <w:pPr>
              <w:jc w:val="center"/>
              <w:rPr>
                <w:rFonts w:ascii="Bookman Old Style" w:hAnsi="Bookman Old Style" w:cs="Arial"/>
                <w:sz w:val="22"/>
                <w:szCs w:val="22"/>
              </w:rPr>
            </w:pPr>
          </w:p>
          <w:p w14:paraId="0FACB52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10151B9A" w14:textId="77777777" w:rsidTr="00A25D25">
        <w:tc>
          <w:tcPr>
            <w:tcW w:w="1615" w:type="dxa"/>
          </w:tcPr>
          <w:p w14:paraId="7D8556FA"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7F66A7D5"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20418FB1" w14:textId="77777777" w:rsidR="00DF25D9" w:rsidRPr="00AD4175" w:rsidRDefault="00DF25D9" w:rsidP="00A25D25">
            <w:pPr>
              <w:jc w:val="center"/>
              <w:rPr>
                <w:rFonts w:ascii="Bookman Old Style" w:hAnsi="Bookman Old Style" w:cs="Arial"/>
                <w:sz w:val="22"/>
                <w:szCs w:val="22"/>
              </w:rPr>
            </w:pPr>
          </w:p>
          <w:p w14:paraId="0E322FC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65F9ACB" w14:textId="77777777" w:rsidR="00DF25D9" w:rsidRPr="00AD4175" w:rsidRDefault="00DF25D9" w:rsidP="00A25D25">
            <w:pPr>
              <w:jc w:val="center"/>
              <w:rPr>
                <w:rFonts w:ascii="Bookman Old Style" w:hAnsi="Bookman Old Style" w:cs="Arial"/>
                <w:sz w:val="22"/>
                <w:szCs w:val="22"/>
              </w:rPr>
            </w:pPr>
          </w:p>
          <w:p w14:paraId="0CC22BC0"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6E95593" w14:textId="77777777" w:rsidTr="00A25D25">
        <w:tc>
          <w:tcPr>
            <w:tcW w:w="1615" w:type="dxa"/>
          </w:tcPr>
          <w:p w14:paraId="14D094ED"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20EE017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65BC1DDB" w14:textId="77777777" w:rsidR="00DF25D9" w:rsidRPr="00AD4175" w:rsidRDefault="00DF25D9" w:rsidP="00A25D25">
            <w:pPr>
              <w:jc w:val="center"/>
              <w:rPr>
                <w:rFonts w:ascii="Bookman Old Style" w:hAnsi="Bookman Old Style" w:cs="Arial"/>
                <w:sz w:val="22"/>
                <w:szCs w:val="22"/>
              </w:rPr>
            </w:pPr>
          </w:p>
          <w:p w14:paraId="7CD247A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A13BD7E" w14:textId="77777777" w:rsidR="00DF25D9" w:rsidRPr="00AD4175" w:rsidRDefault="00DF25D9" w:rsidP="00A25D25">
            <w:pPr>
              <w:jc w:val="center"/>
              <w:rPr>
                <w:rFonts w:ascii="Bookman Old Style" w:hAnsi="Bookman Old Style" w:cs="Arial"/>
                <w:sz w:val="22"/>
                <w:szCs w:val="22"/>
              </w:rPr>
            </w:pPr>
          </w:p>
          <w:p w14:paraId="52594CE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14:paraId="0F456A7B" w14:textId="77777777" w:rsidTr="00A25D25">
        <w:tc>
          <w:tcPr>
            <w:tcW w:w="1615" w:type="dxa"/>
          </w:tcPr>
          <w:p w14:paraId="0084BFB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7FBADA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3E60C546" w14:textId="77777777" w:rsidR="00DF25D9" w:rsidRPr="00AD4175" w:rsidRDefault="00DF25D9" w:rsidP="00A25D25">
            <w:pPr>
              <w:jc w:val="center"/>
              <w:rPr>
                <w:rFonts w:ascii="Bookman Old Style" w:hAnsi="Bookman Old Style" w:cs="Arial"/>
                <w:sz w:val="22"/>
                <w:szCs w:val="22"/>
              </w:rPr>
            </w:pPr>
          </w:p>
          <w:p w14:paraId="217CDB8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DFEC6B9" w14:textId="77777777" w:rsidR="00DF25D9" w:rsidRPr="00AD4175" w:rsidRDefault="00DF25D9" w:rsidP="00A25D25">
            <w:pPr>
              <w:jc w:val="center"/>
              <w:rPr>
                <w:rFonts w:ascii="Bookman Old Style" w:hAnsi="Bookman Old Style" w:cs="Arial"/>
                <w:sz w:val="22"/>
                <w:szCs w:val="22"/>
              </w:rPr>
            </w:pPr>
          </w:p>
          <w:p w14:paraId="421A8AA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7512AD4C" w14:textId="77777777" w:rsidR="00DF25D9" w:rsidRPr="00AB25F5" w:rsidRDefault="00DF25D9" w:rsidP="00DF25D9">
      <w:pPr>
        <w:jc w:val="center"/>
        <w:rPr>
          <w:rFonts w:ascii="Arial" w:hAnsi="Arial" w:cs="Arial"/>
          <w:b/>
        </w:rPr>
      </w:pPr>
    </w:p>
    <w:p w14:paraId="4BAD1B9B" w14:textId="77777777" w:rsidR="00DF25D9" w:rsidRDefault="00DF25D9">
      <w:pPr>
        <w:rPr>
          <w:rFonts w:ascii="Arial" w:hAnsi="Arial" w:cs="Arial"/>
          <w:b/>
        </w:rPr>
      </w:pPr>
      <w:r>
        <w:rPr>
          <w:rFonts w:ascii="Arial" w:hAnsi="Arial" w:cs="Arial"/>
          <w:b/>
        </w:rPr>
        <w:br w:type="page"/>
      </w:r>
    </w:p>
    <w:p w14:paraId="688F3AC9" w14:textId="199A3342" w:rsidR="00DF25D9" w:rsidRPr="000E16CD" w:rsidRDefault="00DF25D9" w:rsidP="00DF25D9">
      <w:pPr>
        <w:jc w:val="center"/>
        <w:rPr>
          <w:rFonts w:ascii="Arial" w:hAnsi="Arial" w:cs="Arial"/>
          <w:b/>
        </w:rPr>
      </w:pPr>
      <w:r w:rsidRPr="00AB25F5">
        <w:rPr>
          <w:rFonts w:ascii="Arial" w:hAnsi="Arial" w:cs="Arial"/>
          <w:b/>
        </w:rPr>
        <w:lastRenderedPageBreak/>
        <w:t>Enrollment Exit Codes for Determining</w:t>
      </w:r>
    </w:p>
    <w:p w14:paraId="59CF2CBA" w14:textId="77777777" w:rsidR="00DF25D9" w:rsidRPr="000E16CD" w:rsidRDefault="00DF25D9" w:rsidP="00DF25D9">
      <w:pPr>
        <w:jc w:val="center"/>
        <w:rPr>
          <w:rFonts w:ascii="Arial" w:hAnsi="Arial" w:cs="Arial"/>
          <w:b/>
        </w:rPr>
      </w:pPr>
      <w:r w:rsidRPr="000E16CD">
        <w:rPr>
          <w:rFonts w:ascii="Arial" w:hAnsi="Arial" w:cs="Arial"/>
          <w:b/>
        </w:rPr>
        <w:t>Continuous Enrollment for Grades 3–8 Students</w:t>
      </w:r>
    </w:p>
    <w:p w14:paraId="7BF3B123" w14:textId="77777777" w:rsidR="00DF25D9" w:rsidRPr="000E16CD" w:rsidRDefault="00DF25D9" w:rsidP="00DF25D9">
      <w:pPr>
        <w:ind w:right="-46"/>
        <w:rPr>
          <w:rFonts w:ascii="Arial" w:hAnsi="Arial" w:cs="Arial"/>
          <w:szCs w:val="22"/>
        </w:rPr>
      </w:pPr>
    </w:p>
    <w:p w14:paraId="4EDF7630" w14:textId="77777777" w:rsidR="00DF25D9" w:rsidRPr="00D61C1D" w:rsidRDefault="00DF25D9" w:rsidP="00DF25D9">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DF25D9" w:rsidRPr="000E16CD" w14:paraId="72196DBF" w14:textId="77777777" w:rsidTr="00A941D7">
        <w:trPr>
          <w:trHeight w:val="432"/>
        </w:trPr>
        <w:tc>
          <w:tcPr>
            <w:tcW w:w="1655" w:type="dxa"/>
            <w:shd w:val="clear" w:color="auto" w:fill="BFBFBF" w:themeFill="background1" w:themeFillShade="BF"/>
          </w:tcPr>
          <w:p w14:paraId="6DC5ED9F" w14:textId="77777777" w:rsidR="00DF25D9" w:rsidRPr="00222C40" w:rsidRDefault="00DF25D9" w:rsidP="00A25D25">
            <w:pPr>
              <w:ind w:right="23"/>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6085" w:type="dxa"/>
            <w:shd w:val="clear" w:color="auto" w:fill="BFBFBF" w:themeFill="background1" w:themeFillShade="BF"/>
          </w:tcPr>
          <w:p w14:paraId="5D39D2F6"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c>
          <w:tcPr>
            <w:tcW w:w="2160" w:type="dxa"/>
            <w:shd w:val="clear" w:color="auto" w:fill="BFBFBF" w:themeFill="background1" w:themeFillShade="BF"/>
          </w:tcPr>
          <w:p w14:paraId="0E5F1E48" w14:textId="77777777" w:rsidR="00DF25D9" w:rsidRPr="00222C40" w:rsidRDefault="00DF25D9" w:rsidP="00A25D25">
            <w:pPr>
              <w:rPr>
                <w:rFonts w:ascii="Bookman Old Style" w:hAnsi="Bookman Old Style" w:cs="Arial"/>
                <w:b/>
                <w:color w:val="000000"/>
                <w:sz w:val="22"/>
                <w:szCs w:val="22"/>
              </w:rPr>
            </w:pPr>
            <w:r w:rsidRPr="00222C40">
              <w:rPr>
                <w:rFonts w:ascii="Bookman Old Style" w:hAnsi="Bookman Old Style" w:cs="Arial"/>
                <w:b/>
                <w:color w:val="000000"/>
                <w:sz w:val="22"/>
                <w:szCs w:val="22"/>
              </w:rPr>
              <w:t>Continuously Enrolled and Tested in:</w:t>
            </w:r>
          </w:p>
        </w:tc>
      </w:tr>
      <w:tr w:rsidR="00DF25D9" w:rsidRPr="000E16CD" w14:paraId="607CD0A9" w14:textId="77777777" w:rsidTr="00A25D25">
        <w:trPr>
          <w:trHeight w:val="432"/>
        </w:trPr>
        <w:tc>
          <w:tcPr>
            <w:tcW w:w="1655" w:type="dxa"/>
          </w:tcPr>
          <w:p w14:paraId="54941E10"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153</w:t>
            </w:r>
          </w:p>
        </w:tc>
        <w:tc>
          <w:tcPr>
            <w:tcW w:w="6085" w:type="dxa"/>
          </w:tcPr>
          <w:p w14:paraId="5152386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school in this district or to an out-of-district placement</w:t>
            </w:r>
          </w:p>
        </w:tc>
        <w:tc>
          <w:tcPr>
            <w:tcW w:w="2160" w:type="dxa"/>
          </w:tcPr>
          <w:p w14:paraId="5A49E90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1770C2B" w14:textId="77777777" w:rsidTr="00A25D25">
        <w:trPr>
          <w:trHeight w:val="719"/>
        </w:trPr>
        <w:tc>
          <w:tcPr>
            <w:tcW w:w="1655" w:type="dxa"/>
          </w:tcPr>
          <w:p w14:paraId="2F5DC28E"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238</w:t>
            </w:r>
          </w:p>
        </w:tc>
        <w:tc>
          <w:tcPr>
            <w:tcW w:w="6085" w:type="dxa"/>
          </w:tcPr>
          <w:p w14:paraId="3AFD8F4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homebound instruction provided by this district</w:t>
            </w:r>
          </w:p>
        </w:tc>
        <w:tc>
          <w:tcPr>
            <w:tcW w:w="2160" w:type="dxa"/>
          </w:tcPr>
          <w:p w14:paraId="2C6ECB3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55F2CDE" w14:textId="77777777" w:rsidTr="00A25D25">
        <w:trPr>
          <w:trHeight w:val="432"/>
        </w:trPr>
        <w:tc>
          <w:tcPr>
            <w:tcW w:w="1655" w:type="dxa"/>
          </w:tcPr>
          <w:p w14:paraId="3F1AABE2"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782</w:t>
            </w:r>
          </w:p>
        </w:tc>
        <w:tc>
          <w:tcPr>
            <w:tcW w:w="6085" w:type="dxa"/>
          </w:tcPr>
          <w:p w14:paraId="7D40C3E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Entry into a different grade in the same school building</w:t>
            </w:r>
          </w:p>
        </w:tc>
        <w:tc>
          <w:tcPr>
            <w:tcW w:w="2160" w:type="dxa"/>
          </w:tcPr>
          <w:p w14:paraId="38A88E1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School and District</w:t>
            </w:r>
          </w:p>
        </w:tc>
      </w:tr>
      <w:tr w:rsidR="00DF25D9" w:rsidRPr="000E16CD" w14:paraId="2E6A2E8D" w14:textId="77777777" w:rsidTr="00A25D25">
        <w:trPr>
          <w:trHeight w:val="432"/>
        </w:trPr>
        <w:tc>
          <w:tcPr>
            <w:tcW w:w="1655" w:type="dxa"/>
          </w:tcPr>
          <w:p w14:paraId="1F4922CF"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5927</w:t>
            </w:r>
          </w:p>
        </w:tc>
        <w:tc>
          <w:tcPr>
            <w:tcW w:w="6085" w:type="dxa"/>
          </w:tcPr>
          <w:p w14:paraId="53C910B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school under ESEA – a victim of a serious violent incident</w:t>
            </w:r>
          </w:p>
        </w:tc>
        <w:tc>
          <w:tcPr>
            <w:tcW w:w="2160" w:type="dxa"/>
          </w:tcPr>
          <w:p w14:paraId="63938BE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4967E720" w14:textId="77777777" w:rsidTr="00A25D25">
        <w:trPr>
          <w:trHeight w:val="432"/>
        </w:trPr>
        <w:tc>
          <w:tcPr>
            <w:tcW w:w="1655" w:type="dxa"/>
          </w:tcPr>
          <w:p w14:paraId="3A889BB5"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EOY*</w:t>
            </w:r>
          </w:p>
        </w:tc>
        <w:tc>
          <w:tcPr>
            <w:tcW w:w="6085" w:type="dxa"/>
          </w:tcPr>
          <w:p w14:paraId="25CA495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End of school year</w:t>
            </w:r>
          </w:p>
        </w:tc>
        <w:tc>
          <w:tcPr>
            <w:tcW w:w="2160" w:type="dxa"/>
          </w:tcPr>
          <w:p w14:paraId="5C6C7F99" w14:textId="77777777" w:rsidR="00DF25D9" w:rsidRPr="00222C40" w:rsidRDefault="00DF25D9" w:rsidP="00A25D25">
            <w:pPr>
              <w:ind w:right="23"/>
              <w:rPr>
                <w:rFonts w:ascii="Bookman Old Style" w:hAnsi="Bookman Old Style" w:cs="Arial"/>
                <w:sz w:val="22"/>
                <w:szCs w:val="22"/>
              </w:rPr>
            </w:pPr>
            <w:r w:rsidRPr="00222C40">
              <w:rPr>
                <w:rFonts w:ascii="Bookman Old Style" w:hAnsi="Bookman Old Style" w:cs="Arial"/>
                <w:sz w:val="22"/>
                <w:szCs w:val="22"/>
              </w:rPr>
              <w:t>School and District</w:t>
            </w:r>
          </w:p>
        </w:tc>
      </w:tr>
    </w:tbl>
    <w:p w14:paraId="321A8899" w14:textId="77777777" w:rsidR="00DF25D9" w:rsidRPr="00B05839" w:rsidRDefault="00DF25D9" w:rsidP="00DF25D9">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3EF7247B" w14:textId="61A26724" w:rsidR="00DF25D9" w:rsidRPr="00B05839" w:rsidRDefault="00A941D7" w:rsidP="00DF25D9">
      <w:pPr>
        <w:ind w:right="-72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2A3F66CA" w14:textId="77777777" w:rsidR="00DF25D9" w:rsidRPr="000E16CD" w:rsidRDefault="00DF25D9" w:rsidP="00DF25D9">
      <w:pPr>
        <w:ind w:right="-720"/>
        <w:rPr>
          <w:szCs w:val="22"/>
        </w:rPr>
      </w:pPr>
    </w:p>
    <w:p w14:paraId="5D5720A2" w14:textId="77777777" w:rsidR="00DF25D9" w:rsidRPr="000E16CD" w:rsidRDefault="00DF25D9" w:rsidP="00DF25D9">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DF25D9" w:rsidRPr="000E16CD" w14:paraId="0C1C03BA" w14:textId="77777777" w:rsidTr="00DD36B4">
        <w:trPr>
          <w:trHeight w:val="255"/>
          <w:tblHeader/>
          <w:jc w:val="center"/>
        </w:trPr>
        <w:tc>
          <w:tcPr>
            <w:tcW w:w="1706" w:type="dxa"/>
            <w:shd w:val="clear" w:color="auto" w:fill="BFBFBF" w:themeFill="background1" w:themeFillShade="BF"/>
            <w:noWrap/>
          </w:tcPr>
          <w:p w14:paraId="728BCB1A" w14:textId="77777777" w:rsidR="00DF25D9" w:rsidRPr="00222C40" w:rsidRDefault="00DF25D9" w:rsidP="00A25D25">
            <w:pPr>
              <w:ind w:right="23"/>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8209" w:type="dxa"/>
            <w:shd w:val="clear" w:color="auto" w:fill="BFBFBF" w:themeFill="background1" w:themeFillShade="BF"/>
            <w:noWrap/>
            <w:vAlign w:val="center"/>
          </w:tcPr>
          <w:p w14:paraId="77FBA5FE"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r>
      <w:tr w:rsidR="00DF25D9" w:rsidRPr="000E16CD" w14:paraId="34A662F5" w14:textId="77777777" w:rsidTr="00A25D25">
        <w:trPr>
          <w:trHeight w:val="255"/>
          <w:jc w:val="center"/>
        </w:trPr>
        <w:tc>
          <w:tcPr>
            <w:tcW w:w="1706" w:type="dxa"/>
            <w:noWrap/>
          </w:tcPr>
          <w:p w14:paraId="29C7B3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085</w:t>
            </w:r>
          </w:p>
        </w:tc>
        <w:tc>
          <w:tcPr>
            <w:tcW w:w="8209" w:type="dxa"/>
            <w:noWrap/>
          </w:tcPr>
          <w:p w14:paraId="6D32104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commencement credential</w:t>
            </w:r>
          </w:p>
        </w:tc>
      </w:tr>
      <w:tr w:rsidR="00DF25D9" w:rsidRPr="000E16CD" w14:paraId="3B3F7EBE" w14:textId="77777777" w:rsidTr="00A25D25">
        <w:trPr>
          <w:trHeight w:val="255"/>
          <w:jc w:val="center"/>
        </w:trPr>
        <w:tc>
          <w:tcPr>
            <w:tcW w:w="1706" w:type="dxa"/>
            <w:noWrap/>
          </w:tcPr>
          <w:p w14:paraId="6E2F26A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136</w:t>
            </w:r>
          </w:p>
        </w:tc>
        <w:tc>
          <w:tcPr>
            <w:tcW w:w="8209" w:type="dxa"/>
            <w:noWrap/>
          </w:tcPr>
          <w:p w14:paraId="21EA796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Reached maximum legal age and has not earned a diploma or certificate</w:t>
            </w:r>
          </w:p>
        </w:tc>
      </w:tr>
      <w:tr w:rsidR="00DF25D9" w:rsidRPr="000E16CD" w14:paraId="29873C9F" w14:textId="77777777" w:rsidTr="00A25D25">
        <w:trPr>
          <w:trHeight w:val="255"/>
          <w:jc w:val="center"/>
        </w:trPr>
        <w:tc>
          <w:tcPr>
            <w:tcW w:w="1706" w:type="dxa"/>
            <w:noWrap/>
          </w:tcPr>
          <w:p w14:paraId="0DEE06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140</w:t>
            </w:r>
          </w:p>
        </w:tc>
        <w:tc>
          <w:tcPr>
            <w:tcW w:w="8209" w:type="dxa"/>
            <w:noWrap/>
          </w:tcPr>
          <w:p w14:paraId="7F70E82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Preschool special education status determined</w:t>
            </w:r>
          </w:p>
        </w:tc>
      </w:tr>
      <w:tr w:rsidR="00DF25D9" w:rsidRPr="000E16CD" w14:paraId="34CA31E6" w14:textId="77777777" w:rsidTr="00A25D25">
        <w:trPr>
          <w:trHeight w:val="255"/>
          <w:jc w:val="center"/>
        </w:trPr>
        <w:tc>
          <w:tcPr>
            <w:tcW w:w="1706" w:type="dxa"/>
            <w:noWrap/>
          </w:tcPr>
          <w:p w14:paraId="442D5D6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170</w:t>
            </w:r>
          </w:p>
        </w:tc>
        <w:tc>
          <w:tcPr>
            <w:tcW w:w="8209" w:type="dxa"/>
            <w:noWrap/>
          </w:tcPr>
          <w:p w14:paraId="1B660B3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NYS public school outside this district with documentation</w:t>
            </w:r>
          </w:p>
        </w:tc>
      </w:tr>
      <w:tr w:rsidR="00DF25D9" w:rsidRPr="000E16CD" w14:paraId="4B3C5BC1" w14:textId="77777777" w:rsidTr="00A25D25">
        <w:trPr>
          <w:trHeight w:val="255"/>
          <w:jc w:val="center"/>
        </w:trPr>
        <w:tc>
          <w:tcPr>
            <w:tcW w:w="1706" w:type="dxa"/>
            <w:noWrap/>
          </w:tcPr>
          <w:p w14:paraId="4BE91F5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204</w:t>
            </w:r>
          </w:p>
        </w:tc>
        <w:tc>
          <w:tcPr>
            <w:tcW w:w="8209" w:type="dxa"/>
            <w:noWrap/>
          </w:tcPr>
          <w:p w14:paraId="496538A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NYS non-public school with documentation</w:t>
            </w:r>
          </w:p>
        </w:tc>
      </w:tr>
      <w:tr w:rsidR="00DF25D9" w:rsidRPr="000E16CD" w14:paraId="5156AA4B" w14:textId="77777777" w:rsidTr="00A25D25">
        <w:trPr>
          <w:trHeight w:val="255"/>
          <w:jc w:val="center"/>
        </w:trPr>
        <w:tc>
          <w:tcPr>
            <w:tcW w:w="1706" w:type="dxa"/>
            <w:noWrap/>
          </w:tcPr>
          <w:p w14:paraId="6598CE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221</w:t>
            </w:r>
          </w:p>
        </w:tc>
        <w:tc>
          <w:tcPr>
            <w:tcW w:w="8209" w:type="dxa"/>
            <w:noWrap/>
          </w:tcPr>
          <w:p w14:paraId="322BB1F4"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school outside NYS with documentation</w:t>
            </w:r>
          </w:p>
        </w:tc>
      </w:tr>
      <w:tr w:rsidR="00DF25D9" w:rsidRPr="000E16CD" w14:paraId="6620C550" w14:textId="77777777" w:rsidTr="00A25D25">
        <w:trPr>
          <w:trHeight w:val="255"/>
          <w:jc w:val="center"/>
        </w:trPr>
        <w:tc>
          <w:tcPr>
            <w:tcW w:w="1706" w:type="dxa"/>
            <w:noWrap/>
          </w:tcPr>
          <w:p w14:paraId="04CFD21F"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255</w:t>
            </w:r>
          </w:p>
        </w:tc>
        <w:tc>
          <w:tcPr>
            <w:tcW w:w="8209" w:type="dxa"/>
            <w:noWrap/>
          </w:tcPr>
          <w:p w14:paraId="33BC9EB1" w14:textId="77777777" w:rsidR="00DF25D9" w:rsidRPr="00222C40" w:rsidRDefault="00DF25D9" w:rsidP="00A25D25">
            <w:pPr>
              <w:ind w:right="-720"/>
              <w:rPr>
                <w:rFonts w:ascii="Bookman Old Style" w:hAnsi="Bookman Old Style" w:cs="Arial"/>
                <w:sz w:val="22"/>
                <w:szCs w:val="22"/>
              </w:rPr>
            </w:pPr>
            <w:r w:rsidRPr="00222C40">
              <w:rPr>
                <w:rFonts w:ascii="Bookman Old Style" w:hAnsi="Bookman Old Style" w:cs="Arial"/>
                <w:sz w:val="22"/>
                <w:szCs w:val="22"/>
              </w:rPr>
              <w:t>Transferred to home schooling by parent or guardian</w:t>
            </w:r>
          </w:p>
        </w:tc>
      </w:tr>
      <w:tr w:rsidR="00DF25D9" w:rsidRPr="000E16CD" w14:paraId="4B01C813" w14:textId="77777777" w:rsidTr="00A25D25">
        <w:trPr>
          <w:trHeight w:val="255"/>
          <w:jc w:val="center"/>
        </w:trPr>
        <w:tc>
          <w:tcPr>
            <w:tcW w:w="1706" w:type="dxa"/>
            <w:noWrap/>
          </w:tcPr>
          <w:p w14:paraId="123E862D"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272</w:t>
            </w:r>
          </w:p>
        </w:tc>
        <w:tc>
          <w:tcPr>
            <w:tcW w:w="8209" w:type="dxa"/>
            <w:noWrap/>
          </w:tcPr>
          <w:p w14:paraId="03AE265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postsecondary school prior to earning a diploma</w:t>
            </w:r>
          </w:p>
        </w:tc>
      </w:tr>
      <w:tr w:rsidR="00DF25D9" w:rsidRPr="000E16CD" w14:paraId="1CD36011" w14:textId="77777777" w:rsidTr="00A25D25">
        <w:trPr>
          <w:trHeight w:val="255"/>
          <w:jc w:val="center"/>
        </w:trPr>
        <w:tc>
          <w:tcPr>
            <w:tcW w:w="1706" w:type="dxa"/>
            <w:noWrap/>
          </w:tcPr>
          <w:p w14:paraId="1E654D08"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289</w:t>
            </w:r>
          </w:p>
        </w:tc>
        <w:tc>
          <w:tcPr>
            <w:tcW w:w="8209" w:type="dxa"/>
            <w:noWrap/>
          </w:tcPr>
          <w:p w14:paraId="2F48F45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 AHSEP program</w:t>
            </w:r>
          </w:p>
        </w:tc>
      </w:tr>
      <w:tr w:rsidR="00DF25D9" w:rsidRPr="000E16CD" w14:paraId="19DEAB07" w14:textId="77777777" w:rsidTr="00A25D25">
        <w:trPr>
          <w:trHeight w:val="255"/>
          <w:jc w:val="center"/>
        </w:trPr>
        <w:tc>
          <w:tcPr>
            <w:tcW w:w="1706" w:type="dxa"/>
            <w:noWrap/>
          </w:tcPr>
          <w:p w14:paraId="74191C34"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306</w:t>
            </w:r>
          </w:p>
        </w:tc>
        <w:tc>
          <w:tcPr>
            <w:tcW w:w="8209" w:type="dxa"/>
            <w:noWrap/>
          </w:tcPr>
          <w:p w14:paraId="025BE14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other high school equivalency (HSE) preparation program</w:t>
            </w:r>
          </w:p>
        </w:tc>
      </w:tr>
      <w:tr w:rsidR="00DF25D9" w:rsidRPr="000E16CD" w14:paraId="37715936" w14:textId="77777777" w:rsidTr="00A25D25">
        <w:trPr>
          <w:trHeight w:val="255"/>
          <w:jc w:val="center"/>
        </w:trPr>
        <w:tc>
          <w:tcPr>
            <w:tcW w:w="1706" w:type="dxa"/>
            <w:noWrap/>
          </w:tcPr>
          <w:p w14:paraId="0E53E88A"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323</w:t>
            </w:r>
          </w:p>
        </w:tc>
        <w:tc>
          <w:tcPr>
            <w:tcW w:w="8209" w:type="dxa"/>
            <w:noWrap/>
          </w:tcPr>
          <w:p w14:paraId="440CBB1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outside district by court order</w:t>
            </w:r>
          </w:p>
        </w:tc>
      </w:tr>
      <w:tr w:rsidR="00DF25D9" w:rsidRPr="000E16CD" w14:paraId="70CC9008" w14:textId="77777777" w:rsidTr="00A25D25">
        <w:trPr>
          <w:trHeight w:val="255"/>
          <w:jc w:val="center"/>
        </w:trPr>
        <w:tc>
          <w:tcPr>
            <w:tcW w:w="1706" w:type="dxa"/>
            <w:noWrap/>
          </w:tcPr>
          <w:p w14:paraId="127844E3"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340</w:t>
            </w:r>
          </w:p>
        </w:tc>
        <w:tc>
          <w:tcPr>
            <w:tcW w:w="8209" w:type="dxa"/>
            <w:noWrap/>
          </w:tcPr>
          <w:p w14:paraId="2AF76AE5"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first-time dropout</w:t>
            </w:r>
          </w:p>
        </w:tc>
      </w:tr>
      <w:tr w:rsidR="00DF25D9" w:rsidRPr="000E16CD" w14:paraId="72987E3B" w14:textId="77777777" w:rsidTr="00A25D25">
        <w:trPr>
          <w:trHeight w:val="255"/>
          <w:jc w:val="center"/>
        </w:trPr>
        <w:tc>
          <w:tcPr>
            <w:tcW w:w="1706" w:type="dxa"/>
            <w:noWrap/>
          </w:tcPr>
          <w:p w14:paraId="72BE6FA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357</w:t>
            </w:r>
          </w:p>
        </w:tc>
        <w:tc>
          <w:tcPr>
            <w:tcW w:w="8209" w:type="dxa"/>
            <w:noWrap/>
          </w:tcPr>
          <w:p w14:paraId="0ECD3C8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previously counted as a dropout</w:t>
            </w:r>
          </w:p>
        </w:tc>
      </w:tr>
      <w:tr w:rsidR="00DF25D9" w:rsidRPr="000E16CD" w14:paraId="3B22D991" w14:textId="77777777" w:rsidTr="00A25D25">
        <w:trPr>
          <w:trHeight w:val="255"/>
          <w:jc w:val="center"/>
        </w:trPr>
        <w:tc>
          <w:tcPr>
            <w:tcW w:w="1706" w:type="dxa"/>
            <w:noWrap/>
          </w:tcPr>
          <w:p w14:paraId="5F2F80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391</w:t>
            </w:r>
          </w:p>
        </w:tc>
        <w:tc>
          <w:tcPr>
            <w:tcW w:w="8209" w:type="dxa"/>
            <w:noWrap/>
          </w:tcPr>
          <w:p w14:paraId="3C559AD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Long-term absence (20 consecutive unexcused days)</w:t>
            </w:r>
          </w:p>
        </w:tc>
      </w:tr>
      <w:tr w:rsidR="00DF25D9" w:rsidRPr="000E16CD" w14:paraId="64439169" w14:textId="77777777" w:rsidTr="00A25D25">
        <w:trPr>
          <w:trHeight w:val="255"/>
          <w:jc w:val="center"/>
        </w:trPr>
        <w:tc>
          <w:tcPr>
            <w:tcW w:w="1706" w:type="dxa"/>
            <w:noWrap/>
          </w:tcPr>
          <w:p w14:paraId="43015BE1"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408</w:t>
            </w:r>
          </w:p>
        </w:tc>
        <w:tc>
          <w:tcPr>
            <w:tcW w:w="8209" w:type="dxa"/>
            <w:noWrap/>
          </w:tcPr>
          <w:p w14:paraId="262E962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Permanent expulsion (student must be over compulsory attendance age)</w:t>
            </w:r>
          </w:p>
        </w:tc>
      </w:tr>
      <w:tr w:rsidR="00DF25D9" w:rsidRPr="000E16CD" w14:paraId="322C033D" w14:textId="77777777" w:rsidTr="00A25D25">
        <w:trPr>
          <w:trHeight w:val="377"/>
          <w:jc w:val="center"/>
        </w:trPr>
        <w:tc>
          <w:tcPr>
            <w:tcW w:w="1706" w:type="dxa"/>
            <w:noWrap/>
          </w:tcPr>
          <w:p w14:paraId="0F2E664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425</w:t>
            </w:r>
          </w:p>
        </w:tc>
        <w:tc>
          <w:tcPr>
            <w:tcW w:w="8209" w:type="dxa"/>
            <w:noWrap/>
          </w:tcPr>
          <w:p w14:paraId="0216724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no documentation of transfer</w:t>
            </w:r>
          </w:p>
        </w:tc>
      </w:tr>
      <w:tr w:rsidR="00DF25D9" w:rsidRPr="000E16CD" w14:paraId="1F409989" w14:textId="77777777" w:rsidTr="00A25D25">
        <w:trPr>
          <w:trHeight w:val="255"/>
          <w:jc w:val="center"/>
        </w:trPr>
        <w:tc>
          <w:tcPr>
            <w:tcW w:w="1706" w:type="dxa"/>
            <w:noWrap/>
          </w:tcPr>
          <w:p w14:paraId="5D84FA0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442</w:t>
            </w:r>
          </w:p>
        </w:tc>
        <w:tc>
          <w:tcPr>
            <w:tcW w:w="8209" w:type="dxa"/>
            <w:noWrap/>
          </w:tcPr>
          <w:p w14:paraId="5178B83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the U.S.</w:t>
            </w:r>
          </w:p>
        </w:tc>
      </w:tr>
      <w:tr w:rsidR="00DF25D9" w:rsidRPr="000E16CD" w14:paraId="161095F8" w14:textId="77777777" w:rsidTr="00A25D25">
        <w:trPr>
          <w:trHeight w:val="255"/>
          <w:jc w:val="center"/>
        </w:trPr>
        <w:tc>
          <w:tcPr>
            <w:tcW w:w="1706" w:type="dxa"/>
            <w:noWrap/>
          </w:tcPr>
          <w:p w14:paraId="0C4ED80B"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lastRenderedPageBreak/>
              <w:t>459</w:t>
            </w:r>
          </w:p>
        </w:tc>
        <w:tc>
          <w:tcPr>
            <w:tcW w:w="8209" w:type="dxa"/>
            <w:noWrap/>
          </w:tcPr>
          <w:p w14:paraId="47C2C51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Deceased</w:t>
            </w:r>
          </w:p>
        </w:tc>
      </w:tr>
      <w:tr w:rsidR="00DF25D9" w:rsidRPr="000E16CD" w14:paraId="169E319A" w14:textId="77777777" w:rsidTr="00A25D25">
        <w:trPr>
          <w:trHeight w:val="255"/>
          <w:jc w:val="center"/>
        </w:trPr>
        <w:tc>
          <w:tcPr>
            <w:tcW w:w="1706" w:type="dxa"/>
            <w:noWrap/>
          </w:tcPr>
          <w:p w14:paraId="155619EC"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629</w:t>
            </w:r>
          </w:p>
        </w:tc>
        <w:tc>
          <w:tcPr>
            <w:tcW w:w="8209" w:type="dxa"/>
            <w:noWrap/>
          </w:tcPr>
          <w:p w14:paraId="232D298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Previously earned commencement credential or IEP</w:t>
            </w:r>
          </w:p>
        </w:tc>
      </w:tr>
      <w:tr w:rsidR="00DF25D9" w:rsidRPr="000E16CD" w14:paraId="17F53F06" w14:textId="77777777" w:rsidTr="00A25D25">
        <w:trPr>
          <w:trHeight w:val="255"/>
          <w:jc w:val="center"/>
        </w:trPr>
        <w:tc>
          <w:tcPr>
            <w:tcW w:w="1706" w:type="dxa"/>
            <w:noWrap/>
          </w:tcPr>
          <w:p w14:paraId="4DE19E76"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799</w:t>
            </w:r>
          </w:p>
        </w:tc>
        <w:tc>
          <w:tcPr>
            <w:tcW w:w="8209" w:type="dxa"/>
            <w:noWrap/>
          </w:tcPr>
          <w:p w14:paraId="6388F39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Graduated (earned a Regents or local diploma)</w:t>
            </w:r>
          </w:p>
        </w:tc>
      </w:tr>
      <w:tr w:rsidR="00DF25D9" w:rsidRPr="000E16CD" w14:paraId="5320B274" w14:textId="77777777" w:rsidTr="00A25D25">
        <w:trPr>
          <w:trHeight w:val="255"/>
          <w:jc w:val="center"/>
        </w:trPr>
        <w:tc>
          <w:tcPr>
            <w:tcW w:w="1706" w:type="dxa"/>
            <w:noWrap/>
          </w:tcPr>
          <w:p w14:paraId="367F7CE2"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816</w:t>
            </w:r>
          </w:p>
        </w:tc>
        <w:tc>
          <w:tcPr>
            <w:tcW w:w="8209" w:type="dxa"/>
            <w:noWrap/>
          </w:tcPr>
          <w:p w14:paraId="53E6AA5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a High School Equivalency (HSE) Diploma</w:t>
            </w:r>
          </w:p>
        </w:tc>
      </w:tr>
      <w:tr w:rsidR="00DF25D9" w:rsidRPr="000E16CD" w14:paraId="2C508542" w14:textId="77777777" w:rsidTr="00A25D25">
        <w:trPr>
          <w:trHeight w:val="255"/>
          <w:jc w:val="center"/>
        </w:trPr>
        <w:tc>
          <w:tcPr>
            <w:tcW w:w="1706" w:type="dxa"/>
            <w:noWrap/>
          </w:tcPr>
          <w:p w14:paraId="286ADB7E"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5938</w:t>
            </w:r>
          </w:p>
        </w:tc>
        <w:tc>
          <w:tcPr>
            <w:tcW w:w="8209" w:type="dxa"/>
            <w:noWrap/>
          </w:tcPr>
          <w:p w14:paraId="267331F7"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a NYC community district under ESEA a victim of a serious violent incident</w:t>
            </w:r>
          </w:p>
        </w:tc>
      </w:tr>
      <w:tr w:rsidR="00DF25D9" w:rsidRPr="000E16CD" w14:paraId="3CE49B79" w14:textId="77777777" w:rsidTr="00A25D25">
        <w:trPr>
          <w:trHeight w:val="255"/>
          <w:jc w:val="center"/>
        </w:trPr>
        <w:tc>
          <w:tcPr>
            <w:tcW w:w="1706" w:type="dxa"/>
            <w:noWrap/>
          </w:tcPr>
          <w:p w14:paraId="2814F51E"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8228</w:t>
            </w:r>
          </w:p>
        </w:tc>
        <w:tc>
          <w:tcPr>
            <w:tcW w:w="8209" w:type="dxa"/>
            <w:noWrap/>
          </w:tcPr>
          <w:p w14:paraId="470C45F5" w14:textId="77777777" w:rsidR="00DF25D9" w:rsidRPr="00222C40" w:rsidRDefault="00DF25D9" w:rsidP="00A25D25">
            <w:pPr>
              <w:ind w:right="-720"/>
              <w:rPr>
                <w:rFonts w:ascii="Bookman Old Style" w:hAnsi="Bookman Old Style" w:cs="Arial"/>
                <w:sz w:val="22"/>
                <w:szCs w:val="22"/>
              </w:rPr>
            </w:pPr>
            <w:r w:rsidRPr="00222C40">
              <w:rPr>
                <w:rFonts w:ascii="Bookman Old Style" w:hAnsi="Bookman Old Style" w:cs="Arial"/>
                <w:sz w:val="22"/>
                <w:szCs w:val="22"/>
              </w:rPr>
              <w:t>End “Walk-in” Enrollment</w:t>
            </w:r>
          </w:p>
        </w:tc>
      </w:tr>
    </w:tbl>
    <w:p w14:paraId="292D5823" w14:textId="53B3EB49" w:rsidR="00DF25D9" w:rsidRPr="00B05839" w:rsidRDefault="00A941D7" w:rsidP="00DF25D9">
      <w:pPr>
        <w:ind w:right="18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55A263B3" w:rsidR="002E39A8" w:rsidRPr="000E16CD" w:rsidRDefault="002E39A8" w:rsidP="00C8093D">
      <w:pPr>
        <w:pStyle w:val="Heading2"/>
      </w:pPr>
      <w:bookmarkStart w:id="343" w:name="_Toc78889425"/>
      <w:r w:rsidRPr="000E16CD">
        <w:t>Appeal to Graduate with Lower Score on Regents Exam</w:t>
      </w:r>
      <w:bookmarkEnd w:id="335"/>
      <w:bookmarkEnd w:id="342"/>
      <w:bookmarkEnd w:id="343"/>
    </w:p>
    <w:p w14:paraId="642E0CEC" w14:textId="356E0873"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1"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6006930B" w:rsidR="009F4A00" w:rsidRPr="000E16CD" w:rsidRDefault="009F4A00" w:rsidP="009F4A00">
      <w:pPr>
        <w:ind w:firstLine="720"/>
        <w:rPr>
          <w:rFonts w:ascii="Arial" w:hAnsi="Arial" w:cs="Arial"/>
        </w:rPr>
      </w:pPr>
      <w:r w:rsidRPr="00EC7F73">
        <w:rPr>
          <w:rFonts w:ascii="Arial" w:hAnsi="Arial" w:cs="Arial"/>
        </w:rPr>
        <w:t>English Language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lastRenderedPageBreak/>
        <w:t>Have taken the required Regents examination in English language arts under appeal at least two times;</w:t>
      </w:r>
    </w:p>
    <w:p w14:paraId="3CFAFD81" w14:textId="7B8CAE1E" w:rsidR="009F4A00" w:rsidRPr="000E16CD" w:rsidRDefault="009F4A00" w:rsidP="007575C8">
      <w:pPr>
        <w:pStyle w:val="ListParagraph"/>
        <w:numPr>
          <w:ilvl w:val="0"/>
          <w:numId w:val="70"/>
        </w:numPr>
        <w:rPr>
          <w:rFonts w:ascii="Arial" w:hAnsi="Arial" w:cs="Arial"/>
        </w:rPr>
      </w:pPr>
      <w:r w:rsidRPr="000E16CD">
        <w:rPr>
          <w:rFonts w:ascii="Arial" w:hAnsi="Arial" w:cs="Arial"/>
        </w:rPr>
        <w:t xml:space="preserve">Have been identified as an </w:t>
      </w:r>
      <w:bookmarkStart w:id="344" w:name="_Hlk481148640"/>
      <w:r w:rsidRPr="00EC7F73">
        <w:rPr>
          <w:rFonts w:ascii="Arial" w:hAnsi="Arial" w:cs="Arial"/>
        </w:rPr>
        <w:t>English Language Learne</w:t>
      </w:r>
      <w:r w:rsidR="00552FB3">
        <w:rPr>
          <w:rFonts w:ascii="Arial" w:hAnsi="Arial" w:cs="Arial"/>
        </w:rPr>
        <w:t>r</w:t>
      </w:r>
      <w:r w:rsidRPr="000E16CD">
        <w:rPr>
          <w:rFonts w:ascii="Arial" w:hAnsi="Arial" w:cs="Arial"/>
        </w:rPr>
        <w:t xml:space="preserve"> </w:t>
      </w:r>
      <w:bookmarkEnd w:id="344"/>
      <w:r w:rsidR="001958F3">
        <w:rPr>
          <w:rFonts w:ascii="Arial" w:hAnsi="Arial" w:cs="Arial"/>
        </w:rPr>
        <w:t xml:space="preserve">(ELL) </w:t>
      </w:r>
      <w:r w:rsidRPr="000E16CD">
        <w:rPr>
          <w:rFonts w:ascii="Arial" w:hAnsi="Arial" w:cs="Arial"/>
        </w:rPr>
        <w:t>at the time the student took the Regents examination in English language arts the second time;</w:t>
      </w:r>
    </w:p>
    <w:p w14:paraId="03DC0D4B"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2" w:history="1">
        <w:r w:rsidRPr="00750B64">
          <w:rPr>
            <w:rStyle w:val="Hyperlink"/>
            <w:bCs/>
            <w:iCs/>
          </w:rPr>
          <w:t>BEDS form</w:t>
        </w:r>
      </w:hyperlink>
      <w:r w:rsidR="00750B64">
        <w:rPr>
          <w:bCs/>
          <w:iCs/>
        </w:rPr>
        <w:t>.</w:t>
      </w:r>
      <w:r w:rsidRPr="000E16CD">
        <w:rPr>
          <w:bCs/>
          <w:iCs/>
        </w:rPr>
        <w:t xml:space="preserve"> </w:t>
      </w:r>
    </w:p>
    <w:p w14:paraId="35443078" w14:textId="20388BAF" w:rsidR="0083429E" w:rsidRPr="00C9262D" w:rsidRDefault="0083429E" w:rsidP="00FA163C">
      <w:pPr>
        <w:pStyle w:val="Heading2"/>
      </w:pPr>
      <w:bookmarkStart w:id="345" w:name="_Toc494894021"/>
      <w:bookmarkStart w:id="346" w:name="_Toc78889426"/>
      <w:bookmarkStart w:id="347" w:name="_Toc335294133"/>
      <w:bookmarkStart w:id="348" w:name="_Toc335294145"/>
      <w:bookmarkEnd w:id="336"/>
      <w:r w:rsidRPr="00C9262D">
        <w:t>Career Development and Occupational Studies (CDOS)</w:t>
      </w:r>
      <w:bookmarkEnd w:id="345"/>
      <w:bookmarkEnd w:id="346"/>
    </w:p>
    <w:p w14:paraId="14044BCE" w14:textId="77777777" w:rsidR="0087697B" w:rsidRPr="00C9262D" w:rsidRDefault="0087697B" w:rsidP="0087697B"/>
    <w:p w14:paraId="71244450" w14:textId="575C470A" w:rsidR="005427F1" w:rsidRPr="00C9262D" w:rsidRDefault="005427F1" w:rsidP="005427F1">
      <w:pPr>
        <w:ind w:firstLine="720"/>
        <w:rPr>
          <w:rFonts w:ascii="Arial" w:hAnsi="Arial" w:cs="Arial"/>
        </w:rPr>
      </w:pPr>
      <w:bookmarkStart w:id="349" w:name="_Toc494894022"/>
      <w:r w:rsidRPr="00C9262D">
        <w:rPr>
          <w:rFonts w:ascii="Arial" w:hAnsi="Arial" w:cs="Arial"/>
        </w:rPr>
        <w:t xml:space="preserve">Beginning in 2015-16, both general-education students and students with disabilities may earn a Career Development and Occupational Studies (CDOS) credential. Since only one credential code can be reported for a student, the only way to indicate that a student earned a CDOS credential in addition to a diploma is to report the appropriate Regents or local diploma type code and the Program Service Code </w:t>
      </w:r>
      <w:r w:rsidRPr="00C9262D">
        <w:rPr>
          <w:rFonts w:ascii="Arial" w:hAnsi="Arial" w:cs="Arial"/>
          <w:i/>
          <w:iCs/>
        </w:rPr>
        <w:t>8271 – CDOS Credential Eligible Coursework</w:t>
      </w:r>
      <w:r w:rsidRPr="00C9262D">
        <w:rPr>
          <w:rFonts w:ascii="Arial" w:hAnsi="Arial" w:cs="Arial"/>
        </w:rPr>
        <w:t xml:space="preserve"> with a Reason for Ending code </w:t>
      </w:r>
      <w:r w:rsidRPr="00C9262D">
        <w:rPr>
          <w:rFonts w:ascii="Arial" w:hAnsi="Arial" w:cs="Arial"/>
          <w:i/>
          <w:iCs/>
        </w:rPr>
        <w:t>700 – Received a CDOS Credential</w:t>
      </w:r>
      <w:r w:rsidRPr="00C9262D">
        <w:rPr>
          <w:rFonts w:ascii="Arial" w:hAnsi="Arial" w:cs="Arial"/>
        </w:rPr>
        <w:t xml:space="preserve">. The program service code is not required for students earning a stand-alone CDOS Credential. See </w:t>
      </w:r>
      <w:r w:rsidRPr="00C9262D">
        <w:rPr>
          <w:rFonts w:ascii="Arial" w:hAnsi="Arial" w:cs="Arial"/>
          <w:i/>
          <w:iCs/>
        </w:rPr>
        <w:t xml:space="preserve">Program Service Codes and Descriptions </w:t>
      </w:r>
      <w:r w:rsidRPr="00C9262D">
        <w:rPr>
          <w:rFonts w:ascii="Arial" w:hAnsi="Arial" w:cs="Arial"/>
        </w:rPr>
        <w:t xml:space="preserve">later in this guide for more information.  </w:t>
      </w:r>
    </w:p>
    <w:p w14:paraId="3AC3D294" w14:textId="77777777" w:rsidR="005427F1" w:rsidRPr="00C9262D" w:rsidRDefault="005427F1" w:rsidP="005427F1">
      <w:pPr>
        <w:ind w:firstLine="720"/>
        <w:rPr>
          <w:rFonts w:ascii="Arial" w:hAnsi="Arial" w:cs="Arial"/>
        </w:rPr>
      </w:pPr>
    </w:p>
    <w:p w14:paraId="175D9D69" w14:textId="0A1E26F3" w:rsidR="005427F1" w:rsidRPr="00C9262D" w:rsidRDefault="005427F1" w:rsidP="005427F1">
      <w:pPr>
        <w:ind w:firstLine="720"/>
        <w:rPr>
          <w:rFonts w:ascii="Arial" w:hAnsi="Arial" w:cs="Arial"/>
        </w:rPr>
      </w:pPr>
      <w:r w:rsidRPr="00C9262D">
        <w:rPr>
          <w:rFonts w:ascii="Arial" w:hAnsi="Arial" w:cs="Arial"/>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50" w:name="_Toc78889427"/>
      <w:r w:rsidRPr="00C9262D">
        <w:lastRenderedPageBreak/>
        <w:t>Career and Technical Education (CTE) Students</w:t>
      </w:r>
      <w:bookmarkEnd w:id="349"/>
      <w:bookmarkEnd w:id="350"/>
    </w:p>
    <w:p w14:paraId="1754F002" w14:textId="41C8E35D"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r w:rsidR="00063D54">
        <w:rPr>
          <w:rFonts w:cs="Arial"/>
          <w:szCs w:val="24"/>
        </w:rPr>
        <w:t>Programs used to fulfill diploma requirements must first be approved by the Office of Career and Technical Education</w:t>
      </w:r>
      <w:r w:rsidR="006D4D55">
        <w:rPr>
          <w:rFonts w:cs="Arial"/>
          <w:szCs w:val="24"/>
        </w:rPr>
        <w:t xml:space="preserve">. See the </w:t>
      </w:r>
      <w:hyperlink r:id="rId43" w:history="1">
        <w:r w:rsidR="002E7502" w:rsidRPr="002E7502">
          <w:rPr>
            <w:rStyle w:val="Hyperlink"/>
            <w:rFonts w:cs="Arial"/>
            <w:szCs w:val="24"/>
          </w:rPr>
          <w:t>Program Approval Process</w:t>
        </w:r>
      </w:hyperlink>
      <w:r w:rsidR="002E7502">
        <w:rPr>
          <w:rFonts w:cs="Arial"/>
          <w:szCs w:val="24"/>
        </w:rPr>
        <w:t xml:space="preserve">  and </w:t>
      </w:r>
      <w:hyperlink r:id="rId44" w:history="1">
        <w:r w:rsidR="006D4D55" w:rsidRPr="002E7502">
          <w:rPr>
            <w:rStyle w:val="Hyperlink"/>
            <w:rFonts w:cs="Arial"/>
            <w:szCs w:val="24"/>
          </w:rPr>
          <w:t>Approved CTE Programs</w:t>
        </w:r>
      </w:hyperlink>
      <w:r w:rsidR="006D4D55">
        <w:rPr>
          <w:rFonts w:cs="Arial"/>
          <w:szCs w:val="24"/>
        </w:rPr>
        <w:t xml:space="preserve"> </w:t>
      </w:r>
      <w:r w:rsidR="002E7502">
        <w:rPr>
          <w:rFonts w:cs="Arial"/>
          <w:szCs w:val="24"/>
        </w:rPr>
        <w:t>for additional information.</w:t>
      </w:r>
    </w:p>
    <w:p w14:paraId="0132B6F5" w14:textId="11A19838" w:rsidR="00700E80" w:rsidRDefault="00700E80" w:rsidP="00C9262D">
      <w:pPr>
        <w:pStyle w:val="BodyText"/>
      </w:pPr>
    </w:p>
    <w:p w14:paraId="7F5958B1" w14:textId="2F9EDC58" w:rsidR="00700E80" w:rsidRPr="00C9262D" w:rsidRDefault="00700E80" w:rsidP="00C9262D">
      <w:pPr>
        <w:pStyle w:val="BodyText"/>
        <w:rPr>
          <w:rFonts w:ascii="Arial" w:hAnsi="Arial" w:cs="Arial"/>
        </w:rPr>
      </w:pPr>
      <w:r>
        <w:tab/>
      </w:r>
      <w:r w:rsidRPr="00C9262D">
        <w:rPr>
          <w:rFonts w:ascii="Arial" w:hAnsi="Arial" w:cs="Arial"/>
        </w:rPr>
        <w:t>The CTE data collected in SIRS are governed by federal mandates, as some CTE programming receives federal funding from the Strengthening Career and Technical Education for the 21</w:t>
      </w:r>
      <w:r w:rsidRPr="00C9262D">
        <w:rPr>
          <w:rFonts w:ascii="Arial" w:hAnsi="Arial" w:cs="Arial"/>
          <w:vertAlign w:val="superscript"/>
        </w:rPr>
        <w:t>st</w:t>
      </w:r>
      <w:r w:rsidRPr="00C9262D">
        <w:rPr>
          <w:rFonts w:ascii="Arial" w:hAnsi="Arial" w:cs="Arial"/>
        </w:rPr>
        <w:t xml:space="preserve"> Century Act (Perkins V).  CTE reporting requirements are the same for all schools, whether or not they use Perkins funding directly.</w:t>
      </w:r>
    </w:p>
    <w:p w14:paraId="07FDBBF1" w14:textId="4FB1AA1A" w:rsidR="009D2FA5" w:rsidRPr="00C9262D" w:rsidRDefault="00E8133A" w:rsidP="00C9262D">
      <w:pPr>
        <w:pStyle w:val="Body"/>
        <w:rPr>
          <w:bCs/>
        </w:rPr>
      </w:pPr>
      <w:r w:rsidRPr="00C9262D">
        <w:rPr>
          <w:b/>
          <w:bCs/>
          <w:i/>
        </w:rPr>
        <w:t>CTE Students:</w:t>
      </w:r>
      <w:r w:rsidRPr="00C9262D">
        <w:rPr>
          <w:bCs/>
        </w:rPr>
        <w:t xml:space="preserve"> CTE students are those enrolled in </w:t>
      </w:r>
      <w:r w:rsidR="00700E80" w:rsidRPr="00C9262D">
        <w:rPr>
          <w:bCs/>
        </w:rPr>
        <w:t xml:space="preserve">any NYSED-approved CTE program.  These programs are comprised of </w:t>
      </w:r>
      <w:r w:rsidRPr="00C9262D">
        <w:rPr>
          <w:bCs/>
        </w:rPr>
        <w:t>CTE course</w:t>
      </w:r>
      <w:r w:rsidR="00700E80" w:rsidRPr="00C9262D">
        <w:rPr>
          <w:bCs/>
        </w:rPr>
        <w:t>s</w:t>
      </w:r>
      <w:r w:rsidRPr="00C9262D">
        <w:rPr>
          <w:bCs/>
        </w:rPr>
        <w:t xml:space="preserve"> taught by </w:t>
      </w:r>
      <w:r w:rsidR="00700E80" w:rsidRPr="00C9262D">
        <w:rPr>
          <w:bCs/>
        </w:rPr>
        <w:t>teachers</w:t>
      </w:r>
      <w:r w:rsidRPr="00C9262D">
        <w:rPr>
          <w:bCs/>
        </w:rPr>
        <w:t xml:space="preserve"> certified </w:t>
      </w:r>
      <w:r w:rsidR="00700E80" w:rsidRPr="00C9262D">
        <w:rPr>
          <w:bCs/>
        </w:rPr>
        <w:t>in a CTE subject area.</w:t>
      </w:r>
      <w:r w:rsidRPr="00C9262D">
        <w:rPr>
          <w:bCs/>
        </w:rPr>
        <w:t xml:space="preserve"> New York’s 6 </w:t>
      </w:r>
      <w:r w:rsidR="00700E80" w:rsidRPr="00C9262D">
        <w:rPr>
          <w:bCs/>
        </w:rPr>
        <w:t xml:space="preserve">subject </w:t>
      </w:r>
      <w:r w:rsidRPr="00C9262D">
        <w:rPr>
          <w:bCs/>
        </w:rPr>
        <w:t xml:space="preserve">areas </w:t>
      </w:r>
      <w:r w:rsidR="00700E80" w:rsidRPr="00C9262D">
        <w:rPr>
          <w:bCs/>
        </w:rPr>
        <w:t>are</w:t>
      </w:r>
      <w:r w:rsidRPr="00C9262D">
        <w:rPr>
          <w:bCs/>
        </w:rPr>
        <w:t xml:space="preserve"> agriculture, business, family and consumer sciences, health sciences, technology education </w:t>
      </w:r>
      <w:r w:rsidR="00700E80" w:rsidRPr="00C9262D">
        <w:rPr>
          <w:bCs/>
        </w:rPr>
        <w:t xml:space="preserve">and </w:t>
      </w:r>
      <w:r w:rsidRPr="00C9262D">
        <w:rPr>
          <w:bCs/>
        </w:rPr>
        <w:t>trade and technical education</w:t>
      </w:r>
      <w:r w:rsidR="00700E80" w:rsidRPr="00C9262D">
        <w:rPr>
          <w:bCs/>
        </w:rPr>
        <w:t xml:space="preserve">. In NYSED-approved programs, students </w:t>
      </w:r>
      <w:r w:rsidRPr="00C9262D">
        <w:rPr>
          <w:bCs/>
        </w:rPr>
        <w:t xml:space="preserve">acquire </w:t>
      </w:r>
      <w:r w:rsidR="00FD1374" w:rsidRPr="00C9262D">
        <w:rPr>
          <w:bCs/>
        </w:rPr>
        <w:t xml:space="preserve">academic and </w:t>
      </w:r>
      <w:r w:rsidRPr="00C9262D">
        <w:rPr>
          <w:bCs/>
        </w:rPr>
        <w:t>technical skills through hands-on learning</w:t>
      </w:r>
      <w:r w:rsidR="00FD1374" w:rsidRPr="00C9262D">
        <w:rPr>
          <w:bCs/>
        </w:rPr>
        <w:t>.</w:t>
      </w:r>
      <w:r w:rsidRPr="00C9262D">
        <w:rPr>
          <w:bCs/>
        </w:rPr>
        <w:t xml:space="preserve"> </w:t>
      </w:r>
    </w:p>
    <w:p w14:paraId="2C1FBA2F" w14:textId="4CA2CCD9" w:rsidR="009D2FA5" w:rsidRPr="00C9262D" w:rsidRDefault="009D2FA5" w:rsidP="00C9262D">
      <w:pPr>
        <w:pStyle w:val="Body"/>
        <w:rPr>
          <w:rFonts w:cs="Arial"/>
          <w:szCs w:val="24"/>
        </w:rPr>
      </w:pPr>
      <w:r w:rsidRPr="00C9262D">
        <w:rPr>
          <w:rFonts w:cs="Arial"/>
          <w:b/>
          <w:i/>
          <w:szCs w:val="24"/>
        </w:rPr>
        <w:t>Who Must Report CTE Students:</w:t>
      </w:r>
      <w:r w:rsidRPr="00C9262D">
        <w:rPr>
          <w:rFonts w:cs="Arial"/>
          <w:szCs w:val="24"/>
        </w:rPr>
        <w:t xml:space="preserve"> </w:t>
      </w:r>
      <w:r w:rsidR="00FD1374" w:rsidRPr="00C9262D">
        <w:rPr>
          <w:rFonts w:cs="Arial"/>
          <w:szCs w:val="24"/>
        </w:rPr>
        <w:t>Beginning in 2019-20, only CTE data for NYSED-approved CTE programs should be reported to the NYSED SIRS. CTE data should be reported by the program provider</w:t>
      </w:r>
      <w:r w:rsidR="00232DE7">
        <w:rPr>
          <w:rFonts w:cs="Arial"/>
          <w:szCs w:val="24"/>
        </w:rPr>
        <w:t>, which is</w:t>
      </w:r>
      <w:r w:rsidR="00FD1374" w:rsidRPr="00C9262D">
        <w:rPr>
          <w:rFonts w:cs="Arial"/>
          <w:szCs w:val="24"/>
        </w:rPr>
        <w:t xml:space="preserve"> the agency that operates the NYSED-approved CTE program. For example, a NYSED-approved, BOCES-operated CTE program should report Program</w:t>
      </w:r>
      <w:r w:rsidR="00DC0C07">
        <w:rPr>
          <w:rFonts w:cs="Arial"/>
          <w:szCs w:val="24"/>
        </w:rPr>
        <w:t>s</w:t>
      </w:r>
      <w:r w:rsidR="00FD1374" w:rsidRPr="00C9262D">
        <w:rPr>
          <w:rFonts w:cs="Arial"/>
          <w:szCs w:val="24"/>
        </w:rPr>
        <w:t xml:space="preserve"> Fact, Student Class Grade Detail, CTE course data (SCED codes), and CTE Technical Skills Assessment data to the SIRS. This change does not remove the need </w:t>
      </w:r>
      <w:r w:rsidR="001E3959" w:rsidRPr="00C9262D">
        <w:rPr>
          <w:rFonts w:cs="Arial"/>
          <w:szCs w:val="24"/>
        </w:rPr>
        <w:t xml:space="preserve">for </w:t>
      </w:r>
      <w:r w:rsidR="00FD1374" w:rsidRPr="00C9262D">
        <w:rPr>
          <w:rFonts w:cs="Arial"/>
          <w:szCs w:val="24"/>
        </w:rPr>
        <w:t>sharing CTE data between districts and BOCES for other purposes (e.g. the generation of transcripts and awarding of credits). For specific template reporting information, refer to the table below.</w:t>
      </w:r>
    </w:p>
    <w:p w14:paraId="54DC0B95" w14:textId="77777777" w:rsidR="006A0AC3" w:rsidRPr="00C9262D" w:rsidRDefault="006A0AC3" w:rsidP="00C9262D">
      <w:pPr>
        <w:pStyle w:val="BodyText"/>
        <w:jc w:val="center"/>
        <w:rPr>
          <w:rFonts w:ascii="Arial" w:hAnsi="Arial" w:cs="Arial"/>
          <w:b/>
          <w:bCs/>
        </w:rPr>
      </w:pPr>
    </w:p>
    <w:p w14:paraId="1044AB51" w14:textId="77777777" w:rsidR="00DA3517" w:rsidRDefault="00DA3517">
      <w:pPr>
        <w:rPr>
          <w:rFonts w:ascii="Arial" w:hAnsi="Arial" w:cs="Arial"/>
          <w:b/>
          <w:bCs/>
        </w:rPr>
      </w:pPr>
      <w:r>
        <w:rPr>
          <w:rFonts w:ascii="Arial" w:hAnsi="Arial" w:cs="Arial"/>
          <w:b/>
          <w:bCs/>
        </w:rPr>
        <w:br w:type="page"/>
      </w:r>
    </w:p>
    <w:p w14:paraId="092E61C7" w14:textId="7AEDCFAA" w:rsidR="001E3959" w:rsidRPr="00C9262D" w:rsidRDefault="001E3959" w:rsidP="00C9262D">
      <w:pPr>
        <w:pStyle w:val="BodyText"/>
        <w:jc w:val="center"/>
        <w:rPr>
          <w:rFonts w:ascii="Arial" w:hAnsi="Arial" w:cs="Arial"/>
          <w:b/>
          <w:bCs/>
        </w:rPr>
      </w:pPr>
      <w:r w:rsidRPr="00C9262D">
        <w:rPr>
          <w:rFonts w:ascii="Arial" w:hAnsi="Arial" w:cs="Arial"/>
          <w:b/>
          <w:bCs/>
        </w:rPr>
        <w:lastRenderedPageBreak/>
        <w:t>CTE Reporting Entities and Templates</w:t>
      </w:r>
    </w:p>
    <w:tbl>
      <w:tblPr>
        <w:tblStyle w:val="TableGrid"/>
        <w:tblW w:w="9558" w:type="dxa"/>
        <w:jc w:val="center"/>
        <w:tblLook w:val="04A0" w:firstRow="1" w:lastRow="0" w:firstColumn="1" w:lastColumn="0" w:noHBand="0" w:noVBand="1"/>
      </w:tblPr>
      <w:tblGrid>
        <w:gridCol w:w="2819"/>
        <w:gridCol w:w="1539"/>
        <w:gridCol w:w="2567"/>
        <w:gridCol w:w="2633"/>
      </w:tblGrid>
      <w:tr w:rsidR="003917E1" w:rsidRPr="00C9262D" w14:paraId="49F43707" w14:textId="77777777" w:rsidTr="00687517">
        <w:trPr>
          <w:trHeight w:val="980"/>
          <w:tblHeader/>
          <w:jc w:val="center"/>
        </w:trPr>
        <w:tc>
          <w:tcPr>
            <w:tcW w:w="2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A246B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 xml:space="preserve">SIRS Template </w:t>
            </w:r>
          </w:p>
        </w:tc>
        <w:tc>
          <w:tcPr>
            <w:tcW w:w="1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805B1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BOCES Reports to SIRS</w:t>
            </w:r>
          </w:p>
        </w:tc>
        <w:tc>
          <w:tcPr>
            <w:tcW w:w="2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341F94" w14:textId="34D3677E"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BOCES-Operated CTE Program: District (of Responsibility) Reports to SIRS</w:t>
            </w:r>
          </w:p>
        </w:tc>
        <w:tc>
          <w:tcPr>
            <w:tcW w:w="2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B3348F" w14:textId="08FD5D21"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District-Operated CTE Program</w:t>
            </w:r>
          </w:p>
        </w:tc>
      </w:tr>
      <w:tr w:rsidR="003917E1" w:rsidRPr="00C9262D" w14:paraId="1E5A0625" w14:textId="77777777" w:rsidTr="003917E1">
        <w:trPr>
          <w:trHeight w:val="530"/>
          <w:jc w:val="center"/>
        </w:trPr>
        <w:tc>
          <w:tcPr>
            <w:tcW w:w="2819" w:type="dxa"/>
            <w:tcBorders>
              <w:top w:val="single" w:sz="4" w:space="0" w:color="auto"/>
              <w:left w:val="single" w:sz="4" w:space="0" w:color="auto"/>
              <w:bottom w:val="single" w:sz="4" w:space="0" w:color="auto"/>
              <w:right w:val="single" w:sz="4" w:space="0" w:color="auto"/>
            </w:tcBorders>
            <w:hideMark/>
          </w:tcPr>
          <w:p w14:paraId="38EFE2A8" w14:textId="723E41CA"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CTE Program</w:t>
            </w:r>
            <w:r>
              <w:rPr>
                <w:rFonts w:ascii="Bookman Old Style" w:hAnsi="Bookman Old Style" w:cs="Arial"/>
                <w:sz w:val="22"/>
                <w:szCs w:val="22"/>
              </w:rPr>
              <w:t>s</w:t>
            </w:r>
            <w:r w:rsidRPr="00C9262D">
              <w:rPr>
                <w:rFonts w:ascii="Bookman Old Style" w:hAnsi="Bookman Old Style" w:cs="Arial"/>
                <w:sz w:val="22"/>
                <w:szCs w:val="22"/>
              </w:rPr>
              <w:t xml:space="preserve"> Fact Data</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085CE4F7"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83ACCDF" w14:textId="77777777" w:rsidTr="003917E1">
        <w:trPr>
          <w:trHeight w:val="710"/>
          <w:jc w:val="center"/>
        </w:trPr>
        <w:tc>
          <w:tcPr>
            <w:tcW w:w="2819" w:type="dxa"/>
            <w:tcBorders>
              <w:top w:val="single" w:sz="4" w:space="0" w:color="auto"/>
              <w:left w:val="single" w:sz="4" w:space="0" w:color="auto"/>
              <w:bottom w:val="single" w:sz="4" w:space="0" w:color="auto"/>
              <w:right w:val="single" w:sz="4" w:space="0" w:color="auto"/>
            </w:tcBorders>
            <w:hideMark/>
          </w:tcPr>
          <w:p w14:paraId="7EAA6D70"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Course Instructor Assignment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7A4F75B1"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3C20AACF" w14:textId="77777777" w:rsidTr="003917E1">
        <w:trPr>
          <w:trHeight w:val="467"/>
          <w:jc w:val="center"/>
        </w:trPr>
        <w:tc>
          <w:tcPr>
            <w:tcW w:w="2819" w:type="dxa"/>
            <w:tcBorders>
              <w:top w:val="single" w:sz="4" w:space="0" w:color="auto"/>
              <w:left w:val="single" w:sz="4" w:space="0" w:color="auto"/>
              <w:bottom w:val="single" w:sz="4" w:space="0" w:color="auto"/>
              <w:right w:val="single" w:sz="4" w:space="0" w:color="auto"/>
            </w:tcBorders>
            <w:hideMark/>
          </w:tcPr>
          <w:p w14:paraId="32D26DBD"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Entry Exit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2A78AF3C"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28BC395"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hideMark/>
          </w:tcPr>
          <w:p w14:paraId="4C4597F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Grade Detail</w:t>
            </w:r>
          </w:p>
        </w:tc>
        <w:tc>
          <w:tcPr>
            <w:tcW w:w="1539"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99252F4"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6A88868"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hideMark/>
          </w:tcPr>
          <w:p w14:paraId="26DB0F8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 xml:space="preserve">Assessment Fact (Technical Skills Assessment) </w:t>
            </w:r>
          </w:p>
        </w:tc>
        <w:tc>
          <w:tcPr>
            <w:tcW w:w="1539"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446DE2D"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167CC66E"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Lite (Career Pathway Codes, Diploma/Credential information)</w:t>
            </w:r>
          </w:p>
        </w:tc>
        <w:tc>
          <w:tcPr>
            <w:tcW w:w="1539" w:type="dxa"/>
            <w:tcBorders>
              <w:top w:val="single" w:sz="4" w:space="0" w:color="auto"/>
              <w:left w:val="single" w:sz="4" w:space="0" w:color="auto"/>
              <w:bottom w:val="single" w:sz="4" w:space="0" w:color="auto"/>
              <w:right w:val="single" w:sz="4" w:space="0" w:color="auto"/>
            </w:tcBorders>
          </w:tcPr>
          <w:p w14:paraId="2C153BC8" w14:textId="77777777" w:rsidR="003917E1" w:rsidRPr="00C9262D" w:rsidRDefault="003917E1" w:rsidP="00C9262D">
            <w:pPr>
              <w:rPr>
                <w:rFonts w:ascii="Bookman Old Style" w:hAnsi="Bookman Old Style" w:cs="Arial"/>
                <w:sz w:val="22"/>
                <w:szCs w:val="22"/>
              </w:rPr>
            </w:pPr>
          </w:p>
        </w:tc>
        <w:tc>
          <w:tcPr>
            <w:tcW w:w="2567" w:type="dxa"/>
            <w:tcBorders>
              <w:top w:val="single" w:sz="4" w:space="0" w:color="auto"/>
              <w:left w:val="single" w:sz="4" w:space="0" w:color="auto"/>
              <w:bottom w:val="single" w:sz="4" w:space="0" w:color="auto"/>
              <w:right w:val="single" w:sz="4" w:space="0" w:color="auto"/>
            </w:tcBorders>
          </w:tcPr>
          <w:p w14:paraId="45A31FC7" w14:textId="77777777" w:rsidR="003917E1" w:rsidRPr="00C9262D" w:rsidRDefault="003917E1" w:rsidP="00C9262D">
            <w:pPr>
              <w:rPr>
                <w:rFonts w:ascii="Bookman Old Style" w:hAnsi="Bookman Old Style" w:cs="Arial"/>
                <w:sz w:val="22"/>
                <w:szCs w:val="22"/>
              </w:rPr>
            </w:pPr>
          </w:p>
          <w:p w14:paraId="1E06F102" w14:textId="77777777" w:rsidR="003917E1" w:rsidRPr="00C9262D" w:rsidRDefault="003917E1" w:rsidP="00C9262D">
            <w:pPr>
              <w:rPr>
                <w:rFonts w:ascii="Bookman Old Style" w:hAnsi="Bookman Old Style" w:cs="Arial"/>
                <w:sz w:val="22"/>
                <w:szCs w:val="22"/>
              </w:rPr>
            </w:pPr>
          </w:p>
          <w:p w14:paraId="0B5899C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633" w:type="dxa"/>
            <w:tcBorders>
              <w:top w:val="single" w:sz="4" w:space="0" w:color="auto"/>
              <w:left w:val="single" w:sz="4" w:space="0" w:color="auto"/>
              <w:bottom w:val="single" w:sz="4" w:space="0" w:color="auto"/>
              <w:right w:val="single" w:sz="4" w:space="0" w:color="auto"/>
            </w:tcBorders>
          </w:tcPr>
          <w:p w14:paraId="5A9C4C55" w14:textId="77777777" w:rsidR="003917E1" w:rsidRPr="00C9262D" w:rsidRDefault="003917E1" w:rsidP="00C9262D">
            <w:pPr>
              <w:rPr>
                <w:rFonts w:ascii="Bookman Old Style" w:hAnsi="Bookman Old Style" w:cs="Arial"/>
                <w:sz w:val="22"/>
                <w:szCs w:val="22"/>
              </w:rPr>
            </w:pPr>
          </w:p>
          <w:p w14:paraId="39293FAE" w14:textId="77777777" w:rsidR="003917E1" w:rsidRPr="00C9262D" w:rsidRDefault="003917E1" w:rsidP="00C9262D">
            <w:pPr>
              <w:rPr>
                <w:rFonts w:ascii="Bookman Old Style" w:hAnsi="Bookman Old Style" w:cs="Arial"/>
                <w:sz w:val="22"/>
                <w:szCs w:val="22"/>
              </w:rPr>
            </w:pPr>
          </w:p>
          <w:p w14:paraId="7E7CD82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bl>
    <w:p w14:paraId="3A4C39E6" w14:textId="34B38B15" w:rsidR="008B11A6" w:rsidRPr="00C9262D" w:rsidRDefault="008B11A6" w:rsidP="00C9262D">
      <w:pPr>
        <w:pStyle w:val="Body"/>
        <w:rPr>
          <w:rFonts w:cs="Arial"/>
          <w:szCs w:val="24"/>
        </w:rPr>
      </w:pPr>
      <w:r w:rsidRPr="00C9262D">
        <w:rPr>
          <w:rFonts w:cs="Arial"/>
          <w:b/>
          <w:i/>
          <w:szCs w:val="24"/>
        </w:rPr>
        <w:t>Which Students Must Be Reported with CTE Records:</w:t>
      </w:r>
      <w:r w:rsidRPr="00C9262D">
        <w:rPr>
          <w:rFonts w:cs="Arial"/>
          <w:szCs w:val="24"/>
        </w:rPr>
        <w:t xml:space="preserve"> Students </w:t>
      </w:r>
      <w:r w:rsidR="001E3959" w:rsidRPr="00C9262D">
        <w:rPr>
          <w:rFonts w:cs="Arial"/>
          <w:szCs w:val="24"/>
        </w:rPr>
        <w:t xml:space="preserve">who are participants or concentrators </w:t>
      </w:r>
      <w:r w:rsidRPr="00C9262D">
        <w:rPr>
          <w:rFonts w:cs="Arial"/>
          <w:szCs w:val="24"/>
        </w:rPr>
        <w:t xml:space="preserve">in any </w:t>
      </w:r>
      <w:r w:rsidR="001E3959" w:rsidRPr="00C9262D">
        <w:rPr>
          <w:rFonts w:cs="Arial"/>
          <w:szCs w:val="24"/>
        </w:rPr>
        <w:t xml:space="preserve">NYSED-approved </w:t>
      </w:r>
      <w:r w:rsidRPr="00C9262D">
        <w:rPr>
          <w:rFonts w:cs="Arial"/>
          <w:szCs w:val="24"/>
        </w:rPr>
        <w:t xml:space="preserve">career and technical education </w:t>
      </w:r>
      <w:r w:rsidR="001E3959" w:rsidRPr="00C9262D">
        <w:rPr>
          <w:rFonts w:cs="Arial"/>
          <w:szCs w:val="24"/>
        </w:rPr>
        <w:t xml:space="preserve">program.  </w:t>
      </w:r>
    </w:p>
    <w:p w14:paraId="568B770B" w14:textId="77777777" w:rsidR="00F16CC5" w:rsidRPr="00C9262D" w:rsidRDefault="00F16CC5" w:rsidP="00C9262D">
      <w:pPr>
        <w:rPr>
          <w:rFonts w:cs="Arial"/>
          <w:b/>
          <w:i/>
        </w:rPr>
      </w:pPr>
    </w:p>
    <w:p w14:paraId="175CB7CB" w14:textId="7A22265E" w:rsidR="00F16CC5" w:rsidRPr="00C9262D" w:rsidRDefault="00F16CC5" w:rsidP="00C9262D">
      <w:pPr>
        <w:rPr>
          <w:rFonts w:ascii="Arial" w:hAnsi="Arial" w:cs="Arial"/>
          <w:color w:val="0000FF"/>
          <w:u w:val="single"/>
        </w:rPr>
      </w:pPr>
      <w:r w:rsidRPr="00C9262D">
        <w:rPr>
          <w:rFonts w:cs="Arial"/>
          <w:b/>
          <w:i/>
        </w:rPr>
        <w:tab/>
      </w:r>
      <w:r w:rsidR="008B11A6" w:rsidRPr="00C9262D">
        <w:rPr>
          <w:rFonts w:ascii="Arial" w:hAnsi="Arial" w:cs="Arial"/>
          <w:b/>
          <w:i/>
        </w:rPr>
        <w:t>Program Service Records:</w:t>
      </w:r>
      <w:r w:rsidR="008B11A6" w:rsidRPr="00C9262D">
        <w:rPr>
          <w:rFonts w:cs="Arial"/>
          <w:b/>
          <w:i/>
        </w:rPr>
        <w:t xml:space="preserve"> </w:t>
      </w:r>
      <w:r w:rsidRPr="00C9262D">
        <w:rPr>
          <w:rFonts w:ascii="Arial" w:hAnsi="Arial" w:cs="Arial"/>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w:t>
      </w:r>
      <w:hyperlink r:id="rId45" w:history="1">
        <w:r w:rsidRPr="00AB1EB7">
          <w:rPr>
            <w:rStyle w:val="Hyperlink"/>
            <w:rFonts w:ascii="Arial" w:hAnsi="Arial" w:cs="Arial"/>
          </w:rPr>
          <w:t>list of LEAs with current NYSED-approved CTE programs</w:t>
        </w:r>
      </w:hyperlink>
      <w:r w:rsidRPr="00C9262D">
        <w:rPr>
          <w:rFonts w:ascii="Arial" w:hAnsi="Arial" w:cs="Arial"/>
        </w:rPr>
        <w:t xml:space="preserve"> is maintained on the NYSED CTE web</w:t>
      </w:r>
      <w:r w:rsidR="00AB1EB7">
        <w:rPr>
          <w:rFonts w:ascii="Arial" w:hAnsi="Arial" w:cs="Arial"/>
        </w:rPr>
        <w:t xml:space="preserve"> page.</w:t>
      </w:r>
    </w:p>
    <w:p w14:paraId="5B03AED3" w14:textId="6A58CD60" w:rsidR="00F16CC5" w:rsidRPr="00C9262D" w:rsidRDefault="00F16CC5" w:rsidP="00C9262D">
      <w:pPr>
        <w:spacing w:before="240"/>
        <w:ind w:firstLine="720"/>
        <w:rPr>
          <w:rFonts w:ascii="Arial" w:hAnsi="Arial" w:cs="Arial"/>
        </w:rPr>
      </w:pPr>
      <w:r w:rsidRPr="00C9262D">
        <w:rPr>
          <w:rFonts w:ascii="Arial" w:hAnsi="Arial" w:cs="Arial"/>
          <w:bCs/>
          <w:iCs/>
        </w:rPr>
        <w:t xml:space="preserve">CTE Program </w:t>
      </w:r>
      <w:r w:rsidR="00AB1EB7">
        <w:rPr>
          <w:rFonts w:ascii="Arial" w:hAnsi="Arial" w:cs="Arial"/>
          <w:bCs/>
          <w:iCs/>
        </w:rPr>
        <w:t>S</w:t>
      </w:r>
      <w:r w:rsidRPr="00C9262D">
        <w:rPr>
          <w:rFonts w:ascii="Arial" w:hAnsi="Arial" w:cs="Arial"/>
          <w:bCs/>
          <w:iCs/>
        </w:rPr>
        <w:t>ervice records, collected using the Program</w:t>
      </w:r>
      <w:r w:rsidR="00E36AAE">
        <w:rPr>
          <w:rFonts w:ascii="Arial" w:hAnsi="Arial" w:cs="Arial"/>
          <w:bCs/>
          <w:iCs/>
        </w:rPr>
        <w:t>s</w:t>
      </w:r>
      <w:r w:rsidRPr="00C9262D">
        <w:rPr>
          <w:rFonts w:ascii="Arial" w:hAnsi="Arial" w:cs="Arial"/>
          <w:bCs/>
          <w:iCs/>
        </w:rPr>
        <w:t xml:space="preserve"> Fact template, should only be reported for students in NYSED-approved CTE programs.</w:t>
      </w:r>
      <w:r w:rsidRPr="00C9262D">
        <w:rPr>
          <w:rFonts w:ascii="Arial" w:hAnsi="Arial" w:cs="Arial"/>
          <w:b/>
          <w:i/>
        </w:rPr>
        <w:t xml:space="preserve"> </w:t>
      </w:r>
      <w:r w:rsidRPr="00C9262D">
        <w:rPr>
          <w:rFonts w:ascii="Arial" w:hAnsi="Arial" w:cs="Arial"/>
        </w:rPr>
        <w:t>All students enrolled in these programs should have a CTE program service record created in the school year once they achieve participant program intensity status (Field 9, Program</w:t>
      </w:r>
      <w:r w:rsidR="00E36AAE">
        <w:rPr>
          <w:rFonts w:ascii="Arial" w:hAnsi="Arial" w:cs="Arial"/>
        </w:rPr>
        <w:t>s</w:t>
      </w:r>
      <w:r w:rsidRPr="00C9262D">
        <w:rPr>
          <w:rFonts w:ascii="Arial" w:hAnsi="Arial" w:cs="Arial"/>
        </w:rPr>
        <w:t xml:space="preserve"> Fact). </w:t>
      </w:r>
      <w:r w:rsidRPr="00A941D7">
        <w:rPr>
          <w:rFonts w:ascii="Arial" w:hAnsi="Arial" w:cs="Arial"/>
          <w:b/>
          <w:bCs/>
          <w:i/>
          <w:iCs/>
        </w:rPr>
        <w:t>Note:</w:t>
      </w:r>
      <w:r w:rsidRPr="00C9262D">
        <w:rPr>
          <w:rFonts w:ascii="Arial" w:hAnsi="Arial" w:cs="Arial"/>
        </w:rPr>
        <w:t xml:space="preserve"> a student cannot have program service records without an active enrollment record. </w:t>
      </w:r>
    </w:p>
    <w:p w14:paraId="65B19FF8" w14:textId="77777777" w:rsidR="00F16CC5" w:rsidRPr="00C9262D" w:rsidRDefault="00F16CC5" w:rsidP="00C9262D">
      <w:pPr>
        <w:rPr>
          <w:rFonts w:ascii="Arial" w:hAnsi="Arial" w:cs="Arial"/>
        </w:rPr>
      </w:pPr>
      <w:r w:rsidRPr="00C9262D">
        <w:rPr>
          <w:rFonts w:ascii="Arial" w:hAnsi="Arial" w:cs="Arial"/>
        </w:rPr>
        <w:tab/>
      </w:r>
    </w:p>
    <w:p w14:paraId="3756CAD1" w14:textId="3FB19FCB" w:rsidR="00F16CC5" w:rsidRPr="00C9262D" w:rsidRDefault="00F16CC5" w:rsidP="00C9262D">
      <w:pPr>
        <w:rPr>
          <w:rFonts w:cs="Arial"/>
        </w:rPr>
      </w:pPr>
      <w:r w:rsidRPr="00C9262D">
        <w:rPr>
          <w:rFonts w:ascii="Arial" w:hAnsi="Arial" w:cs="Arial"/>
        </w:rPr>
        <w:tab/>
        <w:t xml:space="preserve">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 </w:t>
      </w:r>
      <w:r w:rsidR="00B849C4" w:rsidRPr="00C9262D">
        <w:rPr>
          <w:rFonts w:ascii="Arial" w:hAnsi="Arial" w:cs="Arial"/>
        </w:rPr>
        <w:t>In this case, both the school district and the BOCES would be reporting program service data to SIRS.</w:t>
      </w:r>
    </w:p>
    <w:p w14:paraId="53060E40" w14:textId="77777777" w:rsidR="00F16CC5" w:rsidRPr="00C9262D" w:rsidRDefault="00412300" w:rsidP="00C9262D">
      <w:pPr>
        <w:pStyle w:val="Body"/>
        <w:rPr>
          <w:rStyle w:val="Emphasis"/>
          <w:rFonts w:cs="Arial"/>
          <w:i w:val="0"/>
          <w:szCs w:val="24"/>
        </w:rPr>
      </w:pPr>
      <w:r w:rsidRPr="00C9262D">
        <w:rPr>
          <w:b/>
          <w:i/>
        </w:rPr>
        <w:lastRenderedPageBreak/>
        <w:t>CTE Beginning and Ending Program Service Records:</w:t>
      </w:r>
      <w:r w:rsidRPr="00C9262D">
        <w:rPr>
          <w:b/>
        </w:rPr>
        <w:t xml:space="preserve"> </w:t>
      </w:r>
      <w:r w:rsidR="00470272" w:rsidRPr="00C9262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305DD501" w:rsidR="00412300" w:rsidRDefault="00412300" w:rsidP="00C9262D">
      <w:pPr>
        <w:pStyle w:val="Body"/>
        <w:rPr>
          <w:rStyle w:val="Emphasis"/>
          <w:rFonts w:cs="Arial"/>
          <w:i w:val="0"/>
          <w:color w:val="000000"/>
          <w:szCs w:val="24"/>
        </w:rPr>
      </w:pPr>
      <w:r w:rsidRPr="00C9262D">
        <w:rPr>
          <w:color w:val="000000"/>
        </w:rPr>
        <w:t>Districts determine how many and what combination of sequenced CTE courses are needed to achieve program completion.</w:t>
      </w:r>
      <w:r w:rsidRPr="00C9262D">
        <w:rPr>
          <w:rStyle w:val="Emphasis"/>
          <w:rFonts w:cs="Arial"/>
          <w:i w:val="0"/>
          <w:color w:val="000000"/>
          <w:szCs w:val="24"/>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1AC152BE" w14:textId="1C997FD8" w:rsidR="002039FF" w:rsidRPr="002039FF" w:rsidRDefault="002039FF" w:rsidP="002039FF">
      <w:pPr>
        <w:pStyle w:val="BodyText"/>
        <w:spacing w:before="240"/>
        <w:rPr>
          <w:rFonts w:ascii="Arial" w:hAnsi="Arial" w:cs="Arial"/>
        </w:rPr>
      </w:pPr>
      <w:r>
        <w:rPr>
          <w:rFonts w:ascii="Arial" w:hAnsi="Arial" w:cs="Arial"/>
        </w:rPr>
        <w:tab/>
        <w:t>The CTE Program Service Record begins on the date the student enrolls in the program in the current school year. To end a CTE Program Service Record, use the following Reason for Ending CTE Program Service Codes:</w:t>
      </w:r>
    </w:p>
    <w:tbl>
      <w:tblPr>
        <w:tblStyle w:val="TableGrid"/>
        <w:tblW w:w="0" w:type="auto"/>
        <w:tblInd w:w="175" w:type="dxa"/>
        <w:tblLook w:val="04A0" w:firstRow="1" w:lastRow="0" w:firstColumn="1" w:lastColumn="0" w:noHBand="0" w:noVBand="1"/>
      </w:tblPr>
      <w:tblGrid>
        <w:gridCol w:w="4770"/>
        <w:gridCol w:w="4860"/>
      </w:tblGrid>
      <w:tr w:rsidR="002039FF" w:rsidRPr="00C9262D" w14:paraId="19D9C67B" w14:textId="77777777" w:rsidTr="00A941D7">
        <w:tc>
          <w:tcPr>
            <w:tcW w:w="4770" w:type="dxa"/>
            <w:shd w:val="clear" w:color="auto" w:fill="BFBFBF" w:themeFill="background1" w:themeFillShade="BF"/>
            <w:vAlign w:val="center"/>
          </w:tcPr>
          <w:p w14:paraId="638B3070" w14:textId="62B5D3B0" w:rsidR="002039FF" w:rsidRPr="00C9262D" w:rsidRDefault="002039FF" w:rsidP="00084793">
            <w:pPr>
              <w:pStyle w:val="BodyText"/>
              <w:jc w:val="center"/>
              <w:rPr>
                <w:rFonts w:ascii="Bookman Old Style" w:hAnsi="Bookman Old Style" w:cs="Arial"/>
                <w:b/>
                <w:bCs/>
                <w:sz w:val="22"/>
                <w:szCs w:val="22"/>
              </w:rPr>
            </w:pPr>
            <w:r w:rsidRPr="00C9262D">
              <w:rPr>
                <w:rFonts w:ascii="Bookman Old Style" w:hAnsi="Bookman Old Style" w:cs="Arial"/>
                <w:b/>
                <w:bCs/>
                <w:sz w:val="22"/>
                <w:szCs w:val="22"/>
              </w:rPr>
              <w:t xml:space="preserve">Ending a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Record</w:t>
            </w:r>
          </w:p>
        </w:tc>
        <w:tc>
          <w:tcPr>
            <w:tcW w:w="4860" w:type="dxa"/>
            <w:shd w:val="clear" w:color="auto" w:fill="BFBFBF" w:themeFill="background1" w:themeFillShade="BF"/>
            <w:vAlign w:val="center"/>
          </w:tcPr>
          <w:p w14:paraId="6DCE2E79" w14:textId="360E515E" w:rsidR="002039FF" w:rsidRPr="00C9262D" w:rsidRDefault="002039FF" w:rsidP="00084793">
            <w:pPr>
              <w:pStyle w:val="BodyText"/>
              <w:jc w:val="center"/>
              <w:rPr>
                <w:rFonts w:ascii="Bookman Old Style" w:hAnsi="Bookman Old Style" w:cs="Arial"/>
                <w:b/>
                <w:bCs/>
                <w:sz w:val="22"/>
                <w:szCs w:val="22"/>
              </w:rPr>
            </w:pPr>
            <w:r w:rsidRPr="00C9262D">
              <w:rPr>
                <w:rFonts w:ascii="Bookman Old Style" w:hAnsi="Bookman Old Style" w:cs="Arial"/>
                <w:b/>
                <w:bCs/>
                <w:sz w:val="22"/>
                <w:szCs w:val="22"/>
              </w:rPr>
              <w:t xml:space="preserve">Reason for Ending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Code</w:t>
            </w:r>
          </w:p>
        </w:tc>
      </w:tr>
      <w:tr w:rsidR="002039FF" w:rsidRPr="00C9262D" w14:paraId="7C4CA9B4" w14:textId="77777777" w:rsidTr="002039FF">
        <w:tc>
          <w:tcPr>
            <w:tcW w:w="4770" w:type="dxa"/>
          </w:tcPr>
          <w:p w14:paraId="39CC0C4A" w14:textId="77777777" w:rsidR="002039FF" w:rsidRPr="00C9262D" w:rsidRDefault="002039FF" w:rsidP="00084793">
            <w:pPr>
              <w:pStyle w:val="BodyText"/>
              <w:rPr>
                <w:rFonts w:ascii="Bookman Old Style" w:hAnsi="Bookman Old Style" w:cs="Arial"/>
                <w:sz w:val="22"/>
                <w:szCs w:val="22"/>
              </w:rPr>
            </w:pPr>
            <w:r w:rsidRPr="00C9262D">
              <w:rPr>
                <w:rFonts w:ascii="Bookman Old Style" w:hAnsi="Bookman Old Style" w:cs="Arial"/>
                <w:sz w:val="22"/>
                <w:szCs w:val="22"/>
              </w:rPr>
              <w:t>Student meets the program provider requirements for program completion</w:t>
            </w:r>
          </w:p>
        </w:tc>
        <w:tc>
          <w:tcPr>
            <w:tcW w:w="4860" w:type="dxa"/>
            <w:vAlign w:val="center"/>
          </w:tcPr>
          <w:p w14:paraId="64005869" w14:textId="77777777" w:rsidR="002039FF" w:rsidRPr="00C9262D" w:rsidRDefault="002039FF" w:rsidP="002039FF">
            <w:pPr>
              <w:pStyle w:val="BodyText"/>
              <w:jc w:val="center"/>
              <w:rPr>
                <w:rFonts w:ascii="Bookman Old Style" w:hAnsi="Bookman Old Style" w:cs="Arial"/>
                <w:sz w:val="22"/>
                <w:szCs w:val="22"/>
              </w:rPr>
            </w:pPr>
            <w:r w:rsidRPr="00C9262D">
              <w:rPr>
                <w:rFonts w:ascii="Bookman Old Style" w:hAnsi="Bookman Old Style" w:cs="Arial"/>
                <w:sz w:val="22"/>
                <w:szCs w:val="22"/>
              </w:rPr>
              <w:t>646</w:t>
            </w:r>
          </w:p>
        </w:tc>
      </w:tr>
      <w:tr w:rsidR="002039FF" w:rsidRPr="00C9262D" w14:paraId="7A935F00" w14:textId="77777777" w:rsidTr="002039FF">
        <w:tc>
          <w:tcPr>
            <w:tcW w:w="4770" w:type="dxa"/>
          </w:tcPr>
          <w:p w14:paraId="2D98CC8C" w14:textId="77777777" w:rsidR="002039FF" w:rsidRPr="00C9262D" w:rsidRDefault="002039FF" w:rsidP="00084793">
            <w:pPr>
              <w:pStyle w:val="BodyText"/>
              <w:rPr>
                <w:rFonts w:ascii="Bookman Old Style" w:hAnsi="Bookman Old Style" w:cs="Arial"/>
                <w:sz w:val="22"/>
                <w:szCs w:val="22"/>
              </w:rPr>
            </w:pPr>
            <w:r w:rsidRPr="00C9262D">
              <w:rPr>
                <w:rFonts w:ascii="Bookman Old Style" w:hAnsi="Bookman Old Style" w:cs="Arial"/>
                <w:sz w:val="22"/>
                <w:szCs w:val="22"/>
              </w:rPr>
              <w:t>Student ends the program service without completing the program in the year the student leaves or completes high school</w:t>
            </w:r>
          </w:p>
        </w:tc>
        <w:tc>
          <w:tcPr>
            <w:tcW w:w="4860" w:type="dxa"/>
            <w:vAlign w:val="center"/>
          </w:tcPr>
          <w:p w14:paraId="59EBE3F6" w14:textId="0C585A84" w:rsidR="002039FF" w:rsidRPr="00C9262D" w:rsidRDefault="002039FF" w:rsidP="002039FF">
            <w:pPr>
              <w:pStyle w:val="BodyText"/>
              <w:jc w:val="center"/>
              <w:rPr>
                <w:rFonts w:ascii="Bookman Old Style" w:hAnsi="Bookman Old Style" w:cs="Arial"/>
                <w:sz w:val="22"/>
                <w:szCs w:val="22"/>
              </w:rPr>
            </w:pPr>
            <w:r w:rsidRPr="00C9262D">
              <w:rPr>
                <w:rFonts w:ascii="Bookman Old Style" w:hAnsi="Bookman Old Style" w:cs="Arial"/>
                <w:sz w:val="22"/>
                <w:szCs w:val="22"/>
              </w:rPr>
              <w:t>663</w:t>
            </w:r>
          </w:p>
          <w:p w14:paraId="49952AAF" w14:textId="77777777" w:rsidR="002039FF" w:rsidRPr="00C9262D" w:rsidRDefault="002039FF" w:rsidP="002039FF">
            <w:pPr>
              <w:pStyle w:val="BodyText"/>
              <w:jc w:val="center"/>
              <w:rPr>
                <w:rFonts w:ascii="Bookman Old Style" w:hAnsi="Bookman Old Style" w:cs="Arial"/>
                <w:sz w:val="22"/>
                <w:szCs w:val="22"/>
              </w:rPr>
            </w:pPr>
          </w:p>
        </w:tc>
      </w:tr>
      <w:tr w:rsidR="002039FF" w:rsidRPr="00C9262D" w14:paraId="3FB46CDD" w14:textId="77777777" w:rsidTr="002039FF">
        <w:tc>
          <w:tcPr>
            <w:tcW w:w="4770" w:type="dxa"/>
          </w:tcPr>
          <w:p w14:paraId="5A54905E" w14:textId="77777777" w:rsidR="002039FF" w:rsidRPr="00C9262D" w:rsidRDefault="002039FF" w:rsidP="00084793">
            <w:pPr>
              <w:pStyle w:val="BodyText"/>
              <w:rPr>
                <w:rFonts w:ascii="Bookman Old Style" w:hAnsi="Bookman Old Style" w:cs="Arial"/>
                <w:sz w:val="22"/>
                <w:szCs w:val="22"/>
              </w:rPr>
            </w:pPr>
            <w:r w:rsidRPr="00C9262D">
              <w:rPr>
                <w:rFonts w:ascii="Bookman Old Style" w:hAnsi="Bookman Old Style" w:cs="Arial"/>
                <w:color w:val="000000"/>
                <w:sz w:val="22"/>
                <w:szCs w:val="22"/>
              </w:rPr>
              <w:t>Student has not completed the CTE program by the end of the reporting year and program completion is still pending</w:t>
            </w:r>
          </w:p>
        </w:tc>
        <w:tc>
          <w:tcPr>
            <w:tcW w:w="4860" w:type="dxa"/>
            <w:vAlign w:val="center"/>
          </w:tcPr>
          <w:p w14:paraId="79334A40" w14:textId="77777777" w:rsidR="002039FF" w:rsidRPr="00C9262D" w:rsidRDefault="002039FF" w:rsidP="002039FF">
            <w:pPr>
              <w:pStyle w:val="BodyText"/>
              <w:jc w:val="center"/>
              <w:rPr>
                <w:rFonts w:ascii="Bookman Old Style" w:hAnsi="Bookman Old Style" w:cs="Arial"/>
                <w:sz w:val="22"/>
                <w:szCs w:val="22"/>
              </w:rPr>
            </w:pPr>
            <w:r w:rsidRPr="00C9262D">
              <w:rPr>
                <w:rFonts w:ascii="Bookman Old Style" w:hAnsi="Bookman Old Style" w:cs="Arial"/>
                <w:sz w:val="22"/>
                <w:szCs w:val="22"/>
              </w:rPr>
              <w:t>Leave Blank</w:t>
            </w:r>
          </w:p>
        </w:tc>
      </w:tr>
    </w:tbl>
    <w:p w14:paraId="15D09E6F" w14:textId="77777777" w:rsidR="00F16CC5" w:rsidRPr="00C9262D" w:rsidRDefault="00F16CC5" w:rsidP="00F16CC5">
      <w:pPr>
        <w:spacing w:before="240"/>
        <w:ind w:firstLine="720"/>
        <w:rPr>
          <w:rFonts w:ascii="Arial" w:hAnsi="Arial" w:cs="Arial"/>
          <w:color w:val="000000"/>
        </w:rPr>
      </w:pPr>
      <w:r w:rsidRPr="00C9262D">
        <w:rPr>
          <w:rFonts w:ascii="Arial" w:hAnsi="Arial"/>
          <w:b/>
          <w:i/>
          <w:szCs w:val="20"/>
        </w:rPr>
        <w:t>CTE Program Intensity:</w:t>
      </w:r>
      <w:r w:rsidRPr="00C9262D">
        <w:rPr>
          <w:rFonts w:ascii="Arial" w:hAnsi="Arial"/>
          <w:b/>
          <w:iCs/>
          <w:szCs w:val="20"/>
        </w:rPr>
        <w:t xml:space="preserve"> </w:t>
      </w:r>
      <w:r w:rsidRPr="00C9262D">
        <w:rPr>
          <w:rFonts w:ascii="Arial" w:hAnsi="Arial"/>
          <w:szCs w:val="20"/>
        </w:rPr>
        <w:t>P</w:t>
      </w:r>
      <w:r w:rsidRPr="00C9262D">
        <w:rPr>
          <w:rFonts w:ascii="Arial" w:hAnsi="Arial" w:cs="Arial"/>
        </w:rPr>
        <w:t xml:space="preserve">rogram intensity is a measure of the student’s progression through his or her CTE program. </w:t>
      </w:r>
      <w:r w:rsidRPr="00AB1EB7">
        <w:rPr>
          <w:rFonts w:ascii="Arial" w:hAnsi="Arial" w:cs="Arial"/>
          <w:color w:val="000000"/>
        </w:rPr>
        <w:t xml:space="preserve">Indicate the Level of Program Intensity reached at the end of the school year being reported. </w:t>
      </w:r>
      <w:r w:rsidRPr="00C9262D">
        <w:rPr>
          <w:rFonts w:ascii="Arial" w:hAnsi="Arial" w:cs="Arial"/>
          <w:color w:val="000000"/>
        </w:rPr>
        <w:t xml:space="preserve">The program intensity should be updated at the end of each school year. </w:t>
      </w:r>
    </w:p>
    <w:p w14:paraId="7F5AB92D" w14:textId="77777777" w:rsidR="00F16CC5" w:rsidRPr="00C9262D" w:rsidRDefault="00F16CC5" w:rsidP="00F16CC5">
      <w:pPr>
        <w:spacing w:before="240"/>
        <w:ind w:firstLine="720"/>
        <w:rPr>
          <w:rFonts w:ascii="Arial" w:hAnsi="Arial" w:cs="Arial"/>
        </w:rPr>
      </w:pPr>
      <w:r w:rsidRPr="00C9262D">
        <w:rPr>
          <w:rFonts w:ascii="Arial" w:hAnsi="Arial" w:cs="Arial"/>
        </w:rPr>
        <w:t>The following table offers guidance on how to determine program intensity for NYSED-approved CTE programs at local high schools and those at BOCES or technical high schools:</w:t>
      </w:r>
    </w:p>
    <w:p w14:paraId="567EDDAB" w14:textId="0AD6BE26" w:rsidR="00156FFF" w:rsidRDefault="00F16CC5" w:rsidP="00F16CC5">
      <w:pPr>
        <w:textAlignment w:val="baseline"/>
        <w:rPr>
          <w:rFonts w:ascii="Calibri" w:hAnsi="Calibri" w:cs="Calibri"/>
        </w:rPr>
      </w:pPr>
      <w:r w:rsidRPr="00C9262D">
        <w:rPr>
          <w:rFonts w:ascii="Calibri" w:hAnsi="Calibri" w:cs="Calibri"/>
        </w:rPr>
        <w:t>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4410"/>
        <w:gridCol w:w="3480"/>
      </w:tblGrid>
      <w:tr w:rsidR="00F16CC5" w:rsidRPr="00C9262D" w14:paraId="35ED8845" w14:textId="77777777" w:rsidTr="00A941D7">
        <w:tc>
          <w:tcPr>
            <w:tcW w:w="1605" w:type="dxa"/>
            <w:shd w:val="clear" w:color="auto" w:fill="BFBFBF" w:themeFill="background1" w:themeFillShade="BF"/>
            <w:hideMark/>
          </w:tcPr>
          <w:p w14:paraId="5C0ADFBB" w14:textId="4589F76E" w:rsidR="00F16CC5" w:rsidRPr="00C9262D" w:rsidRDefault="00F16CC5" w:rsidP="001958F3">
            <w:pPr>
              <w:ind w:left="45" w:right="45"/>
              <w:jc w:val="center"/>
              <w:textAlignment w:val="baseline"/>
              <w:rPr>
                <w:rFonts w:ascii="Bookman Old Style" w:hAnsi="Bookman Old Style" w:cs="Arial"/>
                <w:sz w:val="22"/>
                <w:szCs w:val="22"/>
              </w:rPr>
            </w:pPr>
            <w:r w:rsidRPr="00C9262D">
              <w:rPr>
                <w:b/>
                <w:bCs/>
                <w:sz w:val="22"/>
                <w:szCs w:val="22"/>
              </w:rPr>
              <w:t> </w:t>
            </w:r>
            <w:r w:rsidR="00156FFF">
              <w:rPr>
                <w:b/>
                <w:bCs/>
                <w:sz w:val="22"/>
                <w:szCs w:val="22"/>
              </w:rPr>
              <w:t>*</w:t>
            </w:r>
            <w:r w:rsidRPr="00C9262D">
              <w:rPr>
                <w:rFonts w:ascii="Bookman Old Style" w:hAnsi="Bookman Old Style" w:cs="Arial"/>
                <w:b/>
                <w:bCs/>
                <w:sz w:val="22"/>
                <w:szCs w:val="22"/>
              </w:rPr>
              <w:t>Program Intensity</w:t>
            </w:r>
          </w:p>
        </w:tc>
        <w:tc>
          <w:tcPr>
            <w:tcW w:w="4410" w:type="dxa"/>
            <w:shd w:val="clear" w:color="auto" w:fill="BFBFBF" w:themeFill="background1" w:themeFillShade="BF"/>
            <w:hideMark/>
          </w:tcPr>
          <w:p w14:paraId="2835F761" w14:textId="77777777" w:rsidR="00F16CC5" w:rsidRPr="00C9262D" w:rsidRDefault="00F16CC5" w:rsidP="001958F3">
            <w:pPr>
              <w:ind w:left="43" w:right="43"/>
              <w:jc w:val="center"/>
              <w:textAlignment w:val="baseline"/>
              <w:rPr>
                <w:rFonts w:ascii="Bookman Old Style" w:hAnsi="Bookman Old Style" w:cs="Arial"/>
                <w:sz w:val="22"/>
                <w:szCs w:val="22"/>
              </w:rPr>
            </w:pPr>
            <w:r w:rsidRPr="00C9262D">
              <w:rPr>
                <w:rFonts w:ascii="Bookman Old Style" w:hAnsi="Bookman Old Style" w:cs="Arial"/>
                <w:b/>
                <w:bCs/>
                <w:sz w:val="22"/>
                <w:szCs w:val="22"/>
              </w:rPr>
              <w:t>Local High School CTE Student</w:t>
            </w:r>
            <w:r w:rsidRPr="00C9262D">
              <w:rPr>
                <w:rFonts w:ascii="Bookman Old Style" w:hAnsi="Bookman Old Style" w:cs="Arial"/>
                <w:sz w:val="22"/>
                <w:szCs w:val="22"/>
              </w:rPr>
              <w:t> </w:t>
            </w:r>
          </w:p>
        </w:tc>
        <w:tc>
          <w:tcPr>
            <w:tcW w:w="3480" w:type="dxa"/>
            <w:shd w:val="clear" w:color="auto" w:fill="BFBFBF" w:themeFill="background1" w:themeFillShade="BF"/>
            <w:vAlign w:val="center"/>
            <w:hideMark/>
          </w:tcPr>
          <w:p w14:paraId="3960140A" w14:textId="77777777" w:rsidR="00F16CC5" w:rsidRPr="00C9262D" w:rsidRDefault="00F16CC5" w:rsidP="00F16CC5">
            <w:pPr>
              <w:ind w:left="45" w:right="45"/>
              <w:jc w:val="center"/>
              <w:textAlignment w:val="baseline"/>
              <w:rPr>
                <w:rFonts w:ascii="Bookman Old Style" w:hAnsi="Bookman Old Style" w:cs="Arial"/>
                <w:sz w:val="22"/>
                <w:szCs w:val="22"/>
              </w:rPr>
            </w:pPr>
            <w:r w:rsidRPr="00C9262D">
              <w:rPr>
                <w:rFonts w:ascii="Bookman Old Style" w:hAnsi="Bookman Old Style" w:cs="Arial"/>
                <w:b/>
                <w:bCs/>
                <w:sz w:val="22"/>
                <w:szCs w:val="22"/>
              </w:rPr>
              <w:t>BOCES or Technical High School CTE Student</w:t>
            </w:r>
            <w:r w:rsidRPr="00C9262D">
              <w:rPr>
                <w:rFonts w:ascii="Bookman Old Style" w:hAnsi="Bookman Old Style" w:cs="Arial"/>
                <w:sz w:val="22"/>
                <w:szCs w:val="22"/>
              </w:rPr>
              <w:t> </w:t>
            </w:r>
          </w:p>
        </w:tc>
      </w:tr>
      <w:tr w:rsidR="00F16CC5" w:rsidRPr="00C9262D" w14:paraId="318537CD" w14:textId="77777777" w:rsidTr="008752F3">
        <w:tc>
          <w:tcPr>
            <w:tcW w:w="1605" w:type="dxa"/>
            <w:shd w:val="clear" w:color="auto" w:fill="auto"/>
            <w:vAlign w:val="center"/>
            <w:hideMark/>
          </w:tcPr>
          <w:p w14:paraId="7491813A"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Participant </w:t>
            </w:r>
          </w:p>
        </w:tc>
        <w:tc>
          <w:tcPr>
            <w:tcW w:w="4410" w:type="dxa"/>
            <w:shd w:val="clear" w:color="auto" w:fill="auto"/>
            <w:hideMark/>
          </w:tcPr>
          <w:p w14:paraId="0D1776D3"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…has completed at least one CTE course (equivalent to one full school-year course) in an approved program.</w:t>
            </w:r>
          </w:p>
        </w:tc>
        <w:tc>
          <w:tcPr>
            <w:tcW w:w="3480" w:type="dxa"/>
            <w:shd w:val="clear" w:color="auto" w:fill="auto"/>
            <w:hideMark/>
          </w:tcPr>
          <w:p w14:paraId="58362DBB" w14:textId="77777777" w:rsidR="00F16CC5" w:rsidRPr="00C9262D" w:rsidRDefault="00F16CC5" w:rsidP="00F16CC5">
            <w:pPr>
              <w:ind w:right="45"/>
              <w:textAlignment w:val="baseline"/>
              <w:rPr>
                <w:rFonts w:ascii="Bookman Old Style" w:hAnsi="Bookman Old Style" w:cs="Arial"/>
                <w:sz w:val="22"/>
                <w:szCs w:val="22"/>
              </w:rPr>
            </w:pPr>
            <w:r w:rsidRPr="00C9262D">
              <w:rPr>
                <w:rFonts w:ascii="Bookman Old Style" w:hAnsi="Bookman Old Style" w:cs="Arial"/>
                <w:sz w:val="22"/>
                <w:szCs w:val="22"/>
              </w:rPr>
              <w:t> In the case of a BOCES two-year program, equivalent to a full year high school course.</w:t>
            </w:r>
          </w:p>
        </w:tc>
      </w:tr>
      <w:tr w:rsidR="00F16CC5" w:rsidRPr="00C9262D" w14:paraId="5D84628C" w14:textId="77777777" w:rsidTr="008752F3">
        <w:tc>
          <w:tcPr>
            <w:tcW w:w="1605" w:type="dxa"/>
            <w:shd w:val="clear" w:color="auto" w:fill="auto"/>
            <w:vAlign w:val="center"/>
            <w:hideMark/>
          </w:tcPr>
          <w:p w14:paraId="5EBA7748"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Concentrator </w:t>
            </w:r>
          </w:p>
        </w:tc>
        <w:tc>
          <w:tcPr>
            <w:tcW w:w="4410" w:type="dxa"/>
            <w:shd w:val="clear" w:color="auto" w:fill="auto"/>
            <w:hideMark/>
          </w:tcPr>
          <w:p w14:paraId="327EEDC2" w14:textId="0F29F5E5"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 xml:space="preserve">…has completed at least two sequenced CTE courses (equivalent to two full school-year courses) </w:t>
            </w:r>
            <w:r w:rsidR="00923632" w:rsidRPr="00C9262D">
              <w:rPr>
                <w:rFonts w:ascii="Bookman Old Style" w:hAnsi="Bookman Old Style" w:cs="Arial"/>
                <w:sz w:val="22"/>
                <w:szCs w:val="22"/>
              </w:rPr>
              <w:t>in an approved program</w:t>
            </w:r>
            <w:r w:rsidRPr="00C9262D">
              <w:rPr>
                <w:rFonts w:ascii="Bookman Old Style" w:hAnsi="Bookman Old Style" w:cs="Arial"/>
                <w:sz w:val="22"/>
                <w:szCs w:val="22"/>
              </w:rPr>
              <w:t>. </w:t>
            </w:r>
          </w:p>
        </w:tc>
        <w:tc>
          <w:tcPr>
            <w:tcW w:w="3480" w:type="dxa"/>
            <w:shd w:val="clear" w:color="auto" w:fill="auto"/>
            <w:hideMark/>
          </w:tcPr>
          <w:p w14:paraId="4A73F4D5"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In the case of a BOCES two-year program, equivalent to two full year high school courses </w:t>
            </w:r>
          </w:p>
        </w:tc>
      </w:tr>
    </w:tbl>
    <w:p w14:paraId="4F9727A6" w14:textId="47978D1D" w:rsidR="00F16CC5" w:rsidRDefault="00F16CC5" w:rsidP="00F16CC5">
      <w:pPr>
        <w:textAlignment w:val="baseline"/>
        <w:rPr>
          <w:rFonts w:ascii="Bookman Old Style" w:hAnsi="Bookman Old Style" w:cs="Arial"/>
          <w:sz w:val="22"/>
          <w:szCs w:val="22"/>
        </w:rPr>
      </w:pPr>
      <w:r w:rsidRPr="00C9262D">
        <w:rPr>
          <w:rFonts w:ascii="Calibri" w:hAnsi="Calibri" w:cs="Calibri"/>
        </w:rPr>
        <w:t> </w:t>
      </w:r>
      <w:r w:rsidR="008752F3" w:rsidRPr="00C9262D">
        <w:rPr>
          <w:rFonts w:ascii="Bookman Old Style" w:hAnsi="Bookman Old Style" w:cs="Arial"/>
          <w:color w:val="000000"/>
          <w:sz w:val="22"/>
          <w:szCs w:val="22"/>
        </w:rPr>
        <w:t>*Program intensity is a measure of the student’s progression through his or her CTE</w:t>
      </w:r>
      <w:r w:rsidR="008752F3">
        <w:rPr>
          <w:rFonts w:ascii="Bookman Old Style" w:hAnsi="Bookman Old Style" w:cs="Arial"/>
          <w:color w:val="000000"/>
          <w:sz w:val="22"/>
          <w:szCs w:val="22"/>
        </w:rPr>
        <w:t xml:space="preserve"> </w:t>
      </w:r>
      <w:r w:rsidR="008752F3" w:rsidRPr="00C9262D">
        <w:rPr>
          <w:rFonts w:ascii="Bookman Old Style" w:hAnsi="Bookman Old Style" w:cs="Arial"/>
          <w:color w:val="000000"/>
          <w:sz w:val="22"/>
          <w:szCs w:val="22"/>
        </w:rPr>
        <w:t>program.</w:t>
      </w:r>
      <w:r w:rsidR="008752F3" w:rsidRPr="00C9262D">
        <w:rPr>
          <w:rFonts w:ascii="Bookman Old Style" w:hAnsi="Bookman Old Style" w:cs="Arial"/>
          <w:sz w:val="22"/>
          <w:szCs w:val="22"/>
        </w:rPr>
        <w:t> </w:t>
      </w:r>
    </w:p>
    <w:p w14:paraId="4C77E918" w14:textId="77777777" w:rsidR="008752F3" w:rsidRPr="00C9262D" w:rsidRDefault="008752F3" w:rsidP="00F16CC5">
      <w:pPr>
        <w:textAlignment w:val="baseline"/>
        <w:rPr>
          <w:rFonts w:ascii="Segoe UI" w:hAnsi="Segoe UI" w:cs="Segoe UI"/>
          <w:sz w:val="18"/>
          <w:szCs w:val="18"/>
        </w:rPr>
      </w:pPr>
    </w:p>
    <w:p w14:paraId="09286E1E" w14:textId="7BA79A70" w:rsidR="00F16CC5" w:rsidRPr="00C9262D" w:rsidRDefault="00F16CC5" w:rsidP="00DD03A1">
      <w:pPr>
        <w:textAlignment w:val="baseline"/>
        <w:rPr>
          <w:rFonts w:ascii="Arial" w:hAnsi="Arial" w:cs="Arial"/>
        </w:rPr>
      </w:pPr>
      <w:r w:rsidRPr="00C9262D">
        <w:rPr>
          <w:rFonts w:ascii="Calibri" w:hAnsi="Calibri" w:cs="Calibri"/>
          <w:i/>
          <w:iCs/>
        </w:rPr>
        <w:t> </w:t>
      </w:r>
      <w:r w:rsidRPr="00C9262D">
        <w:rPr>
          <w:rFonts w:ascii="Calibri" w:hAnsi="Calibri" w:cs="Calibri"/>
          <w:i/>
          <w:iCs/>
        </w:rPr>
        <w:tab/>
      </w:r>
      <w:r w:rsidRPr="00C9262D">
        <w:rPr>
          <w:rFonts w:ascii="Arial" w:hAnsi="Arial" w:cs="Arial"/>
          <w:b/>
          <w:i/>
          <w:iCs/>
        </w:rPr>
        <w:t xml:space="preserve">CTE Course and Grades Data: </w:t>
      </w:r>
      <w:r w:rsidRPr="00C9262D">
        <w:rPr>
          <w:rFonts w:ascii="Arial" w:hAnsi="Arial" w:cs="Arial"/>
        </w:rPr>
        <w:t xml:space="preserve">School districts, charter schools and BOCES will continue to report all course data to the SIRS using the  course codes contained in the </w:t>
      </w:r>
      <w:hyperlink r:id="rId46" w:history="1">
        <w:r w:rsidRPr="00AB1EB7">
          <w:rPr>
            <w:rStyle w:val="Hyperlink"/>
            <w:rFonts w:ascii="Arial" w:hAnsi="Arial" w:cs="Arial"/>
          </w:rPr>
          <w:t>New York State Course Catalog</w:t>
        </w:r>
      </w:hyperlink>
      <w:r w:rsidR="00AB1EB7">
        <w:rPr>
          <w:rFonts w:ascii="Arial" w:hAnsi="Arial" w:cs="Arial"/>
        </w:rPr>
        <w:t xml:space="preserve">, which contains </w:t>
      </w:r>
      <w:r w:rsidR="00AB1EB7" w:rsidRPr="00C9262D">
        <w:rPr>
          <w:rFonts w:ascii="Arial" w:hAnsi="Arial" w:cs="Arial"/>
        </w:rPr>
        <w:t>approximately 500 CTE courses</w:t>
      </w:r>
      <w:r w:rsidR="00DD03A1">
        <w:rPr>
          <w:rFonts w:ascii="Arial" w:hAnsi="Arial" w:cs="Arial"/>
        </w:rPr>
        <w:t xml:space="preserve">. </w:t>
      </w:r>
      <w:r w:rsidRPr="00C9262D">
        <w:rPr>
          <w:rFonts w:ascii="Arial" w:hAnsi="Arial" w:cs="Arial"/>
        </w:rPr>
        <w:t xml:space="preserve">These course </w:t>
      </w:r>
      <w:r w:rsidRPr="00C9262D">
        <w:rPr>
          <w:rFonts w:ascii="Arial" w:hAnsi="Arial" w:cs="Arial"/>
        </w:rPr>
        <w:lastRenderedPageBreak/>
        <w:t>titles and codes should be used when reporting CTE data in Course Instructor Assignment, Student Class Entry Exit and Student Class Grade Detail.</w:t>
      </w:r>
    </w:p>
    <w:p w14:paraId="6F152F44" w14:textId="2AEFC752" w:rsidR="00F16CC5" w:rsidRPr="00C9262D" w:rsidRDefault="00F16CC5" w:rsidP="00F16CC5">
      <w:pPr>
        <w:spacing w:before="100" w:beforeAutospacing="1" w:after="100" w:afterAutospacing="1"/>
        <w:ind w:left="45" w:right="45"/>
        <w:rPr>
          <w:rFonts w:ascii="Arial" w:hAnsi="Arial" w:cs="Arial"/>
          <w:color w:val="000000"/>
        </w:rPr>
      </w:pPr>
      <w:r w:rsidRPr="00C9262D">
        <w:rPr>
          <w:rFonts w:ascii="Arial" w:hAnsi="Arial" w:cs="Arial"/>
          <w:b/>
        </w:rPr>
        <w:tab/>
      </w:r>
      <w:r w:rsidRPr="00DD03A1">
        <w:rPr>
          <w:rFonts w:ascii="Arial" w:hAnsi="Arial" w:cs="Arial"/>
          <w:bCs/>
        </w:rPr>
        <w:t>When applying for CTE program approval, LEAs will be providing these NYSED designated School Codes for the Exchange of Data (SCED) course titles and codes that constitute the program’s sequence.</w:t>
      </w:r>
      <w:r w:rsidRPr="00C9262D">
        <w:rPr>
          <w:rFonts w:ascii="Arial" w:hAnsi="Arial" w:cs="Arial"/>
          <w:b/>
        </w:rPr>
        <w:t xml:space="preserve"> </w:t>
      </w:r>
      <w:r w:rsidR="00DD03A1" w:rsidRPr="00DD03A1">
        <w:rPr>
          <w:rFonts w:ascii="Arial" w:hAnsi="Arial" w:cs="Arial"/>
          <w:bCs/>
        </w:rPr>
        <w:t>T</w:t>
      </w:r>
      <w:r w:rsidRPr="00C9262D">
        <w:rPr>
          <w:rFonts w:ascii="Arial" w:hAnsi="Arial" w:cs="Arial"/>
          <w:color w:val="000000"/>
        </w:rPr>
        <w:t xml:space="preserve">he </w:t>
      </w:r>
      <w:hyperlink r:id="rId47" w:history="1">
        <w:r w:rsidR="00DD03A1">
          <w:rPr>
            <w:rStyle w:val="Hyperlink"/>
            <w:rFonts w:ascii="Arial" w:hAnsi="Arial" w:cs="Arial"/>
          </w:rPr>
          <w:t>program approval process</w:t>
        </w:r>
      </w:hyperlink>
      <w:r w:rsidR="00DD03A1" w:rsidRPr="00C9262D">
        <w:rPr>
          <w:rFonts w:ascii="Arial" w:hAnsi="Arial" w:cs="Arial"/>
          <w:color w:val="000000"/>
        </w:rPr>
        <w:t xml:space="preserve"> </w:t>
      </w:r>
      <w:r w:rsidR="00DD03A1">
        <w:rPr>
          <w:rFonts w:ascii="Arial" w:hAnsi="Arial" w:cs="Arial"/>
          <w:color w:val="000000"/>
        </w:rPr>
        <w:t>is detailed on the CTE web page.</w:t>
      </w:r>
    </w:p>
    <w:p w14:paraId="33B59B5E" w14:textId="5C1C5DDC" w:rsidR="00760147" w:rsidRPr="007F0644" w:rsidRDefault="00760147" w:rsidP="009A5077">
      <w:pPr>
        <w:ind w:firstLine="720"/>
        <w:rPr>
          <w:rFonts w:ascii="Arial" w:hAnsi="Arial" w:cs="Arial"/>
        </w:rPr>
      </w:pPr>
      <w:bookmarkStart w:id="351" w:name="_Hlk33522466"/>
      <w:r w:rsidRPr="007F0644">
        <w:rPr>
          <w:rFonts w:ascii="Arial" w:hAnsi="Arial" w:cs="Arial"/>
        </w:rPr>
        <w:t xml:space="preserve">The work-based learning code 22202W should only be reported one time during the student’s secondary enrollment. Hours are cumulative across years and courses. Providers should keep track of the total hours of work-based learning for each student and report the code when a student has acquired a total of at least 54 hours. Report </w:t>
      </w:r>
      <w:r w:rsidR="009A5077" w:rsidRPr="007F0644">
        <w:rPr>
          <w:rFonts w:ascii="Arial" w:hAnsi="Arial" w:cs="Arial"/>
        </w:rPr>
        <w:t>h</w:t>
      </w:r>
      <w:r w:rsidRPr="007F0644">
        <w:rPr>
          <w:rFonts w:ascii="Arial" w:hAnsi="Arial" w:cs="Arial"/>
        </w:rPr>
        <w:t>ours for any of the four New York State registered work-based learning programs (WECEP, CEIP, GEWEP, and Co-op) as well as the following non-registered experiences: school-based enterprise; supervised clinical experience (health sciences and appearance enhancement programs only); community service; school-based projects; and job shadowing. Hours for field trips, guest speakers, routine classwork, college visits, and non-school affiliated employment should not be counted toward the total.</w:t>
      </w:r>
    </w:p>
    <w:bookmarkEnd w:id="351"/>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C9262D" w14:paraId="08A28ECA" w14:textId="77777777" w:rsidTr="00A941D7">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3181C1" w14:textId="3D7E4F3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hAnsi="Bookman Old Style" w:cs="Arial"/>
                <w:sz w:val="22"/>
                <w:szCs w:val="22"/>
              </w:rPr>
              <w:t xml:space="preserve"> </w:t>
            </w: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ID</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4B9670" w14:textId="63724AE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N</w:t>
            </w:r>
            <w:r w:rsidR="00495535" w:rsidRPr="00C9262D">
              <w:rPr>
                <w:rFonts w:ascii="Bookman Old Style" w:eastAsia="Times New Roman" w:hAnsi="Bookman Old Style" w:cs="Arial"/>
                <w:b/>
                <w:bCs/>
                <w:sz w:val="22"/>
                <w:szCs w:val="22"/>
              </w:rPr>
              <w:t>ame</w:t>
            </w:r>
          </w:p>
        </w:tc>
        <w:tc>
          <w:tcPr>
            <w:tcW w:w="5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D731EA" w14:textId="0AE78926"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D</w:t>
            </w:r>
            <w:r w:rsidR="00495535" w:rsidRPr="00C9262D">
              <w:rPr>
                <w:rFonts w:ascii="Bookman Old Style" w:eastAsia="Times New Roman" w:hAnsi="Bookman Old Style" w:cs="Arial"/>
                <w:b/>
                <w:bCs/>
                <w:sz w:val="22"/>
                <w:szCs w:val="22"/>
              </w:rPr>
              <w:t>escription</w:t>
            </w:r>
          </w:p>
        </w:tc>
      </w:tr>
      <w:tr w:rsidR="00F16CC5" w:rsidRPr="00C9262D" w14:paraId="0281675A" w14:textId="77777777" w:rsidTr="0008479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Approved CTE Program Work-Based Learning - 54 Hours Plus</w:t>
            </w:r>
          </w:p>
          <w:p w14:paraId="4892A700" w14:textId="77777777" w:rsidR="00F16CC5" w:rsidRPr="00C9262D" w:rsidRDefault="00F16CC5" w:rsidP="00F16CC5">
            <w:pPr>
              <w:rPr>
                <w:rFonts w:ascii="Bookman Old Style" w:eastAsia="Times New Roman" w:hAnsi="Bookman Old Style" w:cs="Arial"/>
                <w:sz w:val="22"/>
                <w:szCs w:val="22"/>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C9262D" w:rsidRDefault="00F16CC5" w:rsidP="00F16CC5">
            <w:pPr>
              <w:rPr>
                <w:rFonts w:ascii="Bookman Old Style" w:eastAsia="Times New Roman" w:hAnsi="Bookman Old Style" w:cs="Arial"/>
                <w:sz w:val="22"/>
                <w:szCs w:val="22"/>
              </w:rPr>
            </w:pPr>
          </w:p>
        </w:tc>
      </w:tr>
    </w:tbl>
    <w:p w14:paraId="0CE085BD" w14:textId="47CA413C"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b/>
          <w:bCs/>
          <w:color w:val="000000"/>
        </w:rPr>
        <w:tab/>
      </w:r>
      <w:r w:rsidRPr="00C9262D">
        <w:rPr>
          <w:rFonts w:ascii="Arial" w:hAnsi="Arial" w:cs="Arial"/>
          <w:b/>
          <w:bCs/>
          <w:i/>
          <w:iCs/>
          <w:color w:val="000000"/>
        </w:rPr>
        <w:t xml:space="preserve">Technical Skills Assessments: </w:t>
      </w:r>
      <w:r w:rsidRPr="00C9262D">
        <w:rPr>
          <w:rFonts w:ascii="Arial" w:hAnsi="Arial" w:cs="Arial"/>
          <w:color w:val="000000"/>
        </w:rPr>
        <w:t>All career and technical education programs that have been approved under the 2001 Regents Policy on CTE must offer a three-part technical skills assessment. In August 2</w:t>
      </w:r>
      <w:r w:rsidR="00874499" w:rsidRPr="00C9262D">
        <w:rPr>
          <w:rFonts w:ascii="Arial" w:hAnsi="Arial" w:cs="Arial"/>
          <w:color w:val="000000"/>
        </w:rPr>
        <w:t>01</w:t>
      </w:r>
      <w:r w:rsidRPr="00C9262D">
        <w:rPr>
          <w:rFonts w:ascii="Arial" w:hAnsi="Arial" w:cs="Arial"/>
          <w:color w:val="000000"/>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35356461"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color w:val="000000"/>
        </w:rPr>
        <w:tab/>
        <w:t xml:space="preserve">Students in these programs must be reported with Assessment Measure Code 00199 (Approved CTE Program Technical Assessment). The program provider should report to the SIRS results for all students taking the assessment.  </w:t>
      </w:r>
    </w:p>
    <w:p w14:paraId="3B812A16" w14:textId="6FB0EAE6" w:rsidR="00F16CC5" w:rsidRPr="00C9262D" w:rsidRDefault="00F16CC5" w:rsidP="00F16CC5">
      <w:pPr>
        <w:spacing w:after="120"/>
        <w:rPr>
          <w:rFonts w:ascii="Arial" w:hAnsi="Arial" w:cs="Arial"/>
        </w:rPr>
      </w:pPr>
      <w:r w:rsidRPr="00C9262D">
        <w:rPr>
          <w:rFonts w:ascii="Arial" w:hAnsi="Arial" w:cs="Arial"/>
          <w:color w:val="000000"/>
        </w:rPr>
        <w:tab/>
        <w:t xml:space="preserve">Assessment Measure Code OOC41, (CTE Technical Assessment—Other) will no longer be collected since </w:t>
      </w:r>
      <w:r w:rsidR="00E36AAE">
        <w:rPr>
          <w:rFonts w:ascii="Arial" w:hAnsi="Arial" w:cs="Arial"/>
          <w:color w:val="000000"/>
        </w:rPr>
        <w:t>CTE Programs Fact</w:t>
      </w:r>
      <w:r w:rsidRPr="00C9262D">
        <w:rPr>
          <w:rFonts w:ascii="Arial" w:hAnsi="Arial" w:cs="Arial"/>
          <w:color w:val="000000"/>
        </w:rPr>
        <w:t xml:space="preserve"> data will be limited to NYSED-approved programs.</w:t>
      </w:r>
    </w:p>
    <w:p w14:paraId="08714BA6" w14:textId="46D8AF43" w:rsidR="007E59C3" w:rsidRPr="00C9262D" w:rsidRDefault="007E59C3" w:rsidP="00DD03A1">
      <w:pPr>
        <w:pStyle w:val="Body"/>
        <w:rPr>
          <w:bCs/>
        </w:rPr>
      </w:pPr>
      <w:r w:rsidRPr="00C9262D">
        <w:rPr>
          <w:rFonts w:cs="Arial"/>
          <w:b/>
          <w:i/>
        </w:rPr>
        <w:t xml:space="preserve">CTE Program Type: </w:t>
      </w:r>
      <w:r w:rsidRPr="00C9262D">
        <w:rPr>
          <w:rFonts w:cs="Arial"/>
        </w:rPr>
        <w:t>All students who participate in a NYSED-approved CTE program must be reported</w:t>
      </w:r>
      <w:r w:rsidRPr="00C9262D">
        <w:t xml:space="preserve"> in SIRS with CTE Program Type </w:t>
      </w:r>
      <w:r w:rsidR="00874499" w:rsidRPr="00C9262D">
        <w:t>“</w:t>
      </w:r>
      <w:r w:rsidRPr="00C9262D">
        <w:t>CTE,” indicating the student is in career and technical education.</w:t>
      </w:r>
      <w:r w:rsidRPr="00C9262D">
        <w:rPr>
          <w:bCs/>
        </w:rPr>
        <w:t xml:space="preserve"> </w:t>
      </w:r>
    </w:p>
    <w:p w14:paraId="7D6FCCD2" w14:textId="77777777" w:rsidR="007E59C3" w:rsidRPr="00C9262D" w:rsidRDefault="007E59C3" w:rsidP="00DD03A1">
      <w:pPr>
        <w:pStyle w:val="Body"/>
        <w:rPr>
          <w:bCs/>
        </w:rPr>
      </w:pPr>
      <w:r w:rsidRPr="00C9262D">
        <w:rPr>
          <w:b/>
          <w:i/>
        </w:rPr>
        <w:lastRenderedPageBreak/>
        <w:t>CTE Program Intensity:</w:t>
      </w:r>
      <w:r w:rsidRPr="00C9262D">
        <w:rPr>
          <w:b/>
        </w:rPr>
        <w:t xml:space="preserve"> </w:t>
      </w:r>
      <w:r w:rsidRPr="00C9262D">
        <w:t>All students who participate in CTE must be reported in SIRS with a CTE Program Intensity: Participant or Concentrator.</w:t>
      </w:r>
      <w:r w:rsidRPr="00C9262D">
        <w:rPr>
          <w:bCs/>
        </w:rPr>
        <w:t xml:space="preserve"> See Chapter 4: Data Elements for CTE Program Intensity definition and location in the eScholar templates.</w:t>
      </w:r>
    </w:p>
    <w:p w14:paraId="4A0F9356" w14:textId="245E9DE7" w:rsidR="00FF30B8" w:rsidRDefault="007E59C3" w:rsidP="00DD03A1">
      <w:pPr>
        <w:pStyle w:val="Body"/>
      </w:pPr>
      <w:r w:rsidRPr="00C9262D">
        <w:rPr>
          <w:b/>
          <w:i/>
        </w:rPr>
        <w:t>CTE Technical Endorsement (Diploma Type):</w:t>
      </w:r>
      <w:r w:rsidRPr="00C9262D">
        <w:t xml:space="preserve"> </w:t>
      </w:r>
      <w:r w:rsidRPr="00C9262D">
        <w:rPr>
          <w:rFonts w:cs="Arial"/>
          <w:szCs w:val="24"/>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48" w:history="1">
        <w:r w:rsidRPr="00C9262D">
          <w:rPr>
            <w:rStyle w:val="Hyperlink"/>
            <w:rFonts w:cs="Arial"/>
            <w:szCs w:val="24"/>
          </w:rPr>
          <w:t>Career, and Civic Readiness Index (CCCRI) score</w:t>
        </w:r>
      </w:hyperlink>
      <w:r w:rsidRPr="00C9262D">
        <w:rPr>
          <w:rFonts w:cs="Arial"/>
          <w:szCs w:val="24"/>
        </w:rPr>
        <w:t xml:space="preserve">. Accurately reporting the number of technical endorsements can raise a school’s CCCRI score. For more information regarding diploma types, </w:t>
      </w:r>
      <w:r w:rsidR="00513CDE" w:rsidRPr="00C9262D">
        <w:rPr>
          <w:rFonts w:cs="Arial"/>
          <w:szCs w:val="24"/>
        </w:rPr>
        <w:t xml:space="preserve">visit the Office of Curriculum and Instruction’s </w:t>
      </w:r>
      <w:hyperlink r:id="rId49" w:history="1">
        <w:r w:rsidR="00DD03A1">
          <w:rPr>
            <w:rStyle w:val="Hyperlink"/>
            <w:rFonts w:cs="Arial"/>
            <w:szCs w:val="24"/>
          </w:rPr>
          <w:t>Diploma Types</w:t>
        </w:r>
      </w:hyperlink>
      <w:r w:rsidR="00DD03A1">
        <w:rPr>
          <w:rFonts w:cs="Arial"/>
          <w:szCs w:val="24"/>
        </w:rPr>
        <w:t xml:space="preserve"> web page.</w:t>
      </w:r>
      <w:r w:rsidRPr="00C9262D">
        <w:rPr>
          <w:rFonts w:cs="Arial"/>
          <w:szCs w:val="24"/>
        </w:rPr>
        <w:t xml:space="preserve"> </w:t>
      </w:r>
      <w:r w:rsidR="00FF30B8" w:rsidRPr="00C9262D">
        <w:t xml:space="preserve">For more information on CTE, </w:t>
      </w:r>
      <w:r w:rsidR="002D2354" w:rsidRPr="00C9262D">
        <w:t>visit the</w:t>
      </w:r>
      <w:r w:rsidR="00FF30B8" w:rsidRPr="00C9262D">
        <w:t xml:space="preserve"> </w:t>
      </w:r>
      <w:hyperlink r:id="rId50" w:tooltip="Link to CTE page on NYSED website" w:history="1">
        <w:r w:rsidR="002D2354" w:rsidRPr="00C9262D">
          <w:rPr>
            <w:rStyle w:val="Hyperlink"/>
          </w:rPr>
          <w:t>CTE web page</w:t>
        </w:r>
      </w:hyperlink>
      <w:r w:rsidR="00FF30B8" w:rsidRPr="00C9262D">
        <w:t>.</w:t>
      </w:r>
    </w:p>
    <w:p w14:paraId="52941E03" w14:textId="2C379741" w:rsidR="00E41FCE" w:rsidRDefault="00E41FCE" w:rsidP="009F51D2">
      <w:pPr>
        <w:pStyle w:val="Heading2"/>
        <w:spacing w:before="120" w:after="120"/>
      </w:pPr>
      <w:bookmarkStart w:id="352" w:name="_Toc494894023"/>
      <w:bookmarkStart w:id="353" w:name="_Toc78889428"/>
      <w:r w:rsidRPr="00C9262D">
        <w:t>Career Pathways</w:t>
      </w:r>
      <w:bookmarkEnd w:id="352"/>
      <w:bookmarkEnd w:id="353"/>
    </w:p>
    <w:p w14:paraId="175035C7" w14:textId="4D8CB7FF"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w:t>
      </w:r>
      <w:r w:rsidR="00E56CD9">
        <w:rPr>
          <w:rFonts w:ascii="Arial" w:hAnsi="Arial" w:cs="Arial"/>
        </w:rPr>
        <w:t>a</w:t>
      </w:r>
      <w:r w:rsidR="0075463F" w:rsidRPr="00AB25F5">
        <w:rPr>
          <w:rFonts w:ascii="Arial" w:hAnsi="Arial" w:cs="Arial"/>
        </w:rPr>
        <w:t xml:space="preserve"> High School Equivalency </w:t>
      </w:r>
      <w:r w:rsidR="00B230B9">
        <w:rPr>
          <w:rFonts w:ascii="Arial" w:hAnsi="Arial" w:cs="Arial"/>
        </w:rPr>
        <w:t>d</w:t>
      </w:r>
      <w:r w:rsidR="0075463F" w:rsidRPr="00AB25F5">
        <w:rPr>
          <w:rFonts w:ascii="Arial" w:hAnsi="Arial" w:cs="Arial"/>
        </w:rPr>
        <w:t>iploma</w:t>
      </w:r>
      <w:r w:rsidR="00E56CD9">
        <w:rPr>
          <w:rFonts w:ascii="Arial" w:hAnsi="Arial" w:cs="Arial"/>
        </w:rPr>
        <w:t xml:space="preserve"> </w:t>
      </w:r>
      <w:r w:rsidRPr="00AB25F5">
        <w:rPr>
          <w:rFonts w:ascii="Arial" w:hAnsi="Arial" w:cs="Arial"/>
        </w:rPr>
        <w:t xml:space="preserve">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 xml:space="preserve">lternative in English, </w:t>
      </w:r>
      <w:r w:rsidR="00E56CD9">
        <w:rPr>
          <w:rFonts w:ascii="Arial" w:hAnsi="Arial" w:cs="Arial"/>
        </w:rPr>
        <w:t>m</w:t>
      </w:r>
      <w:r w:rsidRPr="00AB25F5">
        <w:rPr>
          <w:rFonts w:ascii="Arial" w:hAnsi="Arial" w:cs="Arial"/>
        </w:rPr>
        <w:t xml:space="preserve">ath, and </w:t>
      </w:r>
      <w:r w:rsidR="00DD03A1">
        <w:rPr>
          <w:rFonts w:ascii="Arial" w:hAnsi="Arial" w:cs="Arial"/>
        </w:rPr>
        <w:t>s</w:t>
      </w:r>
      <w:r w:rsidRPr="00AB25F5">
        <w:rPr>
          <w:rFonts w:ascii="Arial" w:hAnsi="Arial" w:cs="Arial"/>
        </w:rPr>
        <w:t>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0400280C" w14:textId="61BD5399" w:rsidR="00E56CD9" w:rsidRDefault="00E56CD9" w:rsidP="00E56CD9">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Regents examination required for graduation and passed at least one additional Department-approved pathway assessment</w:t>
      </w:r>
      <w:r w:rsidRPr="00AB25F5">
        <w:rPr>
          <w:rFonts w:ascii="Arial" w:hAnsi="Arial" w:cs="Arial"/>
          <w:color w:val="1F497D"/>
        </w:rPr>
        <w:t xml:space="preserve"> </w:t>
      </w:r>
      <w:r w:rsidRPr="00AB25F5">
        <w:rPr>
          <w:rFonts w:ascii="Arial" w:hAnsi="Arial" w:cs="Arial"/>
        </w:rPr>
        <w:t>(e.g., Arts, Biliteracy),</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373D02CD" w14:textId="77777777" w:rsidR="000E3EEE" w:rsidRPr="00AB25F5" w:rsidRDefault="000E3EEE" w:rsidP="00E56CD9">
      <w:pPr>
        <w:ind w:firstLine="720"/>
        <w:rPr>
          <w:rFonts w:ascii="Arial" w:hAnsi="Arial" w:cs="Arial"/>
        </w:rPr>
      </w:pPr>
    </w:p>
    <w:p w14:paraId="20115824" w14:textId="4DEBC855" w:rsidR="00E56CD9" w:rsidRDefault="00E56CD9" w:rsidP="00E56CD9">
      <w:pPr>
        <w:ind w:firstLine="720"/>
        <w:rPr>
          <w:rFonts w:ascii="Arial" w:hAnsi="Arial" w:cs="Arial"/>
        </w:rPr>
      </w:pPr>
      <w:r w:rsidRPr="00AB25F5">
        <w:rPr>
          <w:rFonts w:ascii="Arial" w:hAnsi="Arial" w:cs="Arial"/>
        </w:rPr>
        <w:t xml:space="preserve">If a student did </w:t>
      </w:r>
      <w:r>
        <w:rPr>
          <w:rFonts w:ascii="Arial" w:hAnsi="Arial" w:cs="Arial"/>
        </w:rPr>
        <w:t>meet the requirements for</w:t>
      </w:r>
      <w:r w:rsidRPr="00AB25F5">
        <w:rPr>
          <w:rFonts w:ascii="Arial" w:hAnsi="Arial" w:cs="Arial"/>
        </w:rPr>
        <w:t xml:space="preserve"> the Humanities (HUM) pathway (passed only one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 xml:space="preserve">tudies Regents exam) and met the requirements for multiple </w:t>
      </w:r>
      <w:r>
        <w:rPr>
          <w:rFonts w:ascii="Arial" w:hAnsi="Arial" w:cs="Arial"/>
        </w:rPr>
        <w:t xml:space="preserve">other </w:t>
      </w:r>
      <w:r w:rsidRPr="00AB25F5">
        <w:rPr>
          <w:rFonts w:ascii="Arial" w:hAnsi="Arial" w:cs="Arial"/>
        </w:rPr>
        <w:t>pathways (i.e., STEM Math or Science), the student should be reported with the Career Path Code for the career pathway with which the student most closely associates.</w:t>
      </w:r>
    </w:p>
    <w:p w14:paraId="697147DB" w14:textId="701CBD2B" w:rsidR="002C0E64" w:rsidRDefault="002C0E64" w:rsidP="00E56CD9">
      <w:pPr>
        <w:ind w:firstLine="720"/>
        <w:rPr>
          <w:rFonts w:ascii="Arial" w:hAnsi="Arial" w:cs="Arial"/>
        </w:rPr>
      </w:pPr>
    </w:p>
    <w:p w14:paraId="14FF23B2" w14:textId="77777777" w:rsidR="002C0E64" w:rsidRPr="00EC7F73" w:rsidRDefault="002C0E64" w:rsidP="00363E45">
      <w:pPr>
        <w:ind w:firstLine="720"/>
        <w:rPr>
          <w:rFonts w:ascii="Arial" w:hAnsi="Arial" w:cs="Arial"/>
          <w:sz w:val="22"/>
          <w:szCs w:val="22"/>
        </w:rPr>
      </w:pPr>
      <w:bookmarkStart w:id="354" w:name="_Hlk76716033"/>
      <w:r w:rsidRPr="002C0E64">
        <w:rPr>
          <w:rFonts w:ascii="Arial" w:hAnsi="Arial" w:cs="Arial"/>
          <w:highlight w:val="yellow"/>
        </w:rPr>
        <w:t>For the 2021-22 school year, a new Civic Readiness (CIVIC) pathway is being piloted. This new pathway would allow students who earn the new Seal of Civic Readiness to apply that accomplishment toward a +1 Civic Readiness pathway to a diploma. The proposed pathway would allow students to graduate with a regular diploma when they have demonstrated the State’s standards for academic achievement in math, English, science, social studies and the State’s requirements for civic readiness knowledge and skills necessary for college, career and citizenship after high school.</w:t>
      </w:r>
      <w:r>
        <w:rPr>
          <w:rFonts w:ascii="Arial" w:hAnsi="Arial" w:cs="Arial"/>
        </w:rPr>
        <w:t xml:space="preserve"> </w:t>
      </w:r>
    </w:p>
    <w:bookmarkEnd w:id="354"/>
    <w:p w14:paraId="19921A14" w14:textId="77777777" w:rsidR="002C0E64" w:rsidRPr="00EC7F73" w:rsidRDefault="002C0E64" w:rsidP="00E56CD9">
      <w:pPr>
        <w:ind w:firstLine="720"/>
        <w:rPr>
          <w:rFonts w:ascii="Arial" w:hAnsi="Arial" w:cs="Arial"/>
          <w:sz w:val="22"/>
          <w:szCs w:val="22"/>
        </w:rPr>
      </w:pPr>
    </w:p>
    <w:p w14:paraId="47DA3B38" w14:textId="77777777" w:rsidR="00E56CD9" w:rsidRPr="00EC7F73" w:rsidRDefault="00E56CD9" w:rsidP="00E56CD9">
      <w:pPr>
        <w:rPr>
          <w:rFonts w:ascii="Arial" w:hAnsi="Arial" w:cs="Arial"/>
        </w:rPr>
      </w:pPr>
      <w:r w:rsidRPr="00EC7F73">
        <w:rPr>
          <w:rFonts w:ascii="Arial" w:hAnsi="Arial" w:cs="Arial"/>
        </w:rPr>
        <w:t>Please use the guidance below to assist you in choosing the correct Career Path Code:</w:t>
      </w:r>
    </w:p>
    <w:p w14:paraId="1A1EA372" w14:textId="77777777" w:rsidR="00E56CD9" w:rsidRPr="00EC7F73" w:rsidRDefault="00E56CD9" w:rsidP="00E56CD9">
      <w:pPr>
        <w:rPr>
          <w:rFonts w:ascii="Arial" w:hAnsi="Arial" w:cs="Arial"/>
          <w:sz w:val="22"/>
          <w:szCs w:val="22"/>
        </w:rPr>
      </w:pPr>
    </w:p>
    <w:p w14:paraId="2471068F" w14:textId="77777777" w:rsidR="00E56CD9" w:rsidRPr="00EC7F73" w:rsidRDefault="00E56CD9" w:rsidP="007575C8">
      <w:pPr>
        <w:numPr>
          <w:ilvl w:val="0"/>
          <w:numId w:val="90"/>
        </w:numPr>
        <w:contextualSpacing/>
        <w:rPr>
          <w:rFonts w:ascii="Arial" w:hAnsi="Arial" w:cs="Arial"/>
        </w:rPr>
      </w:pPr>
      <w:r w:rsidRPr="00EC7F73">
        <w:rPr>
          <w:rFonts w:ascii="Arial" w:hAnsi="Arial" w:cs="Arial"/>
        </w:rPr>
        <w:lastRenderedPageBreak/>
        <w:t xml:space="preserve">If a student passed one Regents exam in English, </w:t>
      </w:r>
      <w:r>
        <w:rPr>
          <w:rFonts w:ascii="Arial" w:hAnsi="Arial" w:cs="Arial"/>
        </w:rPr>
        <w:t>m</w:t>
      </w:r>
      <w:r w:rsidRPr="00EC7F73">
        <w:rPr>
          <w:rFonts w:ascii="Arial" w:hAnsi="Arial" w:cs="Arial"/>
        </w:rPr>
        <w:t xml:space="preserve">ath, and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w:t>
      </w:r>
      <w:r>
        <w:rPr>
          <w:rFonts w:ascii="Arial" w:hAnsi="Arial" w:cs="Arial"/>
          <w:b/>
          <w:bCs/>
          <w:i/>
          <w:iCs/>
        </w:rPr>
        <w:t>passed</w:t>
      </w:r>
      <w:r w:rsidRPr="002F6E7F">
        <w:rPr>
          <w:rFonts w:ascii="Arial" w:hAnsi="Arial" w:cs="Arial"/>
          <w:b/>
          <w:bCs/>
          <w:i/>
          <w:iCs/>
        </w:rPr>
        <w:t xml:space="preserve"> two Regents exams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w:t>
      </w:r>
    </w:p>
    <w:p w14:paraId="1F1573FE" w14:textId="77777777" w:rsidR="00E56CD9" w:rsidRPr="00EC7F73" w:rsidRDefault="00E56CD9" w:rsidP="00E56CD9">
      <w:pPr>
        <w:pStyle w:val="ListParagraph"/>
        <w:rPr>
          <w:rFonts w:ascii="Arial" w:eastAsia="Calibri" w:hAnsi="Arial" w:cs="Arial"/>
        </w:rPr>
      </w:pPr>
    </w:p>
    <w:p w14:paraId="150F9B29" w14:textId="77777777" w:rsidR="00E56CD9" w:rsidRPr="00EC7F73" w:rsidRDefault="00E56CD9" w:rsidP="007575C8">
      <w:pPr>
        <w:numPr>
          <w:ilvl w:val="0"/>
          <w:numId w:val="90"/>
        </w:numPr>
        <w:contextualSpacing/>
        <w:rPr>
          <w:rFonts w:ascii="Arial" w:hAnsi="Arial" w:cs="Arial"/>
        </w:rPr>
      </w:pPr>
      <w:r w:rsidRPr="00EC7F73">
        <w:rPr>
          <w:rFonts w:ascii="Arial" w:hAnsi="Arial" w:cs="Arial"/>
        </w:rPr>
        <w:t xml:space="preserve">If a student passed one Regents exam in English and </w:t>
      </w:r>
      <w:r>
        <w:rPr>
          <w:rFonts w:ascii="Arial" w:hAnsi="Arial" w:cs="Arial"/>
        </w:rPr>
        <w:t>m</w:t>
      </w:r>
      <w:r w:rsidRPr="00EC7F73">
        <w:rPr>
          <w:rFonts w:ascii="Arial" w:hAnsi="Arial" w:cs="Arial"/>
        </w:rPr>
        <w:t xml:space="preserve">ath, two Regents exams in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73F4D3AD" w14:textId="77777777" w:rsidR="00E56CD9" w:rsidRPr="00AB25F5" w:rsidRDefault="00E56CD9" w:rsidP="00E56CD9">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 xml:space="preserve">requirements for both the STEM Science and the Humanities pathways, </w:t>
      </w:r>
      <w:r w:rsidRPr="00AB25F5">
        <w:rPr>
          <w:rFonts w:ascii="Arial" w:hAnsi="Arial" w:cs="Arial"/>
          <w:iCs/>
        </w:rPr>
        <w:t xml:space="preserve">the student must be reported with the HUM code, as the student did not use the extra Regents </w:t>
      </w:r>
      <w:r>
        <w:rPr>
          <w:rFonts w:ascii="Arial" w:hAnsi="Arial" w:cs="Arial"/>
          <w:iCs/>
        </w:rPr>
        <w:t>s</w:t>
      </w:r>
      <w:r w:rsidRPr="00AB25F5">
        <w:rPr>
          <w:rFonts w:ascii="Arial" w:hAnsi="Arial" w:cs="Arial"/>
          <w:iCs/>
        </w:rPr>
        <w:t>cience exam</w:t>
      </w:r>
      <w:r w:rsidRPr="00AB25F5">
        <w:rPr>
          <w:rFonts w:ascii="Arial" w:hAnsi="Arial" w:cs="Arial"/>
        </w:rPr>
        <w:t xml:space="preserve"> </w:t>
      </w:r>
      <w:r w:rsidRPr="002F6E7F">
        <w:rPr>
          <w:rFonts w:ascii="Arial" w:hAnsi="Arial" w:cs="Arial"/>
          <w:b/>
          <w:bCs/>
          <w:i/>
          <w:iCs/>
        </w:rPr>
        <w:t>in lieu of</w:t>
      </w:r>
      <w:r>
        <w:rPr>
          <w:rFonts w:ascii="Arial" w:hAnsi="Arial" w:cs="Arial"/>
          <w:b/>
          <w:bCs/>
          <w:i/>
          <w:iCs/>
        </w:rPr>
        <w:t xml:space="preserve"> </w:t>
      </w:r>
      <w:r w:rsidRPr="00AB25F5">
        <w:rPr>
          <w:rFonts w:ascii="Arial" w:hAnsi="Arial" w:cs="Arial"/>
          <w:iCs/>
        </w:rPr>
        <w:t xml:space="preserve">the second Regents </w:t>
      </w:r>
      <w:r>
        <w:rPr>
          <w:rFonts w:ascii="Arial" w:hAnsi="Arial" w:cs="Arial"/>
          <w:iCs/>
        </w:rPr>
        <w:t>s</w:t>
      </w:r>
      <w:r w:rsidRPr="00AB25F5">
        <w:rPr>
          <w:rFonts w:ascii="Arial" w:hAnsi="Arial" w:cs="Arial"/>
          <w:iCs/>
        </w:rPr>
        <w:t xml:space="preserve">ocial </w:t>
      </w:r>
      <w:r>
        <w:rPr>
          <w:rFonts w:ascii="Arial" w:hAnsi="Arial" w:cs="Arial"/>
          <w:iCs/>
        </w:rPr>
        <w:t>s</w:t>
      </w:r>
      <w:r w:rsidRPr="00AB25F5">
        <w:rPr>
          <w:rFonts w:ascii="Arial" w:hAnsi="Arial" w:cs="Arial"/>
          <w:iCs/>
        </w:rPr>
        <w:t>tudies exam to fulfill the graduation requirements</w:t>
      </w:r>
      <w:r w:rsidRPr="00AB25F5">
        <w:rPr>
          <w:rFonts w:ascii="Arial" w:hAnsi="Arial" w:cs="Arial"/>
        </w:rPr>
        <w:t>.</w:t>
      </w:r>
    </w:p>
    <w:p w14:paraId="12698DC2" w14:textId="77777777" w:rsidR="00E56CD9" w:rsidRPr="00AB25F5" w:rsidRDefault="00E56CD9" w:rsidP="00E56CD9">
      <w:pPr>
        <w:pStyle w:val="ListParagraph"/>
        <w:rPr>
          <w:rFonts w:ascii="Arial" w:hAnsi="Arial" w:cs="Arial"/>
        </w:rPr>
      </w:pPr>
    </w:p>
    <w:p w14:paraId="76701354" w14:textId="77777777" w:rsidR="00E56CD9" w:rsidRPr="00AB25F5" w:rsidRDefault="00E56CD9" w:rsidP="007575C8">
      <w:pPr>
        <w:numPr>
          <w:ilvl w:val="0"/>
          <w:numId w:val="90"/>
        </w:numPr>
        <w:contextualSpacing/>
        <w:rPr>
          <w:rFonts w:ascii="Arial" w:hAnsi="Arial" w:cs="Arial"/>
        </w:rPr>
      </w:pPr>
      <w:r w:rsidRPr="00AB25F5">
        <w:rPr>
          <w:rFonts w:ascii="Arial" w:hAnsi="Arial" w:cs="Arial"/>
        </w:rPr>
        <w:t xml:space="preserve">If a student passed </w:t>
      </w:r>
      <w:bookmarkStart w:id="355" w:name="_Hlk480897636"/>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55"/>
      <w:r w:rsidRPr="00AB25F5">
        <w:rPr>
          <w:rFonts w:ascii="Arial" w:hAnsi="Arial" w:cs="Arial"/>
        </w:rPr>
        <w:t xml:space="preserve">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bCs/>
          <w:i/>
          <w:iCs/>
        </w:rPr>
        <w:t xml:space="preserve">and an additional </w:t>
      </w:r>
      <w:r>
        <w:rPr>
          <w:rFonts w:ascii="Arial" w:hAnsi="Arial" w:cs="Arial"/>
          <w:b/>
          <w:bCs/>
          <w:i/>
          <w:iCs/>
        </w:rPr>
        <w:t>s</w:t>
      </w:r>
      <w:r w:rsidRPr="00AB25F5">
        <w:rPr>
          <w:rFonts w:ascii="Arial" w:hAnsi="Arial" w:cs="Arial"/>
          <w:b/>
          <w:bCs/>
          <w:i/>
          <w:iCs/>
        </w:rPr>
        <w:t>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w:t>
      </w:r>
      <w:r>
        <w:rPr>
          <w:rFonts w:ascii="Arial" w:hAnsi="Arial" w:cs="Arial"/>
        </w:rPr>
        <w:t>s</w:t>
      </w:r>
      <w:r w:rsidRPr="00AB25F5">
        <w:rPr>
          <w:rFonts w:ascii="Arial" w:hAnsi="Arial" w:cs="Arial"/>
        </w:rPr>
        <w:t xml:space="preserve">cience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44A28523" w14:textId="77777777" w:rsidR="00E56CD9" w:rsidRPr="00AB25F5" w:rsidRDefault="00E56CD9" w:rsidP="00E56CD9">
      <w:pPr>
        <w:pStyle w:val="ListParagraph"/>
        <w:rPr>
          <w:rFonts w:ascii="Arial" w:eastAsia="Calibri" w:hAnsi="Arial" w:cs="Arial"/>
        </w:rPr>
      </w:pPr>
    </w:p>
    <w:p w14:paraId="29DA60DD" w14:textId="77777777" w:rsidR="00E56CD9" w:rsidRPr="00AB25F5" w:rsidRDefault="00E56CD9" w:rsidP="007575C8">
      <w:pPr>
        <w:numPr>
          <w:ilvl w:val="0"/>
          <w:numId w:val="90"/>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i/>
        </w:rPr>
        <w:t xml:space="preserve">and </w:t>
      </w:r>
      <w:r w:rsidRPr="00AB25F5">
        <w:rPr>
          <w:rFonts w:ascii="Arial" w:hAnsi="Arial" w:cs="Arial"/>
          <w:b/>
          <w:bCs/>
          <w:i/>
          <w:iCs/>
        </w:rPr>
        <w:t xml:space="preserve">an additional </w:t>
      </w:r>
      <w:r>
        <w:rPr>
          <w:rFonts w:ascii="Arial" w:hAnsi="Arial" w:cs="Arial"/>
          <w:b/>
          <w:bCs/>
          <w:i/>
          <w:iCs/>
        </w:rPr>
        <w:t>m</w:t>
      </w:r>
      <w:r w:rsidRPr="00AB25F5">
        <w:rPr>
          <w:rFonts w:ascii="Arial" w:hAnsi="Arial" w:cs="Arial"/>
          <w:b/>
          <w:bCs/>
          <w:i/>
          <w:iCs/>
        </w:rPr>
        <w:t>ath Regents exam in a different course or a Department Approved Alternative</w:t>
      </w:r>
      <w:r w:rsidRPr="00AB25F5">
        <w:rPr>
          <w:rFonts w:ascii="Arial" w:hAnsi="Arial" w:cs="Arial"/>
        </w:rPr>
        <w:t xml:space="preserve">, the student must be reported with Career Pathway Code </w:t>
      </w:r>
      <w:r w:rsidRPr="00AB25F5">
        <w:rPr>
          <w:rFonts w:ascii="Arial" w:hAnsi="Arial" w:cs="Arial"/>
          <w:b/>
          <w:bCs/>
        </w:rPr>
        <w:t>STEMMATH</w:t>
      </w:r>
      <w:r w:rsidRPr="00AB25F5">
        <w:rPr>
          <w:rFonts w:ascii="Arial" w:hAnsi="Arial" w:cs="Arial"/>
        </w:rPr>
        <w:t xml:space="preserve"> because the student used the Regents </w:t>
      </w:r>
      <w:r>
        <w:rPr>
          <w:rFonts w:ascii="Arial" w:hAnsi="Arial" w:cs="Arial"/>
        </w:rPr>
        <w:t>m</w:t>
      </w:r>
      <w:r w:rsidRPr="00AB25F5">
        <w:rPr>
          <w:rFonts w:ascii="Arial" w:hAnsi="Arial" w:cs="Arial"/>
        </w:rPr>
        <w:t xml:space="preserve">ath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39C2CD43" w14:textId="77777777" w:rsidR="00E56CD9" w:rsidRPr="00DC50ED" w:rsidRDefault="00E56CD9" w:rsidP="00E56CD9">
      <w:pPr>
        <w:rPr>
          <w:rFonts w:ascii="Arial" w:eastAsia="Calibri" w:hAnsi="Arial" w:cs="Arial"/>
          <w:highlight w:val="cyan"/>
        </w:rPr>
      </w:pPr>
    </w:p>
    <w:p w14:paraId="0149480E" w14:textId="77777777" w:rsidR="00E56CD9" w:rsidRPr="00EC7F73" w:rsidRDefault="00E56CD9" w:rsidP="007575C8">
      <w:pPr>
        <w:numPr>
          <w:ilvl w:val="0"/>
          <w:numId w:val="90"/>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w:t>
      </w:r>
      <w:r>
        <w:rPr>
          <w:rFonts w:ascii="Arial" w:hAnsi="Arial" w:cs="Arial"/>
        </w:rPr>
        <w:t>m</w:t>
      </w:r>
      <w:r w:rsidRPr="00EC7F73">
        <w:rPr>
          <w:rFonts w:ascii="Arial" w:hAnsi="Arial" w:cs="Arial"/>
        </w:rPr>
        <w:t xml:space="preserve">ath, </w:t>
      </w:r>
      <w:r>
        <w:rPr>
          <w:rFonts w:ascii="Arial" w:hAnsi="Arial" w:cs="Arial"/>
        </w:rPr>
        <w:t>s</w:t>
      </w:r>
      <w:r w:rsidRPr="00EC7F73">
        <w:rPr>
          <w:rFonts w:ascii="Arial" w:hAnsi="Arial" w:cs="Arial"/>
        </w:rPr>
        <w:t xml:space="preserve">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w:t>
      </w:r>
      <w:r>
        <w:rPr>
          <w:rFonts w:ascii="Arial" w:hAnsi="Arial" w:cs="Arial"/>
        </w:rPr>
        <w:t>s</w:t>
      </w:r>
      <w:r w:rsidRPr="00EC7F73">
        <w:rPr>
          <w:rFonts w:ascii="Arial" w:hAnsi="Arial" w:cs="Arial"/>
        </w:rPr>
        <w:t xml:space="preserve">ocial </w:t>
      </w:r>
      <w:r>
        <w:rPr>
          <w:rFonts w:ascii="Arial" w:hAnsi="Arial" w:cs="Arial"/>
        </w:rPr>
        <w:t>s</w:t>
      </w:r>
      <w:r w:rsidRPr="00EC7F73">
        <w:rPr>
          <w:rFonts w:ascii="Arial" w:hAnsi="Arial" w:cs="Arial"/>
        </w:rPr>
        <w:t>tudies exam to fulfill the graduation requirements.</w:t>
      </w:r>
    </w:p>
    <w:p w14:paraId="735DE3DA" w14:textId="77777777" w:rsidR="00E56CD9" w:rsidRPr="00DC50ED" w:rsidRDefault="00E56CD9" w:rsidP="00E56CD9">
      <w:pPr>
        <w:pStyle w:val="ListParagraph"/>
        <w:rPr>
          <w:rFonts w:ascii="Arial" w:eastAsia="Calibri" w:hAnsi="Arial" w:cs="Arial"/>
          <w:highlight w:val="cyan"/>
        </w:rPr>
      </w:pPr>
    </w:p>
    <w:p w14:paraId="73FB06D3" w14:textId="77777777" w:rsidR="00E56CD9" w:rsidRDefault="00E56CD9" w:rsidP="007575C8">
      <w:pPr>
        <w:numPr>
          <w:ilvl w:val="0"/>
          <w:numId w:val="90"/>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Pr="002F6E7F">
        <w:rPr>
          <w:rFonts w:ascii="Arial" w:hAnsi="Arial" w:cs="Arial"/>
          <w:b/>
          <w:i/>
        </w:rPr>
        <w:t xml:space="preserve">only one Regents exam in </w:t>
      </w:r>
      <w:r>
        <w:rPr>
          <w:rFonts w:ascii="Arial" w:hAnsi="Arial" w:cs="Arial"/>
          <w:b/>
          <w:i/>
        </w:rPr>
        <w:t>s</w:t>
      </w:r>
      <w:r w:rsidRPr="002F6E7F">
        <w:rPr>
          <w:rFonts w:ascii="Arial" w:hAnsi="Arial" w:cs="Arial"/>
          <w:b/>
          <w:i/>
        </w:rPr>
        <w:t xml:space="preserve">ocial </w:t>
      </w:r>
      <w:r>
        <w:rPr>
          <w:rFonts w:ascii="Arial" w:hAnsi="Arial" w:cs="Arial"/>
          <w:b/>
          <w:i/>
        </w:rPr>
        <w:t>s</w:t>
      </w:r>
      <w:r w:rsidRPr="002F6E7F">
        <w:rPr>
          <w:rFonts w:ascii="Arial" w:hAnsi="Arial" w:cs="Arial"/>
          <w:b/>
          <w:i/>
        </w:rPr>
        <w:t>tudies</w:t>
      </w:r>
      <w:r w:rsidRPr="00AB25F5">
        <w:rPr>
          <w:rFonts w:ascii="Arial" w:hAnsi="Arial" w:cs="Arial"/>
        </w:rPr>
        <w:t xml:space="preserve"> and</w:t>
      </w:r>
      <w:r w:rsidRPr="00AB25F5">
        <w:rPr>
          <w:rFonts w:ascii="Arial" w:hAnsi="Arial" w:cs="Arial"/>
          <w:b/>
          <w:i/>
        </w:rPr>
        <w:t xml:space="preserve"> </w:t>
      </w:r>
      <w:r w:rsidRPr="00AB25F5">
        <w:rPr>
          <w:rFonts w:ascii="Arial" w:hAnsi="Arial" w:cs="Arial"/>
        </w:rPr>
        <w:t xml:space="preserve">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and </w:t>
      </w:r>
      <w:r w:rsidRPr="00AB25F5">
        <w:rPr>
          <w:rFonts w:ascii="Arial" w:hAnsi="Arial" w:cs="Arial"/>
          <w:b/>
          <w:bCs/>
          <w:i/>
          <w:iCs/>
        </w:rPr>
        <w:t>a Department-approved pathway assessment in Biliteracy (LOTE)</w:t>
      </w:r>
      <w:r w:rsidRPr="00AB25F5">
        <w:rPr>
          <w:rFonts w:ascii="Arial" w:hAnsi="Arial" w:cs="Arial"/>
        </w:rPr>
        <w:t xml:space="preserve">, the student must be reported with the Career Path Code </w:t>
      </w:r>
      <w:r w:rsidRPr="00AB25F5">
        <w:rPr>
          <w:rFonts w:ascii="Arial" w:hAnsi="Arial" w:cs="Arial"/>
          <w:b/>
          <w:bCs/>
        </w:rPr>
        <w:t>LOTE</w:t>
      </w:r>
      <w:r w:rsidRPr="00AB25F5">
        <w:rPr>
          <w:rFonts w:ascii="Arial" w:hAnsi="Arial" w:cs="Arial"/>
        </w:rPr>
        <w:t xml:space="preserve"> because the student used 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0041AFF0" w14:textId="77777777" w:rsidR="00E56CD9" w:rsidRDefault="00E56CD9" w:rsidP="00E56CD9">
      <w:pPr>
        <w:pStyle w:val="ListParagraph"/>
        <w:rPr>
          <w:rFonts w:ascii="Arial" w:hAnsi="Arial" w:cs="Arial"/>
        </w:rPr>
      </w:pPr>
    </w:p>
    <w:p w14:paraId="73073139" w14:textId="77777777" w:rsidR="00E56CD9" w:rsidRPr="00C9262D" w:rsidRDefault="00E56CD9" w:rsidP="007575C8">
      <w:pPr>
        <w:numPr>
          <w:ilvl w:val="0"/>
          <w:numId w:val="90"/>
        </w:numPr>
        <w:contextualSpacing/>
        <w:rPr>
          <w:rFonts w:ascii="Arial" w:hAnsi="Arial" w:cs="Arial"/>
        </w:rPr>
      </w:pPr>
      <w:r w:rsidRPr="00C9262D">
        <w:rPr>
          <w:rFonts w:ascii="Arial" w:hAnsi="Arial" w:cs="Arial"/>
        </w:rPr>
        <w:t xml:space="preserve">If a student passed </w:t>
      </w:r>
      <w:r w:rsidRPr="00C9262D">
        <w:rPr>
          <w:rFonts w:ascii="Arial" w:hAnsi="Arial" w:cs="Arial"/>
          <w:b/>
          <w:bCs/>
          <w:i/>
          <w:iCs/>
        </w:rPr>
        <w:t>only one Regents exam in social studies</w:t>
      </w:r>
      <w:r w:rsidRPr="00C9262D">
        <w:rPr>
          <w:rFonts w:ascii="Arial" w:hAnsi="Arial" w:cs="Arial"/>
        </w:rPr>
        <w:t xml:space="preserve"> and one Regents exam in English, </w:t>
      </w:r>
      <w:r>
        <w:rPr>
          <w:rFonts w:ascii="Arial" w:hAnsi="Arial" w:cs="Arial"/>
        </w:rPr>
        <w:t>m</w:t>
      </w:r>
      <w:r w:rsidRPr="00C9262D">
        <w:rPr>
          <w:rFonts w:ascii="Arial" w:hAnsi="Arial" w:cs="Arial"/>
        </w:rPr>
        <w:t xml:space="preserve">ath, </w:t>
      </w:r>
      <w:r>
        <w:rPr>
          <w:rFonts w:ascii="Arial" w:hAnsi="Arial" w:cs="Arial"/>
        </w:rPr>
        <w:t>s</w:t>
      </w:r>
      <w:r w:rsidRPr="00C9262D">
        <w:rPr>
          <w:rFonts w:ascii="Arial" w:hAnsi="Arial" w:cs="Arial"/>
        </w:rPr>
        <w:t xml:space="preserve">cience, and </w:t>
      </w:r>
      <w:r w:rsidRPr="00C9262D">
        <w:rPr>
          <w:rFonts w:ascii="Arial" w:hAnsi="Arial" w:cs="Arial"/>
          <w:b/>
          <w:bCs/>
          <w:i/>
          <w:iCs/>
        </w:rPr>
        <w:t xml:space="preserve">a Department-approved CTE pathway assessment following successful completion of an approved CTE program, </w:t>
      </w:r>
      <w:r w:rsidRPr="00C9262D">
        <w:rPr>
          <w:rFonts w:ascii="Arial" w:hAnsi="Arial" w:cs="Arial"/>
        </w:rPr>
        <w:t xml:space="preserve">the student must be reported with Career Path Code </w:t>
      </w:r>
      <w:r w:rsidRPr="00C9262D">
        <w:rPr>
          <w:rFonts w:ascii="Arial" w:hAnsi="Arial" w:cs="Arial"/>
          <w:b/>
          <w:bCs/>
        </w:rPr>
        <w:t>CTE</w:t>
      </w:r>
      <w:r w:rsidRPr="00C9262D">
        <w:rPr>
          <w:rFonts w:ascii="Arial" w:hAnsi="Arial" w:cs="Arial"/>
          <w:bCs/>
        </w:rPr>
        <w:t xml:space="preserve"> because the student used</w:t>
      </w:r>
      <w:r w:rsidRPr="00C9262D">
        <w:rPr>
          <w:rFonts w:ascii="Arial" w:hAnsi="Arial" w:cs="Arial"/>
          <w:b/>
          <w:bCs/>
        </w:rPr>
        <w:t xml:space="preserve"> </w:t>
      </w:r>
      <w:r w:rsidRPr="00C9262D">
        <w:rPr>
          <w:rFonts w:ascii="Arial" w:hAnsi="Arial" w:cs="Arial"/>
        </w:rPr>
        <w:t>the  pathway assessment in CTE</w:t>
      </w:r>
      <w:r w:rsidRPr="00C9262D">
        <w:rPr>
          <w:rFonts w:ascii="Arial" w:hAnsi="Arial" w:cs="Arial"/>
          <w:b/>
          <w:bCs/>
        </w:rPr>
        <w:t xml:space="preserve"> </w:t>
      </w:r>
      <w:r w:rsidRPr="00C9262D">
        <w:rPr>
          <w:rFonts w:ascii="Arial" w:hAnsi="Arial" w:cs="Arial"/>
          <w:b/>
          <w:bCs/>
          <w:i/>
          <w:iCs/>
        </w:rPr>
        <w:t>in lieu of</w:t>
      </w:r>
      <w:r w:rsidRPr="00C9262D">
        <w:rPr>
          <w:rFonts w:ascii="Arial" w:hAnsi="Arial" w:cs="Arial"/>
        </w:rPr>
        <w:t xml:space="preserve"> the second Regents </w:t>
      </w:r>
      <w:r>
        <w:rPr>
          <w:rFonts w:ascii="Arial" w:hAnsi="Arial" w:cs="Arial"/>
        </w:rPr>
        <w:t>s</w:t>
      </w:r>
      <w:r w:rsidRPr="00C9262D">
        <w:rPr>
          <w:rFonts w:ascii="Arial" w:hAnsi="Arial" w:cs="Arial"/>
        </w:rPr>
        <w:t xml:space="preserve">ocial </w:t>
      </w:r>
      <w:r>
        <w:rPr>
          <w:rFonts w:ascii="Arial" w:hAnsi="Arial" w:cs="Arial"/>
        </w:rPr>
        <w:t>s</w:t>
      </w:r>
      <w:r w:rsidRPr="00C9262D">
        <w:rPr>
          <w:rFonts w:ascii="Arial" w:hAnsi="Arial" w:cs="Arial"/>
        </w:rPr>
        <w:t>tudies exam to fulfill the graduation requirements. As mentioned above, all CTE technical assessments are approved by the Department during the program approval process. All approved programs culminate in a NYSED-approved technical skills assessment.</w:t>
      </w:r>
    </w:p>
    <w:p w14:paraId="75F849E5" w14:textId="77777777" w:rsidR="00E56CD9" w:rsidRPr="00AB25F5" w:rsidRDefault="00E56CD9" w:rsidP="00E56CD9">
      <w:pPr>
        <w:pStyle w:val="ListParagraph"/>
        <w:rPr>
          <w:rFonts w:ascii="Arial" w:eastAsia="Calibri" w:hAnsi="Arial" w:cs="Arial"/>
        </w:rPr>
      </w:pPr>
    </w:p>
    <w:p w14:paraId="5137DDE3" w14:textId="77777777" w:rsidR="00E56CD9" w:rsidRPr="00AB25F5" w:rsidRDefault="00E56CD9" w:rsidP="007575C8">
      <w:pPr>
        <w:numPr>
          <w:ilvl w:val="0"/>
          <w:numId w:val="90"/>
        </w:numPr>
        <w:contextualSpacing/>
        <w:rPr>
          <w:rFonts w:ascii="Arial" w:hAnsi="Arial" w:cs="Arial"/>
        </w:rPr>
      </w:pPr>
      <w:r w:rsidRPr="00AB25F5">
        <w:rPr>
          <w:rFonts w:ascii="Arial" w:hAnsi="Arial" w:cs="Arial"/>
        </w:rPr>
        <w:lastRenderedPageBreak/>
        <w:t xml:space="preserve">If a student passed </w:t>
      </w:r>
      <w:r w:rsidRPr="002F6E7F">
        <w:rPr>
          <w:rFonts w:ascii="Arial" w:hAnsi="Arial" w:cs="Arial"/>
          <w:b/>
          <w:bCs/>
          <w:i/>
        </w:rPr>
        <w:t xml:space="preserve">only one Regents exam in </w:t>
      </w:r>
      <w:r>
        <w:rPr>
          <w:rFonts w:ascii="Arial" w:hAnsi="Arial" w:cs="Arial"/>
          <w:b/>
          <w:bCs/>
          <w:i/>
        </w:rPr>
        <w:t>s</w:t>
      </w:r>
      <w:r w:rsidRPr="002F6E7F">
        <w:rPr>
          <w:rFonts w:ascii="Arial" w:hAnsi="Arial" w:cs="Arial"/>
          <w:b/>
          <w:bCs/>
          <w:i/>
        </w:rPr>
        <w:t xml:space="preserve">ocial </w:t>
      </w:r>
      <w:r>
        <w:rPr>
          <w:rFonts w:ascii="Arial" w:hAnsi="Arial" w:cs="Arial"/>
          <w:b/>
          <w:bCs/>
          <w:i/>
        </w:rPr>
        <w:t>s</w:t>
      </w:r>
      <w:r w:rsidRPr="002F6E7F">
        <w:rPr>
          <w:rFonts w:ascii="Arial" w:hAnsi="Arial" w:cs="Arial"/>
          <w:b/>
          <w:bCs/>
          <w:i/>
        </w:rPr>
        <w:t>tudies</w:t>
      </w:r>
      <w:r w:rsidRPr="002F6E7F">
        <w:rPr>
          <w:rFonts w:ascii="Arial" w:hAnsi="Arial" w:cs="Arial"/>
          <w:bCs/>
        </w:rPr>
        <w:t xml:space="preserve"> and</w:t>
      </w:r>
      <w:r w:rsidRPr="002F6E7F">
        <w:rPr>
          <w:rFonts w:ascii="Arial" w:hAnsi="Arial" w:cs="Arial"/>
        </w:rPr>
        <w:t xml:space="preserve"> one Regents exam in English, </w:t>
      </w:r>
      <w:r>
        <w:rPr>
          <w:rFonts w:ascii="Arial" w:hAnsi="Arial" w:cs="Arial"/>
        </w:rPr>
        <w:t>m</w:t>
      </w:r>
      <w:r w:rsidRPr="002F6E7F">
        <w:rPr>
          <w:rFonts w:ascii="Arial" w:hAnsi="Arial" w:cs="Arial"/>
        </w:rPr>
        <w:t xml:space="preserve">ath, </w:t>
      </w:r>
      <w:r>
        <w:rPr>
          <w:rFonts w:ascii="Arial" w:hAnsi="Arial" w:cs="Arial"/>
        </w:rPr>
        <w:t>s</w:t>
      </w:r>
      <w:r w:rsidRPr="002F6E7F">
        <w:rPr>
          <w:rFonts w:ascii="Arial" w:hAnsi="Arial" w:cs="Arial"/>
        </w:rPr>
        <w:t xml:space="preserve">cience, </w:t>
      </w:r>
      <w:r w:rsidRPr="002F6E7F">
        <w:rPr>
          <w:rFonts w:ascii="Arial" w:hAnsi="Arial" w:cs="Arial"/>
          <w:b/>
          <w:bCs/>
          <w:i/>
          <w:iCs/>
        </w:rPr>
        <w:t xml:space="preserve">and a Department Approved Alternative in English or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English or </w:t>
      </w:r>
      <w:r>
        <w:rPr>
          <w:rFonts w:ascii="Arial" w:hAnsi="Arial" w:cs="Arial"/>
        </w:rPr>
        <w:t>s</w:t>
      </w:r>
      <w:r w:rsidRPr="002F6E7F">
        <w:rPr>
          <w:rFonts w:ascii="Arial" w:hAnsi="Arial" w:cs="Arial"/>
        </w:rPr>
        <w:t xml:space="preserve">ocial </w:t>
      </w:r>
      <w:r>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67482581" w14:textId="77777777" w:rsidR="00E56CD9" w:rsidRPr="00AB25F5" w:rsidRDefault="00E56CD9" w:rsidP="00E56CD9">
      <w:pPr>
        <w:pStyle w:val="ListParagraph"/>
        <w:rPr>
          <w:rFonts w:ascii="Arial" w:eastAsia="Calibri" w:hAnsi="Arial" w:cs="Arial"/>
        </w:rPr>
      </w:pPr>
    </w:p>
    <w:p w14:paraId="55D3B01C" w14:textId="6CF4D226" w:rsidR="00E56CD9" w:rsidRDefault="00E56CD9" w:rsidP="007575C8">
      <w:pPr>
        <w:numPr>
          <w:ilvl w:val="0"/>
          <w:numId w:val="90"/>
        </w:numPr>
        <w:contextualSpacing/>
        <w:rPr>
          <w:rFonts w:ascii="Arial" w:hAnsi="Arial" w:cs="Arial"/>
        </w:rPr>
      </w:pPr>
      <w:r w:rsidRPr="00E73803">
        <w:rPr>
          <w:rFonts w:ascii="Arial" w:hAnsi="Arial" w:cs="Arial"/>
        </w:rPr>
        <w:t xml:space="preserve">If a student passed </w:t>
      </w:r>
      <w:r w:rsidRPr="00E73803">
        <w:rPr>
          <w:rFonts w:ascii="Arial" w:hAnsi="Arial" w:cs="Arial"/>
          <w:b/>
          <w:bCs/>
          <w:i/>
          <w:iCs/>
        </w:rPr>
        <w:t>only one Regents exam in social studies</w:t>
      </w:r>
      <w:r w:rsidRPr="00E73803">
        <w:rPr>
          <w:rFonts w:ascii="Arial" w:hAnsi="Arial" w:cs="Arial"/>
        </w:rPr>
        <w:t xml:space="preserve"> and one Regents exam in English, </w:t>
      </w:r>
      <w:r>
        <w:rPr>
          <w:rFonts w:ascii="Arial" w:hAnsi="Arial" w:cs="Arial"/>
        </w:rPr>
        <w:t>m</w:t>
      </w:r>
      <w:r w:rsidRPr="00E73803">
        <w:rPr>
          <w:rFonts w:ascii="Arial" w:hAnsi="Arial" w:cs="Arial"/>
        </w:rPr>
        <w:t xml:space="preserve">ath, </w:t>
      </w:r>
      <w:r>
        <w:rPr>
          <w:rFonts w:ascii="Arial" w:hAnsi="Arial" w:cs="Arial"/>
        </w:rPr>
        <w:t>s</w:t>
      </w:r>
      <w:r w:rsidRPr="00E73803">
        <w:rPr>
          <w:rFonts w:ascii="Arial" w:hAnsi="Arial" w:cs="Arial"/>
        </w:rPr>
        <w:t xml:space="preserve">cience, and </w:t>
      </w:r>
      <w:r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Pr="00E73803">
        <w:rPr>
          <w:rFonts w:ascii="Arial" w:hAnsi="Arial" w:cs="Arial"/>
          <w:b/>
          <w:bCs/>
        </w:rPr>
        <w:t>CDOS</w:t>
      </w:r>
      <w:r w:rsidRPr="00E73803">
        <w:rPr>
          <w:rFonts w:ascii="Arial" w:hAnsi="Arial" w:cs="Arial"/>
        </w:rPr>
        <w:t xml:space="preserve"> because the student used completion of the CDOS requirements</w:t>
      </w:r>
      <w:r w:rsidRPr="00E73803">
        <w:rPr>
          <w:rFonts w:ascii="Arial" w:hAnsi="Arial" w:cs="Arial"/>
          <w:b/>
          <w:bCs/>
          <w:i/>
          <w:iCs/>
        </w:rPr>
        <w:t xml:space="preserve"> in lieu of</w:t>
      </w:r>
      <w:r w:rsidRPr="00E73803">
        <w:rPr>
          <w:rFonts w:ascii="Arial" w:hAnsi="Arial" w:cs="Arial"/>
        </w:rPr>
        <w:t xml:space="preserve"> the second Regents </w:t>
      </w:r>
      <w:r>
        <w:rPr>
          <w:rFonts w:ascii="Arial" w:hAnsi="Arial" w:cs="Arial"/>
        </w:rPr>
        <w:t>s</w:t>
      </w:r>
      <w:r w:rsidRPr="00E73803">
        <w:rPr>
          <w:rFonts w:ascii="Arial" w:hAnsi="Arial" w:cs="Arial"/>
        </w:rPr>
        <w:t xml:space="preserve">ocial </w:t>
      </w:r>
      <w:r>
        <w:rPr>
          <w:rFonts w:ascii="Arial" w:hAnsi="Arial" w:cs="Arial"/>
        </w:rPr>
        <w:t>s</w:t>
      </w:r>
      <w:r w:rsidRPr="00E73803">
        <w:rPr>
          <w:rFonts w:ascii="Arial" w:hAnsi="Arial" w:cs="Arial"/>
        </w:rPr>
        <w:t xml:space="preserve">tudies exam to fulfill the graduation requirements. If the student passed both social studies exams and fulfilled the requirements for the CDOS Commencement Credential, the student should be reported with a Career Path Code </w:t>
      </w:r>
      <w:r w:rsidRPr="00E73803">
        <w:rPr>
          <w:rFonts w:ascii="Arial" w:hAnsi="Arial" w:cs="Arial"/>
          <w:b/>
          <w:bCs/>
        </w:rPr>
        <w:t>HUM</w:t>
      </w:r>
      <w:r w:rsidRPr="00E73803">
        <w:rPr>
          <w:rFonts w:ascii="Arial" w:hAnsi="Arial" w:cs="Arial"/>
        </w:rPr>
        <w:t xml:space="preserve">. </w:t>
      </w:r>
    </w:p>
    <w:p w14:paraId="2FA67490" w14:textId="77777777" w:rsidR="00363E45" w:rsidRDefault="00363E45" w:rsidP="00363E45">
      <w:pPr>
        <w:pStyle w:val="ListParagraph"/>
        <w:rPr>
          <w:rFonts w:ascii="Arial" w:hAnsi="Arial" w:cs="Arial"/>
        </w:rPr>
      </w:pPr>
    </w:p>
    <w:p w14:paraId="2A3BC665" w14:textId="77777777" w:rsidR="00363E45" w:rsidRPr="00363E45" w:rsidRDefault="00363E45" w:rsidP="007575C8">
      <w:pPr>
        <w:pStyle w:val="ListParagraph"/>
        <w:numPr>
          <w:ilvl w:val="0"/>
          <w:numId w:val="90"/>
        </w:numPr>
        <w:rPr>
          <w:rFonts w:ascii="Arial" w:hAnsi="Arial" w:cs="Arial"/>
          <w:sz w:val="22"/>
          <w:szCs w:val="22"/>
          <w:highlight w:val="yellow"/>
        </w:rPr>
      </w:pPr>
      <w:bookmarkStart w:id="356" w:name="_Hlk76716355"/>
      <w:r w:rsidRPr="00363E45">
        <w:rPr>
          <w:rFonts w:ascii="Arial" w:hAnsi="Arial" w:cs="Arial"/>
          <w:highlight w:val="yellow"/>
        </w:rPr>
        <w:t xml:space="preserve">If a student passed </w:t>
      </w:r>
      <w:r w:rsidRPr="00363E45">
        <w:rPr>
          <w:rFonts w:ascii="Arial" w:hAnsi="Arial" w:cs="Arial"/>
          <w:b/>
          <w:bCs/>
          <w:i/>
          <w:iCs/>
          <w:highlight w:val="yellow"/>
        </w:rPr>
        <w:t>only one Regents exam in social studies</w:t>
      </w:r>
      <w:r w:rsidRPr="00363E45">
        <w:rPr>
          <w:rFonts w:ascii="Arial" w:hAnsi="Arial" w:cs="Arial"/>
          <w:highlight w:val="yellow"/>
        </w:rPr>
        <w:t xml:space="preserve"> and</w:t>
      </w:r>
      <w:r w:rsidRPr="00363E45">
        <w:rPr>
          <w:rFonts w:ascii="Arial" w:hAnsi="Arial" w:cs="Arial"/>
          <w:b/>
          <w:bCs/>
          <w:i/>
          <w:iCs/>
          <w:highlight w:val="yellow"/>
        </w:rPr>
        <w:t xml:space="preserve"> </w:t>
      </w:r>
      <w:r w:rsidRPr="00363E45">
        <w:rPr>
          <w:rFonts w:ascii="Arial" w:hAnsi="Arial" w:cs="Arial"/>
          <w:highlight w:val="yellow"/>
        </w:rPr>
        <w:t xml:space="preserve">one Regents exam in English, math, science, and </w:t>
      </w:r>
      <w:r w:rsidRPr="00363E45">
        <w:rPr>
          <w:rFonts w:ascii="Arial" w:hAnsi="Arial" w:cs="Arial"/>
          <w:b/>
          <w:bCs/>
          <w:i/>
          <w:iCs/>
          <w:highlight w:val="yellow"/>
        </w:rPr>
        <w:t>earned the NYS Seal of Civic Readiness (as reported with Program Service Code 8313)</w:t>
      </w:r>
      <w:r w:rsidRPr="00363E45">
        <w:rPr>
          <w:rFonts w:ascii="Arial" w:hAnsi="Arial" w:cs="Arial"/>
          <w:highlight w:val="yellow"/>
        </w:rPr>
        <w:t xml:space="preserve">, the student must be reported with the Career Path Code </w:t>
      </w:r>
      <w:r w:rsidRPr="00363E45">
        <w:rPr>
          <w:rFonts w:ascii="Arial" w:hAnsi="Arial" w:cs="Arial"/>
          <w:b/>
          <w:bCs/>
          <w:highlight w:val="yellow"/>
        </w:rPr>
        <w:t>CIVIC</w:t>
      </w:r>
      <w:r w:rsidRPr="00363E45">
        <w:rPr>
          <w:rFonts w:ascii="Arial" w:hAnsi="Arial" w:cs="Arial"/>
          <w:highlight w:val="yellow"/>
        </w:rPr>
        <w:t xml:space="preserve"> because the student used the NYS Seal of Civic Readiness </w:t>
      </w:r>
      <w:r w:rsidRPr="00363E45">
        <w:rPr>
          <w:rFonts w:ascii="Arial" w:hAnsi="Arial" w:cs="Arial"/>
          <w:b/>
          <w:bCs/>
          <w:i/>
          <w:iCs/>
          <w:highlight w:val="yellow"/>
        </w:rPr>
        <w:t>in lieu of</w:t>
      </w:r>
      <w:r w:rsidRPr="00363E45">
        <w:rPr>
          <w:rFonts w:ascii="Arial" w:hAnsi="Arial" w:cs="Arial"/>
          <w:highlight w:val="yellow"/>
        </w:rPr>
        <w:t xml:space="preserve"> the second Regents social studies exam to fulfill the graduation requirements. This program is a pilot for the 2021-22 school year. </w:t>
      </w:r>
    </w:p>
    <w:bookmarkEnd w:id="356"/>
    <w:p w14:paraId="547B5A18" w14:textId="0BA2D976" w:rsidR="00531A4B" w:rsidRDefault="00531A4B" w:rsidP="00531A4B">
      <w:pPr>
        <w:rPr>
          <w:rFonts w:ascii="Arial" w:hAnsi="Arial" w:cs="Arial"/>
        </w:rPr>
      </w:pPr>
    </w:p>
    <w:p w14:paraId="1F44C344" w14:textId="4AB3BC4B" w:rsidR="002B5705" w:rsidRDefault="00DD4EFA" w:rsidP="00906748">
      <w:pPr>
        <w:rPr>
          <w:rFonts w:ascii="Arial" w:hAnsi="Arial" w:cs="Arial"/>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51"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7" w:name="_Toc494894024"/>
      <w:bookmarkStart w:id="358" w:name="_Toc78889429"/>
      <w:r w:rsidRPr="000E16CD">
        <w:t>Charter School Students</w:t>
      </w:r>
      <w:bookmarkEnd w:id="347"/>
      <w:bookmarkEnd w:id="357"/>
      <w:bookmarkEnd w:id="358"/>
    </w:p>
    <w:p w14:paraId="4B184653" w14:textId="0E3B4401"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w:t>
      </w:r>
      <w:r w:rsidR="007802F3">
        <w:t>special education</w:t>
      </w:r>
      <w:r w:rsidRPr="000E16CD">
        <w:t xml:space="preserve"> eligibility and for students receiving </w:t>
      </w:r>
      <w:r w:rsidR="007802F3">
        <w:t>special education</w:t>
      </w:r>
      <w:r w:rsidRPr="000E16CD">
        <w:t xml:space="preserve"> services, using </w:t>
      </w:r>
      <w:r w:rsidRPr="002F6E7F">
        <w:t>Reason for Beginning Enrollment Code</w:t>
      </w:r>
      <w:r w:rsidRPr="000E16CD">
        <w:t xml:space="preserve"> 5905.</w:t>
      </w:r>
      <w:bookmarkStart w:id="359" w:name="_Toc494894026"/>
    </w:p>
    <w:p w14:paraId="08344BD8" w14:textId="4CE24EBF" w:rsidR="002E39A8" w:rsidRPr="000E16CD" w:rsidRDefault="002E39A8" w:rsidP="00EE51B2">
      <w:pPr>
        <w:pStyle w:val="Heading2"/>
      </w:pPr>
      <w:bookmarkStart w:id="360" w:name="_Toc78889430"/>
      <w:r w:rsidRPr="000E16CD">
        <w:t>Court-</w:t>
      </w:r>
      <w:r w:rsidR="00334710">
        <w:t>P</w:t>
      </w:r>
      <w:r w:rsidRPr="000E16CD">
        <w:t>laced Students</w:t>
      </w:r>
      <w:bookmarkEnd w:id="337"/>
      <w:bookmarkEnd w:id="348"/>
      <w:bookmarkEnd w:id="359"/>
      <w:bookmarkEnd w:id="360"/>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7C223222" w14:textId="77777777" w:rsidR="00801AF6" w:rsidRDefault="00801AF6">
      <w:pPr>
        <w:rPr>
          <w:rFonts w:ascii="Arial" w:hAnsi="Arial" w:cs="Arial"/>
          <w:b/>
        </w:rPr>
      </w:pPr>
      <w:r>
        <w:rPr>
          <w:rFonts w:ascii="Arial" w:hAnsi="Arial" w:cs="Arial"/>
          <w:b/>
        </w:rPr>
        <w:br w:type="page"/>
      </w:r>
    </w:p>
    <w:p w14:paraId="1BB66B47" w14:textId="018F93B5" w:rsidR="008B612A" w:rsidRPr="000E16CD" w:rsidRDefault="008B612A" w:rsidP="008B612A">
      <w:pPr>
        <w:pStyle w:val="BodyText"/>
        <w:spacing w:after="0"/>
        <w:jc w:val="center"/>
        <w:rPr>
          <w:rFonts w:ascii="Arial" w:hAnsi="Arial" w:cs="Arial"/>
          <w:b/>
        </w:rPr>
      </w:pPr>
      <w:r w:rsidRPr="000E16CD">
        <w:rPr>
          <w:rFonts w:ascii="Arial" w:hAnsi="Arial" w:cs="Arial"/>
          <w:b/>
        </w:rPr>
        <w:lastRenderedPageBreak/>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A941D7">
        <w:trPr>
          <w:tblHeader/>
          <w:jc w:val="center"/>
        </w:trPr>
        <w:tc>
          <w:tcPr>
            <w:tcW w:w="2628" w:type="dxa"/>
            <w:shd w:val="clear" w:color="auto" w:fill="BFBFBF" w:themeFill="background1" w:themeFillShade="BF"/>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5B727852" w14:textId="27DDE8DF" w:rsidR="00C632D9" w:rsidRDefault="008B612A" w:rsidP="007575C8">
            <w:pPr>
              <w:pStyle w:val="Body"/>
              <w:numPr>
                <w:ilvl w:val="0"/>
                <w:numId w:val="136"/>
              </w:numPr>
              <w:spacing w:befor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w:t>
            </w:r>
          </w:p>
          <w:p w14:paraId="073B8044" w14:textId="77777777" w:rsidR="00E01C86" w:rsidRPr="00E01C86" w:rsidRDefault="00E01C86" w:rsidP="00E01C86">
            <w:pPr>
              <w:pStyle w:val="BodyText"/>
            </w:pPr>
          </w:p>
          <w:p w14:paraId="2828EC7F" w14:textId="10B46E99" w:rsidR="00C632D9" w:rsidRDefault="008B612A" w:rsidP="007575C8">
            <w:pPr>
              <w:pStyle w:val="Body"/>
              <w:numPr>
                <w:ilvl w:val="0"/>
                <w:numId w:val="136"/>
              </w:numPr>
              <w:spacing w:before="0"/>
              <w:rPr>
                <w:rFonts w:ascii="Bookman Old Style" w:hAnsi="Bookman Old Style"/>
                <w:sz w:val="22"/>
                <w:szCs w:val="22"/>
              </w:rPr>
            </w:pPr>
            <w:r w:rsidRPr="000E16CD">
              <w:rPr>
                <w:rFonts w:ascii="Bookman Old Style" w:hAnsi="Bookman Old Style"/>
                <w:sz w:val="22"/>
                <w:szCs w:val="22"/>
              </w:rPr>
              <w:t xml:space="preserve">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 xml:space="preserve">hat provide educational services in accordance with Article 81 of the Education Law). </w:t>
            </w:r>
          </w:p>
          <w:p w14:paraId="75039867" w14:textId="77777777" w:rsidR="00E01C86" w:rsidRPr="00E01C86" w:rsidRDefault="00E01C86" w:rsidP="00E01C86">
            <w:pPr>
              <w:pStyle w:val="BodyText"/>
            </w:pPr>
          </w:p>
          <w:p w14:paraId="42B37BF3" w14:textId="0F1EB596" w:rsidR="008B612A" w:rsidRPr="000E16CD" w:rsidRDefault="008B612A" w:rsidP="00C632D9">
            <w:pPr>
              <w:pStyle w:val="Body"/>
              <w:spacing w:before="0"/>
              <w:ind w:firstLine="0"/>
              <w:rPr>
                <w:rFonts w:ascii="Bookman Old Style" w:hAnsi="Bookman Old Style"/>
                <w:sz w:val="22"/>
                <w:szCs w:val="22"/>
              </w:rPr>
            </w:pPr>
            <w:r w:rsidRPr="000E16CD">
              <w:rPr>
                <w:rFonts w:ascii="Bookman Old Style" w:hAnsi="Bookman Old Style"/>
                <w:sz w:val="22"/>
                <w:szCs w:val="22"/>
              </w:rPr>
              <w:t>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2D117608" w14:textId="77777777" w:rsidR="001354FC" w:rsidRDefault="001354FC" w:rsidP="008B612A">
      <w:pPr>
        <w:pStyle w:val="BodyText"/>
        <w:spacing w:after="0"/>
        <w:jc w:val="center"/>
        <w:rPr>
          <w:rFonts w:ascii="Arial" w:hAnsi="Arial" w:cs="Arial"/>
          <w:b/>
        </w:rPr>
      </w:pPr>
    </w:p>
    <w:p w14:paraId="5DD2C6D7" w14:textId="42DCD62E"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A941D7">
        <w:tc>
          <w:tcPr>
            <w:tcW w:w="2628" w:type="dxa"/>
            <w:shd w:val="clear" w:color="auto" w:fill="BFBFBF" w:themeFill="background1" w:themeFillShade="BF"/>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w:t>
      </w:r>
      <w:r w:rsidRPr="000E16CD">
        <w:lastRenderedPageBreak/>
        <w:t xml:space="preserve">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000515BC" w:rsidR="008B612A" w:rsidRPr="000E16CD" w:rsidRDefault="008B612A" w:rsidP="008B612A">
      <w:pPr>
        <w:pStyle w:val="Body"/>
      </w:pPr>
      <w:r w:rsidRPr="000E16CD">
        <w:t xml:space="preserve">School districts must coordinate with court-placement agencies to ensure that students are enrolled </w:t>
      </w:r>
      <w:r w:rsidR="0019602A" w:rsidRPr="000E16CD">
        <w:t>appropriately,</w:t>
      </w:r>
      <w:r w:rsidRPr="000E16CD">
        <w:t xml:space="preserve"> and educational records are shared. Educational and reporting responsibility for these students is determined by Commissioner’s Regulations. For further information, contact the Office of Student Support Services at (518) 486-6090.</w:t>
      </w:r>
    </w:p>
    <w:p w14:paraId="44F972A7" w14:textId="6C4B5931" w:rsidR="00314B93" w:rsidRDefault="00314B93" w:rsidP="00314B93">
      <w:pPr>
        <w:pStyle w:val="Heading2"/>
      </w:pPr>
      <w:bookmarkStart w:id="361" w:name="_Toc494894027"/>
      <w:bookmarkStart w:id="362" w:name="_Toc78889431"/>
      <w:bookmarkStart w:id="363" w:name="_Toc335294146"/>
      <w:r w:rsidRPr="000E16CD">
        <w:t>Daily Attendance</w:t>
      </w:r>
      <w:bookmarkEnd w:id="361"/>
      <w:bookmarkEnd w:id="362"/>
    </w:p>
    <w:p w14:paraId="4188B8E1" w14:textId="77777777" w:rsidR="00A54561" w:rsidRPr="00A54561" w:rsidRDefault="00A54561" w:rsidP="00A54561"/>
    <w:p w14:paraId="32B2B319" w14:textId="1E2C047E" w:rsidR="00B9797C" w:rsidRDefault="006D3977" w:rsidP="00A54561">
      <w:pPr>
        <w:pStyle w:val="Default"/>
        <w:ind w:firstLine="720"/>
        <w:rPr>
          <w:rFonts w:ascii="Arial" w:eastAsia="Calibri"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w:t>
      </w:r>
      <w:r w:rsidR="004C2FA5" w:rsidRPr="00E73803">
        <w:rPr>
          <w:rFonts w:ascii="Arial" w:hAnsi="Arial" w:cs="Arial"/>
        </w:rPr>
        <w:t xml:space="preserve">location (BOVL). If BOCES program location (BOVL) is not available, use general BOCES code. </w:t>
      </w:r>
      <w:r w:rsidR="00616D73" w:rsidRPr="00E73803">
        <w:rPr>
          <w:rFonts w:ascii="Arial" w:hAnsi="Arial" w:cs="Arial"/>
        </w:rPr>
        <w:t>Currently</w:t>
      </w:r>
      <w:r w:rsidR="004C2FA5" w:rsidRPr="00E73803">
        <w:rPr>
          <w:rFonts w:ascii="Arial" w:hAnsi="Arial" w:cs="Arial"/>
        </w:rPr>
        <w:t xml:space="preserve">, reporting of daily attendance for Prekindergarten students </w:t>
      </w:r>
      <w:r w:rsidR="00616D73" w:rsidRPr="00E73803">
        <w:rPr>
          <w:rFonts w:ascii="Arial" w:hAnsi="Arial" w:cs="Arial"/>
        </w:rPr>
        <w:t>is</w:t>
      </w:r>
      <w:r w:rsidR="004C2FA5" w:rsidRPr="00E73803">
        <w:rPr>
          <w:rFonts w:ascii="Arial" w:hAnsi="Arial" w:cs="Arial"/>
        </w:rPr>
        <w:t xml:space="preserve"> not required</w:t>
      </w:r>
      <w:r w:rsidR="004C2FA5" w:rsidRPr="00B22FBE">
        <w:rPr>
          <w:rFonts w:ascii="Arial" w:hAnsi="Arial" w:cs="Arial"/>
        </w:rPr>
        <w:t>.</w:t>
      </w:r>
      <w:r w:rsidR="00B9797C" w:rsidRPr="00B22FBE">
        <w:rPr>
          <w:rFonts w:ascii="Arial" w:hAnsi="Arial" w:cs="Arial"/>
        </w:rPr>
        <w:t xml:space="preserve"> </w:t>
      </w:r>
      <w:r w:rsidR="00B9797C" w:rsidRPr="00B22FBE">
        <w:rPr>
          <w:rFonts w:ascii="Arial" w:eastAsia="Calibri" w:hAnsi="Arial" w:cs="Arial"/>
        </w:rPr>
        <w:t>Daily attendance should also be reported for Homebound students using location codes with the first eight digits of the district code followed by 0777.</w:t>
      </w:r>
      <w:r w:rsidR="00B9797C" w:rsidRPr="00B9797C">
        <w:rPr>
          <w:rFonts w:ascii="Arial" w:eastAsia="Calibri" w:hAnsi="Arial" w:cs="Arial"/>
        </w:rPr>
        <w:t xml:space="preserve"> </w:t>
      </w:r>
    </w:p>
    <w:p w14:paraId="3FBEAE3C" w14:textId="77777777" w:rsidR="001359C2" w:rsidRDefault="001359C2" w:rsidP="00A54561">
      <w:pPr>
        <w:pStyle w:val="Default"/>
        <w:ind w:firstLine="720"/>
        <w:rPr>
          <w:rFonts w:ascii="Arial" w:eastAsia="Calibri" w:hAnsi="Arial" w:cs="Arial"/>
        </w:rPr>
      </w:pPr>
    </w:p>
    <w:p w14:paraId="5B373510" w14:textId="77777777" w:rsidR="002442DE" w:rsidRDefault="002442DE" w:rsidP="002442DE">
      <w:pPr>
        <w:pStyle w:val="xxxdefault"/>
        <w:ind w:firstLine="720"/>
        <w:rPr>
          <w:rFonts w:ascii="Arial" w:hAnsi="Arial" w:cs="Arial"/>
          <w:sz w:val="24"/>
          <w:szCs w:val="24"/>
        </w:rPr>
      </w:pPr>
      <w:bookmarkStart w:id="364" w:name="_Hlk65230342"/>
      <w:bookmarkStart w:id="365" w:name="_Toc494894028"/>
      <w:r>
        <w:rPr>
          <w:rFonts w:ascii="Arial" w:hAnsi="Arial" w:cs="Arial"/>
          <w:sz w:val="24"/>
          <w:szCs w:val="24"/>
        </w:rPr>
        <w:t xml:space="preserve">Beginning in 2020-21, LEAs will report both positive and negative attendance as reported using the Student Daily Attendance template. Students present for the instruction for the day, irrespective of instructional modality, should be reported with the code </w:t>
      </w:r>
      <w:r w:rsidRPr="0063036B">
        <w:rPr>
          <w:rFonts w:ascii="Arial" w:hAnsi="Arial" w:cs="Arial"/>
        </w:rPr>
        <w:t>PRSNT-IN</w:t>
      </w:r>
      <w:r>
        <w:rPr>
          <w:rFonts w:ascii="Arial" w:hAnsi="Arial" w:cs="Arial"/>
        </w:rPr>
        <w:t xml:space="preserve"> or</w:t>
      </w:r>
      <w:r w:rsidRPr="0063036B">
        <w:rPr>
          <w:rFonts w:ascii="Arial" w:hAnsi="Arial" w:cs="Arial"/>
        </w:rPr>
        <w:t xml:space="preserve"> PRSNT-OUT</w:t>
      </w:r>
      <w:r>
        <w:rPr>
          <w:rFonts w:ascii="Arial" w:hAnsi="Arial" w:cs="Arial"/>
          <w:sz w:val="24"/>
          <w:szCs w:val="24"/>
        </w:rPr>
        <w:t>. There must be an attendance record for every student on all instructional days. Failure to report a record (missing data) will default in an absence on that day.</w:t>
      </w:r>
    </w:p>
    <w:p w14:paraId="6FFB8944" w14:textId="77777777" w:rsidR="002442DE" w:rsidRDefault="002442DE" w:rsidP="002442DE">
      <w:pPr>
        <w:pStyle w:val="xxxdefault"/>
        <w:ind w:firstLine="720"/>
        <w:rPr>
          <w:rFonts w:ascii="Arial" w:hAnsi="Arial" w:cs="Arial"/>
          <w:sz w:val="24"/>
          <w:szCs w:val="24"/>
        </w:rPr>
      </w:pPr>
    </w:p>
    <w:p w14:paraId="1FCDE978" w14:textId="04D84FD7" w:rsidR="002442DE" w:rsidRPr="0063036B" w:rsidRDefault="002442DE" w:rsidP="002442DE">
      <w:pPr>
        <w:ind w:firstLine="720"/>
        <w:rPr>
          <w:rFonts w:ascii="Arial" w:hAnsi="Arial" w:cs="Arial"/>
        </w:rPr>
      </w:pPr>
      <w:r w:rsidRPr="0063036B">
        <w:rPr>
          <w:rFonts w:ascii="Arial" w:hAnsi="Arial" w:cs="Arial"/>
        </w:rPr>
        <w:t xml:space="preserve">On days when a student is suspended, both Level 0 and Level 2 require two attendance records. One record has the suspension code (ISS or OSS). The second record has one of the following attendance codes: PRSNT-IN, PRSNT-OUT, E (Excused), U (Unexcused), </w:t>
      </w:r>
      <w:r>
        <w:rPr>
          <w:rFonts w:ascii="Arial" w:hAnsi="Arial" w:cs="Arial"/>
        </w:rPr>
        <w:t>Tardy-IN, Tardy-OUT</w:t>
      </w:r>
      <w:r w:rsidRPr="0063036B">
        <w:rPr>
          <w:rFonts w:ascii="Arial" w:hAnsi="Arial" w:cs="Arial"/>
        </w:rPr>
        <w:t xml:space="preserve">. Reporting of codes ISS or OSS without accompanying PRSNT-IN, PRSNT-OUT, E, U, or T-IN, T-OUT will be considered MISSING ATTENDANCE and will default to absent, unexcused (U). </w:t>
      </w:r>
    </w:p>
    <w:p w14:paraId="39826C7F" w14:textId="77777777" w:rsidR="002442DE" w:rsidRPr="0063036B" w:rsidRDefault="002442DE" w:rsidP="002442DE">
      <w:pPr>
        <w:rPr>
          <w:rFonts w:ascii="Arial" w:hAnsi="Arial" w:cs="Arial"/>
        </w:rPr>
      </w:pPr>
    </w:p>
    <w:p w14:paraId="5B891E0D" w14:textId="1D60682D" w:rsidR="002442DE" w:rsidRPr="0063036B" w:rsidRDefault="002442DE" w:rsidP="002442DE">
      <w:pPr>
        <w:ind w:firstLine="720"/>
        <w:rPr>
          <w:rFonts w:ascii="Arial" w:hAnsi="Arial" w:cs="Arial"/>
        </w:rPr>
      </w:pPr>
      <w:r>
        <w:rPr>
          <w:rFonts w:ascii="Arial" w:hAnsi="Arial" w:cs="Arial"/>
        </w:rPr>
        <w:t>T</w:t>
      </w:r>
      <w:r w:rsidRPr="0063036B">
        <w:rPr>
          <w:rFonts w:ascii="Arial" w:hAnsi="Arial" w:cs="Arial"/>
        </w:rPr>
        <w:t xml:space="preserve">o </w:t>
      </w:r>
      <w:r>
        <w:rPr>
          <w:rFonts w:ascii="Arial" w:hAnsi="Arial" w:cs="Arial"/>
        </w:rPr>
        <w:t>determine</w:t>
      </w:r>
      <w:r w:rsidRPr="0063036B">
        <w:rPr>
          <w:rFonts w:ascii="Arial" w:hAnsi="Arial" w:cs="Arial"/>
        </w:rPr>
        <w:t xml:space="preserve"> the physical location of the student the PRSNT-IN, PRSNT-OUT, T-IN, T-OUT </w:t>
      </w:r>
      <w:r>
        <w:rPr>
          <w:rFonts w:ascii="Arial" w:hAnsi="Arial" w:cs="Arial"/>
        </w:rPr>
        <w:t xml:space="preserve">codes </w:t>
      </w:r>
      <w:r w:rsidRPr="0063036B">
        <w:rPr>
          <w:rFonts w:ascii="Arial" w:hAnsi="Arial" w:cs="Arial"/>
        </w:rPr>
        <w:t xml:space="preserve">are </w:t>
      </w:r>
      <w:r>
        <w:rPr>
          <w:rFonts w:ascii="Arial" w:hAnsi="Arial" w:cs="Arial"/>
        </w:rPr>
        <w:t>required</w:t>
      </w:r>
      <w:r w:rsidRPr="0063036B">
        <w:rPr>
          <w:rFonts w:ascii="Arial" w:hAnsi="Arial" w:cs="Arial"/>
        </w:rPr>
        <w:t xml:space="preserve"> in 202</w:t>
      </w:r>
      <w:r w:rsidR="00BE628D">
        <w:rPr>
          <w:rFonts w:ascii="Arial" w:hAnsi="Arial" w:cs="Arial"/>
        </w:rPr>
        <w:t>1</w:t>
      </w:r>
      <w:r w:rsidRPr="0063036B">
        <w:rPr>
          <w:rFonts w:ascii="Arial" w:hAnsi="Arial" w:cs="Arial"/>
        </w:rPr>
        <w:t>-2</w:t>
      </w:r>
      <w:r w:rsidR="00BE628D">
        <w:rPr>
          <w:rFonts w:ascii="Arial" w:hAnsi="Arial" w:cs="Arial"/>
        </w:rPr>
        <w:t>2</w:t>
      </w:r>
      <w:r>
        <w:rPr>
          <w:rFonts w:ascii="Arial" w:hAnsi="Arial" w:cs="Arial"/>
        </w:rPr>
        <w:t>.</w:t>
      </w:r>
      <w:r w:rsidRPr="0063036B">
        <w:rPr>
          <w:rFonts w:ascii="Arial" w:hAnsi="Arial" w:cs="Arial"/>
        </w:rPr>
        <w:t xml:space="preserve"> </w:t>
      </w:r>
    </w:p>
    <w:p w14:paraId="072D81E0" w14:textId="77777777" w:rsidR="003C310F" w:rsidRPr="0063036B" w:rsidRDefault="003C310F" w:rsidP="003C310F">
      <w:pPr>
        <w:rPr>
          <w:rFonts w:ascii="Arial" w:hAnsi="Arial" w:cs="Arial"/>
        </w:rPr>
      </w:pPr>
    </w:p>
    <w:p w14:paraId="2FA54068" w14:textId="0DA00F81" w:rsidR="00E22C30" w:rsidRDefault="00E22C30" w:rsidP="00E22C30">
      <w:pPr>
        <w:ind w:firstLine="720"/>
        <w:rPr>
          <w:rFonts w:ascii="Arial" w:hAnsi="Arial" w:cs="Arial"/>
        </w:rPr>
      </w:pPr>
      <w:r>
        <w:rPr>
          <w:rFonts w:ascii="Arial" w:hAnsi="Arial" w:cs="Arial"/>
        </w:rPr>
        <w:t xml:space="preserve">Each day a Present or Tardy attendance code is reported for a student, an instructional modality must also be reported. This identifies the mode for which the instruction was provided to that student on that day. The codes are as follows: R (Remote); IN (In-Person); B (Both). </w:t>
      </w:r>
      <w:r w:rsidRPr="00E22C30">
        <w:rPr>
          <w:rFonts w:ascii="Arial" w:hAnsi="Arial" w:cs="Arial"/>
        </w:rPr>
        <w:t xml:space="preserve">For example, a student may be in school on a particular day (PRSNT-IN, but the teacher may </w:t>
      </w:r>
      <w:r w:rsidRPr="00E22C30">
        <w:rPr>
          <w:rFonts w:ascii="Arial" w:hAnsi="Arial" w:cs="Arial"/>
        </w:rPr>
        <w:lastRenderedPageBreak/>
        <w:t>be streaming the instruction to the student from outside the school. In this case, the modality would be Remote.</w:t>
      </w:r>
    </w:p>
    <w:p w14:paraId="12119FDD" w14:textId="77777777" w:rsidR="00E22C30" w:rsidRPr="00E22C30" w:rsidRDefault="00E22C30" w:rsidP="00E22C30">
      <w:pPr>
        <w:ind w:firstLine="720"/>
        <w:rPr>
          <w:rFonts w:ascii="Arial" w:hAnsi="Arial" w:cs="Arial"/>
          <w:sz w:val="22"/>
          <w:szCs w:val="22"/>
        </w:rPr>
      </w:pPr>
    </w:p>
    <w:p w14:paraId="2214DD67" w14:textId="7962C453" w:rsidR="00F84902" w:rsidRDefault="00F84902" w:rsidP="00F84902">
      <w:pPr>
        <w:pStyle w:val="Default"/>
        <w:rPr>
          <w:rFonts w:ascii="Arial" w:hAnsi="Arial" w:cs="Arial"/>
        </w:rPr>
      </w:pPr>
      <w:r w:rsidRPr="00F84902">
        <w:rPr>
          <w:rFonts w:ascii="Arial" w:hAnsi="Arial" w:cs="Arial"/>
          <w:b/>
          <w:bCs/>
        </w:rPr>
        <w:t>Remote</w:t>
      </w:r>
      <w:r>
        <w:rPr>
          <w:rFonts w:ascii="Arial" w:hAnsi="Arial" w:cs="Arial"/>
        </w:rPr>
        <w:t xml:space="preserve"> – The student received instruction remotely for the day. The student and teacher(s) are not in the same physical location for in-person instruction for the day.</w:t>
      </w:r>
    </w:p>
    <w:p w14:paraId="30A83B17" w14:textId="50142A7C" w:rsidR="001C0367" w:rsidRPr="002B4076" w:rsidRDefault="00F84902" w:rsidP="00F84902">
      <w:pPr>
        <w:pStyle w:val="Default"/>
      </w:pPr>
      <w:r w:rsidRPr="00F84902">
        <w:rPr>
          <w:rFonts w:ascii="Arial" w:hAnsi="Arial" w:cs="Arial"/>
          <w:b/>
          <w:bCs/>
        </w:rPr>
        <w:t>In-Person</w:t>
      </w:r>
      <w:r>
        <w:rPr>
          <w:rFonts w:ascii="Arial" w:hAnsi="Arial" w:cs="Arial"/>
        </w:rPr>
        <w:t xml:space="preserve"> – The student and teacher(s) are in the same physical location for the day for where a teacher is delivering in-person instruction.</w:t>
      </w:r>
      <w:r w:rsidR="001C0367" w:rsidRPr="002B4076">
        <w:rPr>
          <w:rFonts w:ascii="Arial" w:hAnsi="Arial" w:cs="Arial"/>
          <w:szCs w:val="24"/>
        </w:rPr>
        <w:t> </w:t>
      </w:r>
    </w:p>
    <w:p w14:paraId="6C331B16" w14:textId="4AD3AE0F" w:rsidR="001C0367" w:rsidRDefault="001C0367" w:rsidP="001C0367">
      <w:pPr>
        <w:pStyle w:val="xxxdefault"/>
        <w:rPr>
          <w:rFonts w:ascii="Arial" w:hAnsi="Arial" w:cs="Arial"/>
          <w:sz w:val="24"/>
          <w:szCs w:val="24"/>
        </w:rPr>
      </w:pPr>
      <w:r w:rsidRPr="002B4076">
        <w:rPr>
          <w:rFonts w:ascii="Arial" w:hAnsi="Arial" w:cs="Arial"/>
          <w:b/>
          <w:bCs/>
          <w:sz w:val="24"/>
          <w:szCs w:val="24"/>
        </w:rPr>
        <w:t>Both</w:t>
      </w:r>
      <w:r w:rsidRPr="002B4076">
        <w:rPr>
          <w:rFonts w:ascii="Arial" w:hAnsi="Arial" w:cs="Arial"/>
          <w:sz w:val="24"/>
          <w:szCs w:val="24"/>
        </w:rPr>
        <w:t xml:space="preserve"> – The student’s instruction was both remote and in-person for instruction on the same day.</w:t>
      </w:r>
    </w:p>
    <w:p w14:paraId="35C9622C" w14:textId="09C7FAF8" w:rsidR="00F84902" w:rsidRDefault="00F84902" w:rsidP="001C0367">
      <w:pPr>
        <w:pStyle w:val="xxxdefault"/>
        <w:rPr>
          <w:rFonts w:ascii="Arial" w:hAnsi="Arial" w:cs="Arial"/>
          <w:sz w:val="24"/>
          <w:szCs w:val="24"/>
        </w:rPr>
      </w:pPr>
    </w:p>
    <w:p w14:paraId="366898A9" w14:textId="77777777" w:rsidR="00DB306B" w:rsidRDefault="00581D5C" w:rsidP="00DB306B">
      <w:pPr>
        <w:pStyle w:val="xmsonormal"/>
        <w:autoSpaceDE w:val="0"/>
        <w:autoSpaceDN w:val="0"/>
        <w:ind w:left="760"/>
      </w:pPr>
      <w:r w:rsidRPr="00581D5C">
        <w:rPr>
          <w:rFonts w:ascii="Arial" w:hAnsi="Arial" w:cs="Arial"/>
        </w:rPr>
        <w:t>LEAs should continue to use their local attendance policies to determine whether a student is considered present, tardy, absent, or suspended for the day</w:t>
      </w:r>
      <w:r w:rsidRPr="00DB306B">
        <w:rPr>
          <w:rFonts w:ascii="Arial" w:hAnsi="Arial" w:cs="Arial"/>
          <w:highlight w:val="cyan"/>
        </w:rPr>
        <w:t>.</w:t>
      </w:r>
      <w:r w:rsidR="00DB306B" w:rsidRPr="00DB306B">
        <w:rPr>
          <w:rFonts w:ascii="Arial" w:hAnsi="Arial" w:cs="Arial"/>
          <w:highlight w:val="cyan"/>
        </w:rPr>
        <w:t xml:space="preserve"> </w:t>
      </w:r>
      <w:r w:rsidR="00DB306B" w:rsidRPr="00DB306B">
        <w:rPr>
          <w:rFonts w:ascii="Arial" w:hAnsi="Arial" w:cs="Arial"/>
          <w:color w:val="000000"/>
          <w:highlight w:val="cyan"/>
          <w:shd w:val="clear" w:color="auto" w:fill="FFFF00"/>
        </w:rPr>
        <w:t>For students studying abroad, LEAs may report as PRSNT-OUT, In-Person</w:t>
      </w:r>
      <w:r w:rsidR="00DB306B" w:rsidRPr="00DB306B">
        <w:rPr>
          <w:rFonts w:ascii="Arial" w:hAnsi="Arial" w:cs="Arial"/>
          <w:highlight w:val="cyan"/>
        </w:rPr>
        <w:t>.</w:t>
      </w:r>
    </w:p>
    <w:p w14:paraId="3823A11C" w14:textId="65B55B0B" w:rsidR="00581D5C" w:rsidRPr="00581D5C" w:rsidRDefault="00581D5C" w:rsidP="006D3FFE">
      <w:pPr>
        <w:ind w:firstLine="720"/>
        <w:rPr>
          <w:rFonts w:ascii="Arial" w:hAnsi="Arial" w:cs="Arial"/>
        </w:rPr>
      </w:pPr>
    </w:p>
    <w:p w14:paraId="49E88650" w14:textId="77777777" w:rsidR="00581D5C" w:rsidRPr="00581D5C" w:rsidRDefault="00581D5C" w:rsidP="00581D5C">
      <w:pPr>
        <w:rPr>
          <w:rFonts w:ascii="Arial" w:hAnsi="Arial" w:cs="Arial"/>
        </w:rPr>
      </w:pPr>
    </w:p>
    <w:p w14:paraId="78758E6A" w14:textId="2B67FD5B" w:rsidR="00581D5C" w:rsidRPr="00093DAD" w:rsidRDefault="00581D5C" w:rsidP="00581D5C">
      <w:pPr>
        <w:rPr>
          <w:rFonts w:ascii="Arial" w:hAnsi="Arial" w:cs="Arial"/>
          <w:b/>
          <w:bCs/>
        </w:rPr>
      </w:pPr>
      <w:r w:rsidRPr="00093DAD">
        <w:rPr>
          <w:rFonts w:ascii="Arial" w:hAnsi="Arial" w:cs="Arial"/>
          <w:b/>
          <w:bCs/>
        </w:rPr>
        <w:t xml:space="preserve">Out of District Placed (OODP) Students and BOCES Reporting </w:t>
      </w:r>
    </w:p>
    <w:p w14:paraId="50E5732A" w14:textId="77777777" w:rsidR="00581D5C" w:rsidRPr="0063036B" w:rsidRDefault="00581D5C" w:rsidP="00581D5C">
      <w:pPr>
        <w:rPr>
          <w:rFonts w:ascii="Arial" w:hAnsi="Arial" w:cs="Arial"/>
        </w:rPr>
      </w:pPr>
    </w:p>
    <w:p w14:paraId="0D7FF970" w14:textId="3B7668BA" w:rsidR="00581D5C" w:rsidRPr="0063036B" w:rsidRDefault="00581D5C" w:rsidP="006D3FFE">
      <w:pPr>
        <w:ind w:firstLine="720"/>
        <w:rPr>
          <w:rFonts w:ascii="Arial" w:hAnsi="Arial" w:cs="Arial"/>
        </w:rPr>
      </w:pPr>
      <w:r w:rsidRPr="0063036B">
        <w:rPr>
          <w:rFonts w:ascii="Arial" w:hAnsi="Arial" w:cs="Arial"/>
        </w:rPr>
        <w:t xml:space="preserve">In the case of students placed in another district or BOCES (OODP), attendance must be reported by the entity where the student is attending (the receiving district). Positive and negative attendance must be reported for each day the student is scheduled to receive instruction in this receiving district or BOCES (e.g. students enrolled in a CTE program at a BOCES). The sending district reports the student enrollment with the location BEDS code of the school building or BOCES providing the instruction (i.e. the receiving district school building or BOCES where the student is attending).  </w:t>
      </w:r>
    </w:p>
    <w:p w14:paraId="0190F5BD" w14:textId="77777777" w:rsidR="00581D5C" w:rsidRPr="0063036B" w:rsidRDefault="00581D5C" w:rsidP="00581D5C">
      <w:pPr>
        <w:rPr>
          <w:rFonts w:ascii="Arial" w:hAnsi="Arial" w:cs="Arial"/>
        </w:rPr>
      </w:pPr>
    </w:p>
    <w:p w14:paraId="3130020B" w14:textId="77777777" w:rsidR="00581D5C" w:rsidRPr="0063036B" w:rsidRDefault="00581D5C" w:rsidP="006D3FFE">
      <w:pPr>
        <w:ind w:firstLine="720"/>
        <w:rPr>
          <w:rFonts w:ascii="Arial" w:hAnsi="Arial" w:cs="Arial"/>
        </w:rPr>
      </w:pPr>
      <w:r w:rsidRPr="0063036B">
        <w:rPr>
          <w:rFonts w:ascii="Arial" w:hAnsi="Arial" w:cs="Arial"/>
        </w:rPr>
        <w:t xml:space="preserve">BOCES are only required to report positive and negative attendance on days the student is scheduled to be instructed at the BOCES.  The BOCES should continue to report student attendance by BOCES program (e.g. CTE, Special Ed). Report each program as a unique BOCES program location (BOVL). If the BOCES program location (BOVL) is not available, use the main BOCES code.  </w:t>
      </w:r>
    </w:p>
    <w:p w14:paraId="19CB242F" w14:textId="77777777" w:rsidR="00581D5C" w:rsidRPr="0063036B" w:rsidRDefault="00581D5C" w:rsidP="00581D5C">
      <w:pPr>
        <w:rPr>
          <w:rFonts w:ascii="Arial" w:hAnsi="Arial" w:cs="Arial"/>
        </w:rPr>
      </w:pPr>
    </w:p>
    <w:p w14:paraId="2137E94B" w14:textId="77777777" w:rsidR="00581D5C" w:rsidRPr="006D3FFE" w:rsidRDefault="00581D5C" w:rsidP="00581D5C">
      <w:pPr>
        <w:rPr>
          <w:rFonts w:ascii="Arial" w:hAnsi="Arial" w:cs="Arial"/>
          <w:b/>
          <w:bCs/>
        </w:rPr>
      </w:pPr>
      <w:r w:rsidRPr="006D3FFE">
        <w:rPr>
          <w:rFonts w:ascii="Arial" w:hAnsi="Arial" w:cs="Arial"/>
          <w:b/>
          <w:bCs/>
        </w:rPr>
        <w:t xml:space="preserve">Homebound Students </w:t>
      </w:r>
    </w:p>
    <w:p w14:paraId="78FDA5A4" w14:textId="77777777" w:rsidR="00581D5C" w:rsidRPr="0063036B" w:rsidRDefault="00581D5C" w:rsidP="00581D5C">
      <w:pPr>
        <w:rPr>
          <w:rFonts w:ascii="Arial" w:hAnsi="Arial" w:cs="Arial"/>
        </w:rPr>
      </w:pPr>
    </w:p>
    <w:p w14:paraId="35C88066" w14:textId="77777777" w:rsidR="00581D5C" w:rsidRPr="0063036B" w:rsidRDefault="00581D5C" w:rsidP="006D3FFE">
      <w:pPr>
        <w:ind w:firstLine="720"/>
        <w:rPr>
          <w:rFonts w:ascii="Arial" w:hAnsi="Arial" w:cs="Arial"/>
        </w:rPr>
      </w:pPr>
      <w:bookmarkStart w:id="366" w:name="_Hlk69210187"/>
      <w:r w:rsidRPr="0063036B">
        <w:rPr>
          <w:rFonts w:ascii="Arial" w:hAnsi="Arial" w:cs="Arial"/>
        </w:rPr>
        <w:t>Daily attendance should also be reported for Homebound students using location codes with the first eight digits of the district code followed by 0777. In such cases, the district may need to create a homebound calendar for the school district encompassing all instructional days and grade levels. On days when the student was unable to be present for instruction, those would be marked as absence records for those days.</w:t>
      </w:r>
    </w:p>
    <w:bookmarkEnd w:id="366"/>
    <w:p w14:paraId="67F29601" w14:textId="285F4054" w:rsidR="00581D5C" w:rsidRPr="0063036B" w:rsidRDefault="00581D5C" w:rsidP="00581D5C"/>
    <w:tbl>
      <w:tblPr>
        <w:tblW w:w="9805" w:type="dxa"/>
        <w:tblCellMar>
          <w:left w:w="0" w:type="dxa"/>
          <w:right w:w="0" w:type="dxa"/>
        </w:tblCellMar>
        <w:tblLook w:val="04A0" w:firstRow="1" w:lastRow="0" w:firstColumn="1" w:lastColumn="0" w:noHBand="0" w:noVBand="1"/>
      </w:tblPr>
      <w:tblGrid>
        <w:gridCol w:w="1628"/>
        <w:gridCol w:w="6189"/>
        <w:gridCol w:w="1988"/>
      </w:tblGrid>
      <w:tr w:rsidR="00581D5C" w:rsidRPr="0063036B" w14:paraId="76B584E2" w14:textId="77777777" w:rsidTr="005F3BAF">
        <w:trPr>
          <w:trHeight w:val="262"/>
          <w:tblHeader/>
        </w:trPr>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37FBC2E3"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Enrollment Codes</w:t>
            </w:r>
          </w:p>
        </w:tc>
        <w:tc>
          <w:tcPr>
            <w:tcW w:w="6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5070615F"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Reason</w:t>
            </w:r>
          </w:p>
        </w:tc>
        <w:tc>
          <w:tcPr>
            <w:tcW w:w="1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544A5D"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Report Student Daily Attendance</w:t>
            </w:r>
          </w:p>
        </w:tc>
      </w:tr>
      <w:tr w:rsidR="00581D5C" w:rsidRPr="0063036B" w14:paraId="4250D6FC"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7CDAA"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0011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9AB08"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Enrollment in building or grade</w:t>
            </w:r>
          </w:p>
        </w:tc>
        <w:tc>
          <w:tcPr>
            <w:tcW w:w="1988" w:type="dxa"/>
            <w:tcBorders>
              <w:top w:val="single" w:sz="4" w:space="0" w:color="auto"/>
              <w:left w:val="single" w:sz="4" w:space="0" w:color="auto"/>
              <w:bottom w:val="single" w:sz="4" w:space="0" w:color="auto"/>
              <w:right w:val="single" w:sz="4" w:space="0" w:color="auto"/>
            </w:tcBorders>
          </w:tcPr>
          <w:p w14:paraId="65031531"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581D5C" w:rsidRPr="0063036B" w14:paraId="50010E24"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467C0"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0022</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D014C"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 xml:space="preserve">Foreign exchange student enrollment in building or grade </w:t>
            </w:r>
          </w:p>
        </w:tc>
        <w:tc>
          <w:tcPr>
            <w:tcW w:w="1988" w:type="dxa"/>
            <w:tcBorders>
              <w:top w:val="single" w:sz="4" w:space="0" w:color="auto"/>
              <w:left w:val="single" w:sz="4" w:space="0" w:color="auto"/>
              <w:bottom w:val="single" w:sz="4" w:space="0" w:color="auto"/>
              <w:right w:val="single" w:sz="4" w:space="0" w:color="auto"/>
            </w:tcBorders>
          </w:tcPr>
          <w:p w14:paraId="52C7A490"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581D5C" w:rsidRPr="0063036B" w14:paraId="494B6824"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84F26"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0055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13701"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Enrolled for instructional reporting only</w:t>
            </w:r>
          </w:p>
          <w:p w14:paraId="59B7DECE" w14:textId="77777777" w:rsidR="00581D5C" w:rsidRPr="00093DAD" w:rsidRDefault="00581D5C" w:rsidP="00061546">
            <w:pPr>
              <w:rPr>
                <w:rFonts w:ascii="Bookman Old Style" w:hAnsi="Bookman Old Style"/>
                <w:i/>
                <w:iCs/>
                <w:snapToGrid w:val="0"/>
                <w:sz w:val="22"/>
                <w:szCs w:val="22"/>
              </w:rPr>
            </w:pPr>
            <w:r w:rsidRPr="00093DAD">
              <w:rPr>
                <w:rFonts w:ascii="Bookman Old Style" w:hAnsi="Bookman Old Style"/>
                <w:i/>
                <w:iCs/>
                <w:snapToGrid w:val="0"/>
                <w:sz w:val="22"/>
                <w:szCs w:val="22"/>
              </w:rPr>
              <w:t>*(as per guidance stated above)</w:t>
            </w:r>
          </w:p>
        </w:tc>
        <w:tc>
          <w:tcPr>
            <w:tcW w:w="1988" w:type="dxa"/>
            <w:tcBorders>
              <w:top w:val="single" w:sz="4" w:space="0" w:color="auto"/>
              <w:left w:val="single" w:sz="4" w:space="0" w:color="auto"/>
              <w:bottom w:val="single" w:sz="4" w:space="0" w:color="auto"/>
              <w:right w:val="single" w:sz="4" w:space="0" w:color="auto"/>
            </w:tcBorders>
          </w:tcPr>
          <w:p w14:paraId="7DEB5C93"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581D5C" w:rsidRPr="0063036B" w14:paraId="34293535"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706EA"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5544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1370A"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Transferred in under the ESEA Title I School in Improvement Status</w:t>
            </w:r>
          </w:p>
          <w:p w14:paraId="27A97A8A" w14:textId="77777777" w:rsidR="00581D5C" w:rsidRPr="00093DAD" w:rsidRDefault="00581D5C" w:rsidP="00061546">
            <w:pPr>
              <w:rPr>
                <w:rFonts w:ascii="Bookman Old Style" w:hAnsi="Bookman Old Style"/>
                <w:snapToGrid w:val="0"/>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BCEB602"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581D5C" w:rsidRPr="0063036B" w14:paraId="746F2981"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EAFADC"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lastRenderedPageBreak/>
              <w:t>7000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6A422" w14:textId="77777777" w:rsidR="00581D5C" w:rsidRPr="00093DAD" w:rsidRDefault="00581D5C" w:rsidP="00061546">
            <w:pPr>
              <w:rPr>
                <w:rFonts w:ascii="Bookman Old Style" w:hAnsi="Bookman Old Style"/>
                <w:sz w:val="22"/>
                <w:szCs w:val="22"/>
              </w:rPr>
            </w:pPr>
            <w:r w:rsidRPr="00093DAD">
              <w:rPr>
                <w:rFonts w:ascii="Bookman Old Style" w:hAnsi="Bookman Old Style"/>
                <w:snapToGrid w:val="0"/>
                <w:sz w:val="22"/>
                <w:szCs w:val="22"/>
              </w:rPr>
              <w:t>Transferred in under the ESEA Persistently Dangerous School</w:t>
            </w:r>
          </w:p>
        </w:tc>
        <w:tc>
          <w:tcPr>
            <w:tcW w:w="1988" w:type="dxa"/>
            <w:tcBorders>
              <w:top w:val="single" w:sz="4" w:space="0" w:color="auto"/>
              <w:left w:val="single" w:sz="4" w:space="0" w:color="auto"/>
              <w:bottom w:val="single" w:sz="4" w:space="0" w:color="auto"/>
              <w:right w:val="single" w:sz="4" w:space="0" w:color="auto"/>
            </w:tcBorders>
          </w:tcPr>
          <w:p w14:paraId="43F3A0DD"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581D5C" w:rsidRPr="0063036B" w14:paraId="540BE236" w14:textId="77777777" w:rsidTr="00061546">
        <w:trPr>
          <w:trHeight w:val="647"/>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8374B"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7011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8E14C8" w14:textId="77777777" w:rsidR="00581D5C" w:rsidRPr="00093DAD" w:rsidRDefault="00581D5C" w:rsidP="00061546">
            <w:pPr>
              <w:rPr>
                <w:rFonts w:ascii="Bookman Old Style" w:hAnsi="Bookman Old Style"/>
                <w:sz w:val="22"/>
                <w:szCs w:val="22"/>
              </w:rPr>
            </w:pPr>
            <w:r w:rsidRPr="00093DAD">
              <w:rPr>
                <w:rFonts w:ascii="Bookman Old Style" w:hAnsi="Bookman Old Style"/>
                <w:snapToGrid w:val="0"/>
                <w:sz w:val="22"/>
                <w:szCs w:val="22"/>
              </w:rPr>
              <w:t>Transferred in under the ESEA Victim of Serious Violent Incident</w:t>
            </w:r>
          </w:p>
        </w:tc>
        <w:tc>
          <w:tcPr>
            <w:tcW w:w="1988" w:type="dxa"/>
            <w:tcBorders>
              <w:top w:val="single" w:sz="4" w:space="0" w:color="auto"/>
              <w:left w:val="single" w:sz="4" w:space="0" w:color="auto"/>
              <w:bottom w:val="single" w:sz="4" w:space="0" w:color="auto"/>
              <w:right w:val="single" w:sz="4" w:space="0" w:color="auto"/>
            </w:tcBorders>
          </w:tcPr>
          <w:p w14:paraId="46C02302"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581D5C" w:rsidRPr="0063036B" w14:paraId="58ECB8A2"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04400"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0033</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DB21B"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Part-time students pursuing a HS diploma</w:t>
            </w:r>
          </w:p>
        </w:tc>
        <w:tc>
          <w:tcPr>
            <w:tcW w:w="1988" w:type="dxa"/>
            <w:tcBorders>
              <w:top w:val="single" w:sz="4" w:space="0" w:color="auto"/>
              <w:left w:val="single" w:sz="4" w:space="0" w:color="auto"/>
              <w:bottom w:val="single" w:sz="4" w:space="0" w:color="auto"/>
              <w:right w:val="single" w:sz="4" w:space="0" w:color="auto"/>
            </w:tcBorders>
          </w:tcPr>
          <w:p w14:paraId="55668442"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581D5C" w:rsidRPr="0063036B" w14:paraId="2C79D7FB"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404D5"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4034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A1B05"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Preschool-age students enrolled solely for determining eligibility for special</w:t>
            </w:r>
          </w:p>
          <w:p w14:paraId="051B7F23"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education services</w:t>
            </w:r>
          </w:p>
        </w:tc>
        <w:tc>
          <w:tcPr>
            <w:tcW w:w="1988" w:type="dxa"/>
            <w:tcBorders>
              <w:top w:val="single" w:sz="4" w:space="0" w:color="auto"/>
              <w:left w:val="single" w:sz="4" w:space="0" w:color="auto"/>
              <w:bottom w:val="single" w:sz="4" w:space="0" w:color="auto"/>
              <w:right w:val="single" w:sz="4" w:space="0" w:color="auto"/>
            </w:tcBorders>
          </w:tcPr>
          <w:p w14:paraId="0AE91FE9"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581D5C" w:rsidRPr="0063036B" w14:paraId="6C21EEFD"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F83B6"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5654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CBA8E"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Enrollment in an AHSEP program</w:t>
            </w:r>
          </w:p>
        </w:tc>
        <w:tc>
          <w:tcPr>
            <w:tcW w:w="1988" w:type="dxa"/>
            <w:tcBorders>
              <w:top w:val="single" w:sz="4" w:space="0" w:color="auto"/>
              <w:left w:val="single" w:sz="4" w:space="0" w:color="auto"/>
              <w:bottom w:val="single" w:sz="4" w:space="0" w:color="auto"/>
              <w:right w:val="single" w:sz="4" w:space="0" w:color="auto"/>
            </w:tcBorders>
          </w:tcPr>
          <w:p w14:paraId="5A9DA078"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581D5C" w:rsidRPr="0063036B" w14:paraId="2527DD75"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A401E"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5555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AA16F"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Student enrolled for the purpose of recording a test score (walk-in)</w:t>
            </w:r>
          </w:p>
        </w:tc>
        <w:tc>
          <w:tcPr>
            <w:tcW w:w="1988" w:type="dxa"/>
            <w:tcBorders>
              <w:top w:val="single" w:sz="4" w:space="0" w:color="auto"/>
              <w:left w:val="single" w:sz="4" w:space="0" w:color="auto"/>
              <w:bottom w:val="single" w:sz="4" w:space="0" w:color="auto"/>
              <w:right w:val="single" w:sz="4" w:space="0" w:color="auto"/>
            </w:tcBorders>
          </w:tcPr>
          <w:p w14:paraId="5D6FCD67"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581D5C" w:rsidRPr="0063036B" w14:paraId="7443D799"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7A0B5" w14:textId="77777777" w:rsidR="00581D5C" w:rsidRPr="005F3BAF" w:rsidRDefault="00581D5C" w:rsidP="00061546">
            <w:pPr>
              <w:jc w:val="center"/>
              <w:rPr>
                <w:rFonts w:ascii="Bookman Old Style" w:hAnsi="Bookman Old Style"/>
                <w:snapToGrid w:val="0"/>
                <w:sz w:val="22"/>
                <w:szCs w:val="22"/>
              </w:rPr>
            </w:pPr>
            <w:r w:rsidRPr="005F3BAF">
              <w:rPr>
                <w:rFonts w:ascii="Bookman Old Style" w:hAnsi="Bookman Old Style"/>
                <w:snapToGrid w:val="0"/>
                <w:sz w:val="22"/>
                <w:szCs w:val="22"/>
              </w:rPr>
              <w:t>5905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CF301" w14:textId="77777777" w:rsidR="00581D5C" w:rsidRPr="005F3BAF" w:rsidRDefault="00581D5C" w:rsidP="00061546">
            <w:pPr>
              <w:rPr>
                <w:rFonts w:ascii="Bookman Old Style" w:hAnsi="Bookman Old Style"/>
                <w:snapToGrid w:val="0"/>
                <w:sz w:val="22"/>
                <w:szCs w:val="22"/>
              </w:rPr>
            </w:pPr>
            <w:r w:rsidRPr="005F3BAF">
              <w:rPr>
                <w:rFonts w:ascii="Bookman Old Style" w:hAnsi="Bookman Old Style"/>
                <w:snapToGrid w:val="0"/>
                <w:sz w:val="22"/>
                <w:szCs w:val="22"/>
              </w:rPr>
              <w:t xml:space="preserve">CSE or CPSE responsibility only  </w:t>
            </w:r>
          </w:p>
        </w:tc>
        <w:tc>
          <w:tcPr>
            <w:tcW w:w="1988" w:type="dxa"/>
            <w:tcBorders>
              <w:top w:val="single" w:sz="4" w:space="0" w:color="auto"/>
              <w:left w:val="single" w:sz="4" w:space="0" w:color="auto"/>
              <w:bottom w:val="single" w:sz="4" w:space="0" w:color="auto"/>
              <w:right w:val="single" w:sz="4" w:space="0" w:color="auto"/>
            </w:tcBorders>
          </w:tcPr>
          <w:p w14:paraId="0153507F" w14:textId="77777777" w:rsidR="00581D5C" w:rsidRPr="005F3BAF" w:rsidRDefault="00581D5C" w:rsidP="00061546">
            <w:pPr>
              <w:rPr>
                <w:rFonts w:ascii="Bookman Old Style" w:hAnsi="Bookman Old Style"/>
                <w:snapToGrid w:val="0"/>
                <w:sz w:val="22"/>
                <w:szCs w:val="22"/>
              </w:rPr>
            </w:pPr>
            <w:r w:rsidRPr="005F3BAF">
              <w:rPr>
                <w:rFonts w:ascii="Bookman Old Style" w:hAnsi="Bookman Old Style"/>
                <w:snapToGrid w:val="0"/>
                <w:sz w:val="22"/>
                <w:szCs w:val="22"/>
              </w:rPr>
              <w:t>NO</w:t>
            </w:r>
          </w:p>
        </w:tc>
      </w:tr>
      <w:tr w:rsidR="001C4879" w:rsidRPr="0063036B" w14:paraId="473680F2"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DD391" w14:textId="296E1377" w:rsidR="001C4879" w:rsidRPr="005F3BAF" w:rsidRDefault="001C4879" w:rsidP="001C4879">
            <w:pPr>
              <w:jc w:val="center"/>
              <w:rPr>
                <w:rFonts w:ascii="Bookman Old Style" w:hAnsi="Bookman Old Style"/>
                <w:snapToGrid w:val="0"/>
                <w:sz w:val="22"/>
                <w:szCs w:val="22"/>
              </w:rPr>
            </w:pPr>
            <w:r w:rsidRPr="00DA3DB9">
              <w:rPr>
                <w:rFonts w:ascii="Bookman Old Style" w:hAnsi="Bookman Old Style"/>
                <w:snapToGrid w:val="0"/>
                <w:sz w:val="22"/>
                <w:szCs w:val="22"/>
                <w:highlight w:val="yellow"/>
              </w:rPr>
              <w:t>8250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A621A" w14:textId="7EED8984" w:rsidR="001C4879" w:rsidRPr="005F3BAF" w:rsidRDefault="001C4879" w:rsidP="001C4879">
            <w:pPr>
              <w:rPr>
                <w:rFonts w:ascii="Bookman Old Style" w:hAnsi="Bookman Old Style"/>
                <w:snapToGrid w:val="0"/>
                <w:sz w:val="22"/>
                <w:szCs w:val="22"/>
              </w:rPr>
            </w:pPr>
            <w:r w:rsidRPr="00DA3DB9">
              <w:rPr>
                <w:rFonts w:ascii="Bookman Old Style" w:hAnsi="Bookman Old Style"/>
                <w:snapToGrid w:val="0"/>
                <w:sz w:val="22"/>
                <w:szCs w:val="22"/>
                <w:highlight w:val="yellow"/>
              </w:rPr>
              <w:t>HSE Outcome Reporting Only</w:t>
            </w:r>
          </w:p>
        </w:tc>
        <w:tc>
          <w:tcPr>
            <w:tcW w:w="1988" w:type="dxa"/>
            <w:tcBorders>
              <w:top w:val="single" w:sz="4" w:space="0" w:color="auto"/>
              <w:left w:val="single" w:sz="4" w:space="0" w:color="auto"/>
              <w:bottom w:val="single" w:sz="4" w:space="0" w:color="auto"/>
              <w:right w:val="single" w:sz="4" w:space="0" w:color="auto"/>
            </w:tcBorders>
          </w:tcPr>
          <w:p w14:paraId="4EA2662C" w14:textId="79C187DF" w:rsidR="001C4879" w:rsidRPr="005F3BAF" w:rsidRDefault="001C4879" w:rsidP="001C4879">
            <w:pPr>
              <w:rPr>
                <w:rFonts w:ascii="Bookman Old Style" w:hAnsi="Bookman Old Style"/>
                <w:snapToGrid w:val="0"/>
                <w:sz w:val="22"/>
                <w:szCs w:val="22"/>
              </w:rPr>
            </w:pPr>
            <w:r w:rsidRPr="00DA3DB9">
              <w:rPr>
                <w:rFonts w:ascii="Bookman Old Style" w:hAnsi="Bookman Old Style"/>
                <w:snapToGrid w:val="0"/>
                <w:sz w:val="22"/>
                <w:szCs w:val="22"/>
                <w:highlight w:val="yellow"/>
              </w:rPr>
              <w:t>NO</w:t>
            </w:r>
          </w:p>
        </w:tc>
      </w:tr>
      <w:tr w:rsidR="00581D5C" w:rsidRPr="00AA199E" w14:paraId="479C0313"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30304" w14:textId="77777777" w:rsidR="00581D5C" w:rsidRPr="005F3BAF" w:rsidRDefault="00581D5C" w:rsidP="00061546">
            <w:pPr>
              <w:jc w:val="center"/>
              <w:rPr>
                <w:rFonts w:ascii="Bookman Old Style" w:hAnsi="Bookman Old Style"/>
                <w:snapToGrid w:val="0"/>
                <w:sz w:val="22"/>
                <w:szCs w:val="22"/>
              </w:rPr>
            </w:pPr>
            <w:r w:rsidRPr="005F3BAF">
              <w:rPr>
                <w:rFonts w:ascii="Bookman Old Style" w:hAnsi="Bookman Old Style"/>
                <w:snapToGrid w:val="0"/>
                <w:sz w:val="22"/>
                <w:szCs w:val="22"/>
              </w:rPr>
              <w:t>8294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78E31" w14:textId="77777777" w:rsidR="00581D5C" w:rsidRPr="005F3BAF" w:rsidRDefault="00581D5C" w:rsidP="00061546">
            <w:pPr>
              <w:rPr>
                <w:rFonts w:ascii="Bookman Old Style" w:hAnsi="Bookman Old Style"/>
                <w:snapToGrid w:val="0"/>
                <w:sz w:val="22"/>
                <w:szCs w:val="22"/>
              </w:rPr>
            </w:pPr>
            <w:r w:rsidRPr="005F3BAF">
              <w:rPr>
                <w:rFonts w:ascii="Bookman Old Style" w:hAnsi="Bookman Old Style"/>
                <w:snapToGrid w:val="0"/>
                <w:sz w:val="22"/>
                <w:szCs w:val="22"/>
              </w:rPr>
              <w:t>School-age children on the roster for census purposes only</w:t>
            </w:r>
          </w:p>
        </w:tc>
        <w:tc>
          <w:tcPr>
            <w:tcW w:w="1988" w:type="dxa"/>
            <w:tcBorders>
              <w:top w:val="single" w:sz="4" w:space="0" w:color="auto"/>
              <w:left w:val="single" w:sz="4" w:space="0" w:color="auto"/>
              <w:bottom w:val="single" w:sz="4" w:space="0" w:color="auto"/>
              <w:right w:val="single" w:sz="4" w:space="0" w:color="auto"/>
            </w:tcBorders>
          </w:tcPr>
          <w:p w14:paraId="5266AA31" w14:textId="77777777" w:rsidR="00581D5C" w:rsidRPr="005F3BAF" w:rsidRDefault="00581D5C" w:rsidP="00061546">
            <w:pPr>
              <w:rPr>
                <w:rFonts w:ascii="Bookman Old Style" w:hAnsi="Bookman Old Style"/>
                <w:snapToGrid w:val="0"/>
                <w:sz w:val="22"/>
                <w:szCs w:val="22"/>
              </w:rPr>
            </w:pPr>
            <w:r w:rsidRPr="005F3BAF">
              <w:rPr>
                <w:rFonts w:ascii="Bookman Old Style" w:hAnsi="Bookman Old Style"/>
                <w:snapToGrid w:val="0"/>
                <w:sz w:val="22"/>
                <w:szCs w:val="22"/>
              </w:rPr>
              <w:t>NO</w:t>
            </w:r>
          </w:p>
        </w:tc>
      </w:tr>
    </w:tbl>
    <w:p w14:paraId="69339351" w14:textId="26F5CEE4" w:rsidR="00581D5C" w:rsidRDefault="00581D5C" w:rsidP="00581D5C">
      <w:pPr>
        <w:rPr>
          <w:highlight w:val="cyan"/>
        </w:rPr>
      </w:pPr>
    </w:p>
    <w:p w14:paraId="7ABD78CA" w14:textId="77777777" w:rsidR="00F84902" w:rsidRPr="00F84902" w:rsidRDefault="00F84902" w:rsidP="00F84902">
      <w:pPr>
        <w:rPr>
          <w:rFonts w:ascii="Arial" w:hAnsi="Arial" w:cs="Arial"/>
          <w:sz w:val="22"/>
          <w:szCs w:val="22"/>
        </w:rPr>
      </w:pPr>
      <w:r w:rsidRPr="008F7655">
        <w:rPr>
          <w:rFonts w:ascii="Arial" w:hAnsi="Arial" w:cs="Arial"/>
        </w:rPr>
        <w:t>Districts that choose to utilize the Snow Day Pilot Program to allow a switch to remote instruction for days that would have otherwise led to school closure due to a snow emergency, use Day Type Code Instructional Day for attendance reporting.</w:t>
      </w:r>
    </w:p>
    <w:p w14:paraId="77FE99B0" w14:textId="77777777" w:rsidR="002E39A8" w:rsidRPr="000E16CD" w:rsidRDefault="002E39A8" w:rsidP="00EA1142">
      <w:pPr>
        <w:pStyle w:val="Heading2"/>
      </w:pPr>
      <w:bookmarkStart w:id="367" w:name="_Toc78889432"/>
      <w:bookmarkEnd w:id="364"/>
      <w:r w:rsidRPr="00E73803">
        <w:t>District of Residence Codes</w:t>
      </w:r>
      <w:bookmarkEnd w:id="363"/>
      <w:bookmarkEnd w:id="365"/>
      <w:bookmarkEnd w:id="367"/>
    </w:p>
    <w:p w14:paraId="7D5ADD02" w14:textId="656CF2ED"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63036B">
        <w:t>6</w:t>
      </w:r>
      <w:r w:rsidR="00587D77" w:rsidRPr="000E16CD">
        <w:t>, 20</w:t>
      </w:r>
      <w:r w:rsidR="008E2E1B">
        <w:t>2</w:t>
      </w:r>
      <w:r w:rsidR="0063036B">
        <w:t>1</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63036B">
        <w:t>6</w:t>
      </w:r>
      <w:r w:rsidRPr="000E16CD">
        <w:t>, 20</w:t>
      </w:r>
      <w:r w:rsidR="008E2E1B">
        <w:t>2</w:t>
      </w:r>
      <w:r w:rsidR="0063036B">
        <w:t>1</w:t>
      </w:r>
      <w:r w:rsidRPr="000E16CD">
        <w:t xml:space="preserve">, moves to District B on </w:t>
      </w:r>
      <w:r w:rsidR="000315E8">
        <w:t xml:space="preserve">October </w:t>
      </w:r>
      <w:r w:rsidR="0063036B">
        <w:t>7</w:t>
      </w:r>
      <w:r w:rsidR="000315E8">
        <w:t>, 20</w:t>
      </w:r>
      <w:r w:rsidR="008E2E1B">
        <w:t>2</w:t>
      </w:r>
      <w:r w:rsidR="0063036B">
        <w:t>1</w:t>
      </w:r>
      <w:r w:rsidRPr="000E16CD">
        <w:t>, and remains in District B through the 20</w:t>
      </w:r>
      <w:r w:rsidR="008E2E1B">
        <w:t>2</w:t>
      </w:r>
      <w:r w:rsidR="0063036B">
        <w:t>1</w:t>
      </w:r>
      <w:r w:rsidRPr="000E16CD">
        <w:t>–</w:t>
      </w:r>
      <w:r w:rsidR="00AB50AE">
        <w:t>2</w:t>
      </w:r>
      <w:r w:rsidR="0063036B">
        <w:t>2</w:t>
      </w:r>
      <w:r w:rsidRPr="000E16CD">
        <w:t xml:space="preserve"> and 20</w:t>
      </w:r>
      <w:r w:rsidR="00AB50AE">
        <w:t>2</w:t>
      </w:r>
      <w:r w:rsidR="008E2E1B">
        <w:t>1</w:t>
      </w:r>
      <w:r w:rsidRPr="000E16CD">
        <w:t>–</w:t>
      </w:r>
      <w:r w:rsidR="00D22D24">
        <w:t>2</w:t>
      </w:r>
      <w:r w:rsidR="008E2E1B">
        <w:t>2</w:t>
      </w:r>
      <w:r w:rsidRPr="000E16CD">
        <w:t xml:space="preserve"> school year, the student will be counted for State </w:t>
      </w:r>
      <w:r w:rsidR="00E576DD">
        <w:t>A</w:t>
      </w:r>
      <w:r w:rsidRPr="000E16CD">
        <w:t>id and BEDS enrollment purposes in District A in 20</w:t>
      </w:r>
      <w:r w:rsidR="008E2E1B">
        <w:t>2</w:t>
      </w:r>
      <w:r w:rsidR="0063036B">
        <w:t>1</w:t>
      </w:r>
      <w:r w:rsidRPr="000E16CD">
        <w:t>–</w:t>
      </w:r>
      <w:r w:rsidR="00AB50AE">
        <w:t>2</w:t>
      </w:r>
      <w:r w:rsidR="0063036B">
        <w:t>2</w:t>
      </w:r>
      <w:r w:rsidRPr="000E16CD">
        <w:t xml:space="preserve"> but in District B in 20</w:t>
      </w:r>
      <w:r w:rsidR="00AB50AE">
        <w:t>2</w:t>
      </w:r>
      <w:r w:rsidR="0063036B">
        <w:t>2</w:t>
      </w:r>
      <w:r w:rsidRPr="000E16CD">
        <w:t>–</w:t>
      </w:r>
      <w:r w:rsidR="00D22D24">
        <w:t>2</w:t>
      </w:r>
      <w:r w:rsidR="0063036B">
        <w:t>3</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lastRenderedPageBreak/>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33735A89" w:rsidR="002E39A8" w:rsidRPr="000E16CD" w:rsidRDefault="002E39A8" w:rsidP="002E39A8">
      <w:pPr>
        <w:pStyle w:val="Body"/>
      </w:pPr>
      <w:r w:rsidRPr="000E16CD">
        <w:rPr>
          <w:b/>
          <w:i/>
        </w:rPr>
        <w:t>Charter school</w:t>
      </w:r>
      <w:r w:rsidR="00D11F4B" w:rsidRPr="000E16CD">
        <w:rPr>
          <w:b/>
          <w:i/>
        </w:rPr>
        <w:t xml:space="preserve">, </w:t>
      </w:r>
      <w:r w:rsidR="00E56CD9">
        <w:rPr>
          <w:b/>
          <w:i/>
        </w:rPr>
        <w:t>r</w:t>
      </w:r>
      <w:r w:rsidR="00E36AAE">
        <w:rPr>
          <w:b/>
          <w:i/>
        </w:rPr>
        <w:t>eligious and independent</w:t>
      </w:r>
      <w:r w:rsidR="00877F92">
        <w:rPr>
          <w:b/>
          <w:i/>
        </w:rPr>
        <w:t xml:space="preserve"> (nonpublic)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8"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9" w:name="_Toc494894029"/>
      <w:bookmarkStart w:id="370" w:name="_Toc78889433"/>
      <w:r w:rsidRPr="000E16CD">
        <w:lastRenderedPageBreak/>
        <w:t>Dropouts/Noncompleters</w:t>
      </w:r>
      <w:bookmarkEnd w:id="338"/>
      <w:bookmarkEnd w:id="368"/>
      <w:bookmarkEnd w:id="369"/>
      <w:bookmarkEnd w:id="370"/>
    </w:p>
    <w:p w14:paraId="7BE3F056" w14:textId="77777777" w:rsidR="00CC0F6F" w:rsidRDefault="00CC0F6F" w:rsidP="00CC0F6F">
      <w:pPr>
        <w:pStyle w:val="Body"/>
        <w:rPr>
          <w:szCs w:val="24"/>
        </w:rPr>
      </w:pPr>
      <w:r>
        <w:rPr>
          <w:b/>
          <w:bCs/>
          <w:i/>
          <w:iCs/>
        </w:rPr>
        <w:t>Students Who Drop Out While Still of Compulsory School Age:</w:t>
      </w:r>
      <w:r>
        <w:t xml:space="preserve"> Resident students who drop out while they are still of compulsory school age must be kept on the school’s </w:t>
      </w:r>
      <w:r w:rsidRPr="00CC0F6F">
        <w:t>attendance (enrollment) register until they exceed compulsory school age or move out of the district.  Likewise, students attending charter schools who drop out while they are still of compulsory school age must be kept on the charter school’s attendance (enrollment) register until they exceed compulsory school age.</w:t>
      </w:r>
      <w:r w:rsidRPr="00CC0F6F">
        <w:rPr>
          <w:sz w:val="23"/>
          <w:szCs w:val="23"/>
        </w:rPr>
        <w:t xml:space="preserve"> </w:t>
      </w:r>
      <w:r w:rsidRPr="00CC0F6F">
        <w:t xml:space="preserve">For example, if a student drops out at age 14, he or she must be kept on the attendance (enrollment) register </w:t>
      </w:r>
      <w:r>
        <w:t xml:space="preserve">in each subsequent school year until the end of the school year in which the student exceeds compulsory school age or returns to an education program. These students may be reported with a Reason for Ending Enrollment Code 391 — </w:t>
      </w:r>
      <w:r>
        <w:rPr>
          <w:i/>
          <w:iCs/>
        </w:rPr>
        <w:t>Long-term absence – 20 consecutive unexcused days,</w:t>
      </w:r>
      <w:r>
        <w:t xml:space="preserve"> 425 — </w:t>
      </w:r>
      <w:r>
        <w:rPr>
          <w:i/>
          <w:iCs/>
        </w:rPr>
        <w:t xml:space="preserve">Left school, no documentation of transfer, </w:t>
      </w:r>
      <w:r>
        <w:t xml:space="preserve">or Reason for Ending Enrollment Code 357 — </w:t>
      </w:r>
      <w:r>
        <w:rPr>
          <w:i/>
          <w:iCs/>
        </w:rPr>
        <w:t>Left school: previously counted as a dropout</w:t>
      </w:r>
      <w:r>
        <w:t xml:space="preserve"> followed by a Reason for Beginning Enrollment Code 8294 — </w:t>
      </w:r>
      <w:r>
        <w:rPr>
          <w:i/>
          <w:iCs/>
        </w:rPr>
        <w:t>School-age children on the roster for census purposes only</w:t>
      </w:r>
      <w:r>
        <w:t xml:space="preserve">. If the student re-enrolls, the student should be reported with a Reason for Beginning Enrollment Code 0011 — </w:t>
      </w:r>
      <w:r>
        <w:rPr>
          <w:i/>
          <w:iCs/>
        </w:rPr>
        <w:t>Enrollment in building or grade</w:t>
      </w:r>
      <w:r>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8294 enrollment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7575C8">
      <w:pPr>
        <w:pStyle w:val="Body"/>
        <w:numPr>
          <w:ilvl w:val="0"/>
          <w:numId w:val="26"/>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E73803" w:rsidRDefault="002E39A8" w:rsidP="007575C8">
      <w:pPr>
        <w:pStyle w:val="Body"/>
        <w:numPr>
          <w:ilvl w:val="0"/>
          <w:numId w:val="26"/>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274EBF5" w14:textId="629D2DBA" w:rsidR="002E39A8" w:rsidRPr="00E73803" w:rsidRDefault="002E39A8" w:rsidP="007575C8">
      <w:pPr>
        <w:pStyle w:val="Body"/>
        <w:numPr>
          <w:ilvl w:val="0"/>
          <w:numId w:val="26"/>
        </w:numPr>
        <w:tabs>
          <w:tab w:val="clear" w:pos="1440"/>
          <w:tab w:val="num" w:pos="720"/>
        </w:tabs>
        <w:spacing w:before="0"/>
        <w:ind w:left="720"/>
      </w:pPr>
      <w:r w:rsidRPr="00E73803">
        <w:t xml:space="preserve">306 — </w:t>
      </w:r>
      <w:r w:rsidRPr="00E73803">
        <w:rPr>
          <w:i/>
        </w:rPr>
        <w:t>Transferred to other high school equivalency (</w:t>
      </w:r>
      <w:r w:rsidR="00D40EBF" w:rsidRPr="00E73803">
        <w:rPr>
          <w:i/>
        </w:rPr>
        <w:t>HSE</w:t>
      </w:r>
      <w:r w:rsidRPr="00E73803">
        <w:rPr>
          <w:i/>
        </w:rPr>
        <w:t>) preparation program</w:t>
      </w:r>
    </w:p>
    <w:p w14:paraId="3A8D05B9" w14:textId="77777777" w:rsidR="002E39A8" w:rsidRPr="00E73803" w:rsidRDefault="002E39A8" w:rsidP="007575C8">
      <w:pPr>
        <w:pStyle w:val="Body"/>
        <w:numPr>
          <w:ilvl w:val="0"/>
          <w:numId w:val="26"/>
        </w:numPr>
        <w:tabs>
          <w:tab w:val="clear" w:pos="1440"/>
          <w:tab w:val="num" w:pos="720"/>
        </w:tabs>
        <w:spacing w:before="0"/>
        <w:ind w:left="720"/>
      </w:pPr>
      <w:r w:rsidRPr="00E73803">
        <w:t xml:space="preserve">340 — </w:t>
      </w:r>
      <w:r w:rsidRPr="00E73803">
        <w:rPr>
          <w:i/>
        </w:rPr>
        <w:t>Left school: first-time dropout</w:t>
      </w:r>
    </w:p>
    <w:p w14:paraId="4F215D60" w14:textId="77777777" w:rsidR="002E39A8" w:rsidRPr="00E73803" w:rsidRDefault="002E39A8" w:rsidP="007575C8">
      <w:pPr>
        <w:pStyle w:val="Body"/>
        <w:numPr>
          <w:ilvl w:val="0"/>
          <w:numId w:val="26"/>
        </w:numPr>
        <w:tabs>
          <w:tab w:val="clear" w:pos="1440"/>
          <w:tab w:val="num" w:pos="720"/>
        </w:tabs>
        <w:spacing w:before="0"/>
        <w:ind w:left="720"/>
      </w:pPr>
      <w:r w:rsidRPr="00E73803">
        <w:t xml:space="preserve">357 — </w:t>
      </w:r>
      <w:r w:rsidRPr="00E73803">
        <w:rPr>
          <w:i/>
        </w:rPr>
        <w:t>Left school: previously counted as a dropout</w:t>
      </w:r>
    </w:p>
    <w:p w14:paraId="4E081D8A" w14:textId="77777777" w:rsidR="002E39A8" w:rsidRPr="00E73803" w:rsidRDefault="002E39A8" w:rsidP="007575C8">
      <w:pPr>
        <w:pStyle w:val="Body"/>
        <w:numPr>
          <w:ilvl w:val="0"/>
          <w:numId w:val="26"/>
        </w:numPr>
        <w:tabs>
          <w:tab w:val="clear" w:pos="1440"/>
          <w:tab w:val="num" w:pos="720"/>
        </w:tabs>
        <w:spacing w:before="0"/>
        <w:ind w:left="720"/>
      </w:pPr>
      <w:r w:rsidRPr="00E73803">
        <w:t xml:space="preserve">391 — </w:t>
      </w:r>
      <w:r w:rsidRPr="00E73803">
        <w:rPr>
          <w:i/>
        </w:rPr>
        <w:t>Long-term absence—20 consecutive unexcused days</w:t>
      </w:r>
    </w:p>
    <w:p w14:paraId="77149AA8" w14:textId="77777777" w:rsidR="007B6169" w:rsidRPr="00E73803" w:rsidRDefault="007B6169" w:rsidP="007575C8">
      <w:pPr>
        <w:pStyle w:val="Body"/>
        <w:numPr>
          <w:ilvl w:val="0"/>
          <w:numId w:val="26"/>
        </w:numPr>
        <w:tabs>
          <w:tab w:val="clear" w:pos="1440"/>
          <w:tab w:val="num" w:pos="720"/>
        </w:tabs>
        <w:spacing w:before="0"/>
        <w:ind w:left="720"/>
      </w:pPr>
      <w:r w:rsidRPr="00E73803">
        <w:lastRenderedPageBreak/>
        <w:t xml:space="preserve">408 — </w:t>
      </w:r>
      <w:r w:rsidRPr="00E73803">
        <w:rPr>
          <w:i/>
        </w:rPr>
        <w:t>Permanent expulsion (student must be over compulsory attendance age)</w:t>
      </w:r>
    </w:p>
    <w:p w14:paraId="6C7E06F4" w14:textId="77777777" w:rsidR="007B6169" w:rsidRPr="00E73803" w:rsidRDefault="007B6169" w:rsidP="007575C8">
      <w:pPr>
        <w:pStyle w:val="Body"/>
        <w:numPr>
          <w:ilvl w:val="0"/>
          <w:numId w:val="26"/>
        </w:numPr>
        <w:tabs>
          <w:tab w:val="num" w:pos="720"/>
        </w:tabs>
        <w:spacing w:before="0"/>
        <w:ind w:left="720"/>
      </w:pPr>
      <w:r w:rsidRPr="00E73803">
        <w:t xml:space="preserve">425 — </w:t>
      </w:r>
      <w:r w:rsidRPr="00E73803">
        <w:rPr>
          <w:i/>
        </w:rPr>
        <w:t>Left school, no documentation of transfer</w:t>
      </w:r>
    </w:p>
    <w:p w14:paraId="39DDBC72" w14:textId="69D9904F" w:rsidR="007B6169" w:rsidRPr="00E73803" w:rsidRDefault="007B6169" w:rsidP="007575C8">
      <w:pPr>
        <w:pStyle w:val="Body"/>
        <w:numPr>
          <w:ilvl w:val="0"/>
          <w:numId w:val="26"/>
        </w:numPr>
        <w:tabs>
          <w:tab w:val="num" w:pos="720"/>
        </w:tabs>
        <w:spacing w:before="0"/>
        <w:ind w:left="72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9D4C5BB" w14:textId="2D76BBCD" w:rsidR="000A6EEC" w:rsidRPr="000E16CD" w:rsidRDefault="000A6EEC" w:rsidP="000A6EEC">
      <w:pPr>
        <w:pStyle w:val="Body"/>
      </w:pPr>
      <w:bookmarkStart w:id="371" w:name="_Toc335294136"/>
      <w:bookmarkStart w:id="372" w:name="_Toc335294148"/>
      <w:r w:rsidRPr="00677ACF">
        <w:rPr>
          <w:b/>
          <w:i/>
        </w:rPr>
        <w:t>Students Who Enroll</w:t>
      </w:r>
      <w:r w:rsidRPr="000E16CD">
        <w:rPr>
          <w:b/>
          <w:i/>
        </w:rPr>
        <w:t xml:space="preserve"> and Then Drop Out:</w:t>
      </w:r>
      <w:r w:rsidRPr="000E16CD">
        <w:t xml:space="preserve"> For students who were enrolled at the end of the </w:t>
      </w:r>
      <w:r>
        <w:t>20</w:t>
      </w:r>
      <w:r w:rsidR="00B4492A">
        <w:t>20</w:t>
      </w:r>
      <w:r>
        <w:t>-2</w:t>
      </w:r>
      <w:r w:rsidR="00B4492A">
        <w:t>1</w:t>
      </w:r>
      <w:r w:rsidRPr="000E16CD">
        <w:t xml:space="preserve"> academic year but dropped out before the beginning of the </w:t>
      </w:r>
      <w:r>
        <w:t>202</w:t>
      </w:r>
      <w:r w:rsidR="00B4492A">
        <w:t>1</w:t>
      </w:r>
      <w:r>
        <w:t>-2</w:t>
      </w:r>
      <w:r w:rsidR="00B4492A">
        <w:t>2</w:t>
      </w:r>
      <w:r w:rsidRPr="000E16CD">
        <w:t xml:space="preserve"> school year, report the enrollment records with a beginning date of July 1, 20</w:t>
      </w:r>
      <w:r>
        <w:t>2</w:t>
      </w:r>
      <w:r w:rsidR="00B4492A">
        <w:t>1</w:t>
      </w:r>
      <w:r w:rsidRPr="000E16CD">
        <w:t xml:space="preserve"> and ending date when it was determined the student was not returning to school (must be after July 1, 20</w:t>
      </w:r>
      <w:r>
        <w:t>2</w:t>
      </w:r>
      <w:r w:rsidR="00B4492A">
        <w:t>1</w:t>
      </w:r>
      <w:r w:rsidRPr="000E16CD">
        <w:t xml:space="preserve">). </w:t>
      </w:r>
    </w:p>
    <w:p w14:paraId="2EED3860" w14:textId="77777777" w:rsidR="0083162C" w:rsidRDefault="0083162C" w:rsidP="0083162C">
      <w:pPr>
        <w:pStyle w:val="Body"/>
      </w:pPr>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73" w:name="_Toc494894030"/>
      <w:bookmarkStart w:id="374" w:name="_Toc78889434"/>
      <w:r w:rsidRPr="000E16CD">
        <w:t>Elementary/Middle-Level Students</w:t>
      </w:r>
      <w:bookmarkEnd w:id="371"/>
      <w:bookmarkEnd w:id="373"/>
      <w:bookmarkEnd w:id="374"/>
    </w:p>
    <w:p w14:paraId="3F57BBA1" w14:textId="77B1489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 xml:space="preserve">ungraded students of equivalent age, </w:t>
      </w:r>
      <w:r w:rsidR="007A5C77">
        <w:t>are required to</w:t>
      </w:r>
      <w:r w:rsidRPr="000E16CD">
        <w:t xml:space="preserve"> take:</w:t>
      </w:r>
    </w:p>
    <w:p w14:paraId="23C5EF19" w14:textId="77777777" w:rsidR="00C16FFD" w:rsidRPr="000E16CD" w:rsidRDefault="00C16FFD" w:rsidP="007575C8">
      <w:pPr>
        <w:pStyle w:val="Body"/>
        <w:numPr>
          <w:ilvl w:val="0"/>
          <w:numId w:val="7"/>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7575C8">
      <w:pPr>
        <w:pStyle w:val="Body"/>
        <w:numPr>
          <w:ilvl w:val="0"/>
          <w:numId w:val="7"/>
        </w:numPr>
        <w:rPr>
          <w:strike/>
        </w:rPr>
      </w:pPr>
      <w:r w:rsidRPr="000E16CD">
        <w:lastRenderedPageBreak/>
        <w:t xml:space="preserve">if eligible, the New York State Alternate Assessment (NYSAA) in ELA, mathematics, </w:t>
      </w:r>
      <w:r>
        <w:t>and science i</w:t>
      </w:r>
      <w:r w:rsidRPr="000E16CD">
        <w:t>n the appropriate years.</w:t>
      </w:r>
      <w:r w:rsidRPr="000E16CD">
        <w:rPr>
          <w:strike/>
        </w:rPr>
        <w:t xml:space="preserve"> </w:t>
      </w:r>
    </w:p>
    <w:p w14:paraId="6E559D68" w14:textId="49FD898B"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w:t>
      </w:r>
      <w:r w:rsidR="00ED19C2" w:rsidRPr="000E16CD">
        <w:rPr>
          <w:rFonts w:cs="Arial"/>
        </w:rPr>
        <w:t xml:space="preserve"> </w:t>
      </w:r>
      <w:r w:rsidR="007A5C77">
        <w:t>are required to</w:t>
      </w:r>
      <w:r w:rsidRPr="000E16CD">
        <w:t xml:space="preserve"> take the New York State English as a Second Language Achievement Test (NYSESLAT) until they </w:t>
      </w:r>
      <w:r>
        <w:t xml:space="preserve">are eligible to exit </w:t>
      </w:r>
      <w:r w:rsidR="00E36AAE">
        <w:rPr>
          <w:rFonts w:cs="Arial"/>
          <w:bCs/>
        </w:rPr>
        <w:t>ELL</w:t>
      </w:r>
      <w:r>
        <w:t xml:space="preserve"> status using one of the means indicated in </w:t>
      </w:r>
      <w:r w:rsidRPr="00EC7F73">
        <w:t xml:space="preserve">the </w:t>
      </w:r>
      <w:r w:rsidR="00E36AAE">
        <w:rPr>
          <w:rFonts w:cs="Arial"/>
          <w:bCs/>
        </w:rPr>
        <w:t>ELL</w:t>
      </w:r>
      <w:r>
        <w:t xml:space="preserve"> Status Exit Program Service Codes section of Chapter 5: Codes and Descriptions</w:t>
      </w:r>
      <w:r w:rsidRPr="000E16CD">
        <w:t>.</w:t>
      </w:r>
    </w:p>
    <w:p w14:paraId="65848A00" w14:textId="16AF1CE5" w:rsidR="007C21E4" w:rsidRPr="007C21E4" w:rsidRDefault="00BE6903" w:rsidP="007C21E4">
      <w:pPr>
        <w:pStyle w:val="Heading2"/>
      </w:pPr>
      <w:bookmarkStart w:id="375" w:name="_Toc462841763"/>
      <w:bookmarkStart w:id="376" w:name="_Toc494894031"/>
      <w:bookmarkStart w:id="377" w:name="_Toc78889435"/>
      <w:bookmarkStart w:id="378" w:name="_Hlk48898311"/>
      <w:bookmarkStart w:id="379" w:name="_Toc335294157"/>
      <w:r w:rsidRPr="00EC7F73">
        <w:t>English Language Learner (</w:t>
      </w:r>
      <w:r w:rsidR="00E36AAE">
        <w:t>ELL</w:t>
      </w:r>
      <w:r w:rsidRPr="00EC7F73">
        <w:t>) Students</w:t>
      </w:r>
      <w:bookmarkEnd w:id="375"/>
      <w:bookmarkEnd w:id="376"/>
      <w:bookmarkEnd w:id="377"/>
    </w:p>
    <w:p w14:paraId="28AF1F82" w14:textId="77777777" w:rsidR="007C21E4" w:rsidRDefault="007C21E4" w:rsidP="00BE6903">
      <w:pPr>
        <w:pStyle w:val="Body"/>
        <w:spacing w:before="0"/>
      </w:pPr>
    </w:p>
    <w:p w14:paraId="61587B37" w14:textId="00B84044" w:rsidR="00BE6903" w:rsidRDefault="00BE6903" w:rsidP="00BE6903">
      <w:pPr>
        <w:pStyle w:val="Body"/>
        <w:spacing w:before="0"/>
      </w:pPr>
      <w:r w:rsidRPr="000E16CD">
        <w:t xml:space="preserve">All </w:t>
      </w:r>
      <w:r w:rsidRPr="00EC7F73">
        <w:t>English Language Learner (</w:t>
      </w:r>
      <w:r w:rsidR="00E36AAE">
        <w:t>ELL</w:t>
      </w:r>
      <w:r w:rsidRPr="00EC7F73">
        <w:t>)</w:t>
      </w:r>
      <w:r w:rsidRPr="000E16CD">
        <w:t xml:space="preserve"> students must be reported with</w:t>
      </w:r>
      <w:r>
        <w:t>:</w:t>
      </w:r>
    </w:p>
    <w:p w14:paraId="1A7BE7A4" w14:textId="6F853632" w:rsidR="00BE6903" w:rsidRPr="002F3A26" w:rsidRDefault="00BE6903" w:rsidP="007575C8">
      <w:pPr>
        <w:pStyle w:val="Body"/>
        <w:numPr>
          <w:ilvl w:val="0"/>
          <w:numId w:val="73"/>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329269B0" w:rsidR="00BE6903" w:rsidRPr="002F3A26" w:rsidRDefault="00BE6903" w:rsidP="007575C8">
      <w:pPr>
        <w:pStyle w:val="Body"/>
        <w:numPr>
          <w:ilvl w:val="0"/>
          <w:numId w:val="73"/>
        </w:numPr>
        <w:spacing w:before="0"/>
      </w:pPr>
      <w:r w:rsidRPr="002F3A26">
        <w:t xml:space="preserve">an </w:t>
      </w:r>
      <w:r w:rsidR="00E36AAE">
        <w:t>ELL</w:t>
      </w:r>
      <w:r w:rsidRPr="002F3A26">
        <w:t xml:space="preserve"> Program Service </w:t>
      </w:r>
      <w:r w:rsidR="004D756B">
        <w:t>C</w:t>
      </w:r>
      <w:r w:rsidRPr="002F3A26">
        <w:t xml:space="preserve">ode that identifies the type of services received, and </w:t>
      </w:r>
    </w:p>
    <w:bookmarkEnd w:id="378"/>
    <w:p w14:paraId="69936683" w14:textId="04E944CB" w:rsidR="00BE6903" w:rsidRPr="002F3A26" w:rsidRDefault="00BE6903" w:rsidP="00313DA7">
      <w:pPr>
        <w:pStyle w:val="Body"/>
      </w:pPr>
      <w:r w:rsidRPr="002F3A26">
        <w:t xml:space="preserve">All students with an </w:t>
      </w:r>
      <w:r w:rsidR="00E36AAE">
        <w:t>ELL</w:t>
      </w:r>
      <w:r w:rsidR="004742F4">
        <w:t xml:space="preserve"> </w:t>
      </w:r>
      <w:r w:rsidRPr="002F3A26">
        <w:t xml:space="preserve">eligible record at any time during the school year will be included in the ELL group for accountability purposes. All </w:t>
      </w:r>
      <w:r w:rsidR="00E36AAE">
        <w:t>ELL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37D85741" w:rsidR="00BE6903" w:rsidRPr="002F3A26" w:rsidRDefault="00BE6903" w:rsidP="00BE6903">
      <w:pPr>
        <w:pStyle w:val="Body"/>
        <w:spacing w:before="0"/>
      </w:pPr>
      <w:r w:rsidRPr="002F3A26">
        <w:t xml:space="preserve">The </w:t>
      </w:r>
      <w:r w:rsidR="00E36AAE">
        <w:t>ELL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7575C8">
      <w:pPr>
        <w:pStyle w:val="Body"/>
        <w:numPr>
          <w:ilvl w:val="0"/>
          <w:numId w:val="74"/>
        </w:numPr>
        <w:spacing w:before="0"/>
      </w:pPr>
      <w:r w:rsidRPr="002F3A26">
        <w:t>5709 (</w:t>
      </w:r>
      <w:r w:rsidRPr="002F3A26">
        <w:rPr>
          <w:i/>
        </w:rPr>
        <w:t>English as a New Language (ENL)</w:t>
      </w:r>
    </w:p>
    <w:p w14:paraId="304426F4" w14:textId="77777777" w:rsidR="00BE6903" w:rsidRPr="002F3A26" w:rsidRDefault="00BE6903" w:rsidP="007575C8">
      <w:pPr>
        <w:pStyle w:val="Body"/>
        <w:numPr>
          <w:ilvl w:val="0"/>
          <w:numId w:val="74"/>
        </w:numPr>
        <w:spacing w:before="0"/>
      </w:pPr>
      <w:r w:rsidRPr="002F3A26">
        <w:t>5676 (</w:t>
      </w:r>
      <w:r w:rsidRPr="002F3A26">
        <w:rPr>
          <w:i/>
        </w:rPr>
        <w:t>Transitional Bilingual Education (TBE) Program)</w:t>
      </w:r>
    </w:p>
    <w:p w14:paraId="419729F2" w14:textId="77777777" w:rsidR="00BE6903" w:rsidRPr="002F3A26" w:rsidRDefault="00BE6903" w:rsidP="007575C8">
      <w:pPr>
        <w:pStyle w:val="Body"/>
        <w:numPr>
          <w:ilvl w:val="0"/>
          <w:numId w:val="74"/>
        </w:numPr>
        <w:spacing w:before="0"/>
      </w:pPr>
      <w:r w:rsidRPr="002F3A26">
        <w:t>5687 (</w:t>
      </w:r>
      <w:r w:rsidRPr="002F3A26">
        <w:rPr>
          <w:i/>
        </w:rPr>
        <w:t>One Way or Two Way Dual Language Program)</w:t>
      </w:r>
      <w:r w:rsidRPr="002F3A26">
        <w:t>, or</w:t>
      </w:r>
    </w:p>
    <w:p w14:paraId="5F30F171" w14:textId="681E9B16" w:rsidR="00BE6903" w:rsidRPr="002F3A26" w:rsidRDefault="00BE6903" w:rsidP="007575C8">
      <w:pPr>
        <w:pStyle w:val="Body"/>
        <w:numPr>
          <w:ilvl w:val="0"/>
          <w:numId w:val="74"/>
        </w:numPr>
        <w:spacing w:before="0"/>
      </w:pPr>
      <w:bookmarkStart w:id="380" w:name="_Hlk481146700"/>
      <w:r w:rsidRPr="002F3A26">
        <w:t>8239 (</w:t>
      </w:r>
      <w:r w:rsidRPr="006A0AC3">
        <w:rPr>
          <w:i/>
        </w:rPr>
        <w:t>ELL Eligible but not in an ELL</w:t>
      </w:r>
      <w:r w:rsidR="006A0AC3">
        <w:rPr>
          <w:i/>
        </w:rPr>
        <w:t xml:space="preserve"> </w:t>
      </w:r>
      <w:r w:rsidRPr="006A0AC3">
        <w:rPr>
          <w:i/>
        </w:rPr>
        <w:t>Program</w:t>
      </w:r>
      <w:r w:rsidRPr="002F3A26">
        <w:t>).</w:t>
      </w:r>
    </w:p>
    <w:bookmarkEnd w:id="380"/>
    <w:p w14:paraId="73AB75A8" w14:textId="77777777" w:rsidR="00BE6903" w:rsidRPr="002F3A26" w:rsidRDefault="00BE6903" w:rsidP="00BE6903">
      <w:pPr>
        <w:pStyle w:val="Body"/>
        <w:spacing w:before="0"/>
        <w:ind w:firstLine="0"/>
      </w:pPr>
    </w:p>
    <w:p w14:paraId="13CDA6AB" w14:textId="145BFFB4" w:rsidR="00BE6903" w:rsidRPr="002F3A26" w:rsidRDefault="00BE6903" w:rsidP="00313DA7">
      <w:pPr>
        <w:pStyle w:val="Body"/>
        <w:spacing w:before="0"/>
      </w:pPr>
      <w:r w:rsidRPr="002F3A26">
        <w:t xml:space="preserve">Students can be in only one </w:t>
      </w:r>
      <w:r w:rsidR="00E36AAE">
        <w:t>ELL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w:t>
      </w:r>
      <w:r w:rsidR="00E36AAE">
        <w:t>ELL</w:t>
      </w:r>
      <w:r w:rsidRPr="002F3A26">
        <w:t xml:space="preserve"> program in which a student participated. The record must indicate the dates of participation. </w:t>
      </w:r>
    </w:p>
    <w:p w14:paraId="1A297B7E" w14:textId="77777777" w:rsidR="00E01C86" w:rsidRPr="00E01C86" w:rsidRDefault="00E01C86" w:rsidP="00E01C86">
      <w:pPr>
        <w:spacing w:before="240" w:after="120" w:line="264" w:lineRule="auto"/>
        <w:ind w:firstLine="720"/>
        <w:rPr>
          <w:rFonts w:ascii="Arial" w:eastAsiaTheme="minorEastAsia" w:hAnsi="Arial" w:cstheme="minorBidi"/>
        </w:rPr>
      </w:pPr>
      <w:r w:rsidRPr="00E01C86">
        <w:rPr>
          <w:rFonts w:ascii="Arial" w:eastAsiaTheme="minorEastAsia" w:hAnsi="Arial" w:cs="Arial"/>
        </w:rPr>
        <w:t xml:space="preserve">Students whose ELL status has ended must be reported with one of the following Reason for Ending Program </w:t>
      </w:r>
      <w:r w:rsidRPr="00E01C86">
        <w:rPr>
          <w:rFonts w:ascii="Arial" w:eastAsiaTheme="minorEastAsia" w:hAnsi="Arial" w:cstheme="minorBidi"/>
        </w:rPr>
        <w:t xml:space="preserve">Service Codes for Program Service Code 0231 — </w:t>
      </w:r>
      <w:r w:rsidRPr="00E01C86">
        <w:rPr>
          <w:rFonts w:ascii="Arial" w:eastAsiaTheme="minorEastAsia" w:hAnsi="Arial" w:cs="Arial"/>
          <w:i/>
          <w:iCs/>
        </w:rPr>
        <w:t>ELL</w:t>
      </w:r>
      <w:r w:rsidRPr="00E01C86">
        <w:rPr>
          <w:rFonts w:ascii="Arial" w:eastAsiaTheme="minorEastAsia" w:hAnsi="Arial" w:cstheme="minorBidi"/>
          <w:i/>
        </w:rPr>
        <w:t xml:space="preserve"> Eligible</w:t>
      </w:r>
      <w:r w:rsidRPr="00E01C86">
        <w:rPr>
          <w:rFonts w:ascii="Arial" w:eastAsiaTheme="minorEastAsia" w:hAnsi="Arial" w:cstheme="minorBidi"/>
        </w:rPr>
        <w:t xml:space="preserve">: </w:t>
      </w:r>
    </w:p>
    <w:p w14:paraId="44735B41" w14:textId="00D6A541" w:rsidR="00E01C86" w:rsidRPr="00E01C86" w:rsidRDefault="00E01C86" w:rsidP="007575C8">
      <w:pPr>
        <w:numPr>
          <w:ilvl w:val="0"/>
          <w:numId w:val="75"/>
        </w:numPr>
        <w:spacing w:after="120" w:line="264" w:lineRule="auto"/>
        <w:rPr>
          <w:rFonts w:ascii="Arial" w:eastAsiaTheme="minorEastAsia" w:hAnsi="Arial" w:cs="Arial"/>
          <w:i/>
          <w:iCs/>
        </w:rPr>
      </w:pPr>
      <w:r w:rsidRPr="00E01C86">
        <w:rPr>
          <w:rFonts w:ascii="Arial" w:eastAsiaTheme="minorEastAsia" w:hAnsi="Arial" w:cstheme="minorBidi"/>
        </w:rPr>
        <w:t xml:space="preserve">3011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only. </w:t>
      </w:r>
      <w:r w:rsidRPr="00E01C86">
        <w:rPr>
          <w:rFonts w:ascii="Arial" w:eastAsiaTheme="minorEastAsia" w:hAnsi="Arial" w:cstheme="minorBidi"/>
        </w:rPr>
        <w:t xml:space="preserve">Report ENL Program in that year for the student. </w:t>
      </w:r>
    </w:p>
    <w:p w14:paraId="18809539" w14:textId="458E5D5E" w:rsidR="00E01C86" w:rsidRPr="00E01C86" w:rsidRDefault="00E01C86" w:rsidP="007575C8">
      <w:pPr>
        <w:numPr>
          <w:ilvl w:val="0"/>
          <w:numId w:val="75"/>
        </w:numPr>
        <w:spacing w:after="120" w:line="264" w:lineRule="auto"/>
        <w:rPr>
          <w:rFonts w:ascii="Arial" w:eastAsiaTheme="minorEastAsia" w:hAnsi="Arial" w:cs="Arial"/>
          <w:i/>
          <w:iCs/>
        </w:rPr>
      </w:pPr>
      <w:r w:rsidRPr="00E01C86">
        <w:rPr>
          <w:rFonts w:ascii="Arial" w:eastAsiaTheme="minorEastAsia" w:hAnsi="Arial" w:cstheme="minorBidi"/>
        </w:rPr>
        <w:t xml:space="preserve">3022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and NYSTP or Regents score</w:t>
      </w:r>
      <w:r w:rsidRPr="00E01C86">
        <w:rPr>
          <w:rFonts w:ascii="Arial" w:eastAsiaTheme="minorEastAsia" w:hAnsi="Arial" w:cstheme="minorBidi"/>
        </w:rPr>
        <w:t xml:space="preserve">. Report ENL Program in that year for the student. </w:t>
      </w:r>
    </w:p>
    <w:p w14:paraId="17E95F8F" w14:textId="745FA743" w:rsidR="00E01C86" w:rsidRPr="00CB069C" w:rsidRDefault="00E01C86" w:rsidP="007575C8">
      <w:pPr>
        <w:numPr>
          <w:ilvl w:val="0"/>
          <w:numId w:val="75"/>
        </w:numPr>
        <w:spacing w:after="120" w:line="264" w:lineRule="auto"/>
        <w:rPr>
          <w:rFonts w:ascii="Arial" w:eastAsiaTheme="minorEastAsia" w:hAnsi="Arial" w:cstheme="minorBidi"/>
        </w:rPr>
      </w:pPr>
      <w:r w:rsidRPr="00E01C86">
        <w:rPr>
          <w:rFonts w:ascii="Arial" w:eastAsiaTheme="minorEastAsia" w:hAnsi="Arial" w:cstheme="minorBidi"/>
        </w:rPr>
        <w:t xml:space="preserve">3045 – </w:t>
      </w:r>
      <w:r w:rsidRPr="00E01C86">
        <w:rPr>
          <w:rFonts w:ascii="Arial" w:eastAsiaTheme="minorEastAsia" w:hAnsi="Arial" w:cs="Arial"/>
          <w:i/>
          <w:iCs/>
        </w:rPr>
        <w:t>ELL</w:t>
      </w:r>
      <w:r w:rsidRPr="00E01C86">
        <w:rPr>
          <w:rFonts w:ascii="Arial" w:eastAsiaTheme="minorEastAsia" w:hAnsi="Arial" w:cstheme="minorBidi"/>
          <w:i/>
        </w:rPr>
        <w:t xml:space="preserve"> Eligibility Exit based on review of identification determination.</w:t>
      </w:r>
    </w:p>
    <w:p w14:paraId="14A0A1C4" w14:textId="6C0C89FE" w:rsidR="00CB069C" w:rsidRPr="002729E6" w:rsidRDefault="00CB069C" w:rsidP="007575C8">
      <w:pPr>
        <w:numPr>
          <w:ilvl w:val="0"/>
          <w:numId w:val="75"/>
        </w:numPr>
        <w:spacing w:after="120" w:line="264" w:lineRule="auto"/>
        <w:rPr>
          <w:rFonts w:ascii="Arial" w:eastAsiaTheme="minorEastAsia" w:hAnsi="Arial" w:cstheme="minorBidi"/>
          <w:i/>
          <w:iCs/>
          <w:highlight w:val="yellow"/>
        </w:rPr>
      </w:pPr>
      <w:r>
        <w:rPr>
          <w:rFonts w:ascii="Arial" w:eastAsiaTheme="minorEastAsia" w:hAnsi="Arial" w:cstheme="minorBidi"/>
          <w:highlight w:val="yellow"/>
        </w:rPr>
        <w:t>305</w:t>
      </w:r>
      <w:r w:rsidR="001E44DC">
        <w:rPr>
          <w:rFonts w:ascii="Arial" w:eastAsiaTheme="minorEastAsia" w:hAnsi="Arial" w:cstheme="minorBidi"/>
          <w:highlight w:val="yellow"/>
        </w:rPr>
        <w:t>0</w:t>
      </w:r>
      <w:r>
        <w:rPr>
          <w:rFonts w:ascii="Arial" w:eastAsiaTheme="minorEastAsia" w:hAnsi="Arial" w:cstheme="minorBidi"/>
          <w:highlight w:val="yellow"/>
        </w:rPr>
        <w:t xml:space="preserve"> </w:t>
      </w:r>
      <w:r w:rsidR="002729E6">
        <w:rPr>
          <w:rFonts w:ascii="Arial" w:eastAsiaTheme="minorEastAsia" w:hAnsi="Arial" w:cstheme="minorBidi"/>
          <w:highlight w:val="yellow"/>
        </w:rPr>
        <w:t xml:space="preserve">– </w:t>
      </w:r>
      <w:r w:rsidRPr="002729E6">
        <w:rPr>
          <w:rFonts w:ascii="Arial" w:eastAsiaTheme="minorEastAsia" w:hAnsi="Arial" w:cstheme="minorBidi"/>
          <w:i/>
          <w:iCs/>
          <w:highlight w:val="yellow"/>
        </w:rPr>
        <w:t xml:space="preserve">ELL Eligibility Exit Using August/September 2021 NYSITELL </w:t>
      </w:r>
      <w:r w:rsidR="002729E6" w:rsidRPr="002729E6">
        <w:rPr>
          <w:rFonts w:ascii="Arial" w:eastAsiaTheme="minorEastAsia" w:hAnsi="Arial" w:cstheme="minorBidi"/>
          <w:i/>
          <w:iCs/>
          <w:highlight w:val="yellow"/>
        </w:rPr>
        <w:t>S</w:t>
      </w:r>
      <w:r w:rsidRPr="002729E6">
        <w:rPr>
          <w:rFonts w:ascii="Arial" w:eastAsiaTheme="minorEastAsia" w:hAnsi="Arial" w:cstheme="minorBidi"/>
          <w:i/>
          <w:iCs/>
          <w:highlight w:val="yellow"/>
        </w:rPr>
        <w:t xml:space="preserve">core </w:t>
      </w:r>
      <w:r w:rsidR="002729E6" w:rsidRPr="002729E6">
        <w:rPr>
          <w:rFonts w:ascii="Arial" w:eastAsiaTheme="minorEastAsia" w:hAnsi="Arial" w:cstheme="minorBidi"/>
          <w:i/>
          <w:iCs/>
          <w:highlight w:val="yellow"/>
        </w:rPr>
        <w:t>O</w:t>
      </w:r>
      <w:r w:rsidRPr="002729E6">
        <w:rPr>
          <w:rFonts w:ascii="Arial" w:eastAsiaTheme="minorEastAsia" w:hAnsi="Arial" w:cstheme="minorBidi"/>
          <w:i/>
          <w:iCs/>
          <w:highlight w:val="yellow"/>
        </w:rPr>
        <w:t>nly</w:t>
      </w:r>
      <w:r w:rsidR="002729E6">
        <w:rPr>
          <w:rFonts w:ascii="Arial" w:eastAsiaTheme="minorEastAsia" w:hAnsi="Arial" w:cstheme="minorBidi"/>
          <w:i/>
          <w:iCs/>
          <w:highlight w:val="yellow"/>
        </w:rPr>
        <w:t>.</w:t>
      </w:r>
    </w:p>
    <w:p w14:paraId="0F428265" w14:textId="585360AE" w:rsidR="00BE6903" w:rsidRDefault="00BE6903" w:rsidP="00313DA7">
      <w:pPr>
        <w:pStyle w:val="Body"/>
      </w:pPr>
      <w:r w:rsidRPr="00EC7F73">
        <w:t xml:space="preserve">See </w:t>
      </w:r>
      <w:r w:rsidR="00E36AAE">
        <w:t>ELL</w:t>
      </w:r>
      <w:r w:rsidRPr="000E16CD">
        <w:t xml:space="preserve"> Status Exit Program Service Codes in Chapter 5: Codes and Descriptions for more information. </w:t>
      </w:r>
    </w:p>
    <w:p w14:paraId="44362FD1" w14:textId="77777777" w:rsidR="009F6647" w:rsidRDefault="009F6647" w:rsidP="00C41071">
      <w:pPr>
        <w:pStyle w:val="BodyText"/>
        <w:ind w:firstLine="720"/>
        <w:rPr>
          <w:rFonts w:ascii="Arial" w:hAnsi="Arial"/>
          <w:szCs w:val="20"/>
        </w:rPr>
      </w:pPr>
    </w:p>
    <w:p w14:paraId="7EF58EB1" w14:textId="7E9F66C3" w:rsidR="00C41071" w:rsidRPr="00156FFF" w:rsidRDefault="00C41071" w:rsidP="00C41071">
      <w:pPr>
        <w:pStyle w:val="BodyText"/>
        <w:ind w:firstLine="720"/>
      </w:pPr>
      <w:r w:rsidRPr="00C41071">
        <w:rPr>
          <w:rFonts w:ascii="Arial" w:hAnsi="Arial"/>
          <w:szCs w:val="20"/>
        </w:rPr>
        <w:t xml:space="preserve">Beginning with the 2019-20 school year, ELL </w:t>
      </w:r>
      <w:r w:rsidRPr="00156FFF">
        <w:rPr>
          <w:rFonts w:ascii="Arial" w:hAnsi="Arial"/>
          <w:szCs w:val="20"/>
        </w:rPr>
        <w:t xml:space="preserve">Duration </w:t>
      </w:r>
      <w:r w:rsidR="00893BC5" w:rsidRPr="00156FFF">
        <w:rPr>
          <w:rFonts w:ascii="Arial" w:hAnsi="Arial"/>
          <w:szCs w:val="20"/>
        </w:rPr>
        <w:t xml:space="preserve">is now called ELL Services Duration and </w:t>
      </w:r>
      <w:r w:rsidRPr="00156FFF">
        <w:rPr>
          <w:rFonts w:ascii="Arial" w:hAnsi="Arial"/>
          <w:szCs w:val="20"/>
        </w:rPr>
        <w:t xml:space="preserve">is calculated by NYSED.  In prior years, this data element was provided by LEAs on the Student_Lite template as LEP Duration and was also referred to as the data element Years Enrolled in a Transitional Bilingual Education or English as a New Language Program.  </w:t>
      </w:r>
      <w:r w:rsidRPr="00156FFF">
        <w:rPr>
          <w:rFonts w:ascii="Arial" w:hAnsi="Arial"/>
          <w:szCs w:val="20"/>
        </w:rPr>
        <w:lastRenderedPageBreak/>
        <w:t xml:space="preserve">ELL </w:t>
      </w:r>
      <w:r w:rsidR="00893BC5" w:rsidRPr="00156FFF">
        <w:rPr>
          <w:rFonts w:ascii="Arial" w:hAnsi="Arial"/>
          <w:szCs w:val="20"/>
        </w:rPr>
        <w:t xml:space="preserve">Services </w:t>
      </w:r>
      <w:r w:rsidRPr="00156FFF">
        <w:rPr>
          <w:rFonts w:ascii="Arial" w:hAnsi="Arial"/>
          <w:szCs w:val="20"/>
        </w:rPr>
        <w:t>Duration indicates the number of cumulative days and corresponding years that a student identified as ELL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during which a student is reported with Program Service Code 8239 (ELL Eligible but not in an ELL Program) is not counted. This data element will only be calculated for ELL eligible students.</w:t>
      </w:r>
    </w:p>
    <w:p w14:paraId="05912347" w14:textId="34887AF9" w:rsidR="00BE6903" w:rsidRPr="00156FFF" w:rsidRDefault="00BE6903" w:rsidP="00BE6903">
      <w:pPr>
        <w:pStyle w:val="Body"/>
        <w:rPr>
          <w:rFonts w:cs="Arial"/>
        </w:rPr>
      </w:pPr>
      <w:r w:rsidRPr="00156FFF">
        <w:t xml:space="preserve">All </w:t>
      </w:r>
      <w:r w:rsidR="004742F4" w:rsidRPr="00156FFF">
        <w:t>ELLs</w:t>
      </w:r>
      <w:r w:rsidRPr="00156FFF">
        <w:t xml:space="preserve"> (including those from Puerto Rico) who</w:t>
      </w:r>
      <w:r w:rsidR="00F1165C" w:rsidRPr="00156FFF">
        <w:t>,</w:t>
      </w:r>
      <w:r w:rsidRPr="00156FFF">
        <w:t xml:space="preserve"> on </w:t>
      </w:r>
      <w:r w:rsidR="00D84D76" w:rsidRPr="00156FFF">
        <w:t>April 1</w:t>
      </w:r>
      <w:r w:rsidRPr="00156FFF">
        <w:t>, 20</w:t>
      </w:r>
      <w:r w:rsidR="00CA2E01" w:rsidRPr="00156FFF">
        <w:t>2</w:t>
      </w:r>
      <w:r w:rsidR="00B4492A">
        <w:t>2</w:t>
      </w:r>
      <w:r w:rsidRPr="00156FFF">
        <w:t>, will have been attending school in the United States for less than one year must also be reported with Program Service Code 0242</w:t>
      </w:r>
      <w:r w:rsidRPr="00156FFF">
        <w:rPr>
          <w:i/>
          <w:iCs/>
        </w:rPr>
        <w:t xml:space="preserve"> — Eligible to take the NYSESLAT for grades 3-8 ELA </w:t>
      </w:r>
      <w:r w:rsidRPr="00156FFF">
        <w:rPr>
          <w:rFonts w:cs="Arial"/>
          <w:i/>
          <w:iCs/>
        </w:rPr>
        <w:t xml:space="preserve">Accountability. </w:t>
      </w:r>
      <w:r w:rsidR="00F60B0C" w:rsidRPr="00A941D7">
        <w:rPr>
          <w:rFonts w:cs="Arial"/>
          <w:b/>
          <w:bCs/>
          <w:i/>
          <w:iCs/>
        </w:rPr>
        <w:t>Note:</w:t>
      </w:r>
      <w:r w:rsidR="00F60B0C" w:rsidRPr="00156FFF">
        <w:rPr>
          <w:rFonts w:cs="Arial"/>
        </w:rPr>
        <w:t xml:space="preserve"> Students for which the 0242 was applicable in the 20</w:t>
      </w:r>
      <w:r w:rsidR="00B4492A">
        <w:rPr>
          <w:rFonts w:cs="Arial"/>
        </w:rPr>
        <w:t>20</w:t>
      </w:r>
      <w:r w:rsidR="00F60B0C" w:rsidRPr="00156FFF">
        <w:rPr>
          <w:rFonts w:cs="Arial"/>
        </w:rPr>
        <w:t>-2</w:t>
      </w:r>
      <w:r w:rsidR="00B4492A">
        <w:rPr>
          <w:rFonts w:cs="Arial"/>
        </w:rPr>
        <w:t>1</w:t>
      </w:r>
      <w:r w:rsidR="00F60B0C" w:rsidRPr="00156FFF">
        <w:rPr>
          <w:rFonts w:cs="Arial"/>
        </w:rPr>
        <w:t xml:space="preserve"> academic year WILL NOT automatically have the eligibility extended to the 202</w:t>
      </w:r>
      <w:r w:rsidR="00B4492A">
        <w:rPr>
          <w:rFonts w:cs="Arial"/>
        </w:rPr>
        <w:t>1</w:t>
      </w:r>
      <w:r w:rsidR="00F60B0C" w:rsidRPr="00156FFF">
        <w:rPr>
          <w:rFonts w:cs="Arial"/>
        </w:rPr>
        <w:t>-2</w:t>
      </w:r>
      <w:r w:rsidR="00B4492A">
        <w:rPr>
          <w:rFonts w:cs="Arial"/>
        </w:rPr>
        <w:t>2</w:t>
      </w:r>
      <w:r w:rsidR="00F60B0C" w:rsidRPr="00156FFF">
        <w:rPr>
          <w:rFonts w:cs="Arial"/>
        </w:rPr>
        <w:t xml:space="preserve"> academic year. The ESEA, as amended by ESSA, is very specific that this provision applies only to students attending a school in the United States for less than one year.</w:t>
      </w:r>
    </w:p>
    <w:bookmarkEnd w:id="379"/>
    <w:p w14:paraId="4FF10553" w14:textId="66EF210F" w:rsidR="0083162C" w:rsidRPr="00156FFF" w:rsidRDefault="0083162C" w:rsidP="006D7BAF">
      <w:pPr>
        <w:spacing w:before="240"/>
        <w:rPr>
          <w:rFonts w:ascii="Arial" w:hAnsi="Arial" w:cs="Arial"/>
          <w:b/>
        </w:rPr>
      </w:pPr>
      <w:r w:rsidRPr="00156FFF">
        <w:rPr>
          <w:rFonts w:ascii="Arial" w:hAnsi="Arial" w:cs="Arial"/>
          <w:b/>
        </w:rPr>
        <w:t>NYSESLAT and Accountability</w:t>
      </w:r>
    </w:p>
    <w:p w14:paraId="6C661DE9" w14:textId="3D83FE8A" w:rsidR="0083162C" w:rsidRPr="000E16CD" w:rsidRDefault="00CB0F43" w:rsidP="0083162C">
      <w:pPr>
        <w:pStyle w:val="Body"/>
      </w:pPr>
      <w:r w:rsidRPr="00156FFF">
        <w:t>The Every Student Succeeds Act (ESSA)</w:t>
      </w:r>
      <w:r w:rsidR="00D61C1D" w:rsidRPr="00156FFF">
        <w:t xml:space="preserve"> requires that the English profic</w:t>
      </w:r>
      <w:r w:rsidR="00D61C1D" w:rsidRPr="00E47375">
        <w:t xml:space="preserve">iency of all </w:t>
      </w:r>
      <w:r w:rsidR="004742F4">
        <w:t>ELLs</w:t>
      </w:r>
      <w:r w:rsidR="00D61C1D" w:rsidRPr="00E47375">
        <w:t xml:space="preserve">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r w:rsidR="004742F4">
        <w:t>ELLs</w:t>
      </w:r>
      <w:r w:rsidR="0083162C" w:rsidRPr="000E16CD">
        <w:t xml:space="preserve">.  All grades </w:t>
      </w:r>
      <w:r w:rsidR="0083162C">
        <w:t>K</w:t>
      </w:r>
      <w:r w:rsidR="0083162C" w:rsidRPr="000E16CD">
        <w:t xml:space="preserve">indergarten through 12 </w:t>
      </w:r>
      <w:r w:rsidR="004742F4">
        <w:t>ELLs</w:t>
      </w:r>
      <w:r w:rsidR="0083162C" w:rsidRPr="000E16CD">
        <w:t xml:space="preserve"> (including ungraded age-equivalent students with disabilities) must take the NYSESLAT. There is no valid NYSESLAT assessment for a</w:t>
      </w:r>
      <w:r w:rsidR="0083162C">
        <w:t>n</w:t>
      </w:r>
      <w:r w:rsidR="0083162C" w:rsidRPr="000E16CD">
        <w:t xml:space="preserve"> </w:t>
      </w:r>
      <w:r w:rsidR="00243D86">
        <w:t>ELL enrolled in a High School Equivalency program.</w:t>
      </w:r>
      <w:r w:rsidR="0083162C" w:rsidRPr="000E16CD">
        <w:t xml:space="preserve"> </w:t>
      </w:r>
      <w:r w:rsidR="004742F4">
        <w:t>ELLs</w:t>
      </w:r>
      <w:r w:rsidR="0083162C" w:rsidRPr="000E16CD">
        <w:t xml:space="preserve"> must take this assessment to evaluate English proficiency even if they take a </w:t>
      </w:r>
      <w:r w:rsidR="00243D86">
        <w:t>G</w:t>
      </w:r>
      <w:r w:rsidR="0083162C" w:rsidRPr="000E16CD">
        <w:t xml:space="preserve">rades 3–8 ELA assessment or, for certain </w:t>
      </w:r>
      <w:r w:rsidR="004742F4">
        <w:t>ELLs</w:t>
      </w:r>
      <w:r w:rsidR="0083162C" w:rsidRPr="000E16CD">
        <w:t xml:space="preserve">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6DDE3526"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w:t>
      </w:r>
      <w:r w:rsidR="004742F4">
        <w:t>ELLs</w:t>
      </w:r>
      <w:r w:rsidRPr="00AB25F5">
        <w:t xml:space="preserve">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004742F4">
        <w:t>ELLs</w:t>
      </w:r>
      <w:r w:rsidRPr="00AB25F5">
        <w:rPr>
          <w:rFonts w:cs="Arial"/>
          <w:szCs w:val="24"/>
        </w:rPr>
        <w:t xml:space="preserve">. </w:t>
      </w:r>
      <w:r w:rsidR="004742F4">
        <w:t>ELL eligible</w:t>
      </w:r>
      <w:r w:rsidRPr="00AB25F5">
        <w:t xml:space="preserve"> s</w:t>
      </w:r>
      <w:r w:rsidRPr="00AB25F5">
        <w:rPr>
          <w:rFonts w:cs="Arial"/>
          <w:szCs w:val="24"/>
        </w:rPr>
        <w:t>tudents (including those from Puerto Rico) who on April 1, 20</w:t>
      </w:r>
      <w:r w:rsidR="008E579E">
        <w:rPr>
          <w:rFonts w:cs="Arial"/>
          <w:szCs w:val="24"/>
        </w:rPr>
        <w:t>2</w:t>
      </w:r>
      <w:r w:rsidR="00F60B0C">
        <w:rPr>
          <w:rFonts w:cs="Arial"/>
          <w:szCs w:val="24"/>
        </w:rPr>
        <w:t>1</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79BF2256" w:rsidR="00CC1F91" w:rsidRPr="000E16CD" w:rsidRDefault="00CC1F91" w:rsidP="00CC1F91">
      <w:pPr>
        <w:pStyle w:val="Body"/>
        <w:spacing w:before="0"/>
      </w:pPr>
      <w:r w:rsidRPr="000E16CD">
        <w:lastRenderedPageBreak/>
        <w:t xml:space="preserve">Example 1: </w:t>
      </w:r>
      <w:r w:rsidRPr="00EC7F73">
        <w:t xml:space="preserve">An </w:t>
      </w:r>
      <w:r w:rsidR="00E36AAE">
        <w:t>ELL</w:t>
      </w:r>
      <w:r w:rsidRPr="000E16CD">
        <w:t xml:space="preserve"> student enrolls for the first time in a United States school in grade 3 in </w:t>
      </w:r>
      <w:r w:rsidR="00F60B0C">
        <w:t>April</w:t>
      </w:r>
      <w:r w:rsidRPr="000E16CD">
        <w:t xml:space="preserve"> 20</w:t>
      </w:r>
      <w:r w:rsidR="00F60B0C">
        <w:t>2</w:t>
      </w:r>
      <w:r w:rsidR="005637E3">
        <w:t>1</w:t>
      </w:r>
      <w:r w:rsidRPr="000E16CD">
        <w:t xml:space="preserve"> and ends enrollment by leaving the United States in June 20</w:t>
      </w:r>
      <w:r w:rsidR="00F60B0C">
        <w:t>2</w:t>
      </w:r>
      <w:r w:rsidR="005637E3">
        <w:t>1</w:t>
      </w:r>
      <w:r w:rsidRPr="000E16CD">
        <w:t xml:space="preserve"> (</w:t>
      </w:r>
      <w:r w:rsidR="00F60B0C">
        <w:t>three</w:t>
      </w:r>
      <w:r w:rsidRPr="000E16CD">
        <w:t xml:space="preserve">-month enrollment). The student re-enrolls in a United States school in </w:t>
      </w:r>
      <w:r w:rsidR="00F60B0C">
        <w:t>April</w:t>
      </w:r>
      <w:r w:rsidRPr="000E16CD">
        <w:t xml:space="preserve"> 20</w:t>
      </w:r>
      <w:r w:rsidR="00CA2E01">
        <w:t>2</w:t>
      </w:r>
      <w:r w:rsidR="005637E3">
        <w:t>2</w:t>
      </w:r>
      <w:r w:rsidRPr="000E16CD">
        <w:t xml:space="preserve"> as a grade 4 student and remains enrolled through the end of the school year. If the one-time exemption occurred in 20</w:t>
      </w:r>
      <w:r w:rsidR="005637E3">
        <w:t>20</w:t>
      </w:r>
      <w:r w:rsidRPr="000E16CD">
        <w:t>–</w:t>
      </w:r>
      <w:r w:rsidR="00F60B0C">
        <w:t>2</w:t>
      </w:r>
      <w:r w:rsidR="005637E3">
        <w:t>1</w:t>
      </w:r>
      <w:r w:rsidRPr="000E16CD">
        <w:t xml:space="preserve">, even though the student has been enrolled in a United States school for only </w:t>
      </w:r>
      <w:r w:rsidR="00F60B0C">
        <w:t>six</w:t>
      </w:r>
      <w:r w:rsidRPr="000E16CD">
        <w:t xml:space="preserve"> months as of the 20</w:t>
      </w:r>
      <w:r w:rsidR="00F60B0C">
        <w:t>2</w:t>
      </w:r>
      <w:r w:rsidR="005637E3">
        <w:t>1</w:t>
      </w:r>
      <w:r w:rsidRPr="000E16CD">
        <w:t>–</w:t>
      </w:r>
      <w:r w:rsidR="00CA2E01">
        <w:t>2</w:t>
      </w:r>
      <w:r w:rsidR="005637E3">
        <w:t>2</w:t>
      </w:r>
      <w:r w:rsidRPr="000E16CD">
        <w:t xml:space="preserve"> NYSTP ELA test administration window (test is given in </w:t>
      </w:r>
      <w:r w:rsidR="00F60B0C">
        <w:t>April</w:t>
      </w:r>
      <w:r w:rsidRPr="000E16CD">
        <w:t>), the student may not be exempt again in 20</w:t>
      </w:r>
      <w:r w:rsidR="00F60B0C">
        <w:t>2</w:t>
      </w:r>
      <w:r w:rsidR="005637E3">
        <w:t>1</w:t>
      </w:r>
      <w:r w:rsidRPr="000E16CD">
        <w:t>–</w:t>
      </w:r>
      <w:r w:rsidR="00CA2E01">
        <w:t>2</w:t>
      </w:r>
      <w:r w:rsidR="005637E3">
        <w:t>2</w:t>
      </w:r>
      <w:r w:rsidRPr="000E16CD">
        <w:t>, as the one-time exemption already occurred in 20</w:t>
      </w:r>
      <w:r w:rsidR="005637E3">
        <w:t>20</w:t>
      </w:r>
      <w:r w:rsidRPr="000E16CD">
        <w:t>–</w:t>
      </w:r>
      <w:r w:rsidR="00F60B0C">
        <w:t>2</w:t>
      </w:r>
      <w:r w:rsidR="005637E3">
        <w:t>1</w:t>
      </w:r>
      <w:r w:rsidRPr="000E16CD">
        <w:t xml:space="preserve">.  </w:t>
      </w:r>
    </w:p>
    <w:p w14:paraId="268F0076" w14:textId="37F46597" w:rsidR="00BD268A" w:rsidRPr="00E73803" w:rsidRDefault="00CC1F91" w:rsidP="00BD268A">
      <w:pPr>
        <w:pStyle w:val="Body"/>
        <w:rPr>
          <w:rFonts w:cs="Arial"/>
          <w:szCs w:val="24"/>
        </w:rPr>
      </w:pPr>
      <w:r w:rsidRPr="000E16CD">
        <w:t xml:space="preserve">Example 2: </w:t>
      </w:r>
      <w:r w:rsidRPr="00EC7F73">
        <w:t xml:space="preserve">An </w:t>
      </w:r>
      <w:r w:rsidR="00E36AAE">
        <w:t>ELL</w:t>
      </w:r>
      <w:r w:rsidRPr="000E16CD">
        <w:t xml:space="preserve"> student enrolls for the first time in a United States school in grade 3 in October 201</w:t>
      </w:r>
      <w:r w:rsidR="003E4EDE">
        <w:t>9</w:t>
      </w:r>
      <w:r w:rsidRPr="000E16CD">
        <w:t xml:space="preserve"> and ends enrollment by leaving the United States in December 201</w:t>
      </w:r>
      <w:r w:rsidR="003E4EDE">
        <w:t>9</w:t>
      </w:r>
      <w:r w:rsidR="00CA2E01">
        <w:t xml:space="preserve"> </w:t>
      </w:r>
      <w:r w:rsidRPr="000E16CD">
        <w:t>(three-month enrollment). The student re-enrolls in a United States school in December 20</w:t>
      </w:r>
      <w:r w:rsidR="003E4EDE">
        <w:t>20</w:t>
      </w:r>
      <w:r w:rsidRPr="000E16CD">
        <w:t xml:space="preserve"> as a grade 4 student and ends enrollment by leaving the United States in January 20</w:t>
      </w:r>
      <w:r w:rsidR="00F60B0C">
        <w:t>2</w:t>
      </w:r>
      <w:r w:rsidR="003E4EDE">
        <w:t>1</w:t>
      </w:r>
      <w:r w:rsidRPr="000E16CD">
        <w:t xml:space="preserve"> (two-month enrollment). The student re-enrolls in a United States school in </w:t>
      </w:r>
      <w:r w:rsidR="00616E03">
        <w:t>February</w:t>
      </w:r>
      <w:r w:rsidRPr="000E16CD">
        <w:t xml:space="preserve"> 20</w:t>
      </w:r>
      <w:r w:rsidR="00CA2E01">
        <w:t>2</w:t>
      </w:r>
      <w:r w:rsidR="003E4EDE">
        <w:t>2</w:t>
      </w:r>
      <w:r w:rsidRPr="000E16CD">
        <w:t xml:space="preserve"> as a grade 5 student and remains enrolled through the end of the 20</w:t>
      </w:r>
      <w:r w:rsidR="00F60B0C">
        <w:t>20</w:t>
      </w:r>
      <w:r w:rsidRPr="000E16CD">
        <w:t>–</w:t>
      </w:r>
      <w:r w:rsidR="00CA2E01">
        <w:t>2</w:t>
      </w:r>
      <w:r w:rsidR="00F60B0C">
        <w:t>1</w:t>
      </w:r>
      <w:r w:rsidRPr="000E16CD">
        <w:t xml:space="preserve"> NYSTP ELA test administration window (</w:t>
      </w:r>
      <w:r w:rsidR="00F60B0C">
        <w:t>two</w:t>
      </w:r>
      <w:r w:rsidRPr="000E16CD">
        <w:t xml:space="preserve">-month enrollment, test is given in </w:t>
      </w:r>
      <w:r w:rsidR="00FB64F5">
        <w:t>April</w:t>
      </w:r>
      <w:r w:rsidRPr="000E16CD">
        <w:t xml:space="preserve"> and the month of </w:t>
      </w:r>
      <w:r w:rsidR="00FB64F5">
        <w:t>April</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w:t>
      </w:r>
      <w:r w:rsidR="00FB64F5">
        <w:t>2</w:t>
      </w:r>
      <w:r w:rsidR="003E4EDE">
        <w:t>1</w:t>
      </w:r>
      <w:r w:rsidRPr="00E73803">
        <w:t>–</w:t>
      </w:r>
      <w:r w:rsidR="00CA2E01">
        <w:t>2</w:t>
      </w:r>
      <w:r w:rsidR="003E4EDE">
        <w:t>2</w:t>
      </w:r>
      <w:r w:rsidRPr="00E73803">
        <w:t xml:space="preserve">. </w:t>
      </w:r>
      <w:bookmarkStart w:id="381" w:name="_Toc335294158"/>
      <w:r w:rsidR="00BD268A" w:rsidRPr="00E73803">
        <w:t>The student may be exempt from taking the grade 5 NYSTP in ELA in 20</w:t>
      </w:r>
      <w:r w:rsidR="00FB64F5">
        <w:t>2</w:t>
      </w:r>
      <w:r w:rsidR="003E4EDE">
        <w:t>1</w:t>
      </w:r>
      <w:r w:rsidR="00BD268A" w:rsidRPr="00E73803">
        <w:t>–</w:t>
      </w:r>
      <w:r w:rsidR="00CA2E01">
        <w:t>2</w:t>
      </w:r>
      <w:r w:rsidR="003E4EDE">
        <w:t>2</w:t>
      </w:r>
      <w:r w:rsidR="00BD268A" w:rsidRPr="00E73803">
        <w:t xml:space="preserve"> because on April 1, 20</w:t>
      </w:r>
      <w:r w:rsidR="00CA2E01">
        <w:t>2</w:t>
      </w:r>
      <w:r w:rsidR="003E4EDE">
        <w:t>2</w:t>
      </w:r>
      <w:r w:rsidR="00BD268A" w:rsidRPr="00E73803">
        <w:t>, the student has been enrolled in a school in the United States for fewer than 12 months. If the one-time exemption occurs in the 20</w:t>
      </w:r>
      <w:r w:rsidR="00FB64F5">
        <w:t>2</w:t>
      </w:r>
      <w:r w:rsidR="003E4EDE">
        <w:t>1</w:t>
      </w:r>
      <w:r w:rsidR="00BD268A" w:rsidRPr="00E73803">
        <w:t>–</w:t>
      </w:r>
      <w:r w:rsidR="00CA2E01">
        <w:t>2</w:t>
      </w:r>
      <w:r w:rsidR="003E4EDE">
        <w:t xml:space="preserve">2 </w:t>
      </w:r>
      <w:r w:rsidR="00BD268A" w:rsidRPr="00E73803">
        <w:t>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07A520D4" w14:textId="5BE501F0" w:rsidR="00FB64F5" w:rsidRPr="00E73803" w:rsidRDefault="00FB64F5" w:rsidP="00FB64F5">
      <w:pPr>
        <w:pStyle w:val="Body"/>
      </w:pPr>
      <w:bookmarkStart w:id="382" w:name="_Hlk536709795"/>
      <w:r w:rsidRPr="00D74AD2">
        <w:t>Example 3:</w:t>
      </w:r>
      <w:r w:rsidRPr="00E73803">
        <w:t xml:space="preserve"> An </w:t>
      </w:r>
      <w:r>
        <w:t>ELL</w:t>
      </w:r>
      <w:r w:rsidRPr="00E73803">
        <w:t xml:space="preserve"> student enrolls for the first time in a United States school in grade 1 in October </w:t>
      </w:r>
      <w:r>
        <w:t>201</w:t>
      </w:r>
      <w:r w:rsidR="003E4EDE">
        <w:t>9</w:t>
      </w:r>
      <w:r w:rsidRPr="00E73803">
        <w:t xml:space="preserve"> and ends enrollment by leaving the United States in March </w:t>
      </w:r>
      <w:r>
        <w:t>20</w:t>
      </w:r>
      <w:r w:rsidR="003E4EDE">
        <w:t>20</w:t>
      </w:r>
      <w:r w:rsidRPr="00E73803">
        <w:t xml:space="preserve"> (six-month enrollment). The student re-enrolls in a United States school in </w:t>
      </w:r>
      <w:r>
        <w:t>October 202</w:t>
      </w:r>
      <w:r w:rsidR="003E4EDE">
        <w:t>1</w:t>
      </w:r>
      <w:r w:rsidRPr="00E73803">
        <w:t xml:space="preserve"> as a grade 3 student and remains enrolled through the end of the </w:t>
      </w:r>
      <w:r>
        <w:t>202</w:t>
      </w:r>
      <w:r w:rsidR="003E4EDE">
        <w:t>1</w:t>
      </w:r>
      <w:r>
        <w:t>–2</w:t>
      </w:r>
      <w:r w:rsidR="003E4EDE">
        <w:t>2</w:t>
      </w:r>
      <w:r w:rsidRPr="00E73803">
        <w:t xml:space="preserve"> NYSTP ELA test administration window (six-month enrollment, test is given in </w:t>
      </w:r>
      <w:r>
        <w:t xml:space="preserve">April </w:t>
      </w:r>
      <w:r w:rsidRPr="00E73803">
        <w:t xml:space="preserve">and the month of </w:t>
      </w:r>
      <w:r>
        <w:t xml:space="preserve">April </w:t>
      </w:r>
      <w:r w:rsidRPr="00E73803">
        <w:t xml:space="preserve">is not counted). The student may not be exempt from taking the grade 3 NYSTP in ELA in </w:t>
      </w:r>
      <w:r>
        <w:t>202</w:t>
      </w:r>
      <w:r w:rsidR="003E4EDE">
        <w:t>1</w:t>
      </w:r>
      <w:r>
        <w:t>–2</w:t>
      </w:r>
      <w:r w:rsidR="003E4EDE">
        <w:t>2</w:t>
      </w:r>
      <w:r w:rsidRPr="00E73803">
        <w:t xml:space="preserve"> because on April 1, </w:t>
      </w:r>
      <w:r>
        <w:t>202</w:t>
      </w:r>
      <w:r w:rsidR="003E4EDE">
        <w:t>2</w:t>
      </w:r>
      <w:r w:rsidRPr="00E73803">
        <w:t>, the student has been enrolled in a school in the United States for 12 months total.</w:t>
      </w:r>
    </w:p>
    <w:bookmarkEnd w:id="382"/>
    <w:p w14:paraId="64E9248E" w14:textId="0E2BAA99" w:rsidR="00FB64F5" w:rsidRPr="000E16CD" w:rsidRDefault="00FB64F5" w:rsidP="00FB64F5">
      <w:pPr>
        <w:pStyle w:val="Body"/>
      </w:pPr>
      <w:r w:rsidRPr="001D4830">
        <w:t>Example 4</w:t>
      </w:r>
      <w:r w:rsidRPr="00E73803">
        <w:t xml:space="preserve">: An </w:t>
      </w:r>
      <w:r>
        <w:t>ELL</w:t>
      </w:r>
      <w:r w:rsidRPr="00E73803">
        <w:t xml:space="preserve"> student who is also a student who is eligible to take the NYSAA enrolls for the first time in a United States school in grade 3 in October </w:t>
      </w:r>
      <w:r>
        <w:t>202</w:t>
      </w:r>
      <w:r w:rsidR="003E4EDE">
        <w:t>1</w:t>
      </w:r>
      <w:r w:rsidRPr="00E73803">
        <w:t xml:space="preserve">. The student may be exempt from taking the grade 3 NYSTP in ELA and the grade 3 NYSAA ELA in </w:t>
      </w:r>
      <w:r>
        <w:t>202</w:t>
      </w:r>
      <w:r w:rsidR="003E4EDE">
        <w:t>1</w:t>
      </w:r>
      <w:r>
        <w:t>–2</w:t>
      </w:r>
      <w:r w:rsidR="003E4EDE">
        <w:t>2</w:t>
      </w:r>
      <w:r w:rsidRPr="00E73803">
        <w:t xml:space="preserve">, because on April 1, </w:t>
      </w:r>
      <w:r>
        <w:t>202</w:t>
      </w:r>
      <w:r w:rsidR="003E4EDE">
        <w:t>2</w:t>
      </w:r>
      <w:r w:rsidRPr="00E73803">
        <w:t>, the student</w:t>
      </w:r>
      <w:r w:rsidRPr="000E16CD">
        <w:t xml:space="preserve"> has been enrolled in a school in the United States for fewer than 12 months. The student must take the appropriate NYSESLAT to be considered tested for accountability purposes.</w:t>
      </w:r>
    </w:p>
    <w:p w14:paraId="156371FA" w14:textId="45E40604" w:rsidR="00FB64F5" w:rsidRPr="00156FFF" w:rsidRDefault="00FB64F5" w:rsidP="00FB64F5">
      <w:pPr>
        <w:pStyle w:val="Body"/>
      </w:pPr>
      <w:r w:rsidRPr="000E16CD">
        <w:rPr>
          <w:rFonts w:cs="Arial"/>
          <w:szCs w:val="24"/>
        </w:rPr>
        <w:t>S</w:t>
      </w:r>
      <w:r w:rsidRPr="000E16CD">
        <w:t xml:space="preserve">tudents who are eligible to take the NYSESLAT for grades 3–8 accountability must be recorded in the SIRS with Program Service Record </w:t>
      </w:r>
      <w:r>
        <w:t>C</w:t>
      </w:r>
      <w:r w:rsidRPr="000E16CD">
        <w:t xml:space="preserve">ode </w:t>
      </w:r>
      <w:r w:rsidRPr="002F6E7F">
        <w:t>0242 — Eligible to Take the NYSESLAT for Grades 3-8 ELA Accountability. They will</w:t>
      </w:r>
      <w:r w:rsidRPr="00E47375">
        <w:t xml:space="preserve"> be counted in the participation calculation for accountability purposes as participating in an ELA assessment if they have valid scores on all </w:t>
      </w:r>
      <w:r>
        <w:t>sessions/</w:t>
      </w:r>
      <w:r w:rsidRPr="00E47375">
        <w:t>modalities of the NYSESLAT: Listening, Speaking, Reading, and Writing</w:t>
      </w:r>
      <w:r w:rsidRPr="00156FFF">
        <w:t xml:space="preserve">. </w:t>
      </w:r>
      <w:r w:rsidRPr="00A941D7">
        <w:rPr>
          <w:rFonts w:cs="Arial"/>
          <w:b/>
          <w:bCs/>
          <w:i/>
          <w:iCs/>
        </w:rPr>
        <w:t>Note:</w:t>
      </w:r>
      <w:r w:rsidRPr="00156FFF">
        <w:rPr>
          <w:rFonts w:cs="Arial"/>
          <w:i/>
          <w:iCs/>
        </w:rPr>
        <w:t xml:space="preserve"> </w:t>
      </w:r>
      <w:r w:rsidRPr="00156FFF">
        <w:rPr>
          <w:rFonts w:cs="Arial"/>
        </w:rPr>
        <w:t>Students for which the 0242 was applicable in the 20</w:t>
      </w:r>
      <w:r w:rsidR="003E4EDE">
        <w:rPr>
          <w:rFonts w:cs="Arial"/>
        </w:rPr>
        <w:t>20</w:t>
      </w:r>
      <w:r w:rsidRPr="00156FFF">
        <w:rPr>
          <w:rFonts w:cs="Arial"/>
        </w:rPr>
        <w:t>-2</w:t>
      </w:r>
      <w:r w:rsidR="003E4EDE">
        <w:rPr>
          <w:rFonts w:cs="Arial"/>
        </w:rPr>
        <w:t>1</w:t>
      </w:r>
      <w:r w:rsidRPr="00156FFF">
        <w:rPr>
          <w:rFonts w:cs="Arial"/>
        </w:rPr>
        <w:t xml:space="preserve"> academic year WILL NOT automatically have the eligibility extended to the 202</w:t>
      </w:r>
      <w:r w:rsidR="003E4EDE">
        <w:rPr>
          <w:rFonts w:cs="Arial"/>
        </w:rPr>
        <w:t>1</w:t>
      </w:r>
      <w:r w:rsidRPr="00156FFF">
        <w:rPr>
          <w:rFonts w:cs="Arial"/>
        </w:rPr>
        <w:t>-2</w:t>
      </w:r>
      <w:r w:rsidR="003E4EDE">
        <w:rPr>
          <w:rFonts w:cs="Arial"/>
        </w:rPr>
        <w:t>2</w:t>
      </w:r>
      <w:r w:rsidRPr="00156FFF">
        <w:rPr>
          <w:rFonts w:cs="Arial"/>
        </w:rPr>
        <w:t xml:space="preserve"> academic year.  The ESEA, as amended by ESSA, is very specific that this provision applies only to students attending a school in the United States for less than one year.</w:t>
      </w:r>
    </w:p>
    <w:p w14:paraId="458DDEA7" w14:textId="77777777" w:rsidR="001D4C68" w:rsidRPr="00156FFF" w:rsidRDefault="001D4C68" w:rsidP="001D4C68">
      <w:pPr>
        <w:pStyle w:val="Body"/>
        <w:spacing w:before="0"/>
      </w:pPr>
    </w:p>
    <w:p w14:paraId="233B5539" w14:textId="77777777" w:rsidR="00FB64F5" w:rsidRPr="00624D7C" w:rsidRDefault="00FB64F5" w:rsidP="00FB64F5">
      <w:pPr>
        <w:pStyle w:val="Body"/>
        <w:spacing w:before="0"/>
      </w:pPr>
      <w:r w:rsidRPr="00E47375">
        <w:lastRenderedPageBreak/>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36412CBF" w14:textId="6505F0A0" w:rsidR="00FB64F5" w:rsidRPr="00624D7C" w:rsidRDefault="00FB64F5" w:rsidP="00FB64F5">
      <w:pPr>
        <w:pStyle w:val="Body"/>
      </w:pPr>
      <w:r w:rsidRPr="00624D7C">
        <w:t xml:space="preserve">For more information regarding testing and accountability for recently </w:t>
      </w:r>
      <w:r w:rsidRPr="00EC7F73">
        <w:t xml:space="preserve">arrived </w:t>
      </w:r>
      <w:r w:rsidR="004742F4">
        <w:t>ELLs</w:t>
      </w:r>
      <w:r w:rsidRPr="00624D7C">
        <w:t xml:space="preserve">, see </w:t>
      </w:r>
      <w:hyperlink r:id="rId52" w:history="1">
        <w:r>
          <w:rPr>
            <w:rStyle w:val="Hyperlink"/>
          </w:rPr>
          <w:t>Assessment and Accountability for Recently Arrived and Former Limited English Proficient (LEP) Students</w:t>
        </w:r>
        <w:r w:rsidRPr="00E92CBF">
          <w:rPr>
            <w:rStyle w:val="Hyperlink"/>
            <w:u w:val="none"/>
          </w:rPr>
          <w:t xml:space="preserve"> </w:t>
        </w:r>
      </w:hyperlink>
      <w:r>
        <w:t>guidance.</w:t>
      </w:r>
    </w:p>
    <w:p w14:paraId="7D5E6856" w14:textId="57C7AB7B" w:rsidR="00FB64F5" w:rsidRPr="000E16CD" w:rsidRDefault="00FB64F5" w:rsidP="00FB64F5">
      <w:pPr>
        <w:pStyle w:val="Body"/>
      </w:pPr>
      <w:r w:rsidRPr="000E16CD">
        <w:rPr>
          <w:b/>
          <w:bCs/>
          <w:i/>
        </w:rPr>
        <w:t>Other Subjects:</w:t>
      </w:r>
      <w:r w:rsidRPr="000E16CD">
        <w:rPr>
          <w:i/>
        </w:rPr>
        <w:t xml:space="preserve"> </w:t>
      </w:r>
      <w:r w:rsidRPr="000E16CD">
        <w:t xml:space="preserve">All </w:t>
      </w:r>
      <w:r w:rsidR="004742F4">
        <w:t>ELLs</w:t>
      </w:r>
      <w:r w:rsidRPr="000E16CD">
        <w:t xml:space="preserve">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4742F4">
        <w:t>ELLs</w:t>
      </w:r>
      <w:r w:rsidRPr="000E16CD">
        <w:t xml:space="preserve"> accommodations approved by NYSED. Approved accommodations are provided in the </w:t>
      </w:r>
      <w:hyperlink r:id="rId53" w:tooltip="Link to Test Manuals for School Administrators and Teachers" w:history="1">
        <w:r>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81"/>
    </w:p>
    <w:p w14:paraId="74CF3383" w14:textId="3E8BCD52" w:rsidR="00CC1F91" w:rsidRPr="000E16CD" w:rsidRDefault="00CC1F91" w:rsidP="00CC1F91">
      <w:pPr>
        <w:pStyle w:val="Body"/>
      </w:pPr>
      <w:r w:rsidRPr="000E16CD">
        <w:t xml:space="preserve">All </w:t>
      </w:r>
      <w:r w:rsidR="004742F4">
        <w:t>ELLs</w:t>
      </w:r>
      <w:r w:rsidRPr="000E16CD">
        <w:t xml:space="preserve">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34AE185" w:rsidR="00C05B93" w:rsidRDefault="00CC1F91" w:rsidP="00C5540A">
      <w:pPr>
        <w:spacing w:before="240"/>
        <w:ind w:firstLine="720"/>
        <w:rPr>
          <w:rFonts w:ascii="Arial" w:hAnsi="Arial" w:cs="Arial"/>
          <w:b/>
        </w:rPr>
      </w:pPr>
      <w:r w:rsidRPr="000E16CD">
        <w:rPr>
          <w:rFonts w:ascii="Arial" w:hAnsi="Arial" w:cs="Arial"/>
        </w:rPr>
        <w:t xml:space="preserve">All </w:t>
      </w:r>
      <w:r w:rsidR="004742F4">
        <w:rPr>
          <w:rFonts w:ascii="Arial" w:hAnsi="Arial" w:cs="Arial"/>
        </w:rPr>
        <w:t>ELLs</w:t>
      </w:r>
      <w:r w:rsidRPr="000E16CD">
        <w:rPr>
          <w:rFonts w:ascii="Arial" w:hAnsi="Arial" w:cs="Arial"/>
        </w:rPr>
        <w:t xml:space="preserve">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83"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83"/>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051C09E0"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w:t>
      </w:r>
      <w:r w:rsidR="00E36AAE">
        <w:rPr>
          <w:rFonts w:ascii="Arial" w:hAnsi="Arial" w:cs="Arial"/>
          <w:color w:val="000000"/>
        </w:rPr>
        <w:t>ELL</w:t>
      </w:r>
      <w:r w:rsidRPr="00AB25F5">
        <w:rPr>
          <w:rFonts w:ascii="Arial" w:hAnsi="Arial" w:cs="Arial"/>
          <w:color w:val="000000"/>
        </w:rPr>
        <w:t>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4" w:history="1">
        <w:r w:rsidR="00DA6E93">
          <w:rPr>
            <w:rStyle w:val="Hyperlink"/>
            <w:rFonts w:ascii="Arial" w:hAnsi="Arial" w:cs="Arial"/>
          </w:rPr>
          <w:t>NYSITELL web page</w:t>
        </w:r>
      </w:hyperlink>
      <w:r w:rsidRPr="00AB25F5">
        <w:rPr>
          <w:rFonts w:ascii="Arial" w:hAnsi="Arial" w:cs="Arial"/>
          <w:color w:val="000000"/>
        </w:rPr>
        <w:t>.</w:t>
      </w:r>
    </w:p>
    <w:p w14:paraId="1A2C35B1" w14:textId="135A581E"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58DD6C38" w14:textId="7EC22D5C" w:rsidR="00A14A8A" w:rsidRDefault="009973E3">
      <w:pPr>
        <w:rPr>
          <w:rFonts w:ascii="Arial" w:hAnsi="Arial" w:cs="Arial"/>
        </w:rPr>
      </w:pPr>
      <w:r>
        <w:rPr>
          <w:rFonts w:ascii="Arial" w:hAnsi="Arial" w:cs="Arial"/>
        </w:rPr>
        <w:tab/>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NYSITELL assessments.</w:t>
      </w:r>
    </w:p>
    <w:p w14:paraId="7A531D14" w14:textId="77777777" w:rsidR="00C11775" w:rsidRDefault="00C11775">
      <w:pPr>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FD042C">
        <w:trPr>
          <w:cantSplit/>
          <w:trHeight w:hRule="exact" w:val="640"/>
          <w:tblHeader/>
        </w:trPr>
        <w:tc>
          <w:tcPr>
            <w:tcW w:w="1064" w:type="dxa"/>
            <w:shd w:val="clear" w:color="auto" w:fill="D9D9D9" w:themeFill="background1" w:themeFillShade="D9"/>
          </w:tcPr>
          <w:p w14:paraId="2D147EF9" w14:textId="77777777" w:rsidR="005177CD" w:rsidRPr="00FD042C"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FD042C">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FD042C"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FD042C">
              <w:rPr>
                <w:rFonts w:ascii="Bookman Old Style" w:hAnsi="Bookman Old Style" w:cs="Arial"/>
                <w:b/>
                <w:bCs/>
                <w:color w:val="231F20"/>
                <w:sz w:val="22"/>
                <w:szCs w:val="22"/>
              </w:rPr>
              <w:t>Grade</w:t>
            </w:r>
            <w:r w:rsidRPr="00FD042C">
              <w:rPr>
                <w:rFonts w:ascii="Bookman Old Style" w:hAnsi="Bookman Old Style" w:cs="Arial"/>
                <w:b/>
                <w:bCs/>
                <w:color w:val="231F20"/>
                <w:spacing w:val="-11"/>
                <w:sz w:val="22"/>
                <w:szCs w:val="22"/>
              </w:rPr>
              <w:t xml:space="preserve"> </w:t>
            </w:r>
            <w:r w:rsidRPr="00FD042C">
              <w:rPr>
                <w:rFonts w:ascii="Bookman Old Style" w:hAnsi="Bookman Old Style" w:cs="Arial"/>
                <w:b/>
                <w:bCs/>
                <w:color w:val="231F20"/>
                <w:sz w:val="22"/>
                <w:szCs w:val="22"/>
              </w:rPr>
              <w:t>in</w:t>
            </w:r>
            <w:r w:rsidRPr="00FD042C">
              <w:rPr>
                <w:rFonts w:ascii="Bookman Old Style" w:hAnsi="Bookman Old Style" w:cs="Arial"/>
                <w:b/>
                <w:bCs/>
                <w:color w:val="231F20"/>
                <w:spacing w:val="-10"/>
                <w:sz w:val="22"/>
                <w:szCs w:val="22"/>
              </w:rPr>
              <w:t xml:space="preserve"> </w:t>
            </w:r>
            <w:r w:rsidRPr="00FD042C">
              <w:rPr>
                <w:rFonts w:ascii="Bookman Old Style" w:hAnsi="Bookman Old Style" w:cs="Arial"/>
                <w:b/>
                <w:bCs/>
                <w:color w:val="231F20"/>
                <w:sz w:val="22"/>
                <w:szCs w:val="22"/>
              </w:rPr>
              <w:t>which</w:t>
            </w:r>
          </w:p>
          <w:p w14:paraId="766E07FE" w14:textId="77777777" w:rsidR="005177CD" w:rsidRPr="00FD042C"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FD042C">
              <w:rPr>
                <w:rFonts w:ascii="Bookman Old Style" w:hAnsi="Bookman Old Style" w:cs="Arial"/>
                <w:b/>
                <w:bCs/>
                <w:color w:val="231F20"/>
                <w:sz w:val="22"/>
                <w:szCs w:val="22"/>
              </w:rPr>
              <w:t>student</w:t>
            </w:r>
            <w:r w:rsidRPr="00FD042C">
              <w:rPr>
                <w:rFonts w:ascii="Bookman Old Style" w:hAnsi="Bookman Old Style" w:cs="Arial"/>
                <w:b/>
                <w:bCs/>
                <w:color w:val="231F20"/>
                <w:spacing w:val="-14"/>
                <w:sz w:val="22"/>
                <w:szCs w:val="22"/>
              </w:rPr>
              <w:t xml:space="preserve"> </w:t>
            </w:r>
            <w:r w:rsidRPr="00FD042C">
              <w:rPr>
                <w:rFonts w:ascii="Bookman Old Style" w:hAnsi="Bookman Old Style" w:cs="Arial"/>
                <w:b/>
                <w:bCs/>
                <w:color w:val="231F20"/>
                <w:sz w:val="22"/>
                <w:szCs w:val="22"/>
              </w:rPr>
              <w:t>is</w:t>
            </w:r>
            <w:r w:rsidRPr="00FD042C">
              <w:rPr>
                <w:rFonts w:ascii="Bookman Old Style" w:hAnsi="Bookman Old Style" w:cs="Arial"/>
                <w:b/>
                <w:bCs/>
                <w:color w:val="231F20"/>
                <w:spacing w:val="-15"/>
                <w:sz w:val="22"/>
                <w:szCs w:val="22"/>
              </w:rPr>
              <w:t xml:space="preserve"> </w:t>
            </w:r>
            <w:r w:rsidRPr="00FD042C">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FD042C"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FD042C">
              <w:rPr>
                <w:rFonts w:ascii="Bookman Old Style" w:hAnsi="Bookman Old Style" w:cs="Arial"/>
                <w:b/>
                <w:bCs/>
                <w:color w:val="231F20"/>
                <w:sz w:val="22"/>
                <w:szCs w:val="22"/>
              </w:rPr>
              <w:t>Dates</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on</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which</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test</w:t>
            </w:r>
          </w:p>
          <w:p w14:paraId="0301B8D5" w14:textId="77777777" w:rsidR="005177CD" w:rsidRPr="00FD042C"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FD042C">
              <w:rPr>
                <w:rFonts w:ascii="Bookman Old Style" w:hAnsi="Bookman Old Style" w:cs="Arial"/>
                <w:b/>
                <w:bCs/>
                <w:color w:val="231F20"/>
                <w:sz w:val="22"/>
                <w:szCs w:val="22"/>
              </w:rPr>
              <w:t>will</w:t>
            </w:r>
            <w:r w:rsidRPr="00FD042C">
              <w:rPr>
                <w:rFonts w:ascii="Bookman Old Style" w:hAnsi="Bookman Old Style" w:cs="Arial"/>
                <w:b/>
                <w:bCs/>
                <w:color w:val="231F20"/>
                <w:spacing w:val="-1"/>
                <w:sz w:val="22"/>
                <w:szCs w:val="22"/>
              </w:rPr>
              <w:t xml:space="preserve"> </w:t>
            </w:r>
            <w:r w:rsidRPr="00FD042C">
              <w:rPr>
                <w:rFonts w:ascii="Bookman Old Style" w:hAnsi="Bookman Old Style" w:cs="Arial"/>
                <w:b/>
                <w:bCs/>
                <w:color w:val="231F20"/>
                <w:sz w:val="22"/>
                <w:szCs w:val="22"/>
              </w:rPr>
              <w:t>be</w:t>
            </w:r>
            <w:r w:rsidRPr="00FD042C">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0510ED8D"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w:t>
      </w:r>
      <w:r w:rsidRPr="00AB25F5">
        <w:rPr>
          <w:rFonts w:ascii="Arial" w:hAnsi="Arial" w:cs="Arial"/>
        </w:rPr>
        <w:lastRenderedPageBreak/>
        <w:t>For all other NYSIT</w:t>
      </w:r>
      <w:r w:rsidR="004742F4">
        <w:rPr>
          <w:rFonts w:ascii="Arial" w:hAnsi="Arial" w:cs="Arial"/>
        </w:rPr>
        <w:t>ELLs</w:t>
      </w:r>
      <w:r w:rsidRPr="00AB25F5">
        <w:rPr>
          <w:rFonts w:ascii="Arial" w:hAnsi="Arial" w:cs="Arial"/>
        </w:rPr>
        <w:t xml:space="preserve">,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3A922C85" w:rsidR="005177CD" w:rsidRDefault="005177CD" w:rsidP="00912FAE">
      <w:pPr>
        <w:pStyle w:val="BodyText"/>
        <w:kinsoku w:val="0"/>
        <w:overflowPunct w:val="0"/>
        <w:spacing w:before="53" w:after="0"/>
        <w:ind w:firstLine="720"/>
        <w:jc w:val="both"/>
        <w:rPr>
          <w:rFonts w:ascii="Arial" w:hAnsi="Arial" w:cs="Arial"/>
          <w:color w:val="231F20"/>
          <w:spacing w:val="1"/>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2D782C">
        <w:rPr>
          <w:rFonts w:ascii="Arial" w:hAnsi="Arial" w:cs="Arial"/>
          <w:color w:val="231F20"/>
        </w:rPr>
        <w:t>.</w:t>
      </w:r>
      <w:r w:rsidR="00243D86" w:rsidRPr="002D782C">
        <w:rPr>
          <w:rFonts w:ascii="Arial" w:hAnsi="Arial" w:cs="Arial"/>
          <w:color w:val="231F20"/>
        </w:rPr>
        <w:t xml:space="preserve"> Schools are not permitted to administer Levels II-VIII of NYSITELL from July 1–</w:t>
      </w:r>
      <w:r w:rsidR="00EC14E0">
        <w:rPr>
          <w:rFonts w:ascii="Arial" w:hAnsi="Arial" w:cs="Arial"/>
          <w:color w:val="231F20"/>
        </w:rPr>
        <w:t>J</w:t>
      </w:r>
      <w:r w:rsidR="00243D86" w:rsidRPr="002D782C">
        <w:rPr>
          <w:rFonts w:ascii="Arial" w:hAnsi="Arial" w:cs="Arial"/>
          <w:color w:val="231F20"/>
        </w:rPr>
        <w:t>uly 14.</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14C2AF1B" w14:textId="0BC4488C" w:rsidR="00AC761B" w:rsidRDefault="00AC761B" w:rsidP="00912FAE">
      <w:pPr>
        <w:pStyle w:val="BodyText"/>
        <w:kinsoku w:val="0"/>
        <w:overflowPunct w:val="0"/>
        <w:spacing w:before="53" w:after="0"/>
        <w:ind w:firstLine="720"/>
        <w:jc w:val="both"/>
        <w:rPr>
          <w:rFonts w:ascii="Arial" w:hAnsi="Arial" w:cs="Arial"/>
          <w:color w:val="231F20"/>
          <w:spacing w:val="1"/>
        </w:rPr>
      </w:pPr>
    </w:p>
    <w:p w14:paraId="218B0131" w14:textId="74A1A14F" w:rsidR="00D00E6C" w:rsidRPr="00AB25F5" w:rsidRDefault="00D00E6C" w:rsidP="00D00E6C">
      <w:pPr>
        <w:pStyle w:val="BodyText"/>
        <w:kinsoku w:val="0"/>
        <w:overflowPunct w:val="0"/>
        <w:spacing w:before="53" w:after="0"/>
        <w:ind w:firstLine="720"/>
        <w:jc w:val="both"/>
        <w:rPr>
          <w:rFonts w:ascii="Arial" w:hAnsi="Arial" w:cs="Arial"/>
          <w:color w:val="000000"/>
        </w:rPr>
      </w:pPr>
      <w:r w:rsidRPr="00995171">
        <w:rPr>
          <w:rFonts w:ascii="Arial" w:hAnsi="Arial" w:cs="Arial"/>
          <w:color w:val="231F20"/>
          <w:spacing w:val="1"/>
        </w:rPr>
        <w:t xml:space="preserve">For the 2021-22 school year only, there will be </w:t>
      </w:r>
      <w:r w:rsidRPr="00995171">
        <w:rPr>
          <w:rFonts w:ascii="Arial" w:hAnsi="Arial" w:cs="Arial"/>
          <w:color w:val="08233B"/>
        </w:rPr>
        <w:t xml:space="preserve">one-time special administration of the New York State Identification Test for English Language Learners (NYSITELL) to </w:t>
      </w:r>
      <w:r w:rsidR="006E0580" w:rsidRPr="00995171">
        <w:rPr>
          <w:rFonts w:ascii="Arial" w:hAnsi="Arial" w:cs="Arial"/>
          <w:color w:val="08233B"/>
        </w:rPr>
        <w:t>mitigate</w:t>
      </w:r>
      <w:r w:rsidRPr="00995171">
        <w:rPr>
          <w:rFonts w:ascii="Arial" w:hAnsi="Arial" w:cs="Arial"/>
          <w:color w:val="08233B"/>
        </w:rPr>
        <w:t xml:space="preserve"> the adverse impact of the ongoing COVID-19 pandemic, which prevented some English Language Learners (ELLs) and provisionally-identified ELLs from being able to participate in the Spring 2021 New York State English as a Second Language Achievement Test (NYSESLAT).</w:t>
      </w:r>
      <w:r w:rsidRPr="00995171">
        <w:rPr>
          <w:rFonts w:ascii="Arial" w:hAnsi="Arial" w:cs="Arial"/>
          <w:color w:val="000000"/>
        </w:rPr>
        <w:t xml:space="preserve"> Please see</w:t>
      </w:r>
      <w:r w:rsidR="00710A95" w:rsidRPr="00995171">
        <w:rPr>
          <w:rFonts w:ascii="Arial" w:hAnsi="Arial" w:cs="Arial"/>
          <w:color w:val="000000"/>
        </w:rPr>
        <w:t xml:space="preserve"> the memo</w:t>
      </w:r>
      <w:r w:rsidRPr="00995171">
        <w:rPr>
          <w:rFonts w:ascii="Arial" w:hAnsi="Arial" w:cs="Arial"/>
          <w:color w:val="000000"/>
        </w:rPr>
        <w:t xml:space="preserve"> </w:t>
      </w:r>
      <w:hyperlink r:id="rId55" w:history="1">
        <w:r w:rsidR="00710A95" w:rsidRPr="00995171">
          <w:rPr>
            <w:rStyle w:val="Hyperlink"/>
            <w:rFonts w:ascii="Arial" w:hAnsi="Arial" w:cs="Arial"/>
          </w:rPr>
          <w:t>COVID-19 Related Special Administration of the NYSITELL in August-September 2021</w:t>
        </w:r>
      </w:hyperlink>
      <w:r w:rsidR="00710A95" w:rsidRPr="00995171">
        <w:rPr>
          <w:rFonts w:ascii="Arial" w:hAnsi="Arial" w:cs="Arial"/>
          <w:color w:val="000000"/>
        </w:rPr>
        <w:t>.</w:t>
      </w:r>
      <w:r w:rsidRPr="00995171">
        <w:rPr>
          <w:rFonts w:ascii="Arial" w:hAnsi="Arial" w:cs="Arial"/>
          <w:color w:val="000000"/>
        </w:rPr>
        <w:t xml:space="preserve"> Students who score at the Commanding level will exit ELL Eligibility using code 3050.</w:t>
      </w:r>
      <w:r w:rsidRPr="00AB25F5">
        <w:rPr>
          <w:rFonts w:ascii="Arial" w:hAnsi="Arial" w:cs="Arial"/>
          <w:color w:val="000000"/>
        </w:rPr>
        <w:t xml:space="preserve"> </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6"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84" w:name="_Toc494894032"/>
      <w:bookmarkStart w:id="385" w:name="_Toc78889436"/>
      <w:r w:rsidRPr="00AB25F5">
        <w:t>Foreign Exchange Students</w:t>
      </w:r>
      <w:bookmarkEnd w:id="339"/>
      <w:bookmarkEnd w:id="372"/>
      <w:bookmarkEnd w:id="384"/>
      <w:bookmarkEnd w:id="385"/>
    </w:p>
    <w:p w14:paraId="15C8BC67" w14:textId="77777777" w:rsidR="002E39A8" w:rsidRPr="002F6E7F" w:rsidRDefault="002E39A8" w:rsidP="002E39A8">
      <w:pPr>
        <w:pStyle w:val="Body"/>
        <w:rPr>
          <w:b/>
        </w:rPr>
      </w:pPr>
      <w:r w:rsidRPr="00AB25F5">
        <w:t xml:space="preserve">New York State students who </w:t>
      </w:r>
      <w:r w:rsidRPr="00710A95">
        <w:t>participate</w:t>
      </w:r>
      <w:r w:rsidRPr="00AB25F5">
        <w:t xml:space="preserv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6EACC73F" w:rsidR="002E39A8" w:rsidRPr="000E16CD" w:rsidRDefault="002E39A8" w:rsidP="00EA1142">
      <w:pPr>
        <w:pStyle w:val="Heading2"/>
      </w:pPr>
      <w:bookmarkStart w:id="386" w:name="_Toc290554783"/>
      <w:bookmarkStart w:id="387" w:name="_Toc335294149"/>
      <w:bookmarkStart w:id="388" w:name="_Toc494894033"/>
      <w:bookmarkStart w:id="389" w:name="_Toc78889437"/>
      <w:r w:rsidRPr="000E16CD">
        <w:t xml:space="preserve">Free </w:t>
      </w:r>
      <w:r w:rsidR="008928EB">
        <w:t>and</w:t>
      </w:r>
      <w:r w:rsidRPr="000E16CD">
        <w:t xml:space="preserve"> Reduced</w:t>
      </w:r>
      <w:r w:rsidR="0076307D">
        <w:t>-</w:t>
      </w:r>
      <w:r w:rsidRPr="000E16CD">
        <w:t>Price Lunch Students</w:t>
      </w:r>
      <w:bookmarkEnd w:id="386"/>
      <w:bookmarkEnd w:id="387"/>
      <w:bookmarkEnd w:id="388"/>
      <w:bookmarkEnd w:id="389"/>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7575C8">
      <w:pPr>
        <w:pStyle w:val="Body"/>
        <w:numPr>
          <w:ilvl w:val="0"/>
          <w:numId w:val="63"/>
        </w:numPr>
        <w:spacing w:before="0"/>
        <w:ind w:left="1080"/>
      </w:pPr>
      <w:bookmarkStart w:id="390" w:name="_Toc290554842"/>
      <w:bookmarkStart w:id="391" w:name="_Toc335294151"/>
      <w:bookmarkStart w:id="392" w:name="_Toc290554818"/>
      <w:bookmarkStart w:id="393" w:name="_Toc290554768"/>
      <w:bookmarkStart w:id="394"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7575C8">
      <w:pPr>
        <w:pStyle w:val="ListParagraph"/>
        <w:numPr>
          <w:ilvl w:val="0"/>
          <w:numId w:val="63"/>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7575C8">
      <w:pPr>
        <w:pStyle w:val="Body"/>
        <w:numPr>
          <w:ilvl w:val="0"/>
          <w:numId w:val="63"/>
        </w:numPr>
        <w:spacing w:before="0"/>
        <w:ind w:left="1080"/>
      </w:pPr>
      <w:r w:rsidRPr="00AB25F5">
        <w:t xml:space="preserve">are documented as: </w:t>
      </w:r>
    </w:p>
    <w:p w14:paraId="1305B5BA" w14:textId="79F981F6" w:rsidR="00AA69C2" w:rsidRDefault="00AA69C2" w:rsidP="007575C8">
      <w:pPr>
        <w:pStyle w:val="Body"/>
        <w:numPr>
          <w:ilvl w:val="1"/>
          <w:numId w:val="63"/>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A941D7">
        <w:rPr>
          <w:rFonts w:ascii="Arial" w:hAnsi="Arial" w:cs="Arial"/>
          <w:b/>
          <w:i/>
          <w:iCs/>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7575C8">
      <w:pPr>
        <w:pStyle w:val="Body"/>
        <w:numPr>
          <w:ilvl w:val="1"/>
          <w:numId w:val="63"/>
        </w:numPr>
        <w:spacing w:before="0"/>
      </w:pPr>
      <w:r w:rsidRPr="00AB25F5">
        <w:t>foster-certified directly by State/local foster agency</w:t>
      </w:r>
    </w:p>
    <w:p w14:paraId="33A554E6" w14:textId="77777777" w:rsidR="00AA69C2" w:rsidRPr="00AB25F5" w:rsidRDefault="00AA69C2" w:rsidP="007575C8">
      <w:pPr>
        <w:pStyle w:val="Body"/>
        <w:numPr>
          <w:ilvl w:val="1"/>
          <w:numId w:val="63"/>
        </w:numPr>
        <w:spacing w:before="0"/>
      </w:pPr>
      <w:r w:rsidRPr="00AB25F5">
        <w:t>migrant-identified by Migrant Outreach Education Program Coordinator</w:t>
      </w:r>
    </w:p>
    <w:p w14:paraId="68B6C223" w14:textId="77777777" w:rsidR="00AA69C2" w:rsidRPr="00AB25F5" w:rsidRDefault="00AA69C2" w:rsidP="007575C8">
      <w:pPr>
        <w:pStyle w:val="Body"/>
        <w:numPr>
          <w:ilvl w:val="0"/>
          <w:numId w:val="63"/>
        </w:numPr>
        <w:spacing w:before="0"/>
        <w:ind w:left="1080"/>
      </w:pPr>
      <w:r w:rsidRPr="00AB25F5">
        <w:lastRenderedPageBreak/>
        <w:t>are documented in a program as per the Runaway and Homeless Youth act;</w:t>
      </w:r>
    </w:p>
    <w:p w14:paraId="4642969A" w14:textId="77777777" w:rsidR="00AA69C2" w:rsidRPr="00AB25F5" w:rsidRDefault="00AA69C2" w:rsidP="007575C8">
      <w:pPr>
        <w:pStyle w:val="Body"/>
        <w:numPr>
          <w:ilvl w:val="0"/>
          <w:numId w:val="63"/>
        </w:numPr>
        <w:spacing w:before="0"/>
        <w:ind w:left="1080"/>
      </w:pPr>
      <w:r w:rsidRPr="00AB25F5">
        <w:t>are documented to be in a federal Head Start/Even Start program;</w:t>
      </w:r>
    </w:p>
    <w:p w14:paraId="03985C47" w14:textId="77777777" w:rsidR="00AA69C2" w:rsidRPr="00AB25F5" w:rsidRDefault="00AA69C2" w:rsidP="007575C8">
      <w:pPr>
        <w:pStyle w:val="Body"/>
        <w:numPr>
          <w:ilvl w:val="0"/>
          <w:numId w:val="63"/>
        </w:numPr>
        <w:spacing w:before="0"/>
        <w:ind w:left="1080"/>
      </w:pPr>
      <w:r w:rsidRPr="00AB25F5">
        <w:t>have a National School Lunch Program (NSLP) application approved for free lunch or a CEP/P2 income inquiry form; or</w:t>
      </w:r>
    </w:p>
    <w:p w14:paraId="0718CA77" w14:textId="5EAF36E2" w:rsidR="00AA69C2" w:rsidRPr="000E16CD" w:rsidRDefault="00AA69C2" w:rsidP="007575C8">
      <w:pPr>
        <w:pStyle w:val="Body"/>
        <w:numPr>
          <w:ilvl w:val="0"/>
          <w:numId w:val="63"/>
        </w:numPr>
        <w:spacing w:before="0"/>
        <w:ind w:left="1080"/>
      </w:pPr>
      <w:r w:rsidRPr="000E16CD">
        <w:t xml:space="preserve">are documented to be in a Food Distribution Program on </w:t>
      </w:r>
      <w:r w:rsidR="00243D86">
        <w:t xml:space="preserve">an </w:t>
      </w:r>
      <w:r w:rsidRPr="000E16CD">
        <w:t>Indian Reservation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7575C8">
      <w:pPr>
        <w:pStyle w:val="Body"/>
        <w:numPr>
          <w:ilvl w:val="0"/>
          <w:numId w:val="87"/>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7575C8">
      <w:pPr>
        <w:pStyle w:val="Body"/>
        <w:numPr>
          <w:ilvl w:val="0"/>
          <w:numId w:val="87"/>
        </w:numPr>
        <w:spacing w:before="0"/>
      </w:pPr>
      <w:r w:rsidRPr="00AB25F5">
        <w:t>have a reported family income of 131 to 185 percent, inclusive, of the federal poverty level as determined using the federal income guidelines established for the current school year.</w:t>
      </w:r>
    </w:p>
    <w:p w14:paraId="7FDCF7EF" w14:textId="14C64949" w:rsidR="00C8191A" w:rsidRDefault="00AA69C2" w:rsidP="00C8191A">
      <w:pPr>
        <w:pStyle w:val="Body"/>
      </w:pPr>
      <w:r w:rsidRPr="00AB25F5">
        <w:t> </w:t>
      </w:r>
      <w:r w:rsidR="00DD1C3D">
        <w:t>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 </w:t>
      </w:r>
      <w:r w:rsidR="00DD1C3D" w:rsidRPr="00B22FBE">
        <w:t>Carryover of previous year’s eligibility (30 days) also applies to students who move</w:t>
      </w:r>
      <w:r w:rsidR="00DD1C3D" w:rsidRPr="00B22FBE">
        <w:rPr>
          <w:color w:val="FF0000"/>
        </w:rPr>
        <w:t xml:space="preserve"> </w:t>
      </w:r>
      <w:r w:rsidR="00DD1C3D" w:rsidRPr="00B22FBE">
        <w:t>from a Provision 2 or CEP school to a non-Provision 2 or non-CEP school in another district. For students within the 30-day carryover period report the previous eligibility type if known, if not known report</w:t>
      </w:r>
      <w:r w:rsidR="00DD1C3D">
        <w:t xml:space="preserve"> CARRYOVER.</w:t>
      </w:r>
      <w:r w:rsidR="00AB3C72">
        <w:t xml:space="preserve"> </w:t>
      </w:r>
    </w:p>
    <w:p w14:paraId="2EF1BE4D" w14:textId="77777777" w:rsidR="00DA3517" w:rsidRDefault="00DA3517" w:rsidP="0085415C"/>
    <w:p w14:paraId="1165DAA0" w14:textId="356CEDF6" w:rsidR="0085415C" w:rsidRDefault="00AB3C72" w:rsidP="0085415C">
      <w:pPr>
        <w:rPr>
          <w:rFonts w:ascii="Arial" w:hAnsi="Arial" w:cs="Arial"/>
          <w:sz w:val="22"/>
          <w:szCs w:val="22"/>
        </w:rPr>
      </w:pPr>
      <w:r>
        <w:tab/>
      </w:r>
      <w:r w:rsidR="0085415C" w:rsidRPr="00A941D7">
        <w:rPr>
          <w:rFonts w:ascii="Arial" w:hAnsi="Arial" w:cs="Arial"/>
          <w:b/>
          <w:bCs/>
          <w:i/>
          <w:iCs/>
        </w:rPr>
        <w:t>Note:</w:t>
      </w:r>
      <w:r w:rsidR="0085415C" w:rsidRPr="00C07282">
        <w:rPr>
          <w:rFonts w:ascii="Arial" w:hAnsi="Arial" w:cs="Arial"/>
          <w:b/>
          <w:bCs/>
        </w:rPr>
        <w:t xml:space="preserve"> </w:t>
      </w:r>
      <w:r w:rsidR="0085415C" w:rsidRPr="003E4EDE">
        <w:rPr>
          <w:rFonts w:ascii="Arial" w:hAnsi="Arial" w:cs="Arial"/>
        </w:rPr>
        <w:t xml:space="preserve">The 30-day limit for Carryover is paused for </w:t>
      </w:r>
      <w:r w:rsidR="0085415C" w:rsidRPr="00733C7E">
        <w:rPr>
          <w:rFonts w:ascii="Arial" w:hAnsi="Arial" w:cs="Arial"/>
        </w:rPr>
        <w:t>202</w:t>
      </w:r>
      <w:r w:rsidR="00DA504F">
        <w:rPr>
          <w:rFonts w:ascii="Arial" w:hAnsi="Arial" w:cs="Arial"/>
        </w:rPr>
        <w:t>1</w:t>
      </w:r>
      <w:r w:rsidR="0085415C" w:rsidRPr="00733C7E">
        <w:rPr>
          <w:rFonts w:ascii="Arial" w:hAnsi="Arial" w:cs="Arial"/>
        </w:rPr>
        <w:t>-2</w:t>
      </w:r>
      <w:r w:rsidR="00DA504F">
        <w:rPr>
          <w:rFonts w:ascii="Arial" w:hAnsi="Arial" w:cs="Arial"/>
        </w:rPr>
        <w:t>2</w:t>
      </w:r>
      <w:r w:rsidR="0085415C" w:rsidRPr="003E4EDE">
        <w:rPr>
          <w:rFonts w:ascii="Arial" w:hAnsi="Arial" w:cs="Arial"/>
        </w:rPr>
        <w:t xml:space="preserve"> for schools operating Seamless Summer Option (SSO). FRPL records with Carryover eligibility should be allowed to roll over unless the district has done an eligibility check (DCMP, application) that results in a student no longer being eligible.</w:t>
      </w:r>
    </w:p>
    <w:p w14:paraId="3B222C92" w14:textId="77777777" w:rsidR="000371ED" w:rsidRDefault="000371ED" w:rsidP="00C07282">
      <w:pPr>
        <w:pStyle w:val="BodyText"/>
        <w:ind w:firstLine="720"/>
        <w:rPr>
          <w:rFonts w:ascii="Arial" w:hAnsi="Arial" w:cs="Arial"/>
          <w:color w:val="000000"/>
        </w:rPr>
      </w:pPr>
    </w:p>
    <w:p w14:paraId="02EE7EE8" w14:textId="1367F377" w:rsidR="00AA69C2" w:rsidRPr="0085415C" w:rsidRDefault="00AA69C2" w:rsidP="00C07282">
      <w:pPr>
        <w:pStyle w:val="BodyText"/>
        <w:ind w:firstLine="720"/>
        <w:rPr>
          <w:rFonts w:ascii="Arial" w:hAnsi="Arial" w:cs="Arial"/>
          <w:color w:val="000000"/>
        </w:rPr>
      </w:pPr>
      <w:r w:rsidRPr="0085415C">
        <w:rPr>
          <w:rFonts w:ascii="Arial" w:hAnsi="Arial" w:cs="Arial"/>
          <w:color w:val="000000"/>
        </w:rPr>
        <w:t>Students who have met the eligibility requirements for the federal Free Lunch Program must be reported with Program Service Code</w:t>
      </w:r>
      <w:r w:rsidRPr="0085415C">
        <w:rPr>
          <w:rFonts w:ascii="Arial" w:hAnsi="Arial" w:cs="Arial"/>
          <w:i/>
          <w:color w:val="000000"/>
        </w:rPr>
        <w:t xml:space="preserve"> </w:t>
      </w:r>
      <w:r w:rsidRPr="0085415C">
        <w:rPr>
          <w:rFonts w:ascii="Arial" w:hAnsi="Arial" w:cs="Arial"/>
          <w:color w:val="000000"/>
        </w:rPr>
        <w:t>5817</w:t>
      </w:r>
      <w:r w:rsidRPr="0085415C">
        <w:rPr>
          <w:rFonts w:ascii="Arial" w:hAnsi="Arial" w:cs="Arial"/>
          <w:i/>
          <w:color w:val="000000"/>
        </w:rPr>
        <w:t>: Free Lunch Program</w:t>
      </w:r>
      <w:r w:rsidRPr="0085415C">
        <w:rPr>
          <w:rFonts w:ascii="Arial" w:hAnsi="Arial" w:cs="Arial"/>
          <w:color w:val="000000"/>
        </w:rPr>
        <w:t>. Students who have met the eligibility requirements for the federal Free Breakfast Program and/or the federal Free Milk Program must also be reported with Program Service Code 5817</w:t>
      </w:r>
      <w:r w:rsidRPr="0085415C">
        <w:rPr>
          <w:rFonts w:ascii="Arial" w:hAnsi="Arial" w:cs="Arial"/>
          <w:i/>
          <w:color w:val="000000"/>
        </w:rPr>
        <w:t>: Free Lunch Program</w:t>
      </w:r>
      <w:r w:rsidRPr="0085415C">
        <w:rPr>
          <w:rFonts w:ascii="Arial" w:hAnsi="Arial" w:cs="Arial"/>
          <w:color w:val="000000"/>
        </w:rPr>
        <w:t xml:space="preserve">. Students reported with Program Service Code 5817: </w:t>
      </w:r>
      <w:r w:rsidRPr="0085415C">
        <w:rPr>
          <w:rFonts w:ascii="Arial" w:hAnsi="Arial" w:cs="Arial"/>
          <w:i/>
          <w:color w:val="000000"/>
        </w:rPr>
        <w:t>Free Lunch Program</w:t>
      </w:r>
      <w:r w:rsidRPr="0085415C">
        <w:rPr>
          <w:rFonts w:ascii="Arial" w:hAnsi="Arial" w:cs="Arial"/>
          <w:color w:val="000000"/>
        </w:rPr>
        <w:t xml:space="preserve"> should also be reported with Program Service Code 0198: </w:t>
      </w:r>
      <w:r w:rsidRPr="0085415C">
        <w:rPr>
          <w:rFonts w:ascii="Arial" w:hAnsi="Arial" w:cs="Arial"/>
          <w:i/>
          <w:color w:val="000000"/>
        </w:rPr>
        <w:t>Poverty-from low-income family</w:t>
      </w:r>
      <w:r w:rsidRPr="0085415C">
        <w:rPr>
          <w:rFonts w:ascii="Arial" w:hAnsi="Arial"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A941D7">
        <w:rPr>
          <w:rFonts w:ascii="Arial" w:hAnsi="Arial" w:cs="Arial"/>
          <w:b/>
          <w:bCs/>
          <w:i/>
          <w:iCs/>
          <w:color w:val="000000"/>
          <w:szCs w:val="20"/>
        </w:rPr>
        <w:t>Note</w:t>
      </w:r>
      <w:r w:rsidRPr="00A941D7">
        <w:rPr>
          <w:rFonts w:ascii="Arial" w:hAnsi="Arial" w:cs="Arial"/>
          <w:b/>
          <w:bCs/>
          <w:i/>
          <w:iCs/>
          <w:color w:val="000000"/>
          <w:szCs w:val="20"/>
        </w:rPr>
        <w:t>:</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2A82E78F"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675352DB" w14:textId="77777777" w:rsidR="003250D0" w:rsidRDefault="00AA69C2" w:rsidP="00BA69F4">
      <w:pPr>
        <w:pStyle w:val="BodyText"/>
        <w:spacing w:after="0"/>
      </w:pPr>
      <w:r>
        <w:lastRenderedPageBreak/>
        <w:tab/>
      </w:r>
    </w:p>
    <w:p w14:paraId="14721713" w14:textId="77777777" w:rsidR="003250D0" w:rsidRPr="00C015CB" w:rsidRDefault="003250D0" w:rsidP="003250D0">
      <w:pPr>
        <w:pStyle w:val="BodyText"/>
        <w:spacing w:after="0"/>
        <w:ind w:firstLine="720"/>
        <w:rPr>
          <w:rFonts w:ascii="Arial" w:hAnsi="Arial" w:cs="Arial"/>
          <w:sz w:val="28"/>
          <w:szCs w:val="28"/>
        </w:rPr>
      </w:pPr>
      <w:r w:rsidRPr="00995171">
        <w:rPr>
          <w:rFonts w:ascii="Arial" w:hAnsi="Arial" w:cs="Arial"/>
          <w:color w:val="000000"/>
        </w:rPr>
        <w:t>Beginning with the 2021-22 School Year, NYSED will be discontinuing the collection of FRPL eligibility type codes in SIRS (Program Fact fields 28-33). During the month of October, Level 0 and Level 2 will remove the validations requiring an eligibility type code to report a FRPL record. FRPL data reported prior to those changes will still require an eligibility type code. Following those changes, no eligibility type codes would be required. If vendors are unable to make the changes immediately, NYSED will purge data in these fields when reported, allowing the FRPL records to move. This does not change the requirement to report FRPL records, only the reason for eligibility (type) as outlined above.</w:t>
      </w:r>
    </w:p>
    <w:p w14:paraId="598B45DE" w14:textId="77777777" w:rsidR="002E39A8" w:rsidRPr="00AB25F5" w:rsidRDefault="002E39A8" w:rsidP="00EA1142">
      <w:pPr>
        <w:pStyle w:val="Heading2"/>
      </w:pPr>
      <w:bookmarkStart w:id="395" w:name="_Toc494894034"/>
      <w:bookmarkStart w:id="396" w:name="_Toc78889438"/>
      <w:r w:rsidRPr="00AB25F5">
        <w:t>Graduates</w:t>
      </w:r>
      <w:bookmarkEnd w:id="390"/>
      <w:bookmarkEnd w:id="391"/>
      <w:bookmarkEnd w:id="395"/>
      <w:bookmarkEnd w:id="396"/>
    </w:p>
    <w:p w14:paraId="4647446A" w14:textId="77777777" w:rsidR="00243D86" w:rsidRDefault="00243D86" w:rsidP="00243D86">
      <w:pPr>
        <w:ind w:firstLine="720"/>
        <w:rPr>
          <w:rFonts w:ascii="Arial" w:hAnsi="Arial"/>
          <w:szCs w:val="20"/>
        </w:rPr>
      </w:pPr>
    </w:p>
    <w:p w14:paraId="70ACA86A" w14:textId="37186E79" w:rsidR="00303F4B" w:rsidRDefault="00243D86" w:rsidP="00243D86">
      <w:pPr>
        <w:ind w:firstLine="720"/>
        <w:rPr>
          <w:rFonts w:ascii="Arial" w:hAnsi="Arial"/>
          <w:szCs w:val="20"/>
        </w:rPr>
      </w:pPr>
      <w:r w:rsidRPr="00243D86">
        <w:rPr>
          <w:rFonts w:ascii="Arial" w:hAnsi="Arial"/>
          <w:szCs w:val="20"/>
        </w:rPr>
        <w:t>All students who graduated in the current reporting year must be reported with a Credential Type Description, Career Pathway, and First Date of Entry into Grade 9 in the Student_Lite table and a Reason for Ending Enrollment Code 799 — Graduated (earned a Regents or local diploma) in the School_Entry/Exit Table. If the student is reported with an EOY Exit Enrollment Code instead of 799, the student will not be counted as a graduate and will display as Still Enrolled.</w:t>
      </w:r>
    </w:p>
    <w:p w14:paraId="3F52FB3D" w14:textId="77777777" w:rsidR="00243D86" w:rsidRPr="00AB25F5" w:rsidRDefault="00243D86" w:rsidP="00243D86">
      <w:pPr>
        <w:ind w:firstLine="720"/>
        <w:rPr>
          <w:rFonts w:ascii="Arial" w:hAnsi="Arial" w:cs="Arial"/>
        </w:rPr>
      </w:pPr>
    </w:p>
    <w:p w14:paraId="2AC5D103" w14:textId="7AC5654E" w:rsidR="00303F4B" w:rsidRPr="000E16CD" w:rsidRDefault="0034613C" w:rsidP="00303F4B">
      <w:pPr>
        <w:ind w:firstLine="720"/>
        <w:rPr>
          <w:rFonts w:ascii="Arial" w:hAnsi="Arial" w:cs="Arial"/>
        </w:rPr>
      </w:pPr>
      <w:r w:rsidRPr="00AB25F5">
        <w:rPr>
          <w:rFonts w:ascii="Arial" w:hAnsi="Arial" w:cs="Arial"/>
        </w:rPr>
        <w:t xml:space="preserve">All students in public, </w:t>
      </w:r>
      <w:r w:rsidR="00DC0C07">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7" w:name="_Toc290554817"/>
      <w:bookmarkStart w:id="398" w:name="_Toc335294150"/>
      <w:bookmarkStart w:id="399" w:name="_Toc494894035"/>
      <w:bookmarkStart w:id="400" w:name="_Toc78889439"/>
      <w:bookmarkStart w:id="401" w:name="_Toc335294152"/>
      <w:r w:rsidRPr="000E16CD">
        <w:t>High School Equivalency (HSE) Students</w:t>
      </w:r>
      <w:bookmarkEnd w:id="397"/>
      <w:bookmarkEnd w:id="398"/>
      <w:bookmarkEnd w:id="399"/>
      <w:bookmarkEnd w:id="400"/>
    </w:p>
    <w:p w14:paraId="74F45346" w14:textId="418BBB8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w:t>
      </w:r>
      <w:r w:rsidR="00057ADB">
        <w:rPr>
          <w:szCs w:val="24"/>
        </w:rPr>
        <w:t>Alternative High School Equivalency (AHSEP)</w:t>
      </w:r>
      <w:r w:rsidRPr="000E16CD">
        <w:rPr>
          <w:szCs w:val="24"/>
        </w:rPr>
        <w:t xml:space="preserve">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402" w:name="_Toc465337438"/>
      <w:bookmarkStart w:id="403" w:name="_Toc465681272"/>
      <w:bookmarkStart w:id="404" w:name="_Toc465682049"/>
      <w:bookmarkStart w:id="405" w:name="_Toc465682422"/>
      <w:bookmarkStart w:id="406" w:name="_Toc465694347"/>
      <w:bookmarkStart w:id="407" w:name="_Toc465928352"/>
      <w:bookmarkStart w:id="408" w:name="_Toc465928882"/>
      <w:bookmarkStart w:id="409" w:name="_Toc467058625"/>
      <w:bookmarkStart w:id="410" w:name="_Toc468456864"/>
      <w:bookmarkStart w:id="411"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402"/>
      <w:bookmarkEnd w:id="403"/>
      <w:bookmarkEnd w:id="404"/>
      <w:bookmarkEnd w:id="405"/>
      <w:bookmarkEnd w:id="406"/>
      <w:bookmarkEnd w:id="407"/>
      <w:bookmarkEnd w:id="408"/>
      <w:bookmarkEnd w:id="409"/>
      <w:bookmarkEnd w:id="410"/>
      <w:bookmarkEnd w:id="411"/>
      <w:r w:rsidRPr="004A6D67">
        <w:rPr>
          <w:rFonts w:ascii="Arial" w:hAnsi="Arial" w:cs="Arial"/>
        </w:rPr>
        <w:t xml:space="preserve"> </w:t>
      </w:r>
    </w:p>
    <w:p w14:paraId="027E141F" w14:textId="77777777" w:rsidR="00FE19B5" w:rsidRPr="000E16CD" w:rsidRDefault="00FE19B5" w:rsidP="00FE19B5">
      <w:pPr>
        <w:pStyle w:val="Heading2"/>
      </w:pPr>
      <w:bookmarkStart w:id="412" w:name="_Toc494894036"/>
      <w:bookmarkStart w:id="413" w:name="_Toc78889440"/>
      <w:bookmarkStart w:id="414" w:name="_Hlk67297762"/>
      <w:bookmarkStart w:id="415" w:name="_Toc78889441"/>
      <w:bookmarkStart w:id="416" w:name="_Toc290554819"/>
      <w:bookmarkStart w:id="417" w:name="_Toc335294153"/>
      <w:bookmarkStart w:id="418" w:name="_Toc290554843"/>
      <w:bookmarkStart w:id="419" w:name="_Toc335294154"/>
      <w:bookmarkStart w:id="420" w:name="_Toc494894037"/>
      <w:bookmarkStart w:id="421" w:name="_Toc78889442"/>
      <w:bookmarkStart w:id="422" w:name="_Toc290554769"/>
      <w:bookmarkStart w:id="423" w:name="_Toc290554833"/>
      <w:bookmarkEnd w:id="392"/>
      <w:bookmarkEnd w:id="393"/>
      <w:bookmarkEnd w:id="401"/>
      <w:r w:rsidRPr="000E16CD">
        <w:t>Home</w:t>
      </w:r>
      <w:r>
        <w:t xml:space="preserve"> S</w:t>
      </w:r>
      <w:r w:rsidRPr="000E16CD">
        <w:t>chooled Students</w:t>
      </w:r>
      <w:bookmarkEnd w:id="412"/>
      <w:bookmarkEnd w:id="413"/>
      <w:r w:rsidRPr="000E16CD">
        <w:t xml:space="preserve">  </w:t>
      </w:r>
    </w:p>
    <w:bookmarkEnd w:id="414"/>
    <w:bookmarkEnd w:id="415"/>
    <w:bookmarkEnd w:id="416"/>
    <w:bookmarkEnd w:id="417"/>
    <w:p w14:paraId="39D6903A" w14:textId="77777777" w:rsidR="00FE19B5" w:rsidRDefault="00FE19B5" w:rsidP="00FE19B5">
      <w:pPr>
        <w:pStyle w:val="Body"/>
      </w:pPr>
      <w:r w:rsidRPr="002D782C">
        <w:t xml:space="preserve">Students enrolled in a district who leave the school/district because they will be instructed at home by a parent/guardian or tutor employed by the parent/guardian must be reported by the school/district with a Reason for Ending Enrollment Code 255 — Transferred to home schooling by parent or </w:t>
      </w:r>
      <w:r w:rsidRPr="00156FFF">
        <w:t xml:space="preserve">guardian. Students cannot be exited to home schooling without following the required procedures for submitting an </w:t>
      </w:r>
      <w:hyperlink r:id="rId57" w:history="1">
        <w:r w:rsidRPr="00156FFF">
          <w:rPr>
            <w:rStyle w:val="Hyperlink"/>
          </w:rPr>
          <w:t>Individualized Home Instruction Plan (IHIP)</w:t>
        </w:r>
      </w:hyperlink>
      <w:r w:rsidRPr="00156FFF">
        <w:t xml:space="preserve"> to the district.</w:t>
      </w:r>
    </w:p>
    <w:p w14:paraId="7767C5EE" w14:textId="77777777" w:rsidR="00FE19B5" w:rsidRDefault="00FE19B5" w:rsidP="00FE19B5">
      <w:pPr>
        <w:pStyle w:val="Body"/>
      </w:pPr>
      <w:r w:rsidRPr="00156FFF">
        <w:t>Resident students not enrolled in a school</w:t>
      </w:r>
      <w:r w:rsidRPr="002F6E7F">
        <w:t xml:space="preserve"> who are instructed at home by a parent/guardian or tutor employed by the parent/guardian must be reported if they take a State assessment</w:t>
      </w:r>
      <w:r>
        <w:t>, o</w:t>
      </w:r>
      <w:r w:rsidRPr="002F6E7F">
        <w:t xml:space="preserve">r if they are referred to the CSE for determination of eligibility for special education or are identified as students with disabilities by the district CSE and the district is providing </w:t>
      </w:r>
      <w:r>
        <w:t>special education</w:t>
      </w:r>
      <w:r w:rsidRPr="002F6E7F">
        <w:t xml:space="preserve">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w:t>
      </w:r>
      <w:r>
        <w:rPr>
          <w:rFonts w:cs="Arial"/>
          <w:snapToGrid w:val="0"/>
          <w:color w:val="000000"/>
          <w:szCs w:val="24"/>
        </w:rPr>
        <w:t xml:space="preserve"> </w:t>
      </w:r>
      <w:r w:rsidRPr="002F6E7F">
        <w:rPr>
          <w:rFonts w:cs="Arial"/>
          <w:snapToGrid w:val="0"/>
          <w:color w:val="000000"/>
          <w:szCs w:val="24"/>
        </w:rPr>
        <w:t>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 education records and assessment records for home-schooled students with disabilities</w:t>
      </w:r>
      <w:r w:rsidRPr="002F6E7F">
        <w:rPr>
          <w:rFonts w:cs="Arial"/>
          <w:szCs w:val="24"/>
        </w:rPr>
        <w:t xml:space="preserve"> or home-schooled students who are referred to the CSE for determination of eligibility for special 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Code 255 — </w:t>
      </w:r>
      <w:r w:rsidRPr="002F6E7F">
        <w:rPr>
          <w:i/>
        </w:rPr>
        <w:t>Transferred to home schooling by parent or guardian</w:t>
      </w:r>
      <w:r w:rsidRPr="002F6E7F">
        <w:t xml:space="preserve"> to end enrollment the day after the student completes this assessment. If the student takes multiple assessments in the</w:t>
      </w:r>
      <w:r w:rsidRPr="000E16CD">
        <w:t xml:space="preserve"> school year, you may leave the record open until the day after the student completes the last assessment</w:t>
      </w:r>
      <w:r w:rsidRPr="000E16CD">
        <w:rPr>
          <w:rFonts w:cs="Arial"/>
          <w:snapToGrid w:val="0"/>
          <w:color w:val="000000"/>
          <w:szCs w:val="24"/>
        </w:rPr>
        <w:t xml:space="preserve"> for the year or open and close the records as the student takes the assessments. For example, if a home-schooled student takes multiple Regents examinations during Regents week in June, his or her record can remain open until the student takes the last Regents examination for that period. </w:t>
      </w:r>
      <w:r>
        <w:rPr>
          <w:rFonts w:cs="Arial"/>
          <w:snapToGrid w:val="0"/>
          <w:color w:val="000000"/>
          <w:szCs w:val="24"/>
        </w:rPr>
        <w:t>Alternatively, i</w:t>
      </w:r>
      <w:r w:rsidRPr="000E16CD">
        <w:rPr>
          <w:rFonts w:cs="Arial"/>
          <w:snapToGrid w:val="0"/>
          <w:color w:val="000000"/>
          <w:szCs w:val="24"/>
        </w:rPr>
        <w:t xml:space="preserve">f a student takes multiple assessments over time in a school year, the district of residence could repeat the process of beginning and ending enrollment for the student to report each assessment administered. For example, if a home-schooled grade 4 student takes the NYSTP Grade 4 ELA and mathematics assessments in </w:t>
      </w:r>
      <w:r>
        <w:rPr>
          <w:rFonts w:cs="Arial"/>
          <w:snapToGrid w:val="0"/>
          <w:color w:val="000000"/>
          <w:szCs w:val="24"/>
        </w:rPr>
        <w:t>the spring</w:t>
      </w:r>
      <w:r w:rsidRPr="000E16CD">
        <w:rPr>
          <w:rFonts w:cs="Arial"/>
          <w:snapToGrid w:val="0"/>
          <w:color w:val="000000"/>
          <w:szCs w:val="24"/>
        </w:rPr>
        <w:t xml:space="preserve"> and then the Grade 4 Science Test in </w:t>
      </w:r>
      <w:r>
        <w:rPr>
          <w:rFonts w:cs="Arial"/>
          <w:snapToGrid w:val="0"/>
          <w:color w:val="000000"/>
          <w:szCs w:val="24"/>
        </w:rPr>
        <w:t>later that spring</w:t>
      </w:r>
      <w:r w:rsidRPr="000E16CD">
        <w:rPr>
          <w:rFonts w:cs="Arial"/>
          <w:snapToGrid w:val="0"/>
          <w:color w:val="000000"/>
          <w:szCs w:val="24"/>
        </w:rPr>
        <w:t xml:space="preserve">, </w:t>
      </w:r>
      <w:r>
        <w:rPr>
          <w:rFonts w:cs="Arial"/>
          <w:snapToGrid w:val="0"/>
          <w:color w:val="000000"/>
          <w:szCs w:val="24"/>
        </w:rPr>
        <w:t>the district</w:t>
      </w:r>
      <w:r w:rsidRPr="000E16CD">
        <w:rPr>
          <w:rFonts w:cs="Arial"/>
          <w:snapToGrid w:val="0"/>
          <w:color w:val="000000"/>
          <w:szCs w:val="24"/>
        </w:rPr>
        <w:t xml:space="preserve"> may wish to end the enrollment record for the student after the ELA and math assessments have been taken and re-enroll the student when the science test is administered. </w:t>
      </w:r>
      <w:r w:rsidRPr="000E16CD">
        <w:t xml:space="preserve">The BEDS code used on these records is the first eight digits of the district code followed by 0888. The assessment scores of </w:t>
      </w:r>
      <w:r w:rsidRPr="000E16CD">
        <w:lastRenderedPageBreak/>
        <w:t>these students will not be included in the accountability calculations for the district of residence.</w:t>
      </w:r>
    </w:p>
    <w:p w14:paraId="79DF811B" w14:textId="77777777" w:rsidR="00D37BC3" w:rsidRPr="0068078C" w:rsidRDefault="00D37BC3" w:rsidP="00D37BC3">
      <w:pPr>
        <w:pStyle w:val="Heading1"/>
        <w:jc w:val="left"/>
      </w:pPr>
      <w:r w:rsidRPr="00FF17C7">
        <w:t xml:space="preserve">Homebound </w:t>
      </w:r>
      <w:r>
        <w:t xml:space="preserve">(Home-Tutored) </w:t>
      </w:r>
      <w:r w:rsidRPr="00FF17C7">
        <w:t>Students</w:t>
      </w:r>
      <w:r w:rsidRPr="00B467DA">
        <w:t xml:space="preserve"> </w:t>
      </w:r>
    </w:p>
    <w:p w14:paraId="0E68E27F" w14:textId="77777777" w:rsidR="00D37BC3" w:rsidRDefault="00D37BC3" w:rsidP="00D37BC3">
      <w:pPr>
        <w:pStyle w:val="Body"/>
      </w:pPr>
      <w:r w:rsidRPr="000E16CD">
        <w:t xml:space="preserve">Homebound students (also known as home-tutored students) fall into two categories: </w:t>
      </w:r>
    </w:p>
    <w:p w14:paraId="68C5EC17" w14:textId="77777777" w:rsidR="00D37BC3" w:rsidRDefault="00D37BC3" w:rsidP="007575C8">
      <w:pPr>
        <w:pStyle w:val="Body"/>
        <w:numPr>
          <w:ilvl w:val="0"/>
          <w:numId w:val="137"/>
        </w:numPr>
      </w:pPr>
      <w:r w:rsidRPr="000E16CD">
        <w:t xml:space="preserve">students who remain enrolled in a school but are provided temporary instruction in the home, and </w:t>
      </w:r>
    </w:p>
    <w:p w14:paraId="0BFF12EA" w14:textId="77777777" w:rsidR="00D37BC3" w:rsidRDefault="00D37BC3" w:rsidP="007575C8">
      <w:pPr>
        <w:pStyle w:val="Body"/>
        <w:numPr>
          <w:ilvl w:val="0"/>
          <w:numId w:val="137"/>
        </w:numPr>
      </w:pPr>
      <w:r w:rsidRPr="000E16CD">
        <w:t xml:space="preserve">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 </w:t>
      </w:r>
    </w:p>
    <w:p w14:paraId="53854557" w14:textId="77777777" w:rsidR="00D37BC3" w:rsidRDefault="00D37BC3" w:rsidP="00D37BC3">
      <w:pPr>
        <w:pStyle w:val="Body"/>
      </w:pPr>
      <w:r w:rsidRPr="000E16CD">
        <w:t>Students who remain enrolled in a school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See Table of Reporting Responsibility for School-Age Students</w:t>
      </w:r>
      <w:r>
        <w:t xml:space="preserve"> in Chapter 2 for additional information</w:t>
      </w:r>
      <w:r w:rsidRPr="000E16CD">
        <w:t>. Homebound status is exclusively related to illness, injury, and/or disability and cannot be used for students who are tutored at home as a result of a suspension.</w:t>
      </w:r>
    </w:p>
    <w:p w14:paraId="3AC20C7F" w14:textId="77777777" w:rsidR="00D37BC3" w:rsidRPr="002B4076" w:rsidRDefault="00D37BC3" w:rsidP="00D37BC3">
      <w:pPr>
        <w:pStyle w:val="Body"/>
        <w:rPr>
          <w:sz w:val="20"/>
        </w:rPr>
      </w:pPr>
      <w:r w:rsidRPr="002B4076">
        <w:t>For attendance reporting, Day Calendar must be submitted using the homebound location code. Since only a single calendar can be submitted per location, the calendar should be flexible and capture instructional days for all homebound students. Per CR175.21, homebound students at the elementary level should receive 5 hours of instruction for the week and secondary homebound students should receive 10 hours of instruction for the week. Homebound students that receive the required number of hours of instruction per week should be reported using one of the “Present” student attendance codes for each instructional day of the week. Students that receive less than the required hours of instruction per week should have their attendance prorated by the proportion of required instruction received.  For example, an elementary student that receives 4 of the 5 required hours of instruction in a week, should have their days of attendance prorated by 80% for the week. In this example, any single instructional day for the week should be recorded using one of the “absent” student attendance codes while the remainder of the instructional days should be recorded using one of the ”present” student attendance codes. Instruction modality is also required for reporting attendance for homebound students. Reporting attendance for homebound students is required as part of district accountability.</w:t>
      </w:r>
    </w:p>
    <w:p w14:paraId="264994CC" w14:textId="77777777" w:rsidR="002E39A8" w:rsidRPr="000E16CD" w:rsidRDefault="002E39A8" w:rsidP="00EA1142">
      <w:pPr>
        <w:pStyle w:val="Heading2"/>
      </w:pPr>
      <w:r w:rsidRPr="002B4076">
        <w:t>Homeless Students</w:t>
      </w:r>
      <w:bookmarkEnd w:id="418"/>
      <w:bookmarkEnd w:id="419"/>
      <w:bookmarkEnd w:id="420"/>
      <w:bookmarkEnd w:id="421"/>
    </w:p>
    <w:p w14:paraId="696DA065" w14:textId="77777777" w:rsidR="00B7331F" w:rsidRDefault="004D1CC5" w:rsidP="00B7331F">
      <w:pPr>
        <w:pStyle w:val="Body"/>
      </w:pPr>
      <w:bookmarkStart w:id="424" w:name="_Toc446424452"/>
      <w:bookmarkStart w:id="425" w:name="_Toc494894038"/>
      <w:bookmarkStart w:id="426" w:name="_Toc290554844"/>
      <w:bookmarkStart w:id="427" w:name="_Toc335294155"/>
      <w:r w:rsidRPr="00E73803">
        <w:t xml:space="preserve">Homeless students must be reported with Program Service Code 8262 – Homeless </w:t>
      </w:r>
      <w:r w:rsidR="00ED77CD" w:rsidRPr="00E73803">
        <w:t xml:space="preserve">Student </w:t>
      </w:r>
      <w:r w:rsidRPr="00E73803">
        <w:t>Status</w:t>
      </w:r>
      <w:r w:rsidR="00B7331F">
        <w:t xml:space="preserve">. In addition, </w:t>
      </w:r>
      <w:r w:rsidRPr="00E73803">
        <w:t xml:space="preserve">a Homeless Primary Nighttime Residence code </w:t>
      </w:r>
      <w:r w:rsidR="00B7331F">
        <w:t xml:space="preserve">must be reported </w:t>
      </w:r>
      <w:r w:rsidRPr="00E73803">
        <w:t xml:space="preserve">in the </w:t>
      </w:r>
      <w:r w:rsidR="000C2BD6" w:rsidRPr="00E73803">
        <w:t>Programs</w:t>
      </w:r>
      <w:r w:rsidR="00594DD6" w:rsidRPr="00E73803">
        <w:t>_</w:t>
      </w:r>
      <w:r w:rsidR="000C2BD6" w:rsidRPr="00E73803">
        <w:t>Fact</w:t>
      </w:r>
      <w:r w:rsidRPr="00E73803">
        <w:t xml:space="preserve"> table. There are two other program service codes that may apply to homeless students</w:t>
      </w:r>
      <w:r w:rsidR="00B7331F">
        <w:t>:</w:t>
      </w:r>
    </w:p>
    <w:p w14:paraId="1A8C1C32" w14:textId="51CD1810" w:rsidR="004D1CC5" w:rsidRPr="00E73803" w:rsidRDefault="004D1CC5" w:rsidP="007575C8">
      <w:pPr>
        <w:pStyle w:val="Body"/>
        <w:numPr>
          <w:ilvl w:val="0"/>
          <w:numId w:val="97"/>
        </w:numPr>
      </w:pPr>
      <w:r w:rsidRPr="00E73803">
        <w:lastRenderedPageBreak/>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5B583E6F" w:rsidR="004D1CC5" w:rsidRDefault="004D1CC5" w:rsidP="007575C8">
      <w:pPr>
        <w:pStyle w:val="Body"/>
        <w:numPr>
          <w:ilvl w:val="0"/>
          <w:numId w:val="97"/>
        </w:numPr>
      </w:pPr>
      <w:r w:rsidRPr="00E73803">
        <w:t xml:space="preserve">Program Service Code 0892 – </w:t>
      </w:r>
      <w:r w:rsidRPr="00E73803">
        <w:rPr>
          <w:i/>
        </w:rPr>
        <w:t>Title I</w:t>
      </w:r>
      <w:r w:rsidR="00C146EB">
        <w:rPr>
          <w:i/>
        </w:rPr>
        <w:t>,</w:t>
      </w:r>
      <w:r w:rsidRPr="00E73803">
        <w:rPr>
          <w:i/>
        </w:rPr>
        <w:t xml:space="preserve"> Part A: Homeless Student Served with Set-Aside Funds</w:t>
      </w:r>
      <w:r w:rsidRPr="00E73803">
        <w:t>. This is reported in the Programs_Fact table for homeless students who are served with Title I</w:t>
      </w:r>
      <w:r w:rsidR="00C146EB">
        <w:t>,</w:t>
      </w:r>
      <w:r w:rsidRPr="00E73803">
        <w:t xml:space="preserve"> Part A funds that the district is required to set aside for homeless students.</w:t>
      </w:r>
    </w:p>
    <w:p w14:paraId="1A242D1C" w14:textId="77777777" w:rsidR="00A32D5F" w:rsidRDefault="00A32D5F" w:rsidP="00A32D5F">
      <w:pPr>
        <w:pStyle w:val="BodyText"/>
        <w:ind w:firstLine="720"/>
        <w:rPr>
          <w:rFonts w:ascii="Arial" w:hAnsi="Arial" w:cs="Arial"/>
        </w:rPr>
      </w:pPr>
    </w:p>
    <w:p w14:paraId="3BC9FDAC" w14:textId="3C6F6FE3" w:rsidR="00DA3415" w:rsidRDefault="00C146EB" w:rsidP="00A32D5F">
      <w:pPr>
        <w:pStyle w:val="BodyText"/>
        <w:ind w:firstLine="720"/>
        <w:rPr>
          <w:rFonts w:ascii="Arial" w:hAnsi="Arial" w:cs="Arial"/>
        </w:rPr>
      </w:pPr>
      <w:r>
        <w:rPr>
          <w:rFonts w:ascii="Arial" w:hAnsi="Arial" w:cs="Arial"/>
        </w:rPr>
        <w:t>Students must be identified as homeless with the 8262 and have a Primary Nighttime Residence in order to report these two codes.</w:t>
      </w:r>
    </w:p>
    <w:p w14:paraId="1E97D2E5" w14:textId="0DFEA959" w:rsidR="008D2939" w:rsidRDefault="00677ACF" w:rsidP="008D2939">
      <w:pPr>
        <w:pStyle w:val="BodyText"/>
        <w:rPr>
          <w:rFonts w:ascii="Arial" w:hAnsi="Arial" w:cs="Arial"/>
        </w:rPr>
      </w:pPr>
      <w:r w:rsidRPr="00677ACF">
        <w:rPr>
          <w:rFonts w:ascii="Arial" w:hAnsi="Arial" w:cs="Arial"/>
        </w:rPr>
        <w:tab/>
      </w:r>
      <w:r w:rsidR="008D2939" w:rsidRPr="00C02F09">
        <w:rPr>
          <w:rFonts w:ascii="Arial" w:hAnsi="Arial" w:cs="Arial"/>
        </w:rPr>
        <w:t>A Homeless record should only be ended when the student is no longer homeless</w:t>
      </w:r>
      <w:r w:rsidR="00A32D5F">
        <w:rPr>
          <w:rFonts w:ascii="Arial" w:hAnsi="Arial" w:cs="Arial"/>
        </w:rPr>
        <w:t xml:space="preserve"> and</w:t>
      </w:r>
      <w:r w:rsidR="008D2939" w:rsidRPr="00C02F09">
        <w:rPr>
          <w:rFonts w:ascii="Arial" w:hAnsi="Arial" w:cs="Arial"/>
        </w:rPr>
        <w:t xml:space="preserve">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28" w:name="_Toc78889443"/>
      <w:r w:rsidRPr="002F3A26">
        <w:t>Immigrant Students</w:t>
      </w:r>
      <w:bookmarkEnd w:id="424"/>
      <w:bookmarkEnd w:id="425"/>
      <w:bookmarkEnd w:id="428"/>
    </w:p>
    <w:p w14:paraId="3D50BFC5" w14:textId="5678F8EC" w:rsidR="00374BB1" w:rsidRPr="000E16CD" w:rsidRDefault="00374BB1" w:rsidP="00374BB1">
      <w:pPr>
        <w:pStyle w:val="Body"/>
      </w:pPr>
      <w:bookmarkStart w:id="429" w:name="_Toc335294156"/>
      <w:bookmarkEnd w:id="426"/>
      <w:bookmarkEnd w:id="427"/>
      <w:r w:rsidRPr="002F3A26">
        <w:t xml:space="preserve">Immigrant students must be reported </w:t>
      </w:r>
      <w:r w:rsidRPr="002F6E7F">
        <w:t>with Program Service Code 8282 — Immigrant Children and Youth Status in the Programs_Fact table</w:t>
      </w:r>
      <w:r w:rsidR="001964C5">
        <w:t>. In addition,</w:t>
      </w:r>
      <w:r w:rsidRPr="002F6E7F">
        <w:t xml:space="preserve"> a Home Language Description</w:t>
      </w:r>
      <w:r w:rsidR="003A5FE6" w:rsidRPr="002F6E7F">
        <w:t xml:space="preserve"> and </w:t>
      </w:r>
      <w:r w:rsidRPr="002F6E7F">
        <w:t xml:space="preserve">Student’s Place of Birth </w:t>
      </w:r>
      <w:r w:rsidR="001964C5">
        <w:t xml:space="preserve">must also be reported </w:t>
      </w:r>
      <w:r w:rsidRPr="002F6E7F">
        <w:t>in the Student_Lite table</w:t>
      </w:r>
      <w:r w:rsidRPr="002F3A26">
        <w:t xml:space="preserve">. See definition of immigrant students in Appendix VI: Terms and Acronyms. Months/years in </w:t>
      </w:r>
      <w:r w:rsidR="00F17E20" w:rsidRPr="002F3A26">
        <w:t xml:space="preserve">Preschool, </w:t>
      </w:r>
      <w:r w:rsidRPr="002F3A26">
        <w:t>PreKindergarten, Kindergarten, and home</w:t>
      </w:r>
      <w:r w:rsidR="007177C9">
        <w:t xml:space="preserve"> </w:t>
      </w:r>
      <w:r w:rsidRPr="002F3A26">
        <w:t>school</w:t>
      </w:r>
      <w:r w:rsidR="007177C9">
        <w:t>ing</w:t>
      </w:r>
      <w:r w:rsidRPr="002F3A26">
        <w:t xml:space="preserve">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30" w:name="_Toc494894039"/>
      <w:bookmarkStart w:id="431" w:name="_Toc78889444"/>
      <w:r w:rsidRPr="000E16CD">
        <w:t>Job Corp</w:t>
      </w:r>
      <w:r w:rsidR="00D54EA0">
        <w:t>s</w:t>
      </w:r>
      <w:r w:rsidRPr="000E16CD">
        <w:t xml:space="preserve"> Program Students</w:t>
      </w:r>
      <w:bookmarkEnd w:id="430"/>
      <w:bookmarkEnd w:id="431"/>
    </w:p>
    <w:p w14:paraId="0568A871" w14:textId="23B1B11C" w:rsidR="00FD0B2C" w:rsidRPr="000E16CD" w:rsidRDefault="00FD0B2C" w:rsidP="00FD0B2C">
      <w:pPr>
        <w:pStyle w:val="Body"/>
      </w:pPr>
      <w:r w:rsidRPr="000E16CD">
        <w:t>Students in Job Corp</w:t>
      </w:r>
      <w:r w:rsidR="00D54EA0">
        <w:t>s</w:t>
      </w:r>
      <w:r w:rsidRPr="000E16CD">
        <w:t xml:space="preserve"> Programs on the </w:t>
      </w:r>
      <w:hyperlink r:id="rId58"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32" w:name="_Toc335294159"/>
      <w:bookmarkStart w:id="433" w:name="_Toc494894040"/>
      <w:bookmarkStart w:id="434" w:name="_Toc78889445"/>
      <w:bookmarkStart w:id="435" w:name="_Toc290554846"/>
      <w:bookmarkStart w:id="436" w:name="_Toc290554847"/>
      <w:bookmarkStart w:id="437" w:name="_Toc290554788"/>
      <w:bookmarkStart w:id="438" w:name="_Toc290554773"/>
      <w:bookmarkEnd w:id="422"/>
      <w:bookmarkEnd w:id="423"/>
      <w:bookmarkEnd w:id="429"/>
      <w:r w:rsidRPr="000E16CD">
        <w:t>Long-Term Absent Students</w:t>
      </w:r>
      <w:bookmarkEnd w:id="432"/>
      <w:bookmarkEnd w:id="433"/>
      <w:bookmarkEnd w:id="434"/>
    </w:p>
    <w:p w14:paraId="34EE5CAF" w14:textId="4D4578EC"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w:t>
      </w:r>
      <w:r w:rsidRPr="00A941D7">
        <w:rPr>
          <w:b/>
          <w:bCs/>
          <w:i/>
          <w:iCs/>
        </w:rPr>
        <w:t>Note:</w:t>
      </w:r>
      <w:r w:rsidRPr="002F6E7F">
        <w:t xml:space="preserve"> If the student’s last enrollment record for the school year ends with Reason for Ending Enrollment Code 391, the student will be </w:t>
      </w:r>
      <w:r w:rsidRPr="002F6E7F">
        <w:lastRenderedPageBreak/>
        <w:t xml:space="preserve">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9" w:name="_Toc335294160"/>
      <w:bookmarkStart w:id="440" w:name="_Toc494894041"/>
      <w:bookmarkStart w:id="441" w:name="_Toc78889446"/>
      <w:r w:rsidRPr="000E16CD">
        <w:t>Migrant Students</w:t>
      </w:r>
      <w:bookmarkEnd w:id="435"/>
      <w:bookmarkEnd w:id="439"/>
      <w:bookmarkEnd w:id="440"/>
      <w:bookmarkEnd w:id="441"/>
    </w:p>
    <w:p w14:paraId="6FD73256" w14:textId="3428B299"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w:t>
      </w:r>
      <w:r w:rsidR="00FB64F5">
        <w:t>s</w:t>
      </w:r>
      <w:r w:rsidRPr="000E16CD">
        <w:t xml:space="preserve"> Fact Record Title I – Part C: Education of Migratory Children — 0330, if applicable (if receiving these services).</w:t>
      </w:r>
    </w:p>
    <w:p w14:paraId="2DB2FC10" w14:textId="77777777" w:rsidR="002E39A8" w:rsidRPr="000E16CD" w:rsidRDefault="002E39A8" w:rsidP="00635F6E">
      <w:pPr>
        <w:pStyle w:val="Heading2"/>
      </w:pPr>
      <w:bookmarkStart w:id="442" w:name="_Toc335294161"/>
      <w:bookmarkStart w:id="443" w:name="_Toc494894042"/>
      <w:bookmarkStart w:id="444" w:name="_Toc78889447"/>
      <w:r w:rsidRPr="000E16CD">
        <w:t>Neglected/Delinquent Students</w:t>
      </w:r>
      <w:bookmarkEnd w:id="436"/>
      <w:bookmarkEnd w:id="442"/>
      <w:bookmarkEnd w:id="443"/>
      <w:bookmarkEnd w:id="444"/>
    </w:p>
    <w:p w14:paraId="467CBE2A" w14:textId="1858795E"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w:t>
      </w:r>
      <w:r w:rsidR="00FB64F5">
        <w:t>s</w:t>
      </w:r>
      <w:r w:rsidRPr="000E16CD">
        <w:t xml:space="preserve">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45" w:name="_Toc335294162"/>
      <w:bookmarkStart w:id="446" w:name="_Toc494894043"/>
      <w:bookmarkStart w:id="447" w:name="_Toc78889448"/>
      <w:r w:rsidRPr="000E16CD">
        <w:t>New York State Alternate Assessment (NYSAA)</w:t>
      </w:r>
      <w:bookmarkEnd w:id="445"/>
      <w:bookmarkEnd w:id="446"/>
      <w:bookmarkEnd w:id="447"/>
    </w:p>
    <w:p w14:paraId="60F586E1" w14:textId="77777777" w:rsidR="006B62D3" w:rsidRPr="006B62D3" w:rsidRDefault="002E39A8" w:rsidP="002E39A8">
      <w:pPr>
        <w:pStyle w:val="Body"/>
      </w:pPr>
      <w:r w:rsidRPr="000E16CD">
        <w:rPr>
          <w:b/>
          <w:i/>
        </w:rPr>
        <w:t xml:space="preserve">Testing Students on the NYSAA: </w:t>
      </w:r>
      <w:r w:rsidR="001964C5">
        <w:t>S</w:t>
      </w:r>
      <w:r w:rsidRPr="000E16CD">
        <w:t>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w:t>
      </w:r>
      <w:r w:rsidR="006B62D3">
        <w:t>,</w:t>
      </w:r>
      <w:r w:rsidR="006B62D3" w:rsidRPr="006B62D3">
        <w:t xml:space="preserve"> with the exception of students who are also eligible for a one-time exemption from the State’s reading/language arts assessment. These students are not required to take the NYSAA in ELA. See the table in the “Ungraded” section for further information.</w:t>
      </w:r>
    </w:p>
    <w:p w14:paraId="7B4149AC" w14:textId="57735805" w:rsidR="002E39A8" w:rsidRPr="000E16CD" w:rsidRDefault="006B62D3" w:rsidP="002E39A8">
      <w:pPr>
        <w:pStyle w:val="Body"/>
      </w:pPr>
      <w:r w:rsidRPr="006B62D3">
        <w:t>S</w:t>
      </w:r>
      <w:r w:rsidR="002E39A8" w:rsidRPr="006B62D3">
        <w:t xml:space="preserve">tudents whose birth dates fall between September 1, </w:t>
      </w:r>
      <w:r w:rsidR="00336452" w:rsidRPr="006B62D3">
        <w:t>200</w:t>
      </w:r>
      <w:r w:rsidR="003E4EDE">
        <w:t>7</w:t>
      </w:r>
      <w:r w:rsidR="002E39A8" w:rsidRPr="006B62D3">
        <w:t xml:space="preserve"> and August 31, 20</w:t>
      </w:r>
      <w:r w:rsidR="005120F4" w:rsidRPr="006B62D3">
        <w:t>1</w:t>
      </w:r>
      <w:r w:rsidR="003E4EDE">
        <w:t>3</w:t>
      </w:r>
      <w:r w:rsidR="002E39A8" w:rsidRPr="006B62D3">
        <w:t xml:space="preserve"> must be administered the appropriate grades 3 through 8 NYSAAs in 20</w:t>
      </w:r>
      <w:r w:rsidRPr="006B62D3">
        <w:t>2</w:t>
      </w:r>
      <w:r w:rsidR="003E4EDE">
        <w:t>1</w:t>
      </w:r>
      <w:r w:rsidR="002E39A8" w:rsidRPr="006B62D3">
        <w:t>–</w:t>
      </w:r>
      <w:r w:rsidR="003E4EDE" w:rsidRPr="006B62D3">
        <w:t>2</w:t>
      </w:r>
      <w:r w:rsidR="003E4EDE">
        <w:t>2</w:t>
      </w:r>
      <w:r w:rsidR="003E4EDE" w:rsidRPr="006B62D3">
        <w:t xml:space="preserve"> unless</w:t>
      </w:r>
      <w:r w:rsidRPr="006B62D3">
        <w:t xml:space="preserve"> they are eligible for the one-time exemption from the State’s reading/language arts assessment.</w:t>
      </w:r>
      <w:r w:rsidR="002E39A8" w:rsidRPr="006B62D3">
        <w:t xml:space="preserve"> </w:t>
      </w:r>
      <w:r w:rsidR="00572960" w:rsidRPr="006B62D3">
        <w:t>The</w:t>
      </w:r>
      <w:r w:rsidR="00572960" w:rsidRPr="000E16CD">
        <w:t xml:space="preserv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002E39A8" w:rsidRPr="000E16CD">
        <w:t>See the table in the “Ungraded</w:t>
      </w:r>
      <w:r w:rsidR="00A32D5F">
        <w:t xml:space="preserve"> Students</w:t>
      </w:r>
      <w:r w:rsidR="002E39A8" w:rsidRPr="000E16CD">
        <w:t xml:space="preserve">” section </w:t>
      </w:r>
      <w:r w:rsidR="00A32D5F">
        <w:t xml:space="preserve">of this chapter </w:t>
      </w:r>
      <w:r w:rsidR="002E39A8" w:rsidRPr="000E16CD">
        <w:t>for further information.</w:t>
      </w:r>
    </w:p>
    <w:p w14:paraId="12B4495E" w14:textId="70F3E9F9"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w:t>
      </w:r>
      <w:r w:rsidR="006B62D3">
        <w:t>2</w:t>
      </w:r>
      <w:r w:rsidR="003E4EDE">
        <w:t>1</w:t>
      </w:r>
      <w:r w:rsidRPr="000E16CD">
        <w:t xml:space="preserve"> and have not previously taken the secondary-level NYSAA must be administered the test during the 20</w:t>
      </w:r>
      <w:r w:rsidR="006B62D3">
        <w:t>2</w:t>
      </w:r>
      <w:r w:rsidR="003E4EDE">
        <w:t>1</w:t>
      </w:r>
      <w:r w:rsidRPr="000E16CD">
        <w:t>–</w:t>
      </w:r>
      <w:r w:rsidR="00CA2E01">
        <w:t>2</w:t>
      </w:r>
      <w:r w:rsidR="003E4EDE">
        <w:t xml:space="preserve">2 </w:t>
      </w:r>
      <w:r w:rsidRPr="000E16CD">
        <w:t>school year. NYSAA-eligible students who will be leaving school before they reach their eighteenth birthday must take the secondary-level NYSAA before they leave school (i.e., when they are 17</w:t>
      </w:r>
      <w:r w:rsidR="00BA7642">
        <w:t xml:space="preserve"> </w:t>
      </w:r>
      <w:r w:rsidRPr="000E16CD">
        <w:t xml:space="preserve">years-old).  NYSAA-eligible students with a birth date prior to September 1, </w:t>
      </w:r>
      <w:r w:rsidR="005120F4">
        <w:t>200</w:t>
      </w:r>
      <w:r w:rsidR="003E4EDE">
        <w:t>3</w:t>
      </w:r>
      <w:r w:rsidRPr="000E16CD">
        <w:t xml:space="preserve"> who have not been assessed must be assessed before they leave school.</w:t>
      </w:r>
    </w:p>
    <w:p w14:paraId="30200C84" w14:textId="5D33B349"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w:t>
      </w:r>
      <w:r w:rsidRPr="00AB25F5">
        <w:lastRenderedPageBreak/>
        <w:t xml:space="preserve">against alternate learning standards. All students with disabilities eligible for the NYSAA under Section 101.1(t)(2)(iv) of Commissioner’s Regulations (except for </w:t>
      </w:r>
      <w:r w:rsidR="004742F4">
        <w:t>ELLs</w:t>
      </w:r>
      <w:r w:rsidRPr="00AB25F5">
        <w:t xml:space="preserve">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2BFDD39D" w:rsidR="001D4C68" w:rsidRDefault="001D4C68" w:rsidP="001D4C68">
      <w:pPr>
        <w:pStyle w:val="Body"/>
      </w:pPr>
      <w:r w:rsidRPr="00E47375">
        <w:t>Secondary-level NYSAA scores in ELA</w:t>
      </w:r>
      <w:r w:rsidR="00E0198A">
        <w:t>,</w:t>
      </w:r>
      <w:r w:rsidRPr="00E47375">
        <w:t xml:space="preserve"> </w:t>
      </w:r>
      <w:r w:rsidRPr="00C9262D">
        <w:t xml:space="preserve">mathematics </w:t>
      </w:r>
      <w:r w:rsidR="00E0198A" w:rsidRPr="00C9262D">
        <w:t xml:space="preserve">and science </w:t>
      </w:r>
      <w:r w:rsidRPr="00C9262D">
        <w:t>are used for accountability in the year that the student is included in the English</w:t>
      </w:r>
      <w:r w:rsidR="00AE3B1F" w:rsidRPr="00C9262D">
        <w:t>,</w:t>
      </w:r>
      <w:r w:rsidRPr="00C9262D">
        <w:t xml:space="preserve"> mathematics </w:t>
      </w:r>
      <w:r w:rsidR="00AE3B1F" w:rsidRPr="00C9262D">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58D3C615"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w:t>
      </w:r>
      <w:r w:rsidR="006B62D3">
        <w:t xml:space="preserve">the </w:t>
      </w:r>
      <w:r w:rsidRPr="000E16CD">
        <w:t>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1B92EE9" w:rsidR="002E39A8" w:rsidRPr="000E16CD" w:rsidRDefault="002E39A8" w:rsidP="007575C8">
      <w:pPr>
        <w:pStyle w:val="Body"/>
        <w:numPr>
          <w:ilvl w:val="0"/>
          <w:numId w:val="10"/>
        </w:numPr>
        <w:spacing w:before="120"/>
      </w:pPr>
      <w:r w:rsidRPr="000E16CD">
        <w:t>Program</w:t>
      </w:r>
      <w:r w:rsidR="00DC0C07">
        <w:t>s</w:t>
      </w:r>
      <w:r w:rsidRPr="000E16CD">
        <w:t xml:space="preserve"> Fact Record 0220 — Eligibl</w:t>
      </w:r>
      <w:r w:rsidR="008A47D1" w:rsidRPr="000E16CD">
        <w:t>e for Alternate Assessment;</w:t>
      </w:r>
      <w:r w:rsidRPr="000E16CD">
        <w:t xml:space="preserve"> and</w:t>
      </w:r>
    </w:p>
    <w:p w14:paraId="6C845423" w14:textId="77777777" w:rsidR="002E39A8" w:rsidRPr="000E16CD" w:rsidRDefault="002E39A8" w:rsidP="007575C8">
      <w:pPr>
        <w:pStyle w:val="Body"/>
        <w:numPr>
          <w:ilvl w:val="0"/>
          <w:numId w:val="10"/>
        </w:numPr>
        <w:spacing w:before="120"/>
      </w:pPr>
      <w:r w:rsidRPr="000E16CD">
        <w:t>a Program Service Code that indicates the Type of Disability.</w:t>
      </w:r>
    </w:p>
    <w:p w14:paraId="0CD41CFB" w14:textId="5FDDD04B" w:rsidR="002E39A8" w:rsidRPr="000E16CD" w:rsidRDefault="002E39A8" w:rsidP="00C16FFD">
      <w:pPr>
        <w:pStyle w:val="Heading2"/>
      </w:pPr>
      <w:bookmarkStart w:id="448" w:name="_Toc335294163"/>
      <w:bookmarkStart w:id="449" w:name="_Toc494894045"/>
      <w:bookmarkStart w:id="450" w:name="_Toc78889449"/>
      <w:r w:rsidRPr="000E16CD">
        <w:t>Online Schools</w:t>
      </w:r>
      <w:bookmarkEnd w:id="437"/>
      <w:bookmarkEnd w:id="448"/>
      <w:bookmarkEnd w:id="449"/>
      <w:bookmarkEnd w:id="450"/>
    </w:p>
    <w:p w14:paraId="40686E20" w14:textId="3BFEA2A6" w:rsidR="002E39A8"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2C00C799" w14:textId="0C693ABA" w:rsidR="00A7176F" w:rsidRPr="00A7176F" w:rsidRDefault="00A7176F" w:rsidP="00A7176F">
      <w:pPr>
        <w:pStyle w:val="BodyText"/>
        <w:ind w:firstLine="720"/>
        <w:rPr>
          <w:rFonts w:ascii="Arial" w:hAnsi="Arial" w:cs="Arial"/>
        </w:rPr>
      </w:pPr>
      <w:r w:rsidRPr="00156FFF">
        <w:rPr>
          <w:rFonts w:ascii="Arial" w:hAnsi="Arial" w:cs="Arial"/>
        </w:rPr>
        <w:t>Students who are enrolled in a public school district or charter school and are receiving virtual or remote instruction as a result of COVID-19 are not considered to be attending online schools.</w:t>
      </w:r>
    </w:p>
    <w:p w14:paraId="01558A29" w14:textId="77777777" w:rsidR="002E39A8" w:rsidRPr="000E16CD" w:rsidRDefault="002E39A8" w:rsidP="00635F6E">
      <w:pPr>
        <w:pStyle w:val="Heading2"/>
      </w:pPr>
      <w:bookmarkStart w:id="451" w:name="_Toc290554822"/>
      <w:bookmarkStart w:id="452" w:name="_Toc335294164"/>
      <w:bookmarkStart w:id="453" w:name="_Toc494894046"/>
      <w:bookmarkStart w:id="454" w:name="_Toc78889450"/>
      <w:bookmarkStart w:id="455" w:name="_Toc290554820"/>
      <w:r w:rsidRPr="000E16CD">
        <w:t>Postsecondary Students</w:t>
      </w:r>
      <w:bookmarkEnd w:id="451"/>
      <w:bookmarkEnd w:id="452"/>
      <w:bookmarkEnd w:id="453"/>
      <w:bookmarkEnd w:id="454"/>
    </w:p>
    <w:p w14:paraId="49A1F3C7" w14:textId="3583DE6A"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6"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7" w:name="_Toc494894047"/>
      <w:bookmarkStart w:id="458" w:name="_Toc78889451"/>
      <w:r w:rsidRPr="002F6E7F">
        <w:lastRenderedPageBreak/>
        <w:t>Preschool/Prekindergarten/Universal Pre-K</w:t>
      </w:r>
      <w:bookmarkEnd w:id="455"/>
      <w:bookmarkEnd w:id="456"/>
      <w:bookmarkEnd w:id="457"/>
      <w:bookmarkEnd w:id="458"/>
      <w:r w:rsidRPr="002F6E7F">
        <w:t xml:space="preserve">  </w:t>
      </w:r>
    </w:p>
    <w:p w14:paraId="7B86E98C" w14:textId="4F126868" w:rsidR="00023BE5" w:rsidRPr="002F6E7F" w:rsidRDefault="00023BE5" w:rsidP="00023BE5">
      <w:pPr>
        <w:pStyle w:val="Body"/>
      </w:pPr>
      <w:r w:rsidRPr="002F6E7F">
        <w:t xml:space="preserve">The term “preschool” means children referred to the CPSE for </w:t>
      </w:r>
      <w:r w:rsidR="007802F3">
        <w:t>special education</w:t>
      </w:r>
      <w:r w:rsidRPr="002F6E7F">
        <w:t xml:space="preserve"> eligibility determination (i.e., those with a Reason for Beginning Enrollment Code 4034) and students receiving preschool </w:t>
      </w:r>
      <w:r w:rsidR="007802F3">
        <w:t>special education</w:t>
      </w:r>
      <w:r w:rsidRPr="002F6E7F">
        <w:t xml:space="preserve"> services (Reason for Beginning Enrollment Code 0011).  Both groups use the Grade Ordinal “PRES” to report under the data element “Grade Level.” </w:t>
      </w:r>
    </w:p>
    <w:p w14:paraId="01BA91D4" w14:textId="3A502674"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UPK in districts with an allocation to serve three-year old students</w:t>
      </w:r>
      <w:r w:rsidR="005B2153">
        <w:rPr>
          <w:rFonts w:ascii="Arial" w:hAnsi="Arial" w:cs="Arial"/>
        </w:rPr>
        <w:t>.</w:t>
      </w:r>
      <w:r w:rsidR="00573EA5"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7575C8">
      <w:pPr>
        <w:numPr>
          <w:ilvl w:val="0"/>
          <w:numId w:val="60"/>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7575C8">
      <w:pPr>
        <w:numPr>
          <w:ilvl w:val="0"/>
          <w:numId w:val="60"/>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7575C8">
      <w:pPr>
        <w:numPr>
          <w:ilvl w:val="0"/>
          <w:numId w:val="60"/>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653B9F7E"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w:t>
      </w:r>
      <w:r w:rsidR="00580A6B">
        <w:rPr>
          <w:rFonts w:ascii="Arial" w:hAnsi="Arial" w:cs="Arial"/>
        </w:rPr>
        <w:t xml:space="preserve"> </w:t>
      </w:r>
      <w:r w:rsidR="00363229" w:rsidRPr="00E338AA">
        <w:rPr>
          <w:rFonts w:ascii="Arial" w:hAnsi="Arial" w:cs="Arial"/>
        </w:rPr>
        <w:t>should be</w:t>
      </w:r>
      <w:r w:rsidR="00782729">
        <w:rPr>
          <w:rFonts w:ascii="Arial" w:hAnsi="Arial" w:cs="Arial"/>
        </w:rPr>
        <w:t xml:space="preserve"> </w:t>
      </w:r>
      <w:r w:rsidR="00363229" w:rsidRPr="00E338AA">
        <w:rPr>
          <w:rFonts w:ascii="Arial" w:hAnsi="Arial" w:cs="Arial"/>
        </w:rPr>
        <w:t>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902 (UPK) and grade level PKF (full-day). </w:t>
      </w:r>
      <w:r w:rsidR="00B17362" w:rsidRPr="002F6E7F">
        <w:rPr>
          <w:rFonts w:ascii="Arial" w:hAnsi="Arial" w:cs="Arial"/>
        </w:rPr>
        <w:t>Failure to code such children as UPK may result in a reduction in the amount that a district can be reimbursed for the prekindergarten services it provides during the school year. </w:t>
      </w:r>
      <w:r w:rsidR="000A18CE" w:rsidRPr="006D2EB6">
        <w:rPr>
          <w:rFonts w:ascii="Arial" w:hAnsi="Arial" w:cs="Arial"/>
        </w:rPr>
        <w:t xml:space="preserve">Effective July 1, 2020, the Expanded Prekindergarten for Three- and Four-Year Old Students (EPK4) grant was consolidated with a district’s Universal Pre-K allocation. These funds are now considered Universal Pre-K and students whose slots are supported by funds from this source should be assigned Program Service Code 902 (UPK). </w:t>
      </w:r>
      <w:r w:rsidR="00B17362" w:rsidRPr="006D2EB6">
        <w:rPr>
          <w:rFonts w:ascii="Arial" w:hAnsi="Arial" w:cs="Arial"/>
        </w:rPr>
        <w:t>In addition, all UPK students must be reported</w:t>
      </w:r>
      <w:r w:rsidR="00B17362" w:rsidRPr="002F6E7F">
        <w:rPr>
          <w:rFonts w:ascii="Arial" w:hAnsi="Arial" w:cs="Arial"/>
        </w:rPr>
        <w:t xml:space="preserve">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59" w:name="_Hlk15991848"/>
      <w:r w:rsidR="00B17362" w:rsidRPr="00834C3A">
        <w:rPr>
          <w:rFonts w:ascii="Arial" w:hAnsi="Arial" w:cs="Arial"/>
        </w:rPr>
        <w:t>1386 (</w:t>
      </w:r>
      <w:r w:rsidR="00E36AAE">
        <w:rPr>
          <w:rFonts w:ascii="Arial" w:hAnsi="Arial" w:cs="Arial"/>
        </w:rPr>
        <w:t xml:space="preserve">Religious and </w:t>
      </w:r>
      <w:r w:rsidR="00A0064D">
        <w:rPr>
          <w:rFonts w:ascii="Arial" w:hAnsi="Arial" w:cs="Arial"/>
        </w:rPr>
        <w:t>I</w:t>
      </w:r>
      <w:r w:rsidR="00E36AAE">
        <w:rPr>
          <w:rFonts w:ascii="Arial" w:hAnsi="Arial" w:cs="Arial"/>
        </w:rPr>
        <w:t>ndependent</w:t>
      </w:r>
      <w:r w:rsidR="00877F92">
        <w:rPr>
          <w:rFonts w:ascii="Arial" w:hAnsi="Arial" w:cs="Arial"/>
        </w:rPr>
        <w:t xml:space="preserve"> (</w:t>
      </w:r>
      <w:r w:rsidR="00A0064D">
        <w:rPr>
          <w:rFonts w:ascii="Arial" w:hAnsi="Arial" w:cs="Arial"/>
        </w:rPr>
        <w:t>N</w:t>
      </w:r>
      <w:r w:rsidR="00877F92">
        <w:rPr>
          <w:rFonts w:ascii="Arial" w:hAnsi="Arial" w:cs="Arial"/>
        </w:rPr>
        <w:t>onpublic)</w:t>
      </w:r>
      <w:r w:rsidR="00B17362" w:rsidRPr="00834C3A">
        <w:rPr>
          <w:rFonts w:ascii="Arial" w:hAnsi="Arial" w:cs="Arial"/>
        </w:rPr>
        <w:t xml:space="preserve"> School</w:t>
      </w:r>
      <w:r w:rsidR="00B17362" w:rsidRPr="002F6E7F">
        <w:rPr>
          <w:rFonts w:ascii="Arial" w:hAnsi="Arial" w:cs="Arial"/>
        </w:rPr>
        <w:t xml:space="preserve">), </w:t>
      </w:r>
      <w:bookmarkEnd w:id="459"/>
      <w:r w:rsidR="00B17362" w:rsidRPr="002F6E7F">
        <w:rPr>
          <w:rFonts w:ascii="Arial" w:hAnsi="Arial" w:cs="Arial"/>
        </w:rPr>
        <w:t xml:space="preserve">1397 (Museum), 1408 (Library), or 1419 </w:t>
      </w:r>
      <w:r w:rsidR="00B17362" w:rsidRPr="002F6E7F">
        <w:rPr>
          <w:rFonts w:ascii="Arial" w:hAnsi="Arial" w:cs="Arial"/>
        </w:rPr>
        <w:lastRenderedPageBreak/>
        <w:t>(Other). See the Program Services Codes and Descriptions section of this manual for additional information.</w:t>
      </w:r>
    </w:p>
    <w:p w14:paraId="622A4FAE" w14:textId="71A81D69" w:rsidR="00AB2CDB" w:rsidRPr="000E16CD" w:rsidRDefault="00AB2CDB" w:rsidP="000A18CE">
      <w:pPr>
        <w:spacing w:before="240" w:after="120"/>
        <w:ind w:firstLine="360"/>
        <w:rPr>
          <w:rFonts w:ascii="Arial" w:hAnsi="Arial" w:cs="Arial"/>
        </w:rPr>
      </w:pPr>
      <w:bookmarkStart w:id="460" w:name="_Toc290554789"/>
      <w:bookmarkStart w:id="461"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r w:rsidR="000A18CE">
        <w:rPr>
          <w:rFonts w:ascii="Arial" w:hAnsi="Arial" w:cs="Arial"/>
        </w:rPr>
        <w:t xml:space="preserve"> </w:t>
      </w: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29E519B5" w:rsidR="00AD0EE3" w:rsidRPr="008E3271" w:rsidRDefault="00AD0EE3" w:rsidP="00635F6E">
      <w:pPr>
        <w:pStyle w:val="Heading2"/>
      </w:pPr>
      <w:bookmarkStart w:id="462" w:name="_Toc494894048"/>
      <w:bookmarkStart w:id="463" w:name="_Toc78889452"/>
      <w:r w:rsidRPr="008E3271">
        <w:t>P-Tech Programs</w:t>
      </w:r>
      <w:bookmarkEnd w:id="462"/>
      <w:r w:rsidR="00BB34F5" w:rsidRPr="008E3271">
        <w:t xml:space="preserve"> (NYS and NYC)</w:t>
      </w:r>
      <w:bookmarkEnd w:id="463"/>
    </w:p>
    <w:p w14:paraId="2AD82833" w14:textId="77777777" w:rsidR="00BB34F5" w:rsidRPr="008E3271" w:rsidRDefault="00BB34F5" w:rsidP="00BB34F5">
      <w:pPr>
        <w:rPr>
          <w:rFonts w:ascii="Arial" w:hAnsi="Arial" w:cs="Arial"/>
          <w:sz w:val="22"/>
          <w:szCs w:val="22"/>
        </w:rPr>
      </w:pPr>
      <w:bookmarkStart w:id="464" w:name="_Toc33609085"/>
      <w:bookmarkStart w:id="465" w:name="_Toc494894049"/>
    </w:p>
    <w:p w14:paraId="418AF92E" w14:textId="77777777" w:rsidR="00BB34F5" w:rsidRPr="008E3271" w:rsidRDefault="00BB34F5" w:rsidP="00FA7700">
      <w:pPr>
        <w:ind w:firstLine="720"/>
        <w:rPr>
          <w:rFonts w:ascii="Arial" w:hAnsi="Arial" w:cs="Arial"/>
        </w:rPr>
      </w:pPr>
      <w:r w:rsidRPr="008E3271">
        <w:rPr>
          <w:rFonts w:ascii="Arial" w:hAnsi="Arial" w:cs="Arial"/>
        </w:rPr>
        <w:t xml:space="preserve">The NYS P-TECH program is designed for students to complete a six-year scope and sequence which will allow them to earn a Regents or local diploma, gain workplace experience, and receive an Associate Degree (or credits toward one if the student exits before completing the program) while still enrolled in high school. Completion of the program may vary in length from four to six years based on individual student performance. Students in this program continue to qualify for ELL, disability, and FRPL services for the entirety of the program. </w:t>
      </w:r>
    </w:p>
    <w:p w14:paraId="0B862C96" w14:textId="77777777" w:rsidR="00BB34F5" w:rsidRPr="008E3271" w:rsidRDefault="00BB34F5" w:rsidP="00BB34F5">
      <w:pPr>
        <w:rPr>
          <w:rFonts w:ascii="Arial" w:hAnsi="Arial" w:cs="Arial"/>
        </w:rPr>
      </w:pPr>
    </w:p>
    <w:p w14:paraId="356925EC" w14:textId="77777777" w:rsidR="00BB34F5" w:rsidRPr="008E3271" w:rsidRDefault="00BB34F5" w:rsidP="00FA7700">
      <w:pPr>
        <w:ind w:firstLine="720"/>
        <w:rPr>
          <w:rFonts w:ascii="Arial" w:hAnsi="Arial" w:cs="Arial"/>
        </w:rPr>
      </w:pPr>
      <w:r w:rsidRPr="008E3271">
        <w:rPr>
          <w:rFonts w:ascii="Arial" w:hAnsi="Arial" w:cs="Arial"/>
        </w:rPr>
        <w:t xml:space="preserve">Because students participating in NYS P-TECH programs may stay enrolled in high school past their fourth year (when most students graduate), there are some special coding considerations required to ensure students are correctly identified for NYS accountability and graduation rate calculations. </w:t>
      </w:r>
    </w:p>
    <w:p w14:paraId="1DE0A7C0" w14:textId="77777777" w:rsidR="00BB34F5" w:rsidRPr="008E3271" w:rsidRDefault="00BB34F5" w:rsidP="00BB34F5">
      <w:pPr>
        <w:rPr>
          <w:rFonts w:ascii="Arial" w:hAnsi="Arial" w:cs="Arial"/>
        </w:rPr>
      </w:pPr>
    </w:p>
    <w:p w14:paraId="5EB87066" w14:textId="77777777" w:rsidR="00B655AC" w:rsidRPr="008E3271" w:rsidRDefault="00B655AC" w:rsidP="00B655AC">
      <w:pPr>
        <w:ind w:firstLine="720"/>
        <w:rPr>
          <w:rFonts w:ascii="Arial" w:hAnsi="Arial" w:cs="Arial"/>
        </w:rPr>
      </w:pPr>
      <w:r w:rsidRPr="00B655AC">
        <w:rPr>
          <w:rFonts w:ascii="Arial" w:hAnsi="Arial" w:cs="Arial"/>
          <w:highlight w:val="yellow"/>
        </w:rPr>
        <w:t>NYS P-TECH students should continue to have daily attendance reported in SIRS only if they are taking high school courses at the high school, a BOCES site, or on the college campus. If they are taking college-level courses on a college campus that are NOT dual-credit and have been exited with a 0065, attendance and suspension data do not need to be reported in SIRS. Missing attendance will not be calculated for these students. Report all required data up until graduation.</w:t>
      </w:r>
    </w:p>
    <w:p w14:paraId="0F53E27F" w14:textId="77777777" w:rsidR="00BB34F5" w:rsidRPr="008E3271" w:rsidRDefault="00BB34F5" w:rsidP="00BB34F5">
      <w:pPr>
        <w:rPr>
          <w:rFonts w:ascii="Arial" w:hAnsi="Arial" w:cs="Arial"/>
        </w:rPr>
      </w:pPr>
    </w:p>
    <w:p w14:paraId="2024EC3E" w14:textId="597D4A11" w:rsidR="00BB34F5" w:rsidRDefault="00BB34F5" w:rsidP="00BB34F5">
      <w:pPr>
        <w:rPr>
          <w:rFonts w:ascii="Arial" w:hAnsi="Arial" w:cs="Arial"/>
          <w:b/>
          <w:bCs/>
        </w:rPr>
      </w:pPr>
      <w:r w:rsidRPr="008E3271">
        <w:rPr>
          <w:rFonts w:ascii="Arial" w:hAnsi="Arial" w:cs="Arial"/>
          <w:b/>
          <w:bCs/>
        </w:rPr>
        <w:t xml:space="preserve">NYC P-Tech Program </w:t>
      </w:r>
    </w:p>
    <w:p w14:paraId="368F5102" w14:textId="77777777" w:rsidR="00FA7700" w:rsidRPr="008E3271" w:rsidRDefault="00FA7700" w:rsidP="00BB34F5">
      <w:pPr>
        <w:rPr>
          <w:rFonts w:ascii="Arial" w:hAnsi="Arial" w:cs="Arial"/>
          <w:b/>
          <w:bCs/>
        </w:rPr>
      </w:pPr>
    </w:p>
    <w:p w14:paraId="4387D2A7" w14:textId="6EC720E5" w:rsidR="00BB34F5" w:rsidRPr="008E3271" w:rsidRDefault="00BB34F5" w:rsidP="00FA7700">
      <w:pPr>
        <w:ind w:firstLine="720"/>
        <w:rPr>
          <w:rFonts w:ascii="Arial" w:hAnsi="Arial" w:cs="Arial"/>
        </w:rPr>
      </w:pPr>
      <w:r w:rsidRPr="008E3271">
        <w:rPr>
          <w:rFonts w:ascii="Arial" w:hAnsi="Arial" w:cs="Arial"/>
        </w:rPr>
        <w:t xml:space="preserve">The NYC P-Tech Program is similar in structure to the NYS Program, but these schools are authorized through and overseen by NYC Department of Education. Each of the seven P-Tech schools is affiliated with a CUNY Community College. </w:t>
      </w:r>
    </w:p>
    <w:p w14:paraId="4CA91920" w14:textId="77777777" w:rsidR="00BB34F5" w:rsidRPr="008E3271" w:rsidRDefault="00BB34F5" w:rsidP="00BB34F5">
      <w:pPr>
        <w:rPr>
          <w:rFonts w:ascii="Arial" w:hAnsi="Arial" w:cs="Arial"/>
        </w:rPr>
      </w:pPr>
    </w:p>
    <w:p w14:paraId="0E35ACE8" w14:textId="77777777" w:rsidR="00BB34F5" w:rsidRPr="008E3271" w:rsidRDefault="00BB34F5" w:rsidP="00BB34F5">
      <w:pPr>
        <w:rPr>
          <w:rFonts w:ascii="Arial" w:hAnsi="Arial" w:cs="Arial"/>
          <w:b/>
          <w:bCs/>
        </w:rPr>
      </w:pPr>
      <w:r w:rsidRPr="008E3271">
        <w:rPr>
          <w:rFonts w:ascii="Arial" w:hAnsi="Arial" w:cs="Arial"/>
          <w:b/>
          <w:bCs/>
        </w:rPr>
        <w:t>Reporting Considerations</w:t>
      </w:r>
    </w:p>
    <w:p w14:paraId="3C36F050" w14:textId="77777777" w:rsidR="00BB34F5" w:rsidRPr="008E3271" w:rsidRDefault="00BB34F5" w:rsidP="00BB34F5">
      <w:pPr>
        <w:rPr>
          <w:rFonts w:ascii="Arial" w:hAnsi="Arial" w:cs="Arial"/>
          <w:sz w:val="22"/>
          <w:szCs w:val="22"/>
        </w:rPr>
      </w:pPr>
    </w:p>
    <w:p w14:paraId="22ADF119" w14:textId="02FE66F4" w:rsidR="00BB34F5" w:rsidRPr="008E3271" w:rsidRDefault="00BB34F5" w:rsidP="00BB34F5">
      <w:pPr>
        <w:rPr>
          <w:rFonts w:ascii="Arial" w:hAnsi="Arial" w:cs="Arial"/>
          <w:sz w:val="22"/>
          <w:szCs w:val="22"/>
        </w:rPr>
      </w:pPr>
      <w:r w:rsidRPr="008E3271">
        <w:rPr>
          <w:rFonts w:ascii="Arial" w:hAnsi="Arial" w:cs="Arial"/>
          <w:sz w:val="22"/>
          <w:szCs w:val="22"/>
        </w:rPr>
        <w:t>Programs Fact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20"/>
      </w:tblGrid>
      <w:tr w:rsidR="00BB34F5" w:rsidRPr="008E3271" w14:paraId="514DEF16" w14:textId="77777777" w:rsidTr="004B4F20">
        <w:trPr>
          <w:trHeight w:val="275"/>
          <w:tblHeader/>
        </w:trPr>
        <w:tc>
          <w:tcPr>
            <w:tcW w:w="2088" w:type="dxa"/>
            <w:shd w:val="clear" w:color="auto" w:fill="D9D9D9" w:themeFill="background1" w:themeFillShade="D9"/>
          </w:tcPr>
          <w:p w14:paraId="0607233A" w14:textId="77777777" w:rsidR="00BB34F5" w:rsidRPr="009909A3" w:rsidRDefault="00BB34F5" w:rsidP="009909A3">
            <w:pPr>
              <w:jc w:val="center"/>
              <w:rPr>
                <w:rFonts w:ascii="Arial" w:hAnsi="Arial" w:cs="Arial"/>
                <w:b/>
                <w:bCs/>
                <w:sz w:val="22"/>
                <w:szCs w:val="22"/>
              </w:rPr>
            </w:pPr>
            <w:bookmarkStart w:id="466" w:name="_Hlk54610459"/>
            <w:r w:rsidRPr="009909A3">
              <w:rPr>
                <w:rFonts w:ascii="Arial" w:hAnsi="Arial" w:cs="Arial"/>
                <w:b/>
                <w:bCs/>
                <w:sz w:val="22"/>
                <w:szCs w:val="22"/>
              </w:rPr>
              <w:t>Field</w:t>
            </w:r>
          </w:p>
        </w:tc>
        <w:tc>
          <w:tcPr>
            <w:tcW w:w="1620" w:type="dxa"/>
            <w:shd w:val="clear" w:color="auto" w:fill="D9D9D9" w:themeFill="background1" w:themeFillShade="D9"/>
          </w:tcPr>
          <w:p w14:paraId="5ADF2510"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3D9DAB1B"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20" w:type="dxa"/>
            <w:shd w:val="clear" w:color="auto" w:fill="D9D9D9" w:themeFill="background1" w:themeFillShade="D9"/>
          </w:tcPr>
          <w:p w14:paraId="64BA11E8"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bookmarkEnd w:id="466"/>
      <w:tr w:rsidR="00BB34F5" w:rsidRPr="008E3271" w14:paraId="715B37CB" w14:textId="77777777" w:rsidTr="00D8403A">
        <w:trPr>
          <w:trHeight w:val="1113"/>
        </w:trPr>
        <w:tc>
          <w:tcPr>
            <w:tcW w:w="2088" w:type="dxa"/>
          </w:tcPr>
          <w:p w14:paraId="35D9F7DC" w14:textId="77777777" w:rsidR="00BB34F5" w:rsidRPr="00EC14E0" w:rsidRDefault="00BB34F5" w:rsidP="009909A3">
            <w:pPr>
              <w:jc w:val="both"/>
              <w:rPr>
                <w:rFonts w:ascii="Bookman Old Style" w:hAnsi="Bookman Old Style" w:cs="Arial"/>
                <w:sz w:val="22"/>
                <w:szCs w:val="22"/>
              </w:rPr>
            </w:pPr>
            <w:r w:rsidRPr="00EC14E0">
              <w:rPr>
                <w:rFonts w:ascii="Bookman Old Style" w:hAnsi="Bookman Old Style" w:cs="Arial"/>
                <w:sz w:val="22"/>
                <w:szCs w:val="22"/>
              </w:rPr>
              <w:t>Programs Code</w:t>
            </w:r>
          </w:p>
        </w:tc>
        <w:tc>
          <w:tcPr>
            <w:tcW w:w="1620" w:type="dxa"/>
          </w:tcPr>
          <w:p w14:paraId="060676BC"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4026</w:t>
            </w:r>
          </w:p>
        </w:tc>
        <w:tc>
          <w:tcPr>
            <w:tcW w:w="2430" w:type="dxa"/>
          </w:tcPr>
          <w:p w14:paraId="4105CC8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student as </w:t>
            </w:r>
            <w:r w:rsidRPr="00EC14E0">
              <w:rPr>
                <w:rFonts w:ascii="Bookman Old Style" w:hAnsi="Bookman Old Style" w:cs="Arial"/>
                <w:b/>
                <w:bCs/>
                <w:sz w:val="22"/>
                <w:szCs w:val="22"/>
              </w:rPr>
              <w:t>NYS</w:t>
            </w:r>
            <w:r w:rsidRPr="00EC14E0">
              <w:rPr>
                <w:rFonts w:ascii="Bookman Old Style" w:hAnsi="Bookman Old Style" w:cs="Arial"/>
                <w:sz w:val="22"/>
                <w:szCs w:val="22"/>
              </w:rPr>
              <w:t xml:space="preserve"> P-TECH</w:t>
            </w:r>
          </w:p>
        </w:tc>
        <w:tc>
          <w:tcPr>
            <w:tcW w:w="3420" w:type="dxa"/>
          </w:tcPr>
          <w:p w14:paraId="16846D2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Code must be added each year the student participates.</w:t>
            </w:r>
          </w:p>
        </w:tc>
      </w:tr>
      <w:tr w:rsidR="00BB34F5" w:rsidRPr="008E3271" w14:paraId="54553AB4" w14:textId="77777777" w:rsidTr="00D8403A">
        <w:trPr>
          <w:trHeight w:val="549"/>
        </w:trPr>
        <w:tc>
          <w:tcPr>
            <w:tcW w:w="2088" w:type="dxa"/>
          </w:tcPr>
          <w:p w14:paraId="53785869" w14:textId="77777777" w:rsidR="00BB34F5" w:rsidRPr="00EC14E0" w:rsidRDefault="00BB34F5" w:rsidP="009909A3">
            <w:pPr>
              <w:jc w:val="both"/>
              <w:rPr>
                <w:rFonts w:ascii="Bookman Old Style" w:hAnsi="Bookman Old Style" w:cs="Arial"/>
                <w:sz w:val="22"/>
                <w:szCs w:val="22"/>
              </w:rPr>
            </w:pPr>
          </w:p>
        </w:tc>
        <w:tc>
          <w:tcPr>
            <w:tcW w:w="1620" w:type="dxa"/>
          </w:tcPr>
          <w:p w14:paraId="4AE4A31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4027</w:t>
            </w:r>
          </w:p>
        </w:tc>
        <w:tc>
          <w:tcPr>
            <w:tcW w:w="2430" w:type="dxa"/>
          </w:tcPr>
          <w:p w14:paraId="405269C0"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student as </w:t>
            </w:r>
            <w:r w:rsidRPr="00EC14E0">
              <w:rPr>
                <w:rFonts w:ascii="Bookman Old Style" w:hAnsi="Bookman Old Style" w:cs="Arial"/>
                <w:b/>
                <w:bCs/>
                <w:sz w:val="22"/>
                <w:szCs w:val="22"/>
              </w:rPr>
              <w:t>NYC</w:t>
            </w:r>
            <w:r w:rsidRPr="00EC14E0">
              <w:rPr>
                <w:rFonts w:ascii="Bookman Old Style" w:hAnsi="Bookman Old Style" w:cs="Arial"/>
                <w:sz w:val="22"/>
                <w:szCs w:val="22"/>
              </w:rPr>
              <w:t xml:space="preserve"> P-Tech</w:t>
            </w:r>
          </w:p>
        </w:tc>
        <w:tc>
          <w:tcPr>
            <w:tcW w:w="3420" w:type="dxa"/>
          </w:tcPr>
          <w:p w14:paraId="34AFB8E7"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Code must be added each year the student participates.</w:t>
            </w:r>
          </w:p>
        </w:tc>
      </w:tr>
      <w:tr w:rsidR="00BB34F5" w:rsidRPr="008E3271" w14:paraId="1685D2E6" w14:textId="77777777" w:rsidTr="00D8403A">
        <w:trPr>
          <w:trHeight w:val="549"/>
        </w:trPr>
        <w:tc>
          <w:tcPr>
            <w:tcW w:w="2088" w:type="dxa"/>
          </w:tcPr>
          <w:p w14:paraId="64B9DB7D" w14:textId="77777777" w:rsidR="00BB34F5" w:rsidRPr="00EC14E0" w:rsidRDefault="00BB34F5" w:rsidP="009909A3">
            <w:pPr>
              <w:jc w:val="both"/>
              <w:rPr>
                <w:rFonts w:ascii="Bookman Old Style" w:hAnsi="Bookman Old Style" w:cs="Arial"/>
                <w:sz w:val="22"/>
                <w:szCs w:val="22"/>
              </w:rPr>
            </w:pPr>
            <w:r w:rsidRPr="00EC14E0">
              <w:rPr>
                <w:rFonts w:ascii="Bookman Old Style" w:hAnsi="Bookman Old Style" w:cs="Arial"/>
                <w:sz w:val="22"/>
                <w:szCs w:val="22"/>
              </w:rPr>
              <w:t>Beginning Date</w:t>
            </w:r>
          </w:p>
        </w:tc>
        <w:tc>
          <w:tcPr>
            <w:tcW w:w="1620" w:type="dxa"/>
          </w:tcPr>
          <w:p w14:paraId="49262AE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Required</w:t>
            </w:r>
          </w:p>
        </w:tc>
        <w:tc>
          <w:tcPr>
            <w:tcW w:w="2430" w:type="dxa"/>
          </w:tcPr>
          <w:p w14:paraId="5849516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Date student began the program</w:t>
            </w:r>
          </w:p>
        </w:tc>
        <w:tc>
          <w:tcPr>
            <w:tcW w:w="3420" w:type="dxa"/>
          </w:tcPr>
          <w:p w14:paraId="0FC51365" w14:textId="77777777" w:rsidR="00BB34F5" w:rsidRPr="00EC14E0" w:rsidRDefault="00BB34F5" w:rsidP="00D8403A">
            <w:pPr>
              <w:rPr>
                <w:rFonts w:ascii="Bookman Old Style" w:hAnsi="Bookman Old Style" w:cs="Arial"/>
                <w:sz w:val="22"/>
                <w:szCs w:val="22"/>
              </w:rPr>
            </w:pPr>
          </w:p>
        </w:tc>
      </w:tr>
      <w:tr w:rsidR="00BB34F5" w:rsidRPr="008E3271" w14:paraId="702974C1" w14:textId="77777777" w:rsidTr="00D8403A">
        <w:trPr>
          <w:trHeight w:val="275"/>
        </w:trPr>
        <w:tc>
          <w:tcPr>
            <w:tcW w:w="2088" w:type="dxa"/>
          </w:tcPr>
          <w:p w14:paraId="26F886CA"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lastRenderedPageBreak/>
              <w:t>Ending Date</w:t>
            </w:r>
          </w:p>
        </w:tc>
        <w:tc>
          <w:tcPr>
            <w:tcW w:w="1620" w:type="dxa"/>
          </w:tcPr>
          <w:p w14:paraId="2757C6EE"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Required</w:t>
            </w:r>
          </w:p>
        </w:tc>
        <w:tc>
          <w:tcPr>
            <w:tcW w:w="2430" w:type="dxa"/>
          </w:tcPr>
          <w:p w14:paraId="6D77603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Date student ended the program</w:t>
            </w:r>
          </w:p>
        </w:tc>
        <w:tc>
          <w:tcPr>
            <w:tcW w:w="3420" w:type="dxa"/>
          </w:tcPr>
          <w:p w14:paraId="17B404D1" w14:textId="77777777" w:rsidR="00BB34F5" w:rsidRPr="00EC14E0" w:rsidRDefault="00BB34F5" w:rsidP="00D8403A">
            <w:pPr>
              <w:rPr>
                <w:rFonts w:ascii="Bookman Old Style" w:hAnsi="Bookman Old Style" w:cs="Arial"/>
                <w:sz w:val="22"/>
                <w:szCs w:val="22"/>
              </w:rPr>
            </w:pPr>
          </w:p>
        </w:tc>
      </w:tr>
      <w:tr w:rsidR="00BB34F5" w:rsidRPr="008E3271" w14:paraId="33FF1632" w14:textId="77777777" w:rsidTr="00D8403A">
        <w:trPr>
          <w:trHeight w:val="275"/>
        </w:trPr>
        <w:tc>
          <w:tcPr>
            <w:tcW w:w="2088" w:type="dxa"/>
          </w:tcPr>
          <w:p w14:paraId="0170FE1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Program Duration</w:t>
            </w:r>
          </w:p>
          <w:p w14:paraId="66D14486" w14:textId="77777777" w:rsidR="00BB34F5" w:rsidRPr="00EC14E0" w:rsidRDefault="00BB34F5" w:rsidP="00D8403A">
            <w:pPr>
              <w:rPr>
                <w:rFonts w:ascii="Bookman Old Style" w:hAnsi="Bookman Old Style" w:cs="Arial"/>
                <w:b/>
                <w:bCs/>
                <w:sz w:val="22"/>
                <w:szCs w:val="22"/>
              </w:rPr>
            </w:pPr>
            <w:r w:rsidRPr="00EC14E0">
              <w:rPr>
                <w:rFonts w:ascii="Bookman Old Style" w:hAnsi="Bookman Old Style" w:cs="Arial"/>
                <w:b/>
                <w:bCs/>
                <w:sz w:val="22"/>
                <w:szCs w:val="22"/>
              </w:rPr>
              <w:t>NYS P-TECH</w:t>
            </w:r>
          </w:p>
        </w:tc>
        <w:tc>
          <w:tcPr>
            <w:tcW w:w="1620" w:type="dxa"/>
          </w:tcPr>
          <w:p w14:paraId="053EA60C" w14:textId="0E7B0FDF" w:rsidR="00BB34F5" w:rsidRPr="00EC14E0" w:rsidRDefault="00BB34F5" w:rsidP="00D8403A">
            <w:pPr>
              <w:rPr>
                <w:rFonts w:ascii="Bookman Old Style" w:hAnsi="Bookman Old Style" w:cs="Arial"/>
                <w:sz w:val="22"/>
                <w:szCs w:val="22"/>
              </w:rPr>
            </w:pPr>
            <w:r w:rsidRPr="001C4879">
              <w:rPr>
                <w:rFonts w:ascii="Bookman Old Style" w:hAnsi="Bookman Old Style" w:cs="Arial"/>
                <w:sz w:val="22"/>
                <w:szCs w:val="22"/>
                <w:highlight w:val="yellow"/>
              </w:rPr>
              <w:t xml:space="preserve">Numeric value from 1 to </w:t>
            </w:r>
            <w:r w:rsidR="001C4879" w:rsidRPr="001C4879">
              <w:rPr>
                <w:rFonts w:ascii="Bookman Old Style" w:hAnsi="Bookman Old Style" w:cs="Arial"/>
                <w:sz w:val="22"/>
                <w:szCs w:val="22"/>
                <w:highlight w:val="yellow"/>
              </w:rPr>
              <w:t>8</w:t>
            </w:r>
            <w:r w:rsidRPr="00EC14E0">
              <w:rPr>
                <w:rFonts w:ascii="Bookman Old Style" w:hAnsi="Bookman Old Style" w:cs="Arial"/>
                <w:sz w:val="22"/>
                <w:szCs w:val="22"/>
              </w:rPr>
              <w:t xml:space="preserve"> </w:t>
            </w:r>
          </w:p>
        </w:tc>
        <w:tc>
          <w:tcPr>
            <w:tcW w:w="2430" w:type="dxa"/>
          </w:tcPr>
          <w:p w14:paraId="4F74BF60"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Number of years the student has participated in the P-TECH program. </w:t>
            </w:r>
          </w:p>
        </w:tc>
        <w:tc>
          <w:tcPr>
            <w:tcW w:w="3420" w:type="dxa"/>
          </w:tcPr>
          <w:p w14:paraId="22945DD3" w14:textId="77777777" w:rsidR="001C4879" w:rsidRPr="00EC14E0" w:rsidRDefault="00BB34F5" w:rsidP="001C4879">
            <w:pPr>
              <w:rPr>
                <w:rFonts w:ascii="Bookman Old Style" w:hAnsi="Bookman Old Style" w:cs="Arial"/>
                <w:sz w:val="22"/>
                <w:szCs w:val="22"/>
              </w:rPr>
            </w:pPr>
            <w:r w:rsidRPr="00EC14E0">
              <w:rPr>
                <w:rFonts w:ascii="Bookman Old Style" w:hAnsi="Bookman Old Style" w:cs="Arial"/>
                <w:sz w:val="22"/>
                <w:szCs w:val="22"/>
              </w:rPr>
              <w:t xml:space="preserve">The duration must increase by 1 each year. Especially important </w:t>
            </w:r>
            <w:r w:rsidR="001C4879" w:rsidRPr="00DA3DB9">
              <w:rPr>
                <w:rFonts w:ascii="Bookman Old Style" w:hAnsi="Bookman Old Style" w:cs="Arial"/>
                <w:sz w:val="22"/>
                <w:szCs w:val="22"/>
                <w:highlight w:val="yellow"/>
              </w:rPr>
              <w:t>in years 5 and above to identify outcomes correctly.</w:t>
            </w:r>
          </w:p>
          <w:p w14:paraId="12155301" w14:textId="77777777" w:rsidR="00BB34F5" w:rsidRPr="00EC14E0" w:rsidRDefault="00BB34F5" w:rsidP="00D8403A">
            <w:pPr>
              <w:rPr>
                <w:rFonts w:ascii="Bookman Old Style" w:hAnsi="Bookman Old Style" w:cs="Arial"/>
                <w:sz w:val="22"/>
                <w:szCs w:val="22"/>
              </w:rPr>
            </w:pPr>
          </w:p>
          <w:p w14:paraId="571DF9A5" w14:textId="36951A96" w:rsidR="00BB34F5" w:rsidRPr="00EC14E0" w:rsidRDefault="00D12F3A" w:rsidP="00D8403A">
            <w:pPr>
              <w:rPr>
                <w:rFonts w:ascii="Bookman Old Style" w:hAnsi="Bookman Old Style" w:cs="Arial"/>
                <w:sz w:val="22"/>
                <w:szCs w:val="22"/>
              </w:rPr>
            </w:pPr>
            <w:r w:rsidRPr="00EC14E0">
              <w:rPr>
                <w:rFonts w:ascii="Bookman Old Style" w:hAnsi="Bookman Old Style" w:cs="Arial"/>
                <w:sz w:val="22"/>
                <w:szCs w:val="22"/>
              </w:rPr>
              <w:t xml:space="preserve">Students with a Program Duration of </w:t>
            </w:r>
            <w:r w:rsidRPr="00D12F3A">
              <w:rPr>
                <w:rFonts w:ascii="Bookman Old Style" w:hAnsi="Bookman Old Style" w:cs="Arial"/>
                <w:sz w:val="22"/>
                <w:szCs w:val="22"/>
                <w:highlight w:val="yellow"/>
              </w:rPr>
              <w:t>5 through 8</w:t>
            </w:r>
            <w:r w:rsidRPr="00EC14E0">
              <w:rPr>
                <w:rFonts w:ascii="Bookman Old Style" w:hAnsi="Bookman Old Style" w:cs="Arial"/>
                <w:sz w:val="22"/>
                <w:szCs w:val="22"/>
              </w:rPr>
              <w:t xml:space="preserve"> (and a Current Grade Level of 12) will not be included in the participation rate calculation for secondary-level ELA and math accountability.</w:t>
            </w:r>
          </w:p>
        </w:tc>
      </w:tr>
      <w:tr w:rsidR="00BB34F5" w:rsidRPr="008E3271" w14:paraId="79B9DBBE" w14:textId="77777777" w:rsidTr="00D8403A">
        <w:trPr>
          <w:trHeight w:val="275"/>
        </w:trPr>
        <w:tc>
          <w:tcPr>
            <w:tcW w:w="2088" w:type="dxa"/>
          </w:tcPr>
          <w:p w14:paraId="5C033B2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Program Duration</w:t>
            </w:r>
          </w:p>
          <w:p w14:paraId="03022456"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b/>
                <w:bCs/>
                <w:sz w:val="22"/>
                <w:szCs w:val="22"/>
              </w:rPr>
              <w:t>NYC P-Tech</w:t>
            </w:r>
          </w:p>
        </w:tc>
        <w:tc>
          <w:tcPr>
            <w:tcW w:w="1620" w:type="dxa"/>
          </w:tcPr>
          <w:p w14:paraId="0438BBCE"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Numeric value from 1 to 8</w:t>
            </w:r>
          </w:p>
        </w:tc>
        <w:tc>
          <w:tcPr>
            <w:tcW w:w="2430" w:type="dxa"/>
          </w:tcPr>
          <w:p w14:paraId="0F89890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Number of years the student has participated in the P-Tech program.</w:t>
            </w:r>
          </w:p>
        </w:tc>
        <w:tc>
          <w:tcPr>
            <w:tcW w:w="3420" w:type="dxa"/>
          </w:tcPr>
          <w:p w14:paraId="2A5AD56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Students with a Program Duration of 5 through 8 (and a Current Grade Level of 12) will not be included in the participation rate calculation for secondary-level ELA and math accountability.</w:t>
            </w:r>
          </w:p>
        </w:tc>
      </w:tr>
    </w:tbl>
    <w:p w14:paraId="6A30123A" w14:textId="77777777" w:rsidR="00BB34F5" w:rsidRPr="008E3271" w:rsidRDefault="00BB34F5" w:rsidP="00BB34F5">
      <w:pPr>
        <w:rPr>
          <w:rFonts w:ascii="Arial" w:hAnsi="Arial" w:cs="Arial"/>
          <w:sz w:val="22"/>
          <w:szCs w:val="22"/>
        </w:rPr>
      </w:pPr>
    </w:p>
    <w:p w14:paraId="51382997" w14:textId="74C05BEE" w:rsidR="00BB34F5" w:rsidRPr="008E3271" w:rsidRDefault="00BB34F5" w:rsidP="00BB34F5">
      <w:pPr>
        <w:rPr>
          <w:rFonts w:ascii="Arial" w:hAnsi="Arial" w:cs="Arial"/>
          <w:sz w:val="22"/>
          <w:szCs w:val="22"/>
        </w:rPr>
      </w:pPr>
      <w:r w:rsidRPr="008E3271">
        <w:rPr>
          <w:rFonts w:ascii="Arial" w:hAnsi="Arial" w:cs="Arial"/>
          <w:sz w:val="22"/>
          <w:szCs w:val="22"/>
        </w:rPr>
        <w:t>Student Lite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1986F8C8" w14:textId="77777777" w:rsidTr="00FD042C">
        <w:tc>
          <w:tcPr>
            <w:tcW w:w="2088" w:type="dxa"/>
            <w:shd w:val="clear" w:color="auto" w:fill="D9D9D9" w:themeFill="background1" w:themeFillShade="D9"/>
          </w:tcPr>
          <w:p w14:paraId="72A05C9F" w14:textId="77777777" w:rsidR="00BB34F5" w:rsidRPr="009909A3" w:rsidRDefault="00BB34F5" w:rsidP="009909A3">
            <w:pPr>
              <w:jc w:val="center"/>
              <w:rPr>
                <w:rFonts w:ascii="Arial" w:hAnsi="Arial" w:cs="Arial"/>
                <w:b/>
                <w:bCs/>
                <w:sz w:val="22"/>
                <w:szCs w:val="22"/>
              </w:rPr>
            </w:pPr>
            <w:bookmarkStart w:id="467" w:name="_Hlk54620814"/>
            <w:r w:rsidRPr="009909A3">
              <w:rPr>
                <w:rFonts w:ascii="Arial" w:hAnsi="Arial" w:cs="Arial"/>
                <w:b/>
                <w:bCs/>
                <w:sz w:val="22"/>
                <w:szCs w:val="22"/>
              </w:rPr>
              <w:t>Field</w:t>
            </w:r>
          </w:p>
        </w:tc>
        <w:tc>
          <w:tcPr>
            <w:tcW w:w="1620" w:type="dxa"/>
            <w:shd w:val="clear" w:color="auto" w:fill="D9D9D9" w:themeFill="background1" w:themeFillShade="D9"/>
          </w:tcPr>
          <w:p w14:paraId="0D0E26A4"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72ED2430" w14:textId="6F84A76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D9D9D9" w:themeFill="background1" w:themeFillShade="D9"/>
          </w:tcPr>
          <w:p w14:paraId="0E9231A3"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040AC05" w14:textId="77777777" w:rsidTr="00D8403A">
        <w:tc>
          <w:tcPr>
            <w:tcW w:w="2088" w:type="dxa"/>
          </w:tcPr>
          <w:p w14:paraId="6A02DDD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Current Grade Level</w:t>
            </w:r>
          </w:p>
        </w:tc>
        <w:tc>
          <w:tcPr>
            <w:tcW w:w="1620" w:type="dxa"/>
          </w:tcPr>
          <w:p w14:paraId="0B0511A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Valid values are 9, 10, 11, 12</w:t>
            </w:r>
          </w:p>
        </w:tc>
        <w:tc>
          <w:tcPr>
            <w:tcW w:w="2430" w:type="dxa"/>
          </w:tcPr>
          <w:p w14:paraId="5C838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the grade of enrollment for the student. </w:t>
            </w:r>
          </w:p>
        </w:tc>
        <w:tc>
          <w:tcPr>
            <w:tcW w:w="3438" w:type="dxa"/>
          </w:tcPr>
          <w:p w14:paraId="3CBB15D0"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Student should be reported in Grade 12 for their 4</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5</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and 6</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years. </w:t>
            </w:r>
          </w:p>
        </w:tc>
      </w:tr>
      <w:bookmarkEnd w:id="467"/>
    </w:tbl>
    <w:p w14:paraId="7C142563" w14:textId="77777777" w:rsidR="00BB34F5" w:rsidRPr="008E3271" w:rsidRDefault="00BB34F5" w:rsidP="00BB34F5">
      <w:pPr>
        <w:rPr>
          <w:rFonts w:ascii="Arial" w:hAnsi="Arial" w:cs="Arial"/>
          <w:sz w:val="22"/>
          <w:szCs w:val="22"/>
        </w:rPr>
      </w:pPr>
    </w:p>
    <w:p w14:paraId="2BEB449F" w14:textId="77777777" w:rsidR="00BB34F5" w:rsidRPr="008E3271" w:rsidRDefault="00BB34F5" w:rsidP="00BB34F5">
      <w:pPr>
        <w:rPr>
          <w:rFonts w:ascii="Arial" w:hAnsi="Arial" w:cs="Arial"/>
          <w:sz w:val="22"/>
          <w:szCs w:val="22"/>
        </w:rPr>
      </w:pPr>
    </w:p>
    <w:p w14:paraId="7BB452C3" w14:textId="1293A9A2" w:rsidR="00BB34F5" w:rsidRPr="008E3271" w:rsidRDefault="00BB34F5" w:rsidP="00BB34F5">
      <w:pPr>
        <w:rPr>
          <w:rFonts w:ascii="Arial" w:hAnsi="Arial" w:cs="Arial"/>
          <w:sz w:val="22"/>
          <w:szCs w:val="22"/>
        </w:rPr>
      </w:pPr>
      <w:r w:rsidRPr="008E3271">
        <w:rPr>
          <w:rFonts w:ascii="Arial" w:hAnsi="Arial" w:cs="Arial"/>
          <w:sz w:val="22"/>
          <w:szCs w:val="22"/>
        </w:rPr>
        <w:t>School Entry Exit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4C9BA919" w14:textId="77777777" w:rsidTr="00FD042C">
        <w:trPr>
          <w:tblHeader/>
        </w:trPr>
        <w:tc>
          <w:tcPr>
            <w:tcW w:w="2088" w:type="dxa"/>
            <w:shd w:val="clear" w:color="auto" w:fill="D9D9D9" w:themeFill="background1" w:themeFillShade="D9"/>
          </w:tcPr>
          <w:p w14:paraId="4FD7FC39"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Field</w:t>
            </w:r>
          </w:p>
        </w:tc>
        <w:tc>
          <w:tcPr>
            <w:tcW w:w="1620" w:type="dxa"/>
            <w:shd w:val="clear" w:color="auto" w:fill="D9D9D9" w:themeFill="background1" w:themeFillShade="D9"/>
          </w:tcPr>
          <w:p w14:paraId="2BF3FA70"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49DB6B76" w14:textId="7257761F"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D9D9D9" w:themeFill="background1" w:themeFillShade="D9"/>
          </w:tcPr>
          <w:p w14:paraId="01B6605E"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E81D808" w14:textId="77777777" w:rsidTr="00D8403A">
        <w:tc>
          <w:tcPr>
            <w:tcW w:w="2088" w:type="dxa"/>
          </w:tcPr>
          <w:p w14:paraId="0AB311B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School Exit Type Code</w:t>
            </w:r>
          </w:p>
        </w:tc>
        <w:tc>
          <w:tcPr>
            <w:tcW w:w="1620" w:type="dxa"/>
          </w:tcPr>
          <w:p w14:paraId="12BB0D4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0065 (799 will also be accepted)</w:t>
            </w:r>
          </w:p>
        </w:tc>
        <w:tc>
          <w:tcPr>
            <w:tcW w:w="2430" w:type="dxa"/>
          </w:tcPr>
          <w:p w14:paraId="2CF8D29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Fulfilled HS Grad Req for Extended Integrated HS Program</w:t>
            </w:r>
          </w:p>
        </w:tc>
        <w:tc>
          <w:tcPr>
            <w:tcW w:w="3438" w:type="dxa"/>
          </w:tcPr>
          <w:p w14:paraId="60B4432C"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the year in which they meet the requirements for earning a Regents or local diploma (along with the Diploma Type Code and Career Path Code in the Student Lite template). These students must be re-enrolled the following school year with a School Entry Type Code of 0011 if they are continuing in the P-Tech program. </w:t>
            </w:r>
          </w:p>
        </w:tc>
      </w:tr>
      <w:tr w:rsidR="00BB34F5" w:rsidRPr="008E3271" w14:paraId="49CB328E" w14:textId="77777777" w:rsidTr="00D8403A">
        <w:tc>
          <w:tcPr>
            <w:tcW w:w="2088" w:type="dxa"/>
          </w:tcPr>
          <w:p w14:paraId="56499E12" w14:textId="77777777" w:rsidR="00BB34F5" w:rsidRPr="00EC14E0" w:rsidRDefault="00BB34F5" w:rsidP="00D8403A">
            <w:pPr>
              <w:rPr>
                <w:rFonts w:ascii="Bookman Old Style" w:hAnsi="Bookman Old Style" w:cs="Arial"/>
                <w:sz w:val="22"/>
                <w:szCs w:val="22"/>
              </w:rPr>
            </w:pPr>
          </w:p>
        </w:tc>
        <w:tc>
          <w:tcPr>
            <w:tcW w:w="1620" w:type="dxa"/>
          </w:tcPr>
          <w:p w14:paraId="6141F96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799</w:t>
            </w:r>
          </w:p>
        </w:tc>
        <w:tc>
          <w:tcPr>
            <w:tcW w:w="2430" w:type="dxa"/>
          </w:tcPr>
          <w:p w14:paraId="3B0A78C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Graduated (earned a Regents or local diploma)</w:t>
            </w:r>
          </w:p>
        </w:tc>
        <w:tc>
          <w:tcPr>
            <w:tcW w:w="3438" w:type="dxa"/>
          </w:tcPr>
          <w:p w14:paraId="1BC759C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the standard code for Graduated if the student fulfilled the requirements for graduation and plans to exit the P-Tech </w:t>
            </w:r>
            <w:r w:rsidRPr="00EC14E0">
              <w:rPr>
                <w:rFonts w:ascii="Bookman Old Style" w:hAnsi="Bookman Old Style" w:cs="Arial"/>
                <w:sz w:val="22"/>
                <w:szCs w:val="22"/>
              </w:rPr>
              <w:lastRenderedPageBreak/>
              <w:t>program (not continue to year 5).</w:t>
            </w:r>
          </w:p>
        </w:tc>
      </w:tr>
      <w:tr w:rsidR="00BB34F5" w:rsidRPr="008E3271" w14:paraId="31DB6C6D" w14:textId="77777777" w:rsidTr="00D8403A">
        <w:tc>
          <w:tcPr>
            <w:tcW w:w="2088" w:type="dxa"/>
          </w:tcPr>
          <w:p w14:paraId="135F4B94" w14:textId="77777777" w:rsidR="00BB34F5" w:rsidRPr="00EC14E0" w:rsidRDefault="00BB34F5" w:rsidP="00D8403A">
            <w:pPr>
              <w:rPr>
                <w:rFonts w:ascii="Bookman Old Style" w:hAnsi="Bookman Old Style" w:cs="Arial"/>
                <w:sz w:val="22"/>
                <w:szCs w:val="22"/>
              </w:rPr>
            </w:pPr>
          </w:p>
        </w:tc>
        <w:tc>
          <w:tcPr>
            <w:tcW w:w="1620" w:type="dxa"/>
          </w:tcPr>
          <w:p w14:paraId="49E32603"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0067</w:t>
            </w:r>
          </w:p>
        </w:tc>
        <w:tc>
          <w:tcPr>
            <w:tcW w:w="2430" w:type="dxa"/>
          </w:tcPr>
          <w:p w14:paraId="2A36123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Completed Extended Integrated HS Program</w:t>
            </w:r>
          </w:p>
        </w:tc>
        <w:tc>
          <w:tcPr>
            <w:tcW w:w="3438" w:type="dxa"/>
          </w:tcPr>
          <w:p w14:paraId="77667D2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 the student with this code ONLY AFTER reporting the 0065 (or 799) to indicate the student has completed all three parts of the P-Tech program (diploma, workplace experience and Associate Degree/credits toward Associate Degree).</w:t>
            </w:r>
          </w:p>
        </w:tc>
      </w:tr>
      <w:tr w:rsidR="00BB34F5" w:rsidRPr="008E3271" w14:paraId="1B393117" w14:textId="77777777" w:rsidTr="00D8403A">
        <w:tc>
          <w:tcPr>
            <w:tcW w:w="2088" w:type="dxa"/>
          </w:tcPr>
          <w:p w14:paraId="49DB5ACD" w14:textId="77777777" w:rsidR="00BB34F5" w:rsidRPr="00EC14E0" w:rsidRDefault="00BB34F5" w:rsidP="00D8403A">
            <w:pPr>
              <w:rPr>
                <w:rFonts w:ascii="Bookman Old Style" w:hAnsi="Bookman Old Style" w:cs="Arial"/>
                <w:sz w:val="22"/>
                <w:szCs w:val="22"/>
              </w:rPr>
            </w:pPr>
          </w:p>
        </w:tc>
        <w:tc>
          <w:tcPr>
            <w:tcW w:w="1620" w:type="dxa"/>
          </w:tcPr>
          <w:p w14:paraId="7F375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0068</w:t>
            </w:r>
          </w:p>
        </w:tc>
        <w:tc>
          <w:tcPr>
            <w:tcW w:w="2430" w:type="dxa"/>
          </w:tcPr>
          <w:p w14:paraId="08EDC416"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Exited Extended Integrated HS Program After Fulfilling HS Grad Req</w:t>
            </w:r>
          </w:p>
        </w:tc>
        <w:tc>
          <w:tcPr>
            <w:tcW w:w="3438" w:type="dxa"/>
          </w:tcPr>
          <w:p w14:paraId="248847DA"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ONLY AFTER reporting the 0065 (or 799) to indicate the student has met the diploma requirements, enrolled in year 5 or 6 of the P-Tech program, and exited the program </w:t>
            </w:r>
            <w:r w:rsidRPr="00EC14E0">
              <w:rPr>
                <w:rFonts w:ascii="Bookman Old Style" w:hAnsi="Bookman Old Style" w:cs="Arial"/>
                <w:sz w:val="22"/>
                <w:szCs w:val="22"/>
                <w:u w:val="single"/>
              </w:rPr>
              <w:t>without completing</w:t>
            </w:r>
            <w:r w:rsidRPr="00EC14E0">
              <w:rPr>
                <w:rFonts w:ascii="Bookman Old Style" w:hAnsi="Bookman Old Style" w:cs="Arial"/>
                <w:sz w:val="22"/>
                <w:szCs w:val="22"/>
              </w:rPr>
              <w:t xml:space="preserve"> it. </w:t>
            </w:r>
          </w:p>
        </w:tc>
      </w:tr>
    </w:tbl>
    <w:p w14:paraId="7C1D105A" w14:textId="77777777" w:rsidR="00BB34F5" w:rsidRPr="008E3271" w:rsidRDefault="00BB34F5" w:rsidP="00BB34F5">
      <w:pPr>
        <w:rPr>
          <w:rFonts w:ascii="Arial" w:hAnsi="Arial" w:cs="Arial"/>
          <w:sz w:val="22"/>
          <w:szCs w:val="22"/>
        </w:rPr>
      </w:pPr>
    </w:p>
    <w:p w14:paraId="3DA64E74" w14:textId="77777777" w:rsidR="001C4879" w:rsidRPr="008E3271" w:rsidRDefault="00BB34F5" w:rsidP="001C4879">
      <w:pPr>
        <w:rPr>
          <w:rFonts w:ascii="Arial" w:hAnsi="Arial" w:cs="Arial"/>
          <w:b/>
          <w:bCs/>
        </w:rPr>
      </w:pPr>
      <w:r w:rsidRPr="008E3271">
        <w:rPr>
          <w:rFonts w:ascii="Arial" w:hAnsi="Arial" w:cs="Arial"/>
          <w:b/>
          <w:bCs/>
        </w:rPr>
        <w:t xml:space="preserve">Only a School Exit Type Code of 0065 (or 799) will identify a student as meeting the criteria for graduation. </w:t>
      </w:r>
      <w:r w:rsidR="001C4879" w:rsidRPr="00DA3DB9">
        <w:rPr>
          <w:rFonts w:ascii="Arial" w:hAnsi="Arial" w:cs="Arial"/>
          <w:b/>
          <w:bCs/>
          <w:highlight w:val="yellow"/>
        </w:rPr>
        <w:t>Only students with a previous 0065 exit will be excluded from Missing attendance calculations in subsequent years.</w:t>
      </w:r>
      <w:r w:rsidR="001C4879">
        <w:rPr>
          <w:rFonts w:ascii="Arial" w:hAnsi="Arial" w:cs="Arial"/>
          <w:b/>
          <w:bCs/>
        </w:rPr>
        <w:t xml:space="preserve"> </w:t>
      </w:r>
    </w:p>
    <w:p w14:paraId="1576D1A8" w14:textId="77777777" w:rsidR="00BB34F5" w:rsidRPr="008E3271" w:rsidRDefault="00BB34F5" w:rsidP="00BB34F5">
      <w:pPr>
        <w:rPr>
          <w:rFonts w:ascii="Arial" w:hAnsi="Arial" w:cs="Arial"/>
        </w:rPr>
      </w:pPr>
    </w:p>
    <w:p w14:paraId="0A55CFFC" w14:textId="77777777" w:rsidR="00BB34F5" w:rsidRPr="008E3271" w:rsidRDefault="00BB34F5" w:rsidP="00FA7700">
      <w:pPr>
        <w:ind w:firstLine="720"/>
        <w:rPr>
          <w:rFonts w:ascii="Arial" w:hAnsi="Arial" w:cs="Arial"/>
        </w:rPr>
      </w:pPr>
      <w:r w:rsidRPr="008E3271">
        <w:rPr>
          <w:rFonts w:ascii="Arial" w:hAnsi="Arial" w:cs="Arial"/>
        </w:rPr>
        <w:t xml:space="preserve">If a student fulfills the requirements for graduation AND completes the requirements for the P-Tech program simultaneously, </w:t>
      </w:r>
      <w:r w:rsidRPr="008E3271">
        <w:rPr>
          <w:rFonts w:ascii="Arial" w:hAnsi="Arial" w:cs="Arial"/>
          <w:b/>
        </w:rPr>
        <w:t>the student must be exited with a 0065 (or 799) Ending Enrollment code or the student will not be counted as a graduate</w:t>
      </w:r>
      <w:r w:rsidRPr="008E3271">
        <w:rPr>
          <w:rFonts w:ascii="Arial" w:hAnsi="Arial" w:cs="Arial"/>
        </w:rPr>
        <w:t>. Do not use a 0067 Ending Enrollment code unless the student has previously been exited with either a 799 or a 065.</w:t>
      </w:r>
    </w:p>
    <w:p w14:paraId="1918A1A2" w14:textId="77777777" w:rsidR="00BB34F5" w:rsidRPr="008E3271" w:rsidRDefault="00BB34F5" w:rsidP="00BB34F5">
      <w:pPr>
        <w:rPr>
          <w:rFonts w:ascii="Arial" w:hAnsi="Arial" w:cs="Arial"/>
        </w:rPr>
      </w:pPr>
    </w:p>
    <w:p w14:paraId="60FD8856" w14:textId="77777777" w:rsidR="00BB34F5" w:rsidRPr="00BB34F5" w:rsidRDefault="00BB34F5" w:rsidP="00FA7700">
      <w:pPr>
        <w:ind w:firstLine="720"/>
        <w:rPr>
          <w:rFonts w:ascii="Arial" w:hAnsi="Arial" w:cs="Arial"/>
          <w:i/>
          <w:iCs/>
        </w:rPr>
      </w:pPr>
      <w:r w:rsidRPr="008E3271">
        <w:rPr>
          <w:rFonts w:ascii="Arial" w:hAnsi="Arial" w:cs="Arial"/>
        </w:rPr>
        <w:t>If a student stops participating in the P-Tech program prior to their anticipated high school graduation date and continues enrollment in the school, the Program Service Code should be ended. However, if the student decides to discontinue the program at the start of the school year and has not yet fulfilled the requirements for graduation, there is no need to add the Program Service Code for the new reporting year for the sole purpose of ending it.</w:t>
      </w:r>
      <w:r w:rsidRPr="00BB34F5">
        <w:rPr>
          <w:rFonts w:ascii="Arial" w:hAnsi="Arial" w:cs="Arial"/>
        </w:rPr>
        <w:t xml:space="preserve"> </w:t>
      </w:r>
    </w:p>
    <w:p w14:paraId="7DF81D73" w14:textId="352958DF" w:rsidR="003E0E07" w:rsidRPr="007F0644" w:rsidRDefault="003E0E07" w:rsidP="003E0E07">
      <w:pPr>
        <w:pStyle w:val="Heading2"/>
      </w:pPr>
      <w:bookmarkStart w:id="468" w:name="_Toc78889453"/>
      <w:r w:rsidRPr="007F0644">
        <w:t>Public Health Law 2164 (Failure to Immunize)</w:t>
      </w:r>
      <w:bookmarkEnd w:id="464"/>
      <w:bookmarkEnd w:id="468"/>
    </w:p>
    <w:p w14:paraId="0E432148" w14:textId="77777777" w:rsidR="00A54561" w:rsidRPr="007F0644" w:rsidRDefault="00A54561" w:rsidP="00A54561"/>
    <w:p w14:paraId="328EB77E" w14:textId="5FF7AB2B" w:rsidR="003E0E07" w:rsidRPr="007F0644" w:rsidRDefault="003E0E07" w:rsidP="003E0E07">
      <w:pPr>
        <w:rPr>
          <w:b/>
          <w:bCs/>
        </w:rPr>
      </w:pPr>
      <w:r w:rsidRPr="007F0644">
        <w:tab/>
      </w:r>
      <w:r w:rsidRPr="007F0644">
        <w:rPr>
          <w:rFonts w:ascii="Arial" w:hAnsi="Arial" w:cs="Arial"/>
        </w:rPr>
        <w:t>Pursuant to Public Health Law 2164, students who have not received required vaccinations are no longer allowed to attend school. The students may return to school when they have complied with the immunization requirements. Parents also have the option to complete the paperwork and enroll the students to an approved home</w:t>
      </w:r>
      <w:r w:rsidR="007177C9">
        <w:rPr>
          <w:rFonts w:ascii="Arial" w:hAnsi="Arial" w:cs="Arial"/>
        </w:rPr>
        <w:t xml:space="preserve"> </w:t>
      </w:r>
      <w:r w:rsidRPr="007F0644">
        <w:rPr>
          <w:rFonts w:ascii="Arial" w:hAnsi="Arial" w:cs="Arial"/>
        </w:rPr>
        <w:t xml:space="preserve">schooling program. The deadline for obtaining required vaccinations for children attending school in the fall is 14 days from the first day of school which may be extended to 30 days for students transferring from another state or country.  Additionally, students who meet the requirements of </w:t>
      </w:r>
      <w:r w:rsidR="004D16AC" w:rsidRPr="007F0644">
        <w:rPr>
          <w:rFonts w:ascii="Arial" w:hAnsi="Arial" w:cs="Arial"/>
        </w:rPr>
        <w:t xml:space="preserve">being </w:t>
      </w:r>
      <w:r w:rsidRPr="007F0644">
        <w:rPr>
          <w:rFonts w:ascii="Arial" w:hAnsi="Arial" w:cs="Arial"/>
        </w:rPr>
        <w:t xml:space="preserve">in </w:t>
      </w:r>
      <w:r w:rsidR="004D16AC" w:rsidRPr="007F0644">
        <w:rPr>
          <w:rFonts w:ascii="Arial" w:hAnsi="Arial" w:cs="Arial"/>
        </w:rPr>
        <w:t xml:space="preserve">the </w:t>
      </w:r>
      <w:r w:rsidRPr="007F0644">
        <w:rPr>
          <w:rFonts w:ascii="Arial" w:hAnsi="Arial" w:cs="Arial"/>
        </w:rPr>
        <w:t xml:space="preserve">process </w:t>
      </w:r>
      <w:r w:rsidR="004D16AC" w:rsidRPr="007F0644">
        <w:rPr>
          <w:rFonts w:ascii="Arial" w:hAnsi="Arial" w:cs="Arial"/>
        </w:rPr>
        <w:t xml:space="preserve">of </w:t>
      </w:r>
      <w:r w:rsidRPr="007F0644">
        <w:rPr>
          <w:rFonts w:ascii="Arial" w:hAnsi="Arial" w:cs="Arial"/>
        </w:rPr>
        <w:t>obtaining missing doses in accordance with Department of Health Regulations may attend school if they remain in compliance</w:t>
      </w:r>
      <w:r w:rsidR="00A7176F">
        <w:rPr>
          <w:rFonts w:ascii="Arial" w:hAnsi="Arial" w:cs="Arial"/>
        </w:rPr>
        <w:t xml:space="preserve"> with obtaining the missing doses</w:t>
      </w:r>
      <w:r w:rsidRPr="007F0644">
        <w:rPr>
          <w:rFonts w:ascii="Arial" w:hAnsi="Arial" w:cs="Arial"/>
        </w:rPr>
        <w:t xml:space="preserve">.  Students who do </w:t>
      </w:r>
      <w:r w:rsidRPr="007F0644">
        <w:rPr>
          <w:rFonts w:ascii="Arial" w:hAnsi="Arial" w:cs="Arial"/>
        </w:rPr>
        <w:lastRenderedPageBreak/>
        <w:t xml:space="preserve">not meet the immunization requirements are to be excluded on the 15th day they fail to meet them. These students should be exited with </w:t>
      </w:r>
      <w:r w:rsidR="001277A9" w:rsidRPr="007F0644">
        <w:rPr>
          <w:rFonts w:ascii="Arial" w:hAnsi="Arial" w:cs="Arial"/>
        </w:rPr>
        <w:t>Reason for Ending Enrollment</w:t>
      </w:r>
      <w:r w:rsidRPr="007F0644">
        <w:rPr>
          <w:rFonts w:ascii="Arial" w:hAnsi="Arial" w:cs="Arial"/>
        </w:rPr>
        <w:t xml:space="preserve"> code 430 – Excluded </w:t>
      </w:r>
      <w:r w:rsidR="004D16AC" w:rsidRPr="007F0644">
        <w:rPr>
          <w:rFonts w:ascii="Arial" w:hAnsi="Arial" w:cs="Arial"/>
        </w:rPr>
        <w:t>p</w:t>
      </w:r>
      <w:r w:rsidRPr="007F0644">
        <w:rPr>
          <w:rFonts w:ascii="Arial" w:hAnsi="Arial" w:cs="Arial"/>
        </w:rPr>
        <w:t>ursuant to PHL 2164.</w:t>
      </w:r>
    </w:p>
    <w:p w14:paraId="51746FBD" w14:textId="77777777" w:rsidR="00A7176F" w:rsidRDefault="003E0E07" w:rsidP="003E0E07">
      <w:pPr>
        <w:rPr>
          <w:rFonts w:ascii="Arial" w:hAnsi="Arial" w:cs="Arial"/>
        </w:rPr>
      </w:pPr>
      <w:r w:rsidRPr="007F0644">
        <w:rPr>
          <w:rFonts w:ascii="Arial" w:hAnsi="Arial" w:cs="Arial"/>
        </w:rPr>
        <w:tab/>
      </w:r>
    </w:p>
    <w:p w14:paraId="28223A36" w14:textId="6ACCE4DA" w:rsidR="003E0E07" w:rsidRPr="007F0644" w:rsidRDefault="003E0E07" w:rsidP="00A7176F">
      <w:pPr>
        <w:ind w:firstLine="720"/>
        <w:rPr>
          <w:rFonts w:ascii="Arial" w:hAnsi="Arial" w:cs="Arial"/>
        </w:rPr>
      </w:pPr>
      <w:r w:rsidRPr="007F0644">
        <w:rPr>
          <w:rFonts w:ascii="Arial" w:hAnsi="Arial" w:cs="Arial"/>
        </w:rPr>
        <w:t xml:space="preserve">Districts will not be accountable for students once they properly exit, with the exception of graduation rate for accountability and total cohort graduation rate. The U.S. Department of Education (ED) has provided guidance to affirm that the rules in the Elementary and Secondary Education Act (ESEA) for excluding students from graduation cohorts are very specific and do not include this condition. Specifically, under the ESEA sections 8101(23)(B) and (25)(B), a school or Local Education Agency (LEA) may only remove a student from a cohort if the student transfers to a school where he/she is expected to receive a regular high school diploma or eligible State-defined alternate diploma, emigrates to another country, transfers to a prison or juvenile facility, or is deceased. Therefore, exiting a student with the new </w:t>
      </w:r>
      <w:r w:rsidR="002616D4" w:rsidRPr="007F0644">
        <w:rPr>
          <w:rFonts w:ascii="Arial" w:eastAsia="Calibri" w:hAnsi="Arial" w:cs="Arial"/>
        </w:rPr>
        <w:t xml:space="preserve">Reason for Ending Enrollment code 430 </w:t>
      </w:r>
      <w:r w:rsidRPr="007F0644">
        <w:rPr>
          <w:rFonts w:ascii="Arial" w:hAnsi="Arial" w:cs="Arial"/>
        </w:rPr>
        <w:t xml:space="preserve">will NOT remove the student from graduation rate cohorts for accountability or the total cohort graduation rate release. For both the graduation rate accountability and the total cohort graduation rate release, these students will be counted as dropouts. </w:t>
      </w:r>
    </w:p>
    <w:p w14:paraId="441FF080" w14:textId="77777777" w:rsidR="003E0E07" w:rsidRPr="007F0644" w:rsidRDefault="003E0E07" w:rsidP="003E0E07">
      <w:pPr>
        <w:rPr>
          <w:rFonts w:ascii="Arial" w:hAnsi="Arial" w:cs="Arial"/>
        </w:rPr>
      </w:pPr>
    </w:p>
    <w:p w14:paraId="185A31E6" w14:textId="51B240A5" w:rsidR="003E0E07" w:rsidRPr="007F0644" w:rsidRDefault="003E0E07" w:rsidP="00B27B9C">
      <w:pPr>
        <w:ind w:firstLine="720"/>
        <w:rPr>
          <w:rFonts w:ascii="Arial" w:eastAsia="Calibri" w:hAnsi="Arial" w:cs="Arial"/>
        </w:rPr>
      </w:pPr>
      <w:r w:rsidRPr="007F0644">
        <w:rPr>
          <w:rFonts w:ascii="Arial" w:eastAsia="Calibri" w:hAnsi="Arial" w:cs="Arial"/>
        </w:rPr>
        <w:t xml:space="preserve">Students who have </w:t>
      </w:r>
      <w:bookmarkStart w:id="469" w:name="_Hlk33789128"/>
      <w:r w:rsidR="004D16AC" w:rsidRPr="007F0644">
        <w:rPr>
          <w:rFonts w:ascii="Arial" w:eastAsia="Calibri" w:hAnsi="Arial" w:cs="Arial"/>
        </w:rPr>
        <w:t xml:space="preserve">Reason for Ending Enrollment code </w:t>
      </w:r>
      <w:r w:rsidRPr="007F0644">
        <w:rPr>
          <w:rFonts w:ascii="Arial" w:eastAsia="Calibri" w:hAnsi="Arial" w:cs="Arial"/>
        </w:rPr>
        <w:t xml:space="preserve">430 </w:t>
      </w:r>
      <w:bookmarkEnd w:id="469"/>
      <w:r w:rsidRPr="007F0644">
        <w:rPr>
          <w:rFonts w:ascii="Arial" w:eastAsia="Calibri" w:hAnsi="Arial" w:cs="Arial"/>
        </w:rPr>
        <w:t xml:space="preserve">associated with their last regular enrollment will: </w:t>
      </w:r>
    </w:p>
    <w:p w14:paraId="5738FE66"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be counted as dropouts for accountability graduation rate and total cohort graduation rate;</w:t>
      </w:r>
    </w:p>
    <w:p w14:paraId="40847196"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be included in the annual dropout report (SIRS 307);</w:t>
      </w:r>
    </w:p>
    <w:p w14:paraId="34065BDD"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no longer be considered a dropout once they are re-enrolled with a regular enrollment code;</w:t>
      </w:r>
    </w:p>
    <w:p w14:paraId="72FEF4FD"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not be included in Composite Performance; Growth; Progress; English Language Proficiency; or College, Career, and Civic Readiness accountability calculations;</w:t>
      </w:r>
    </w:p>
    <w:p w14:paraId="3A098798" w14:textId="600793EA"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 xml:space="preserve">not be included in accountability participation rate calculations, unless the </w:t>
      </w:r>
      <w:r w:rsidR="004D16AC" w:rsidRPr="007F0644">
        <w:rPr>
          <w:rFonts w:ascii="Arial" w:eastAsia="Calibri" w:hAnsi="Arial" w:cs="Arial"/>
        </w:rPr>
        <w:t xml:space="preserve">Reason for Ending Enrollment code 430 </w:t>
      </w:r>
      <w:r w:rsidRPr="007F0644">
        <w:rPr>
          <w:rFonts w:ascii="Arial" w:eastAsia="Calibri" w:hAnsi="Arial" w:cs="Arial"/>
        </w:rPr>
        <w:t>is dated during or after the testing window; and</w:t>
      </w:r>
    </w:p>
    <w:p w14:paraId="1AA3AB76" w14:textId="3245A63C"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 xml:space="preserve">be included in the Chronic Absenteeism and Suspension accountability calculations only for the time period the student was enrolled prior to the 430 exit. Students will not be counted as absent after </w:t>
      </w:r>
      <w:r w:rsidR="004D16AC" w:rsidRPr="007F0644">
        <w:rPr>
          <w:rFonts w:ascii="Arial" w:eastAsia="Calibri" w:hAnsi="Arial" w:cs="Arial"/>
        </w:rPr>
        <w:t xml:space="preserve">Reason for Ending Enrollment code 430 </w:t>
      </w:r>
      <w:r w:rsidRPr="007F0644">
        <w:rPr>
          <w:rFonts w:ascii="Arial" w:eastAsia="Calibri" w:hAnsi="Arial" w:cs="Arial"/>
        </w:rPr>
        <w:t>is reported.</w:t>
      </w:r>
    </w:p>
    <w:p w14:paraId="13F58E29" w14:textId="77777777" w:rsidR="003E0E07" w:rsidRPr="007F0644" w:rsidRDefault="003E0E07" w:rsidP="003E0E07">
      <w:pPr>
        <w:rPr>
          <w:rFonts w:ascii="Arial" w:eastAsia="Calibri" w:hAnsi="Arial" w:cs="Arial"/>
        </w:rPr>
      </w:pPr>
    </w:p>
    <w:p w14:paraId="7D4DF95B" w14:textId="08B89DD1" w:rsidR="006C335F" w:rsidRPr="00E71A1D" w:rsidRDefault="006C335F" w:rsidP="003045A8">
      <w:pPr>
        <w:ind w:firstLine="720"/>
        <w:rPr>
          <w:rFonts w:ascii="Arial" w:eastAsia="Calibri" w:hAnsi="Arial" w:cs="Arial"/>
        </w:rPr>
      </w:pPr>
      <w:r w:rsidRPr="00E71A1D">
        <w:rPr>
          <w:rFonts w:ascii="Arial" w:eastAsia="Calibri" w:hAnsi="Arial" w:cs="Arial"/>
        </w:rPr>
        <w:t>Students who are exited with Reason for Ending Enrollment code 430</w:t>
      </w:r>
      <w:r w:rsidR="00A7176F">
        <w:rPr>
          <w:rFonts w:ascii="Arial" w:eastAsia="Calibri" w:hAnsi="Arial" w:cs="Arial"/>
        </w:rPr>
        <w:t>,</w:t>
      </w:r>
      <w:r w:rsidRPr="00E71A1D">
        <w:rPr>
          <w:rFonts w:ascii="Arial" w:eastAsia="Calibri" w:hAnsi="Arial" w:cs="Arial"/>
        </w:rPr>
        <w:t xml:space="preserve"> are not enrolled in  approved home schooling</w:t>
      </w:r>
      <w:r w:rsidR="00A7176F">
        <w:rPr>
          <w:rFonts w:ascii="Arial" w:eastAsia="Calibri" w:hAnsi="Arial" w:cs="Arial"/>
        </w:rPr>
        <w:t>,</w:t>
      </w:r>
      <w:r w:rsidRPr="00E71A1D">
        <w:rPr>
          <w:rFonts w:ascii="Arial" w:eastAsia="Calibri" w:hAnsi="Arial" w:cs="Arial"/>
        </w:rPr>
        <w:t xml:space="preserve"> and are still of compulsory school age must be kept on the school’s attendance register until they exceed compulsory school age, return to school or move out of the district. Reason for Beginning Enrollment code 8294 – </w:t>
      </w:r>
      <w:r w:rsidRPr="00E71A1D">
        <w:rPr>
          <w:rFonts w:ascii="Arial" w:eastAsia="Calibri" w:hAnsi="Arial" w:cs="Arial"/>
          <w:i/>
          <w:iCs/>
        </w:rPr>
        <w:t>School-age children on the roster for census purposes only</w:t>
      </w:r>
      <w:r w:rsidRPr="00E71A1D">
        <w:rPr>
          <w:rFonts w:ascii="Arial" w:eastAsia="Calibri" w:hAnsi="Arial" w:cs="Arial"/>
        </w:rPr>
        <w:t xml:space="preserve"> should be reported for these children. </w:t>
      </w:r>
    </w:p>
    <w:p w14:paraId="5C7683B3" w14:textId="77777777" w:rsidR="006C335F" w:rsidRDefault="006C335F" w:rsidP="003E0E07">
      <w:pPr>
        <w:ind w:firstLine="360"/>
        <w:rPr>
          <w:rFonts w:ascii="Arial" w:eastAsia="Calibri" w:hAnsi="Arial" w:cs="Arial"/>
        </w:rPr>
      </w:pPr>
    </w:p>
    <w:p w14:paraId="4E5B6886" w14:textId="051FD731" w:rsidR="003E0E07" w:rsidRPr="004A3D00" w:rsidRDefault="003E0E07" w:rsidP="003045A8">
      <w:pPr>
        <w:ind w:firstLine="720"/>
        <w:rPr>
          <w:rFonts w:ascii="Arial" w:eastAsia="Calibri" w:hAnsi="Arial" w:cs="Arial"/>
        </w:rPr>
      </w:pPr>
      <w:r w:rsidRPr="007F0644">
        <w:rPr>
          <w:rFonts w:ascii="Arial" w:eastAsia="Calibri" w:hAnsi="Arial" w:cs="Arial"/>
        </w:rPr>
        <w:t xml:space="preserve">If a student is exited with </w:t>
      </w:r>
      <w:r w:rsidR="004D16AC" w:rsidRPr="007F0644">
        <w:rPr>
          <w:rFonts w:ascii="Arial" w:eastAsia="Calibri" w:hAnsi="Arial" w:cs="Arial"/>
        </w:rPr>
        <w:t xml:space="preserve">Reason for Ending Enrollment code 430 </w:t>
      </w:r>
      <w:r w:rsidRPr="007F0644">
        <w:rPr>
          <w:rFonts w:ascii="Arial" w:eastAsia="Calibri" w:hAnsi="Arial" w:cs="Arial"/>
        </w:rPr>
        <w:t xml:space="preserve">and the parent subsequently becomes approved to home school the student, the district must re-enroll the student with one of the regular enrollment entry codes and exit the student to home schooling with a Reason for Ending Enrollment Code 255.  </w:t>
      </w:r>
      <w:r w:rsidRPr="007F0644">
        <w:rPr>
          <w:rFonts w:ascii="Arial" w:hAnsi="Arial" w:cs="Arial"/>
        </w:rPr>
        <w:t>Home schooled students are then not included in any accountability measures.</w:t>
      </w:r>
      <w:r w:rsidRPr="007F0644">
        <w:rPr>
          <w:rFonts w:ascii="Arial" w:eastAsia="Calibri" w:hAnsi="Arial" w:cs="Arial"/>
        </w:rPr>
        <w:t xml:space="preserve"> Students cannot be exited to home schooling without following the required procedures for submitting an </w:t>
      </w:r>
      <w:hyperlink r:id="rId59" w:anchor="Individualized" w:history="1">
        <w:r w:rsidRPr="0019602A">
          <w:rPr>
            <w:rStyle w:val="Hyperlink"/>
            <w:rFonts w:ascii="Arial" w:eastAsia="Calibri" w:hAnsi="Arial" w:cs="Arial"/>
          </w:rPr>
          <w:t>Individualized Home Instruction Plan (IHIP)</w:t>
        </w:r>
      </w:hyperlink>
      <w:r w:rsidRPr="007F0644">
        <w:rPr>
          <w:rFonts w:ascii="Arial" w:eastAsia="Calibri" w:hAnsi="Arial" w:cs="Arial"/>
        </w:rPr>
        <w:t xml:space="preserve"> to the district.  </w:t>
      </w:r>
    </w:p>
    <w:p w14:paraId="21E36F08" w14:textId="77777777" w:rsidR="002E39A8" w:rsidRPr="000E16CD" w:rsidRDefault="002E39A8" w:rsidP="00635F6E">
      <w:pPr>
        <w:pStyle w:val="Heading2"/>
      </w:pPr>
      <w:bookmarkStart w:id="470" w:name="_Toc78889454"/>
      <w:r w:rsidRPr="002F3A26">
        <w:lastRenderedPageBreak/>
        <w:t>Racial/Ethnic Groups</w:t>
      </w:r>
      <w:bookmarkEnd w:id="460"/>
      <w:bookmarkEnd w:id="461"/>
      <w:bookmarkEnd w:id="465"/>
      <w:bookmarkEnd w:id="470"/>
    </w:p>
    <w:p w14:paraId="3CA0E08D" w14:textId="07713C73" w:rsidR="00F65A63" w:rsidRDefault="00F65A63" w:rsidP="00F65A63">
      <w:pPr>
        <w:pStyle w:val="Body"/>
      </w:pPr>
      <w:bookmarkStart w:id="471" w:name="_Toc335294168"/>
      <w:bookmarkStart w:id="472"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2A9224F" w14:textId="59925446" w:rsidR="007C6CCF" w:rsidRPr="000E16CD" w:rsidRDefault="00E36AAE" w:rsidP="007C6CCF">
      <w:pPr>
        <w:pStyle w:val="Heading2"/>
      </w:pPr>
      <w:bookmarkStart w:id="473" w:name="_Toc335294132"/>
      <w:bookmarkStart w:id="474" w:name="_Toc494894044"/>
      <w:bookmarkStart w:id="475" w:name="_Toc78889455"/>
      <w:r>
        <w:t xml:space="preserve">Religious and </w:t>
      </w:r>
      <w:r w:rsidR="00CA03ED">
        <w:t>I</w:t>
      </w:r>
      <w:r>
        <w:t>ndependent</w:t>
      </w:r>
      <w:r w:rsidR="007C6CCF">
        <w:t xml:space="preserve"> (Nonpublic) </w:t>
      </w:r>
      <w:r w:rsidR="007C6CCF" w:rsidRPr="000E16CD">
        <w:t>School Students</w:t>
      </w:r>
      <w:bookmarkEnd w:id="473"/>
      <w:bookmarkEnd w:id="474"/>
      <w:bookmarkEnd w:id="475"/>
    </w:p>
    <w:p w14:paraId="3D961C5F" w14:textId="7F3A8079" w:rsidR="007C6CCF" w:rsidRPr="000E16CD" w:rsidRDefault="00E36AAE" w:rsidP="007C6CCF">
      <w:pPr>
        <w:pStyle w:val="Body"/>
      </w:pPr>
      <w:r>
        <w:t>Religious and independent</w:t>
      </w:r>
      <w:r w:rsidR="007C6CCF">
        <w:t xml:space="preserve"> (nonpublic) schools</w:t>
      </w:r>
      <w:r w:rsidR="007C6CCF" w:rsidRPr="000E16CD">
        <w:t xml:space="preserve"> are encouraged, but are not required, to administer New York State assessments to students who are placed in the school by a parent or guardian. </w:t>
      </w:r>
      <w:r>
        <w:t>Religious and independent</w:t>
      </w:r>
      <w:r w:rsidR="007C6CCF">
        <w:t xml:space="preserve"> (nonpublic)</w:t>
      </w:r>
      <w:r w:rsidR="007C6CCF" w:rsidRPr="000E16CD">
        <w:t xml:space="preserve"> schools are required to report </w:t>
      </w:r>
      <w:r w:rsidR="007C6CCF" w:rsidRPr="000E16CD">
        <w:rPr>
          <w:rFonts w:cs="Arial"/>
        </w:rPr>
        <w:t xml:space="preserve">students who were awarded Regents diplomas, local diplomas that conform to </w:t>
      </w:r>
      <w:hyperlink r:id="rId60" w:tooltip="Link to page on Diploma Requirements under Part I Regulations" w:history="1">
        <w:r w:rsidR="007C6CCF">
          <w:rPr>
            <w:rStyle w:val="Hyperlink"/>
            <w:rFonts w:cs="Arial"/>
          </w:rPr>
          <w:t>Commissioner's Regulations on local diplomas</w:t>
        </w:r>
      </w:hyperlink>
      <w:r w:rsidR="007C6CCF" w:rsidRPr="000E16CD">
        <w:rPr>
          <w:rFonts w:cs="Arial"/>
        </w:rPr>
        <w:t>, Career Development &amp; Occupational Studies Commencement Credentials, and/or Skills &amp; Achievement Commencement Credentials in SIRS.</w:t>
      </w:r>
      <w:r w:rsidR="007C6CCF" w:rsidRPr="000E16CD">
        <w:t xml:space="preserve"> If a </w:t>
      </w:r>
      <w:r w:rsidR="00CA03ED">
        <w:t>r</w:t>
      </w:r>
      <w:r>
        <w:t xml:space="preserve">eligious </w:t>
      </w:r>
      <w:r w:rsidR="00CA03ED">
        <w:t>or</w:t>
      </w:r>
      <w:r>
        <w:t xml:space="preserve"> independent</w:t>
      </w:r>
      <w:r w:rsidR="007C6CCF">
        <w:t xml:space="preserve"> (nonpublic)</w:t>
      </w:r>
      <w:r w:rsidR="007C6CCF"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007C6CCF" w:rsidRPr="00912FAE">
        <w:t>This includes reporting Graduate data.</w:t>
      </w:r>
      <w:r w:rsidR="007C6CCF">
        <w:t xml:space="preserve"> </w:t>
      </w:r>
      <w:r>
        <w:rPr>
          <w:color w:val="000000"/>
        </w:rPr>
        <w:t>Religious and independent</w:t>
      </w:r>
      <w:r w:rsidR="007C6CCF">
        <w:rPr>
          <w:color w:val="000000"/>
        </w:rPr>
        <w:t xml:space="preserve"> (nonpublic)</w:t>
      </w:r>
      <w:r w:rsidR="007C6CCF" w:rsidRPr="000E16CD">
        <w:rPr>
          <w:color w:val="000000"/>
        </w:rPr>
        <w:t xml:space="preserve"> schools that do not administer state assessments and confer only “school” diplomas (not Regents or local diplomas that conform to Commissioner’s Regulations on local diplomas) are not required to report student records in SIRS.</w:t>
      </w:r>
      <w:r w:rsidR="007C6CCF" w:rsidRPr="000E16CD">
        <w:rPr>
          <w:color w:val="FF0000"/>
        </w:rPr>
        <w:t xml:space="preserve"> </w:t>
      </w:r>
      <w:r w:rsidR="007C6CCF"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42CB4306" w14:textId="183B8393" w:rsidR="007C6CCF" w:rsidRDefault="00E36AAE" w:rsidP="007C6CCF">
      <w:pPr>
        <w:pStyle w:val="Body"/>
      </w:pPr>
      <w:r>
        <w:t xml:space="preserve">Religious </w:t>
      </w:r>
      <w:r w:rsidR="008A3310">
        <w:t>and</w:t>
      </w:r>
      <w:r>
        <w:t xml:space="preserve"> independent</w:t>
      </w:r>
      <w:r w:rsidR="007C6CCF">
        <w:t xml:space="preserve"> (nonpublic)</w:t>
      </w:r>
      <w:r w:rsidR="007C6CCF" w:rsidRPr="000E16CD">
        <w:t xml:space="preserve"> schools with enrolled students taking state assessments must contract with a Level 1 data center to report assessment results in SIRS. </w:t>
      </w:r>
      <w:r>
        <w:t>Religious and independent</w:t>
      </w:r>
      <w:r w:rsidR="007C6CCF">
        <w:t xml:space="preserve"> (nonpublic) </w:t>
      </w:r>
      <w:r w:rsidR="007C6CCF" w:rsidRPr="000E16CD">
        <w:t>schools must coordinate with a Level 1 data center to ensure that the school is using an approved answer document that enables the school to report data in the SIRS.</w:t>
      </w:r>
    </w:p>
    <w:p w14:paraId="0AD72735" w14:textId="77777777" w:rsidR="007C6CCF" w:rsidRDefault="007C6CCF" w:rsidP="007C6CCF">
      <w:pPr>
        <w:pStyle w:val="CommentText"/>
      </w:pPr>
    </w:p>
    <w:p w14:paraId="7B07D08D" w14:textId="4892D36D" w:rsidR="007C6CCF" w:rsidRPr="00E158DB" w:rsidRDefault="007C6CCF" w:rsidP="007C6CCF">
      <w:pPr>
        <w:pStyle w:val="CommentText"/>
        <w:rPr>
          <w:rFonts w:ascii="Arial" w:hAnsi="Arial" w:cs="Arial"/>
          <w:sz w:val="24"/>
          <w:szCs w:val="24"/>
        </w:rPr>
      </w:pPr>
      <w:r>
        <w:tab/>
      </w:r>
      <w:r w:rsidRPr="00E73803">
        <w:rPr>
          <w:rFonts w:ascii="Arial" w:hAnsi="Arial" w:cs="Arial"/>
          <w:sz w:val="24"/>
          <w:szCs w:val="24"/>
        </w:rPr>
        <w:t>Parentally</w:t>
      </w:r>
      <w:r w:rsidR="006B62D3">
        <w:rPr>
          <w:rFonts w:ascii="Arial" w:hAnsi="Arial" w:cs="Arial"/>
          <w:sz w:val="24"/>
          <w:szCs w:val="24"/>
        </w:rPr>
        <w:t>-</w:t>
      </w:r>
      <w:r w:rsidRPr="00E73803">
        <w:rPr>
          <w:rFonts w:ascii="Arial" w:hAnsi="Arial" w:cs="Arial"/>
          <w:sz w:val="24"/>
          <w:szCs w:val="24"/>
        </w:rPr>
        <w:t xml:space="preserve">placed students </w:t>
      </w:r>
      <w:r w:rsidR="006B62D3">
        <w:rPr>
          <w:rFonts w:ascii="Arial" w:hAnsi="Arial" w:cs="Arial"/>
          <w:sz w:val="24"/>
          <w:szCs w:val="24"/>
        </w:rPr>
        <w:t>who</w:t>
      </w:r>
      <w:r w:rsidRPr="00E73803">
        <w:rPr>
          <w:rFonts w:ascii="Arial" w:hAnsi="Arial" w:cs="Arial"/>
          <w:sz w:val="24"/>
          <w:szCs w:val="24"/>
        </w:rPr>
        <w:t xml:space="preserve"> are enrolled in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If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cannot send their students to another school (public, charter,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for the purpose of taking the assessments. The assessment(s) must be reported by the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75D8A92E" w14:textId="232A5C6D" w:rsidR="007C6CCF" w:rsidRPr="000E16CD" w:rsidRDefault="007C6CCF" w:rsidP="007C6CCF">
      <w:pPr>
        <w:pStyle w:val="Body"/>
      </w:pPr>
      <w:r w:rsidRPr="000E16CD">
        <w:t xml:space="preserve">Results reported in SIRS will be used for </w:t>
      </w:r>
      <w:r w:rsidR="00CA03ED">
        <w:t>r</w:t>
      </w:r>
      <w:r w:rsidR="00E36AAE">
        <w:t>eligious and independent</w:t>
      </w:r>
      <w:r>
        <w:t xml:space="preserve"> (nonpublic) school</w:t>
      </w:r>
      <w:r w:rsidRPr="000E16CD">
        <w:t xml:space="preserve"> reports and mandated services. </w:t>
      </w:r>
    </w:p>
    <w:p w14:paraId="57E7B2B5" w14:textId="77777777" w:rsidR="002E39A8" w:rsidRPr="000E16CD" w:rsidRDefault="002E39A8" w:rsidP="00635F6E">
      <w:pPr>
        <w:pStyle w:val="Heading2"/>
      </w:pPr>
      <w:bookmarkStart w:id="476" w:name="_Toc78889456"/>
      <w:r w:rsidRPr="000E16CD">
        <w:lastRenderedPageBreak/>
        <w:t>Repeaters</w:t>
      </w:r>
      <w:bookmarkEnd w:id="438"/>
      <w:bookmarkEnd w:id="471"/>
      <w:bookmarkEnd w:id="472"/>
      <w:bookmarkEnd w:id="476"/>
    </w:p>
    <w:p w14:paraId="6EBFB4C0" w14:textId="466CB255"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E36AAE">
        <w:t>ELL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E36AAE">
        <w:t>ELL</w:t>
      </w:r>
      <w:r w:rsidRPr="000E16CD">
        <w:t xml:space="preserve"> eligibility, and NYSAA eligibility.</w:t>
      </w:r>
    </w:p>
    <w:p w14:paraId="4B861246" w14:textId="77777777" w:rsidR="002E39A8" w:rsidRPr="000E16CD" w:rsidRDefault="002E39A8" w:rsidP="00635F6E">
      <w:pPr>
        <w:pStyle w:val="Heading2"/>
      </w:pPr>
      <w:bookmarkStart w:id="477" w:name="_Toc335294169"/>
      <w:bookmarkStart w:id="478" w:name="_Toc494894051"/>
      <w:bookmarkStart w:id="479" w:name="_Toc78889457"/>
      <w:bookmarkStart w:id="480" w:name="_Toc290554790"/>
      <w:bookmarkEnd w:id="394"/>
      <w:r w:rsidRPr="000E16CD">
        <w:t>Safety Net Options</w:t>
      </w:r>
      <w:bookmarkEnd w:id="477"/>
      <w:bookmarkEnd w:id="478"/>
      <w:bookmarkEnd w:id="479"/>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61"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6787016"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62"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63"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81" w:name="_Toc494894052"/>
      <w:bookmarkStart w:id="482" w:name="_Toc78889458"/>
      <w:bookmarkStart w:id="483" w:name="_Toc335294137"/>
      <w:bookmarkStart w:id="484" w:name="_Toc290554785"/>
      <w:bookmarkStart w:id="485" w:name="_Toc335294131"/>
      <w:bookmarkStart w:id="486" w:name="_Toc290554766"/>
      <w:bookmarkStart w:id="487" w:name="_Toc335294170"/>
      <w:r w:rsidRPr="002F3A26">
        <w:t>Seal of Biliteracy</w:t>
      </w:r>
      <w:bookmarkEnd w:id="481"/>
      <w:bookmarkEnd w:id="482"/>
    </w:p>
    <w:p w14:paraId="639A21B9" w14:textId="77777777" w:rsidR="008F5167" w:rsidRPr="002F3A26" w:rsidRDefault="008F5167" w:rsidP="00B7350B">
      <w:pPr>
        <w:pStyle w:val="ListParagraph"/>
        <w:ind w:left="0"/>
        <w:rPr>
          <w:rFonts w:ascii="Arial" w:hAnsi="Arial" w:cs="Arial"/>
        </w:rPr>
      </w:pPr>
    </w:p>
    <w:p w14:paraId="2B0C9FC8" w14:textId="0190D61C" w:rsidR="00B7350B" w:rsidRDefault="009E0A8A" w:rsidP="008F5167">
      <w:pPr>
        <w:pStyle w:val="ListParagraph"/>
        <w:ind w:left="0" w:firstLine="720"/>
        <w:rPr>
          <w:rFonts w:ascii="Arial" w:hAnsi="Arial" w:cs="Arial"/>
          <w:bCs/>
        </w:rPr>
      </w:pPr>
      <w:r w:rsidRPr="00CA03ED">
        <w:rPr>
          <w:rFonts w:ascii="Arial" w:hAnsi="Arial" w:cs="Arial"/>
        </w:rPr>
        <w:t xml:space="preserve">The New York State Seal of Biliteracy (NYSSB) recognizes high school graduates who have attained a high level of proficiency in listening, speaking, reading, and writing in one or more languages, in addition to English.  </w:t>
      </w:r>
      <w:r w:rsidR="008F5167" w:rsidRPr="002F3A26">
        <w:rPr>
          <w:rFonts w:ascii="Arial" w:hAnsi="Arial" w:cs="Arial"/>
        </w:rPr>
        <w:t>Student</w:t>
      </w:r>
      <w:r w:rsidR="00A7176F">
        <w:rPr>
          <w:rFonts w:ascii="Arial" w:hAnsi="Arial" w:cs="Arial"/>
        </w:rPr>
        <w:t>s</w:t>
      </w:r>
      <w:r w:rsidR="008F5167" w:rsidRPr="002F3A26">
        <w:rPr>
          <w:rFonts w:ascii="Arial" w:hAnsi="Arial" w:cs="Arial"/>
        </w:rPr>
        <w:t xml:space="preserve">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w:t>
      </w:r>
      <w:r w:rsidR="00A7176F">
        <w:rPr>
          <w:rFonts w:ascii="Arial" w:hAnsi="Arial" w:cs="Arial"/>
        </w:rPr>
        <w:t xml:space="preserve">in </w:t>
      </w:r>
      <w:r w:rsidR="008F5167" w:rsidRPr="002F6E7F">
        <w:rPr>
          <w:rFonts w:ascii="Arial" w:hAnsi="Arial" w:cs="Arial"/>
        </w:rPr>
        <w:t>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3EC6C89E" w14:textId="77777777" w:rsidR="00363E45" w:rsidRPr="00363E45" w:rsidRDefault="00363E45" w:rsidP="00363E45">
      <w:pPr>
        <w:pStyle w:val="Heading2"/>
        <w:rPr>
          <w:highlight w:val="yellow"/>
        </w:rPr>
      </w:pPr>
      <w:bookmarkStart w:id="488" w:name="_Toc78889459"/>
      <w:bookmarkStart w:id="489" w:name="_Hlk76716072"/>
      <w:r w:rsidRPr="00363E45">
        <w:rPr>
          <w:highlight w:val="yellow"/>
        </w:rPr>
        <w:lastRenderedPageBreak/>
        <w:t>Seal of Civic Readiness</w:t>
      </w:r>
      <w:bookmarkEnd w:id="488"/>
    </w:p>
    <w:p w14:paraId="6B0B33BB" w14:textId="77777777" w:rsidR="00363E45" w:rsidRPr="00363E45" w:rsidRDefault="00363E45" w:rsidP="00363E45">
      <w:pPr>
        <w:pStyle w:val="ListParagraph"/>
        <w:ind w:left="0"/>
        <w:rPr>
          <w:rFonts w:ascii="Arial" w:hAnsi="Arial" w:cs="Arial"/>
          <w:highlight w:val="yellow"/>
        </w:rPr>
      </w:pPr>
    </w:p>
    <w:p w14:paraId="27CC8113" w14:textId="2800A441" w:rsidR="00363E45" w:rsidRDefault="00363E45" w:rsidP="00363E45">
      <w:pPr>
        <w:pStyle w:val="ListParagraph"/>
        <w:ind w:left="0" w:firstLine="720"/>
        <w:rPr>
          <w:rFonts w:ascii="Arial" w:hAnsi="Arial" w:cs="Arial"/>
          <w:bCs/>
        </w:rPr>
      </w:pPr>
      <w:r w:rsidRPr="00363E45">
        <w:rPr>
          <w:rFonts w:ascii="Arial" w:hAnsi="Arial" w:cs="Arial"/>
          <w:highlight w:val="yellow"/>
        </w:rPr>
        <w:t>The New York State Seal of Civic Readiness (NYS</w:t>
      </w:r>
      <w:r w:rsidR="00710A95">
        <w:rPr>
          <w:rFonts w:ascii="Arial" w:hAnsi="Arial" w:cs="Arial"/>
          <w:highlight w:val="yellow"/>
        </w:rPr>
        <w:t>S</w:t>
      </w:r>
      <w:r w:rsidRPr="00363E45">
        <w:rPr>
          <w:rFonts w:ascii="Arial" w:hAnsi="Arial" w:cs="Arial"/>
          <w:highlight w:val="yellow"/>
        </w:rPr>
        <w:t>CR) recognizes high school graduates who have attained a high level of proficiency in civic knowledge, civic skills, civic mindset and civic experiences.  Students who receive a NYS</w:t>
      </w:r>
      <w:r w:rsidR="00710A95">
        <w:rPr>
          <w:rFonts w:ascii="Arial" w:hAnsi="Arial" w:cs="Arial"/>
          <w:highlight w:val="yellow"/>
        </w:rPr>
        <w:t>S</w:t>
      </w:r>
      <w:r w:rsidRPr="00363E45">
        <w:rPr>
          <w:rFonts w:ascii="Arial" w:hAnsi="Arial" w:cs="Arial"/>
          <w:highlight w:val="yellow"/>
        </w:rPr>
        <w:t>CR must be reported with Program Service Code 8313 — Received Seal of Civic Readiness in the year in which they complete all requirements for a Regents diploma, even if the criteria for receiving the NYS</w:t>
      </w:r>
      <w:r w:rsidR="00710A95">
        <w:rPr>
          <w:rFonts w:ascii="Arial" w:hAnsi="Arial" w:cs="Arial"/>
          <w:highlight w:val="yellow"/>
        </w:rPr>
        <w:t>S</w:t>
      </w:r>
      <w:r w:rsidRPr="00363E45">
        <w:rPr>
          <w:rFonts w:ascii="Arial" w:hAnsi="Arial" w:cs="Arial"/>
          <w:highlight w:val="yellow"/>
        </w:rPr>
        <w:t xml:space="preserve">CR were met in a prior year. </w:t>
      </w:r>
      <w:r w:rsidRPr="00363E45">
        <w:rPr>
          <w:rFonts w:ascii="Arial" w:hAnsi="Arial" w:cs="Arial"/>
          <w:bCs/>
          <w:highlight w:val="yellow"/>
        </w:rPr>
        <w:t>Districts will include Program Service Code 8313 on the student’s transcripts to indicate the earning of the NYS</w:t>
      </w:r>
      <w:r w:rsidR="00710A95">
        <w:rPr>
          <w:rFonts w:ascii="Arial" w:hAnsi="Arial" w:cs="Arial"/>
          <w:bCs/>
          <w:highlight w:val="yellow"/>
        </w:rPr>
        <w:t>S</w:t>
      </w:r>
      <w:r w:rsidRPr="00363E45">
        <w:rPr>
          <w:rFonts w:ascii="Arial" w:hAnsi="Arial" w:cs="Arial"/>
          <w:bCs/>
          <w:highlight w:val="yellow"/>
        </w:rPr>
        <w:t>CR. This pilot program begins in September 2021 and, pending the success of the pilot, the NYS</w:t>
      </w:r>
      <w:r w:rsidR="00710A95">
        <w:rPr>
          <w:rFonts w:ascii="Arial" w:hAnsi="Arial" w:cs="Arial"/>
          <w:bCs/>
          <w:highlight w:val="yellow"/>
        </w:rPr>
        <w:t>S</w:t>
      </w:r>
      <w:r w:rsidRPr="00363E45">
        <w:rPr>
          <w:rFonts w:ascii="Arial" w:hAnsi="Arial" w:cs="Arial"/>
          <w:bCs/>
          <w:highlight w:val="yellow"/>
        </w:rPr>
        <w:t>CR is projected to an option for all interested districts in the 2022-23 school year.</w:t>
      </w:r>
      <w:r>
        <w:rPr>
          <w:rFonts w:ascii="Arial" w:hAnsi="Arial" w:cs="Arial"/>
          <w:bCs/>
        </w:rPr>
        <w:t xml:space="preserve"> </w:t>
      </w:r>
    </w:p>
    <w:p w14:paraId="1E5A92E0" w14:textId="58E610CC" w:rsidR="00C16FFD" w:rsidRPr="000E16CD" w:rsidRDefault="00C16FFD" w:rsidP="00C16FFD">
      <w:pPr>
        <w:pStyle w:val="Heading2"/>
      </w:pPr>
      <w:bookmarkStart w:id="490" w:name="_Toc494894053"/>
      <w:bookmarkStart w:id="491" w:name="_Toc78889460"/>
      <w:bookmarkEnd w:id="489"/>
      <w:r w:rsidRPr="000E16CD">
        <w:t>Secondary-Level Students</w:t>
      </w:r>
      <w:bookmarkEnd w:id="483"/>
      <w:bookmarkEnd w:id="490"/>
      <w:bookmarkEnd w:id="491"/>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612BC013" w:rsidR="00C16FFD" w:rsidRPr="006D7BAF" w:rsidRDefault="00C16FFD" w:rsidP="006D7BAF">
      <w:pPr>
        <w:spacing w:before="240"/>
        <w:rPr>
          <w:rFonts w:ascii="Arial" w:hAnsi="Arial" w:cs="Arial"/>
          <w:b/>
        </w:rPr>
      </w:pPr>
      <w:bookmarkStart w:id="492" w:name="_Toc335294138"/>
      <w:r w:rsidRPr="006D7BAF">
        <w:rPr>
          <w:rFonts w:ascii="Arial" w:hAnsi="Arial" w:cs="Arial"/>
          <w:b/>
        </w:rPr>
        <w:t>High-School-Age</w:t>
      </w:r>
      <w:r w:rsidR="009B2239" w:rsidRPr="006D7BAF">
        <w:rPr>
          <w:rFonts w:ascii="Arial" w:hAnsi="Arial" w:cs="Arial"/>
          <w:b/>
        </w:rPr>
        <w:t xml:space="preserve"> </w:t>
      </w:r>
      <w:r w:rsidR="004742F4">
        <w:rPr>
          <w:rFonts w:ascii="Arial" w:hAnsi="Arial" w:cs="Arial"/>
          <w:b/>
        </w:rPr>
        <w:t>ELLs</w:t>
      </w:r>
      <w:r w:rsidRPr="006D7BAF">
        <w:rPr>
          <w:rFonts w:ascii="Arial" w:hAnsi="Arial" w:cs="Arial"/>
          <w:b/>
        </w:rPr>
        <w:t xml:space="preserve"> with Low Literacy Level on First Arrival in the United States</w:t>
      </w:r>
      <w:bookmarkEnd w:id="484"/>
      <w:bookmarkEnd w:id="492"/>
    </w:p>
    <w:p w14:paraId="49D1028B" w14:textId="0570E4AC"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4742F4">
        <w:t>ELLs</w:t>
      </w:r>
      <w:r w:rsidRPr="000E16CD">
        <w:t xml:space="preserve">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9496D72"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w:t>
      </w:r>
      <w:r w:rsidR="00A7176F" w:rsidRPr="00A7176F">
        <w:t>The initial, temporary grade level should not be used to determine the year of first entering grade 9.</w:t>
      </w:r>
      <w:r w:rsidR="00A7176F">
        <w:t xml:space="preserve"> </w:t>
      </w:r>
      <w:r w:rsidRPr="000E16CD">
        <w:t>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20F3D945" w:rsidR="00C16FFD" w:rsidRPr="006D7BAF" w:rsidRDefault="00C16FFD" w:rsidP="006D7BAF">
      <w:pPr>
        <w:spacing w:before="240"/>
        <w:rPr>
          <w:rFonts w:ascii="Arial" w:hAnsi="Arial" w:cs="Arial"/>
          <w:b/>
        </w:rPr>
      </w:pPr>
      <w:bookmarkStart w:id="493" w:name="_Toc290554784"/>
      <w:bookmarkStart w:id="494" w:name="_Toc335294139"/>
      <w:r w:rsidRPr="006D7BAF">
        <w:rPr>
          <w:rFonts w:ascii="Arial" w:hAnsi="Arial" w:cs="Arial"/>
          <w:b/>
        </w:rPr>
        <w:t>Grade 9 Students Whose Grade Is Changed to Grade 8 or Lower</w:t>
      </w:r>
      <w:bookmarkEnd w:id="493"/>
      <w:bookmarkEnd w:id="494"/>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w:t>
      </w:r>
      <w:r w:rsidR="00D548E3" w:rsidRPr="000E16CD">
        <w:lastRenderedPageBreak/>
        <w:t xml:space="preserve">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95" w:name="_Toc461195095"/>
      <w:bookmarkStart w:id="496" w:name="_Toc494894054"/>
      <w:bookmarkStart w:id="497" w:name="_Toc78889461"/>
      <w:bookmarkEnd w:id="485"/>
      <w:bookmarkEnd w:id="486"/>
      <w:r w:rsidRPr="000E16CD">
        <w:t>Students Over 21 Years of Age</w:t>
      </w:r>
      <w:bookmarkEnd w:id="495"/>
      <w:bookmarkEnd w:id="496"/>
      <w:bookmarkEnd w:id="497"/>
    </w:p>
    <w:p w14:paraId="3F9000C6" w14:textId="1B0C7525" w:rsidR="00023BE5"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39FBAF55" w14:textId="77777777" w:rsidR="00A0014F" w:rsidRPr="00782729" w:rsidRDefault="00A0014F" w:rsidP="00A0014F">
      <w:pPr>
        <w:pStyle w:val="Heading2"/>
        <w:rPr>
          <w:highlight w:val="yellow"/>
        </w:rPr>
      </w:pPr>
      <w:bookmarkStart w:id="498" w:name="_Toc78889462"/>
      <w:r w:rsidRPr="00782729">
        <w:rPr>
          <w:highlight w:val="yellow"/>
        </w:rPr>
        <w:t>Student Digital Equity</w:t>
      </w:r>
      <w:r>
        <w:rPr>
          <w:highlight w:val="yellow"/>
        </w:rPr>
        <w:t xml:space="preserve"> (Resources)</w:t>
      </w:r>
      <w:bookmarkEnd w:id="498"/>
    </w:p>
    <w:p w14:paraId="078212DE" w14:textId="77777777" w:rsidR="00A0014F" w:rsidRPr="00782729" w:rsidRDefault="00A0014F" w:rsidP="00A0014F">
      <w:pPr>
        <w:rPr>
          <w:rFonts w:ascii="Arial" w:hAnsi="Arial" w:cs="Arial"/>
          <w:highlight w:val="yellow"/>
        </w:rPr>
      </w:pPr>
    </w:p>
    <w:p w14:paraId="241A90F6" w14:textId="77777777" w:rsidR="00A0014F" w:rsidRPr="00782729" w:rsidRDefault="00A0014F" w:rsidP="00A0014F">
      <w:pPr>
        <w:ind w:firstLine="720"/>
        <w:jc w:val="both"/>
        <w:rPr>
          <w:rFonts w:ascii="Arial" w:hAnsi="Arial" w:cs="Arial"/>
          <w:color w:val="000000"/>
          <w:highlight w:val="yellow"/>
        </w:rPr>
      </w:pPr>
      <w:r w:rsidRPr="00782729">
        <w:rPr>
          <w:rFonts w:ascii="Arial" w:hAnsi="Arial" w:cs="Arial"/>
          <w:color w:val="000000"/>
          <w:highlight w:val="yellow"/>
        </w:rPr>
        <w:t xml:space="preserve">Beginning in the Fall of 2021, public schools and BOCES will report data on students’ access to devices and broadband in their places of residence to the New York State Education Department’s Student Information and Repository System </w:t>
      </w:r>
      <w:r w:rsidRPr="00782729" w:rsidDel="009A0D95">
        <w:rPr>
          <w:rFonts w:ascii="Arial" w:hAnsi="Arial" w:cs="Arial"/>
          <w:color w:val="000000"/>
          <w:highlight w:val="yellow"/>
        </w:rPr>
        <w:t>(</w:t>
      </w:r>
      <w:r w:rsidRPr="00782729">
        <w:rPr>
          <w:rFonts w:ascii="Arial" w:hAnsi="Arial" w:cs="Arial"/>
          <w:color w:val="000000"/>
          <w:highlight w:val="yellow"/>
        </w:rPr>
        <w:t>SIRS). This information will replace the Technology questions 8B and 8D currently collected as part of the Basic Education Data System (BEDS) Institutional Master File (IMF).</w:t>
      </w:r>
      <w:r w:rsidRPr="00782729">
        <w:rPr>
          <w:rFonts w:ascii="Arial" w:hAnsi="Arial" w:cs="Arial"/>
          <w:highlight w:val="yellow"/>
        </w:rPr>
        <w:t xml:space="preserve"> </w:t>
      </w:r>
    </w:p>
    <w:p w14:paraId="2A37FDB1" w14:textId="77777777" w:rsidR="00A0014F" w:rsidRPr="00782729" w:rsidRDefault="00A0014F" w:rsidP="00A0014F">
      <w:pPr>
        <w:jc w:val="both"/>
        <w:rPr>
          <w:rFonts w:ascii="Arial" w:hAnsi="Arial" w:cs="Arial"/>
          <w:color w:val="000000"/>
          <w:highlight w:val="yellow"/>
        </w:rPr>
      </w:pPr>
    </w:p>
    <w:p w14:paraId="410C3E5A" w14:textId="77777777" w:rsidR="00A0014F" w:rsidRPr="00782729" w:rsidRDefault="00A0014F" w:rsidP="00A0014F">
      <w:pPr>
        <w:ind w:firstLine="720"/>
        <w:jc w:val="both"/>
        <w:rPr>
          <w:rFonts w:ascii="Arial" w:hAnsi="Arial" w:cs="Arial"/>
          <w:color w:val="000000"/>
          <w:highlight w:val="yellow"/>
        </w:rPr>
      </w:pPr>
      <w:r w:rsidRPr="00782729">
        <w:rPr>
          <w:rFonts w:ascii="Arial" w:hAnsi="Arial" w:cs="Arial"/>
          <w:color w:val="000000"/>
          <w:highlight w:val="yellow"/>
        </w:rPr>
        <w:t xml:space="preserve">This collection will help identify specific needs and target resources and funding opportunities when they become available. It is for this reason that NYSED strongly recommends that the student digital </w:t>
      </w:r>
      <w:r>
        <w:rPr>
          <w:rFonts w:ascii="Arial" w:hAnsi="Arial" w:cs="Arial"/>
          <w:color w:val="000000"/>
          <w:highlight w:val="yellow"/>
        </w:rPr>
        <w:t>resources</w:t>
      </w:r>
      <w:r w:rsidRPr="00782729">
        <w:rPr>
          <w:rFonts w:ascii="Arial" w:hAnsi="Arial" w:cs="Arial"/>
          <w:color w:val="000000"/>
          <w:highlight w:val="yellow"/>
        </w:rPr>
        <w:t xml:space="preserve"> data elements are entered into SIRS as soon as possible during the school year.  </w:t>
      </w:r>
      <w:r w:rsidRPr="00782729">
        <w:rPr>
          <w:rFonts w:ascii="Arial" w:hAnsi="Arial" w:cs="Arial"/>
          <w:highlight w:val="yellow"/>
        </w:rPr>
        <w:t>It is expected that public school districts, BOCES, and charter schools will conduct the survey in the fall of each year.</w:t>
      </w:r>
    </w:p>
    <w:p w14:paraId="0DC0CE60" w14:textId="77777777" w:rsidR="00A0014F" w:rsidRPr="00782729" w:rsidRDefault="00A0014F" w:rsidP="00A0014F">
      <w:pPr>
        <w:rPr>
          <w:rFonts w:ascii="Arial" w:hAnsi="Arial" w:cs="Arial"/>
          <w:highlight w:val="yellow"/>
        </w:rPr>
      </w:pPr>
    </w:p>
    <w:p w14:paraId="38B9FDE2" w14:textId="77777777" w:rsidR="00A0014F" w:rsidRPr="00782729" w:rsidRDefault="00A0014F" w:rsidP="00A0014F">
      <w:pPr>
        <w:ind w:firstLine="720"/>
        <w:rPr>
          <w:rFonts w:ascii="Arial" w:hAnsi="Arial" w:cs="Arial"/>
          <w:highlight w:val="yellow"/>
        </w:rPr>
      </w:pPr>
      <w:r w:rsidRPr="00782729">
        <w:rPr>
          <w:rFonts w:ascii="Arial" w:hAnsi="Arial" w:cs="Arial"/>
          <w:highlight w:val="yellow"/>
        </w:rPr>
        <w:t xml:space="preserve">Utilizing the eScholar Student Digital </w:t>
      </w:r>
      <w:r>
        <w:rPr>
          <w:rFonts w:ascii="Arial" w:hAnsi="Arial" w:cs="Arial"/>
          <w:highlight w:val="yellow"/>
        </w:rPr>
        <w:t>Resources</w:t>
      </w:r>
      <w:r w:rsidRPr="00782729">
        <w:rPr>
          <w:rFonts w:ascii="Arial" w:hAnsi="Arial" w:cs="Arial"/>
          <w:highlight w:val="yellow"/>
        </w:rPr>
        <w:t xml:space="preserve"> template, there would be at a minimum, one record for each student grades K-12 (including ungraded elementary and secondary students).  If a student remains in one building, schools are encouraged to update information as is possibly feasible. For example, a student may not have had access to Wi-Fi earlier in the year, but now does. </w:t>
      </w:r>
    </w:p>
    <w:p w14:paraId="524DAC1B" w14:textId="77777777" w:rsidR="00A0014F" w:rsidRPr="00782729" w:rsidRDefault="00A0014F" w:rsidP="00A0014F">
      <w:pPr>
        <w:rPr>
          <w:rFonts w:ascii="Arial" w:hAnsi="Arial" w:cs="Arial"/>
          <w:highlight w:val="yellow"/>
        </w:rPr>
      </w:pPr>
    </w:p>
    <w:p w14:paraId="08D05BF5" w14:textId="77777777" w:rsidR="00A0014F" w:rsidRPr="00782729" w:rsidRDefault="00A0014F" w:rsidP="00A0014F">
      <w:pPr>
        <w:ind w:firstLine="720"/>
        <w:rPr>
          <w:rFonts w:ascii="Arial" w:hAnsi="Arial" w:cs="Arial"/>
          <w:highlight w:val="yellow"/>
        </w:rPr>
      </w:pPr>
      <w:r w:rsidRPr="00782729">
        <w:rPr>
          <w:rFonts w:ascii="Arial" w:hAnsi="Arial" w:cs="Arial"/>
          <w:highlight w:val="yellow"/>
        </w:rPr>
        <w:t xml:space="preserve">When a student is enrolled in a new location (a second school building), a new record would be reported with that building information.  The new school should review the information and update as needed.  </w:t>
      </w:r>
    </w:p>
    <w:p w14:paraId="3C6478CE" w14:textId="77777777" w:rsidR="00A0014F" w:rsidRPr="00782729" w:rsidRDefault="00A0014F" w:rsidP="00A0014F">
      <w:pPr>
        <w:rPr>
          <w:rFonts w:ascii="Arial" w:hAnsi="Arial" w:cs="Arial"/>
          <w:highlight w:val="yellow"/>
        </w:rPr>
      </w:pPr>
    </w:p>
    <w:p w14:paraId="757B5684" w14:textId="77777777" w:rsidR="00A0014F" w:rsidRPr="00782729" w:rsidRDefault="00A0014F" w:rsidP="00A0014F">
      <w:pPr>
        <w:ind w:firstLine="720"/>
        <w:rPr>
          <w:rFonts w:ascii="Arial" w:hAnsi="Arial" w:cs="Arial"/>
          <w:highlight w:val="yellow"/>
        </w:rPr>
      </w:pPr>
      <w:r w:rsidRPr="00782729">
        <w:rPr>
          <w:rFonts w:ascii="Arial" w:hAnsi="Arial" w:cs="Arial"/>
          <w:highlight w:val="yellow"/>
        </w:rPr>
        <w:t xml:space="preserve">For students in full-time out-of-district placements, it is expected that the attending LEA report the survey information. BOCES would only be required to report data for their full-time students as it is expected that students enrolled in a BOCES part-time, such as a CTE program, would have data reported by the accountable school district.  </w:t>
      </w:r>
    </w:p>
    <w:p w14:paraId="17B3046F" w14:textId="77777777" w:rsidR="00A0014F" w:rsidRPr="00782729" w:rsidRDefault="00A0014F" w:rsidP="00A0014F">
      <w:pPr>
        <w:rPr>
          <w:rFonts w:ascii="Arial" w:hAnsi="Arial" w:cs="Arial"/>
          <w:highlight w:val="yellow"/>
        </w:rPr>
      </w:pPr>
    </w:p>
    <w:p w14:paraId="49BDE12D" w14:textId="77777777" w:rsidR="00A0014F" w:rsidRPr="00B8291B" w:rsidRDefault="00A0014F" w:rsidP="00A0014F">
      <w:pPr>
        <w:ind w:firstLine="720"/>
        <w:rPr>
          <w:rFonts w:ascii="Arial" w:hAnsi="Arial" w:cs="Arial"/>
        </w:rPr>
      </w:pPr>
      <w:r w:rsidRPr="00782729">
        <w:rPr>
          <w:rFonts w:ascii="Arial" w:hAnsi="Arial" w:cs="Arial"/>
          <w:highlight w:val="yellow"/>
        </w:rPr>
        <w:t>Refer to codes and definitions for additional information.</w:t>
      </w:r>
    </w:p>
    <w:p w14:paraId="127A91AD" w14:textId="77777777" w:rsidR="002E39A8" w:rsidRPr="000E16CD" w:rsidRDefault="002E39A8" w:rsidP="00DC7731">
      <w:pPr>
        <w:pStyle w:val="Heading2"/>
      </w:pPr>
      <w:bookmarkStart w:id="499" w:name="_Toc494894055"/>
      <w:bookmarkStart w:id="500" w:name="_Toc78889463"/>
      <w:r w:rsidRPr="000E16CD">
        <w:t>Students with Disabilities</w:t>
      </w:r>
      <w:bookmarkEnd w:id="480"/>
      <w:bookmarkEnd w:id="487"/>
      <w:bookmarkEnd w:id="499"/>
      <w:bookmarkEnd w:id="500"/>
    </w:p>
    <w:p w14:paraId="033357AB" w14:textId="68445F28"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17753A">
        <w:t>r</w:t>
      </w:r>
      <w:r w:rsidR="00E36AAE">
        <w:t>eligious and independent</w:t>
      </w:r>
      <w:r w:rsidR="00877F92">
        <w:t xml:space="preserve"> </w:t>
      </w:r>
      <w:r w:rsidR="00877F92">
        <w:lastRenderedPageBreak/>
        <w:t>(nonpublic)</w:t>
      </w:r>
      <w:r w:rsidRPr="000E16CD">
        <w:t xml:space="preserve"> schools located within their district and for providing </w:t>
      </w:r>
      <w:r w:rsidR="007802F3">
        <w:t>special education</w:t>
      </w:r>
      <w:r w:rsidRPr="000E16CD">
        <w:t xml:space="preserve"> services to those students. Districts must submit all required </w:t>
      </w:r>
      <w:r w:rsidR="007802F3">
        <w:t>special education</w:t>
      </w:r>
      <w:r w:rsidRPr="000E16CD">
        <w:t xml:space="preserve"> records for these students.</w:t>
      </w:r>
    </w:p>
    <w:p w14:paraId="63B6E8FA" w14:textId="394CA118" w:rsidR="00C16FFD" w:rsidRPr="000E16CD" w:rsidRDefault="00C16FFD" w:rsidP="00C16FFD">
      <w:pPr>
        <w:pStyle w:val="Body"/>
      </w:pPr>
      <w:r w:rsidRPr="000E16CD">
        <w:t xml:space="preserve">Every institution with CSE or CPSE responsibility for preschool or school-age children must report </w:t>
      </w:r>
      <w:r w:rsidR="007802F3">
        <w:t>special education</w:t>
      </w:r>
      <w:r w:rsidRPr="000E16CD">
        <w:t xml:space="preserve">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64" w:tooltip="Link to information on Special Education Data Submission Systems" w:history="1">
        <w:r w:rsidR="00A457B7">
          <w:rPr>
            <w:rStyle w:val="Hyperlink"/>
          </w:rPr>
          <w:t>PD Data System</w:t>
        </w:r>
      </w:hyperlink>
      <w:r w:rsidR="00A457B7">
        <w:t xml:space="preserve"> web page.</w:t>
      </w:r>
    </w:p>
    <w:p w14:paraId="6122E934" w14:textId="1C4AFD21"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6A15B6E7" w:rsidR="002E39A8" w:rsidRPr="006D7BAF" w:rsidRDefault="002E39A8" w:rsidP="006D7BAF">
      <w:pPr>
        <w:spacing w:before="240"/>
        <w:rPr>
          <w:rFonts w:ascii="Arial" w:hAnsi="Arial" w:cs="Arial"/>
          <w:b/>
        </w:rPr>
      </w:pPr>
      <w:bookmarkStart w:id="501" w:name="_Toc335294171"/>
      <w:bookmarkStart w:id="502" w:name="_Toc290554821"/>
      <w:r w:rsidRPr="006D7BAF">
        <w:rPr>
          <w:rFonts w:ascii="Arial" w:hAnsi="Arial" w:cs="Arial"/>
          <w:b/>
        </w:rPr>
        <w:t>Enrollment Record for Student</w:t>
      </w:r>
      <w:r w:rsidR="00AC761B">
        <w:rPr>
          <w:rFonts w:ascii="Arial" w:hAnsi="Arial" w:cs="Arial"/>
          <w:b/>
        </w:rPr>
        <w:t>s</w:t>
      </w:r>
      <w:r w:rsidRPr="006D7BAF">
        <w:rPr>
          <w:rFonts w:ascii="Arial" w:hAnsi="Arial" w:cs="Arial"/>
          <w:b/>
        </w:rPr>
        <w:t xml:space="preserve"> with Disabilities (Special Guidance)</w:t>
      </w:r>
      <w:bookmarkEnd w:id="501"/>
    </w:p>
    <w:p w14:paraId="36C232CF" w14:textId="112BA5D2"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w:t>
      </w:r>
      <w:r w:rsidR="007802F3">
        <w:rPr>
          <w:szCs w:val="24"/>
        </w:rPr>
        <w:t>special education</w:t>
      </w:r>
      <w:r w:rsidR="002E39A8" w:rsidRPr="000E16CD">
        <w:rPr>
          <w:szCs w:val="24"/>
        </w:rPr>
        <w:t xml:space="preserve">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69568CD6"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 xml:space="preserve">Report preschool children with disabilities who are not enrolled in Pre-K or UPK programs with the BEDS code of the coordinating </w:t>
      </w:r>
      <w:r w:rsidR="007802F3">
        <w:rPr>
          <w:rFonts w:ascii="Arial" w:hAnsi="Arial" w:cs="Arial"/>
        </w:rPr>
        <w:t>special education</w:t>
      </w:r>
      <w:r w:rsidRPr="000E16CD">
        <w:rPr>
          <w:rFonts w:ascii="Arial" w:hAnsi="Arial" w:cs="Arial"/>
        </w:rPr>
        <w:t xml:space="preserve"> provider (if more than one provider is involved) or the sole </w:t>
      </w:r>
      <w:r w:rsidR="007802F3">
        <w:rPr>
          <w:rFonts w:ascii="Arial" w:hAnsi="Arial" w:cs="Arial"/>
        </w:rPr>
        <w:t>special education</w:t>
      </w:r>
      <w:r w:rsidRPr="000E16CD">
        <w:rPr>
          <w:rFonts w:ascii="Arial" w:hAnsi="Arial" w:cs="Arial"/>
        </w:rPr>
        <w:t xml:space="preserve"> service provider (if only one provider is involved). Only BEDS codes of approved </w:t>
      </w:r>
      <w:r w:rsidR="007802F3">
        <w:rPr>
          <w:rFonts w:ascii="Arial" w:hAnsi="Arial" w:cs="Arial"/>
        </w:rPr>
        <w:t>special education</w:t>
      </w:r>
      <w:r w:rsidRPr="000E16CD">
        <w:rPr>
          <w:rFonts w:ascii="Arial" w:hAnsi="Arial" w:cs="Arial"/>
        </w:rPr>
        <w:t xml:space="preserve"> service providers may be used. If the student is not receiving </w:t>
      </w:r>
      <w:r w:rsidR="007802F3">
        <w:rPr>
          <w:rFonts w:ascii="Arial" w:hAnsi="Arial" w:cs="Arial"/>
        </w:rPr>
        <w:t>special education</w:t>
      </w:r>
      <w:r w:rsidRPr="000E16CD">
        <w:rPr>
          <w:rFonts w:ascii="Arial" w:hAnsi="Arial" w:cs="Arial"/>
        </w:rPr>
        <w:t xml:space="preserve"> services from employees of an approved </w:t>
      </w:r>
      <w:r w:rsidR="007802F3">
        <w:rPr>
          <w:rFonts w:ascii="Arial" w:hAnsi="Arial" w:cs="Arial"/>
        </w:rPr>
        <w:t>special education</w:t>
      </w:r>
      <w:r w:rsidRPr="000E16CD">
        <w:rPr>
          <w:rFonts w:ascii="Arial" w:hAnsi="Arial" w:cs="Arial"/>
        </w:rPr>
        <w:t xml:space="preserve"> service provider, use the code of the county that is providing the service </w:t>
      </w:r>
      <w:r w:rsidR="00AC761B">
        <w:rPr>
          <w:rFonts w:ascii="Arial" w:hAnsi="Arial" w:cs="Arial"/>
        </w:rPr>
        <w:t>through a contract</w:t>
      </w:r>
      <w:r w:rsidRPr="000E16CD">
        <w:rPr>
          <w:rFonts w:ascii="Arial" w:hAnsi="Arial" w:cs="Arial"/>
        </w:rPr>
        <w:t xml:space="preserve"> with an independent service provider.</w:t>
      </w:r>
    </w:p>
    <w:p w14:paraId="3DEAE546" w14:textId="77777777"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1AC8D9CB" w14:textId="77777777" w:rsidR="003C7140" w:rsidRDefault="002E39A8" w:rsidP="007575C8">
      <w:pPr>
        <w:pStyle w:val="BodyText"/>
        <w:numPr>
          <w:ilvl w:val="0"/>
          <w:numId w:val="11"/>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w:t>
      </w:r>
      <w:r w:rsidRPr="000E16CD">
        <w:rPr>
          <w:rFonts w:ascii="Arial" w:hAnsi="Arial" w:cs="Arial"/>
        </w:rPr>
        <w:lastRenderedPageBreak/>
        <w:t xml:space="preserve">program in or outside of their district of residence with the BEDS code of the district of residence for the </w:t>
      </w:r>
      <w:r w:rsidRPr="002F6E7F">
        <w:rPr>
          <w:rFonts w:ascii="Arial" w:hAnsi="Arial" w:cs="Arial"/>
        </w:rPr>
        <w:t xml:space="preserve">District of Responsibility BEDS Code.  </w:t>
      </w:r>
    </w:p>
    <w:p w14:paraId="4E22A36B" w14:textId="644A8B24" w:rsidR="002E39A8" w:rsidRPr="000E16CD" w:rsidRDefault="002E39A8" w:rsidP="007575C8">
      <w:pPr>
        <w:pStyle w:val="BodyText"/>
        <w:numPr>
          <w:ilvl w:val="0"/>
          <w:numId w:val="11"/>
        </w:numPr>
        <w:spacing w:before="120"/>
        <w:rPr>
          <w:rFonts w:ascii="Arial" w:hAnsi="Arial" w:cs="Arial"/>
        </w:rPr>
      </w:pPr>
      <w:r w:rsidRPr="002F6E7F">
        <w:rPr>
          <w:rFonts w:ascii="Arial" w:hAnsi="Arial" w:cs="Arial"/>
        </w:rPr>
        <w:t>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0F7238C9" w:rsidR="002E39A8" w:rsidRPr="008D701A" w:rsidRDefault="002E39A8" w:rsidP="002E39A8">
      <w:pPr>
        <w:pStyle w:val="Body"/>
        <w:rPr>
          <w:rFonts w:cs="Arial"/>
          <w:szCs w:val="24"/>
        </w:rPr>
      </w:pPr>
      <w:bookmarkStart w:id="503" w:name="_Toc290554824"/>
      <w:bookmarkStart w:id="504" w:name="_Toc290554791"/>
      <w:bookmarkEnd w:id="502"/>
      <w:r w:rsidRPr="000E16CD">
        <w:t xml:space="preserve">For more information about reporting students with disabilities, contact the Special Education Team of Information and Reporting Services by </w:t>
      </w:r>
      <w:r w:rsidR="008D701A">
        <w:t xml:space="preserve">visiting </w:t>
      </w:r>
      <w:hyperlink r:id="rId65"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505" w:name="_Toc335294172"/>
      <w:bookmarkStart w:id="506" w:name="_Toc494894056"/>
      <w:bookmarkStart w:id="507" w:name="_Toc78889464"/>
      <w:r w:rsidRPr="000E16CD">
        <w:t xml:space="preserve">Summer School </w:t>
      </w:r>
      <w:bookmarkEnd w:id="503"/>
      <w:r w:rsidRPr="000E16CD">
        <w:t>Students</w:t>
      </w:r>
      <w:bookmarkEnd w:id="505"/>
      <w:bookmarkEnd w:id="506"/>
      <w:bookmarkEnd w:id="507"/>
    </w:p>
    <w:p w14:paraId="373E62EE" w14:textId="7CB12542"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w:t>
      </w:r>
      <w:r w:rsidRPr="00156FFF">
        <w:t>ended.</w:t>
      </w:r>
      <w:r w:rsidR="00D37076">
        <w:t xml:space="preserve"> T</w:t>
      </w:r>
      <w:r w:rsidRPr="00156FFF">
        <w:t>he school providing summer school services can differ from the school a student attends during the regular school year. Do not end a student’s enrollment record in the school the student attends during the regular school year if the student is attending only summer school in a</w:t>
      </w:r>
      <w:r w:rsidRPr="000E16CD">
        <w:t xml:space="preserve">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508" w:name="OLE_LINK17"/>
      <w:bookmarkStart w:id="509" w:name="OLE_LINK18"/>
      <w:r w:rsidRPr="000E16CD">
        <w:t>Use the following to determine the BEDS code to use when reporting these students:</w:t>
      </w:r>
      <w:bookmarkEnd w:id="508"/>
      <w:bookmarkEnd w:id="509"/>
      <w:r w:rsidRPr="000E16CD">
        <w:t xml:space="preserve"> </w:t>
      </w:r>
    </w:p>
    <w:p w14:paraId="37C58E43" w14:textId="77777777" w:rsidR="002E39A8" w:rsidRPr="000E16CD" w:rsidRDefault="002E39A8" w:rsidP="007575C8">
      <w:pPr>
        <w:pStyle w:val="Body"/>
        <w:numPr>
          <w:ilvl w:val="0"/>
          <w:numId w:val="76"/>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7575C8">
      <w:pPr>
        <w:pStyle w:val="Body"/>
        <w:numPr>
          <w:ilvl w:val="0"/>
          <w:numId w:val="76"/>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7575C8">
      <w:pPr>
        <w:pStyle w:val="Body"/>
        <w:numPr>
          <w:ilvl w:val="0"/>
          <w:numId w:val="76"/>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7575C8">
      <w:pPr>
        <w:pStyle w:val="Body"/>
        <w:numPr>
          <w:ilvl w:val="0"/>
          <w:numId w:val="76"/>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7575C8">
      <w:pPr>
        <w:pStyle w:val="Body"/>
        <w:numPr>
          <w:ilvl w:val="0"/>
          <w:numId w:val="76"/>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7575C8">
      <w:pPr>
        <w:pStyle w:val="Body"/>
        <w:numPr>
          <w:ilvl w:val="0"/>
          <w:numId w:val="76"/>
        </w:numPr>
        <w:rPr>
          <w:rFonts w:cs="Arial"/>
        </w:rPr>
      </w:pPr>
      <w:r w:rsidRPr="000E16CD">
        <w:rPr>
          <w:rFonts w:cs="Arial"/>
        </w:rPr>
        <w:lastRenderedPageBreak/>
        <w:t>When the service provider is a public school district other than the district accountable for the student’s performance, use the BEDS code of the other district.</w:t>
      </w:r>
    </w:p>
    <w:p w14:paraId="0AB70F0D" w14:textId="77777777" w:rsidR="00E801A0" w:rsidRPr="000E16CD" w:rsidRDefault="00E801A0" w:rsidP="007575C8">
      <w:pPr>
        <w:pStyle w:val="Body"/>
        <w:numPr>
          <w:ilvl w:val="0"/>
          <w:numId w:val="76"/>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A23234A" w14:textId="23B78B0B" w:rsidR="00A40356" w:rsidRPr="000E16CD" w:rsidRDefault="00B26302" w:rsidP="00A40356">
      <w:pPr>
        <w:pStyle w:val="Body"/>
        <w:rPr>
          <w:rFonts w:cs="Arial"/>
          <w:bCs/>
          <w:sz w:val="27"/>
          <w:szCs w:val="27"/>
        </w:rPr>
      </w:pPr>
      <w:r w:rsidRPr="000E16CD">
        <w:rPr>
          <w:rFonts w:cs="Arial"/>
          <w:bCs/>
        </w:rPr>
        <w:t xml:space="preserve">All courses taken by students during the regular school year must be reported through </w:t>
      </w:r>
      <w:r w:rsidR="00A40356" w:rsidRPr="00A221D4">
        <w:rPr>
          <w:rFonts w:cs="Arial"/>
          <w:bCs/>
        </w:rPr>
        <w:t>Student Class Entry exit and</w:t>
      </w:r>
      <w:r w:rsidR="00A40356">
        <w:rPr>
          <w:rFonts w:cs="Arial"/>
          <w:bCs/>
        </w:rPr>
        <w:t xml:space="preserve"> </w:t>
      </w:r>
      <w:r w:rsidRPr="000E16CD">
        <w:rPr>
          <w:rFonts w:cs="Arial"/>
          <w:bCs/>
        </w:rPr>
        <w:t>Student Class</w:t>
      </w:r>
      <w:r w:rsidR="00966B24" w:rsidRPr="000E16CD">
        <w:rPr>
          <w:rFonts w:cs="Arial"/>
          <w:bCs/>
        </w:rPr>
        <w:t xml:space="preserve"> Grade</w:t>
      </w:r>
      <w:r w:rsidRPr="000E16CD">
        <w:rPr>
          <w:rFonts w:cs="Arial"/>
          <w:bCs/>
        </w:rPr>
        <w:t xml:space="preserve"> Detail Record. </w:t>
      </w:r>
      <w:bookmarkStart w:id="510" w:name="_Toc335294174"/>
      <w:bookmarkStart w:id="511" w:name="_Toc494894058"/>
      <w:r w:rsidR="00A40356" w:rsidRPr="000E16CD">
        <w:rPr>
          <w:rFonts w:cs="Arial"/>
          <w:bCs/>
        </w:rPr>
        <w:t>For courses taken during summer school, a Student Class Grade Detail Record must be reported only for those students who take a course to make up incomplete or failed course credit through CR Part 100.5(d)(8) and those who earn graduation credit or a final grade that needs to go on their transcript. For students who are making up incomplete or failed course credit at any time, a Student Class Grade Detail Record must be reported and the Credit Recovery Code field on the record must be identified as "yes</w:t>
      </w:r>
      <w:r w:rsidR="00A40356">
        <w:rPr>
          <w:rFonts w:cs="Arial"/>
          <w:bCs/>
        </w:rPr>
        <w:t>.</w:t>
      </w:r>
      <w:r w:rsidR="00A40356" w:rsidRPr="000E16CD">
        <w:rPr>
          <w:rFonts w:cs="Arial"/>
          <w:bCs/>
        </w:rPr>
        <w:t xml:space="preserve">" </w:t>
      </w:r>
    </w:p>
    <w:p w14:paraId="0379D1A8" w14:textId="07B44762" w:rsidR="002E39A8" w:rsidRPr="000E16CD" w:rsidRDefault="002E39A8" w:rsidP="00A40356">
      <w:pPr>
        <w:pStyle w:val="Heading2"/>
      </w:pPr>
      <w:bookmarkStart w:id="512" w:name="_Toc78889465"/>
      <w:r w:rsidRPr="000E16CD">
        <w:t>Suspended Students</w:t>
      </w:r>
      <w:bookmarkEnd w:id="504"/>
      <w:bookmarkEnd w:id="510"/>
      <w:bookmarkEnd w:id="511"/>
      <w:bookmarkEnd w:id="512"/>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495DB9B8"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4D0839">
        <w:t xml:space="preserve"> </w:t>
      </w:r>
      <w:r w:rsidR="005B67A7" w:rsidRPr="000E16CD">
        <w:t>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C9262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w:t>
      </w:r>
      <w:r w:rsidRPr="00C9262D">
        <w:rPr>
          <w:rFonts w:ascii="Arial" w:hAnsi="Arial" w:cs="Arial"/>
        </w:rPr>
        <w:t xml:space="preserve">remains </w:t>
      </w:r>
      <w:r w:rsidR="001D2874" w:rsidRPr="00C9262D">
        <w:rPr>
          <w:rFonts w:ascii="Arial" w:hAnsi="Arial" w:cs="Arial"/>
        </w:rPr>
        <w:t xml:space="preserve">with their school of enrollment </w:t>
      </w:r>
      <w:r w:rsidRPr="00C9262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C9262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C9262D">
        <w:rPr>
          <w:rFonts w:ascii="Arial" w:hAnsi="Arial" w:cs="Arial"/>
        </w:rPr>
        <w:tab/>
        <w:t>Out-of-School Suspensions (OSS) are instances in which a child is temporarily removed from his or her regular school for disciplinary purposes to another setting (e.g., home, behavior center</w:t>
      </w:r>
      <w:r w:rsidR="001D2874" w:rsidRPr="00C9262D">
        <w:rPr>
          <w:rFonts w:ascii="Arial" w:hAnsi="Arial" w:cs="Arial"/>
        </w:rPr>
        <w:t>, alternative learning center</w:t>
      </w:r>
      <w:r w:rsidRPr="00C9262D">
        <w:rPr>
          <w:rFonts w:ascii="Arial" w:hAnsi="Arial" w:cs="Arial"/>
        </w:rPr>
        <w:t>). This includes both removals in which no IEP services are provided because the removal is 10 days or less and removals in which the child</w:t>
      </w:r>
      <w:r w:rsidRPr="000E16CD">
        <w:rPr>
          <w:rFonts w:ascii="Arial" w:hAnsi="Arial" w:cs="Arial"/>
        </w:rPr>
        <w:t xml:space="preserve"> continues to receive services according to his or her IEP.</w:t>
      </w:r>
      <w:bookmarkStart w:id="513" w:name="_Toc335294175"/>
      <w:bookmarkStart w:id="514" w:name="_Toc494894059"/>
      <w:bookmarkStart w:id="515" w:name="_Toc290554826"/>
      <w:bookmarkStart w:id="516" w:name="_Toc290554767"/>
    </w:p>
    <w:p w14:paraId="0DF4D3EE" w14:textId="77777777" w:rsidR="00B468FF" w:rsidRPr="000E16CD" w:rsidRDefault="00B468FF" w:rsidP="00B468FF">
      <w:pPr>
        <w:pStyle w:val="Heading2"/>
        <w:spacing w:after="0"/>
      </w:pPr>
      <w:bookmarkStart w:id="517" w:name="_Toc78889466"/>
      <w:bookmarkStart w:id="518" w:name="_Hlk45282174"/>
      <w:bookmarkStart w:id="519" w:name="_Toc335294177"/>
      <w:bookmarkEnd w:id="513"/>
      <w:bookmarkEnd w:id="514"/>
      <w:r w:rsidRPr="000E16CD">
        <w:t>Transfer Students</w:t>
      </w:r>
      <w:bookmarkEnd w:id="517"/>
    </w:p>
    <w:p w14:paraId="047302C5" w14:textId="77777777" w:rsidR="00B468FF" w:rsidRPr="000E16CD" w:rsidRDefault="00B468FF" w:rsidP="00B468FF">
      <w:pPr>
        <w:rPr>
          <w:rFonts w:ascii="Arial" w:hAnsi="Arial" w:cs="Arial"/>
          <w:b/>
        </w:rPr>
      </w:pPr>
      <w:bookmarkStart w:id="520" w:name="_Toc335294176"/>
      <w:bookmarkStart w:id="521" w:name="_Toc290554774"/>
    </w:p>
    <w:bookmarkEnd w:id="520"/>
    <w:bookmarkEnd w:id="521"/>
    <w:p w14:paraId="4B3DE09C" w14:textId="77777777" w:rsidR="00B468FF" w:rsidRPr="00156FFF" w:rsidRDefault="00B468FF" w:rsidP="00B468FF">
      <w:pPr>
        <w:pStyle w:val="BodyText"/>
        <w:rPr>
          <w:rFonts w:ascii="Arial" w:hAnsi="Arial" w:cs="Arial"/>
          <w:b/>
        </w:rPr>
      </w:pPr>
      <w:r w:rsidRPr="00156FFF">
        <w:rPr>
          <w:rFonts w:ascii="Arial" w:hAnsi="Arial" w:cs="Arial"/>
          <w:b/>
        </w:rPr>
        <w:t>NYSTP Grades 3-8 ELA and Math Testing Program:</w:t>
      </w:r>
    </w:p>
    <w:p w14:paraId="1FDE9E7C" w14:textId="77777777" w:rsidR="00B468FF" w:rsidRPr="002C64FC" w:rsidRDefault="00B468FF" w:rsidP="00B468FF">
      <w:pPr>
        <w:pStyle w:val="BodyText"/>
        <w:rPr>
          <w:rFonts w:ascii="Arial" w:hAnsi="Arial" w:cs="Arial"/>
        </w:rPr>
      </w:pPr>
      <w:r w:rsidRPr="00156FFF">
        <w:rPr>
          <w:rFonts w:ascii="Arial" w:hAnsi="Arial" w:cs="Arial"/>
          <w:b/>
        </w:rPr>
        <w:t xml:space="preserve">Students who transferred during the test administration period and were inadvertently administered the entire test twice; once in each </w:t>
      </w:r>
      <w:r w:rsidRPr="002C64FC">
        <w:rPr>
          <w:rFonts w:ascii="Arial" w:hAnsi="Arial" w:cs="Arial"/>
          <w:b/>
        </w:rPr>
        <w:t xml:space="preserve">school (both PBT): </w:t>
      </w:r>
    </w:p>
    <w:p w14:paraId="3A72BE68" w14:textId="77777777" w:rsidR="00B468FF" w:rsidRPr="002C64FC" w:rsidRDefault="00B468FF" w:rsidP="00B468FF">
      <w:pPr>
        <w:pStyle w:val="Body"/>
        <w:rPr>
          <w:rFonts w:cs="Arial"/>
          <w:szCs w:val="24"/>
        </w:rPr>
      </w:pPr>
      <w:r w:rsidRPr="002C64FC">
        <w:rPr>
          <w:rFonts w:cs="Arial"/>
          <w:szCs w:val="24"/>
        </w:rPr>
        <w:lastRenderedPageBreak/>
        <w:t xml:space="preserve">If a student transfers from one school to another in the middle of the test administration period and was inadvertently administered the entire test </w:t>
      </w:r>
      <w:r>
        <w:rPr>
          <w:rFonts w:cs="Arial"/>
          <w:szCs w:val="24"/>
        </w:rPr>
        <w:t xml:space="preserve">(both sessions) </w:t>
      </w:r>
      <w:r w:rsidRPr="002C64FC">
        <w:rPr>
          <w:rFonts w:cs="Arial"/>
          <w:szCs w:val="24"/>
        </w:rPr>
        <w:t>in each of two schools, the school which administered the test the second time should code the student’s test as an administrative error.</w:t>
      </w:r>
    </w:p>
    <w:p w14:paraId="19E08408" w14:textId="77777777" w:rsidR="00857511" w:rsidRDefault="00857511" w:rsidP="00B468FF">
      <w:pPr>
        <w:rPr>
          <w:rFonts w:ascii="Arial" w:hAnsi="Arial" w:cs="Arial"/>
          <w:b/>
        </w:rPr>
      </w:pPr>
    </w:p>
    <w:p w14:paraId="0B0232E9" w14:textId="57CE214E" w:rsidR="00B468FF" w:rsidRPr="00AC1BA0" w:rsidRDefault="00B468FF" w:rsidP="00B468FF">
      <w:pPr>
        <w:rPr>
          <w:rFonts w:ascii="Arial" w:hAnsi="Arial" w:cs="Arial"/>
          <w:b/>
        </w:rPr>
      </w:pPr>
      <w:r w:rsidRPr="00AC1BA0">
        <w:rPr>
          <w:rFonts w:ascii="Arial" w:hAnsi="Arial" w:cs="Arial"/>
          <w:b/>
        </w:rPr>
        <w:t>Students who transferred during the test administration and who completed both sessions of the test within a single school</w:t>
      </w:r>
      <w:r>
        <w:rPr>
          <w:rFonts w:ascii="Arial" w:hAnsi="Arial" w:cs="Arial"/>
          <w:b/>
        </w:rPr>
        <w:t>:</w:t>
      </w:r>
    </w:p>
    <w:p w14:paraId="6E67BF34" w14:textId="161B62A1" w:rsidR="00B468FF" w:rsidRDefault="00B468FF" w:rsidP="00B468FF">
      <w:pPr>
        <w:pStyle w:val="Body"/>
      </w:pPr>
      <w:bookmarkStart w:id="522" w:name="_Hlk42671148"/>
      <w:r w:rsidRPr="00165F38">
        <w:t>If a student transfers from one school to another in the middle of the test administration period and was administered the entire test in one</w:t>
      </w:r>
      <w:r>
        <w:t xml:space="preserve"> </w:t>
      </w:r>
      <w:r w:rsidRPr="004E75B5">
        <w:t>school, the school</w:t>
      </w:r>
      <w:r w:rsidRPr="00165F38">
        <w:t xml:space="preserve"> in which the test was administered must report the assessment for that student.</w:t>
      </w:r>
      <w:bookmarkEnd w:id="522"/>
      <w:r w:rsidRPr="00165F38">
        <w:t xml:space="preserve"> </w:t>
      </w:r>
    </w:p>
    <w:p w14:paraId="33A37E00" w14:textId="222592BB" w:rsidR="004B27BC" w:rsidRDefault="004B27BC" w:rsidP="004B27BC">
      <w:pPr>
        <w:pStyle w:val="BodyText"/>
      </w:pPr>
    </w:p>
    <w:p w14:paraId="76D37F50" w14:textId="77777777" w:rsidR="004B27BC" w:rsidRPr="00156FFF" w:rsidRDefault="004B27BC" w:rsidP="004B27BC">
      <w:pPr>
        <w:rPr>
          <w:rFonts w:ascii="Arial" w:hAnsi="Arial" w:cs="Arial"/>
          <w:b/>
        </w:rPr>
      </w:pPr>
      <w:r w:rsidRPr="00156FFF">
        <w:rPr>
          <w:rFonts w:ascii="Arial" w:hAnsi="Arial" w:cs="Arial"/>
          <w:b/>
        </w:rPr>
        <w:t>Students who transferred during the test administration period and who did not complete both sessions of the test within a single school:</w:t>
      </w:r>
    </w:p>
    <w:p w14:paraId="2AC814BA" w14:textId="77777777" w:rsidR="004B27BC" w:rsidRPr="00156FFF" w:rsidRDefault="004B27BC" w:rsidP="004B27BC">
      <w:pPr>
        <w:rPr>
          <w:rFonts w:ascii="Arial" w:hAnsi="Arial" w:cs="Arial"/>
          <w:b/>
        </w:rPr>
      </w:pPr>
    </w:p>
    <w:p w14:paraId="58CFF65D" w14:textId="77777777" w:rsidR="004B27BC" w:rsidRPr="00156FFF" w:rsidRDefault="004B27BC" w:rsidP="004B27BC">
      <w:pPr>
        <w:pStyle w:val="BodyText"/>
        <w:ind w:firstLine="720"/>
        <w:rPr>
          <w:rFonts w:ascii="Arial" w:hAnsi="Arial" w:cs="Arial"/>
        </w:rPr>
      </w:pPr>
      <w:r w:rsidRPr="00156FFF">
        <w:rPr>
          <w:rFonts w:ascii="Arial" w:hAnsi="Arial" w:cs="Arial"/>
        </w:rPr>
        <w:t>Some elementary/middle-level students transfer from one school to another after completing one session but before completing all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where applicable.  The school to which the student transfers should determine which session the student has already taken and administer the remaining session of the test.</w:t>
      </w:r>
    </w:p>
    <w:p w14:paraId="4B75574D" w14:textId="77777777" w:rsidR="00B468FF" w:rsidRPr="00440AF1" w:rsidRDefault="00B468FF" w:rsidP="004B27BC">
      <w:pPr>
        <w:pStyle w:val="Body"/>
        <w:rPr>
          <w:rFonts w:cs="Arial"/>
          <w:szCs w:val="24"/>
        </w:rPr>
      </w:pPr>
      <w:r w:rsidRPr="00440AF1">
        <w:rPr>
          <w:rFonts w:cs="Arial"/>
          <w:b/>
          <w:szCs w:val="24"/>
        </w:rPr>
        <w:t xml:space="preserve">PBT: Transfer students taking </w:t>
      </w:r>
      <w:r w:rsidRPr="00440AF1">
        <w:rPr>
          <w:rFonts w:cs="Arial"/>
          <w:b/>
          <w:szCs w:val="24"/>
          <w:u w:val="single"/>
        </w:rPr>
        <w:t>all</w:t>
      </w:r>
      <w:r w:rsidRPr="00440AF1">
        <w:rPr>
          <w:rFonts w:cs="Arial"/>
          <w:b/>
          <w:szCs w:val="24"/>
        </w:rPr>
        <w:t xml:space="preserve"> sessions of the examination on Paper</w:t>
      </w:r>
      <w:r w:rsidRPr="00440AF1">
        <w:rPr>
          <w:rFonts w:cs="Arial"/>
          <w:szCs w:val="24"/>
        </w:rPr>
        <w:t xml:space="preserve">: </w:t>
      </w:r>
    </w:p>
    <w:p w14:paraId="7959C179" w14:textId="77777777" w:rsidR="004B27BC" w:rsidRPr="00156FFF" w:rsidRDefault="004B27BC" w:rsidP="004B27BC">
      <w:pPr>
        <w:pStyle w:val="Body"/>
        <w:rPr>
          <w:rFonts w:cs="Arial"/>
          <w:strike/>
          <w:color w:val="FF0000"/>
          <w:szCs w:val="24"/>
        </w:rPr>
      </w:pPr>
      <w:r w:rsidRPr="00156FFF">
        <w:rPr>
          <w:rFonts w:cs="Arial"/>
          <w:szCs w:val="24"/>
        </w:rPr>
        <w:t>If the student takes both sessions on paper but at different schools, the school the student transfers from should submit the student’s answer records for scanning.  The answer sheet from the school the student transferred to should be sent to the school the student transferred from</w:t>
      </w:r>
      <w:r w:rsidRPr="00156FFF">
        <w:rPr>
          <w:rFonts w:cs="Arial"/>
          <w:color w:val="FF0000"/>
          <w:szCs w:val="24"/>
        </w:rPr>
        <w:t xml:space="preserve"> </w:t>
      </w:r>
      <w:r w:rsidRPr="00156FFF">
        <w:rPr>
          <w:rFonts w:cs="Arial"/>
          <w:szCs w:val="24"/>
        </w:rPr>
        <w:t>If this school cannot be identified, the answer record should be sent directly to the Regional Information Center (RIC) or Big 5 for scanning. If a school submits an incomplete test record, the RIC/Big 5 should attempt to find a complementary second record for the student.  The assessment score should be sent to the SIRS using the BEDS code of the school from which the student transferred.</w:t>
      </w:r>
      <w:r w:rsidRPr="00156FFF">
        <w:rPr>
          <w:rFonts w:cs="Arial"/>
          <w:color w:val="FF0000"/>
          <w:szCs w:val="24"/>
        </w:rPr>
        <w:t xml:space="preserve">  </w:t>
      </w:r>
      <w:r w:rsidRPr="00156FFF">
        <w:rPr>
          <w:rFonts w:cs="Arial"/>
          <w:szCs w:val="24"/>
        </w:rPr>
        <w:t>If the RIC/Big 5 is unable to match the records, the student will receive a score based on the questions answered.</w:t>
      </w:r>
    </w:p>
    <w:p w14:paraId="597575FC" w14:textId="77777777" w:rsidR="00B468FF" w:rsidRPr="00FA3C72" w:rsidRDefault="00B468FF" w:rsidP="004B27BC">
      <w:pPr>
        <w:pStyle w:val="Body"/>
        <w:ind w:left="720" w:firstLine="0"/>
        <w:rPr>
          <w:rFonts w:cs="Arial"/>
          <w:b/>
          <w:szCs w:val="24"/>
        </w:rPr>
      </w:pPr>
      <w:r w:rsidRPr="00FA3C72">
        <w:rPr>
          <w:rFonts w:cs="Arial"/>
          <w:b/>
          <w:szCs w:val="24"/>
        </w:rPr>
        <w:t xml:space="preserve">CBT: Transfer </w:t>
      </w:r>
      <w:r>
        <w:rPr>
          <w:rFonts w:cs="Arial"/>
          <w:b/>
          <w:szCs w:val="24"/>
        </w:rPr>
        <w:t>s</w:t>
      </w:r>
      <w:r w:rsidRPr="00FA3C72">
        <w:rPr>
          <w:rFonts w:cs="Arial"/>
          <w:b/>
          <w:szCs w:val="24"/>
        </w:rPr>
        <w:t>tudents taking all sessions of the examination on Computer:</w:t>
      </w:r>
    </w:p>
    <w:p w14:paraId="0A3C341E" w14:textId="77777777" w:rsidR="00B468FF" w:rsidRPr="00FA3C72" w:rsidRDefault="00B468FF" w:rsidP="00B468FF">
      <w:pPr>
        <w:pStyle w:val="BodyText"/>
        <w:spacing w:after="0"/>
        <w:rPr>
          <w:rFonts w:ascii="Arial" w:hAnsi="Arial" w:cs="Arial"/>
        </w:rPr>
      </w:pPr>
    </w:p>
    <w:p w14:paraId="42A82822" w14:textId="77777777" w:rsidR="00B468FF" w:rsidRPr="004E75B5" w:rsidRDefault="00B468FF" w:rsidP="00B468FF">
      <w:pPr>
        <w:pStyle w:val="BodyText"/>
        <w:spacing w:after="240"/>
        <w:ind w:firstLine="720"/>
        <w:rPr>
          <w:rFonts w:ascii="Arial" w:hAnsi="Arial" w:cs="Arial"/>
          <w:strike/>
        </w:rPr>
      </w:pPr>
      <w:bookmarkStart w:id="523" w:name="_Hlk46055054"/>
      <w:r w:rsidRPr="00FA3C72">
        <w:rPr>
          <w:rFonts w:ascii="Arial" w:hAnsi="Arial" w:cs="Arial"/>
        </w:rPr>
        <w:t>If the student takes the entire test</w:t>
      </w:r>
      <w:r>
        <w:rPr>
          <w:rFonts w:ascii="Arial" w:hAnsi="Arial" w:cs="Arial"/>
        </w:rPr>
        <w:t xml:space="preserve"> using</w:t>
      </w:r>
      <w:r w:rsidRPr="00FA3C72">
        <w:rPr>
          <w:rFonts w:ascii="Arial" w:hAnsi="Arial" w:cs="Arial"/>
        </w:rPr>
        <w:t xml:space="preserve"> CBT but the sessions are taken at different schools, the </w:t>
      </w:r>
      <w:r>
        <w:rPr>
          <w:rFonts w:ascii="Arial" w:hAnsi="Arial" w:cs="Arial"/>
        </w:rPr>
        <w:t xml:space="preserve">CBT contractor </w:t>
      </w:r>
      <w:r w:rsidRPr="00FA3C72">
        <w:rPr>
          <w:rFonts w:ascii="Arial" w:hAnsi="Arial" w:cs="Arial"/>
        </w:rPr>
        <w:t>will merge the sessions into one complete test.</w:t>
      </w:r>
      <w:r>
        <w:rPr>
          <w:rFonts w:ascii="Arial" w:hAnsi="Arial" w:cs="Arial"/>
        </w:rPr>
        <w:t xml:space="preserve"> </w:t>
      </w:r>
    </w:p>
    <w:bookmarkEnd w:id="523"/>
    <w:p w14:paraId="481873E5" w14:textId="77777777" w:rsidR="00B468FF" w:rsidRPr="00FA3C72" w:rsidRDefault="00B468FF" w:rsidP="004B27BC">
      <w:pPr>
        <w:pStyle w:val="Body"/>
        <w:ind w:left="720" w:firstLine="0"/>
        <w:rPr>
          <w:rFonts w:cs="Arial"/>
          <w:b/>
          <w:szCs w:val="24"/>
        </w:rPr>
      </w:pPr>
      <w:r w:rsidRPr="00FA3C72">
        <w:rPr>
          <w:rFonts w:cs="Arial"/>
          <w:b/>
          <w:szCs w:val="24"/>
        </w:rPr>
        <w:t>CBT</w:t>
      </w:r>
      <w:r>
        <w:rPr>
          <w:rFonts w:cs="Arial"/>
          <w:b/>
          <w:szCs w:val="24"/>
        </w:rPr>
        <w:t>/PBT combination</w:t>
      </w:r>
      <w:r w:rsidRPr="00FA3C72">
        <w:rPr>
          <w:rFonts w:cs="Arial"/>
          <w:b/>
          <w:szCs w:val="24"/>
        </w:rPr>
        <w:t xml:space="preserve">: Transfer </w:t>
      </w:r>
      <w:r>
        <w:rPr>
          <w:rFonts w:cs="Arial"/>
          <w:b/>
          <w:szCs w:val="24"/>
        </w:rPr>
        <w:t>s</w:t>
      </w:r>
      <w:r w:rsidRPr="00FA3C72">
        <w:rPr>
          <w:rFonts w:cs="Arial"/>
          <w:b/>
          <w:szCs w:val="24"/>
        </w:rPr>
        <w:t xml:space="preserve">tudents taking </w:t>
      </w:r>
      <w:r>
        <w:rPr>
          <w:rFonts w:cs="Arial"/>
          <w:b/>
          <w:szCs w:val="24"/>
        </w:rPr>
        <w:t>one session on paper in one school and one session on c</w:t>
      </w:r>
      <w:r w:rsidRPr="00FA3C72">
        <w:rPr>
          <w:rFonts w:cs="Arial"/>
          <w:b/>
          <w:szCs w:val="24"/>
        </w:rPr>
        <w:t>omputer</w:t>
      </w:r>
      <w:r>
        <w:rPr>
          <w:rFonts w:cs="Arial"/>
          <w:b/>
          <w:szCs w:val="24"/>
        </w:rPr>
        <w:t xml:space="preserve"> in a different school</w:t>
      </w:r>
      <w:r w:rsidRPr="00FA3C72">
        <w:rPr>
          <w:rFonts w:cs="Arial"/>
          <w:b/>
          <w:szCs w:val="24"/>
        </w:rPr>
        <w:t>:</w:t>
      </w:r>
    </w:p>
    <w:p w14:paraId="6D230655" w14:textId="77777777" w:rsidR="00B468FF" w:rsidRPr="00FA3C72" w:rsidRDefault="00B468FF" w:rsidP="00B468FF">
      <w:pPr>
        <w:pStyle w:val="BodyText"/>
        <w:spacing w:after="0"/>
        <w:rPr>
          <w:rFonts w:ascii="Arial" w:hAnsi="Arial" w:cs="Arial"/>
        </w:rPr>
      </w:pPr>
    </w:p>
    <w:p w14:paraId="73B6EB87" w14:textId="77777777" w:rsidR="00B468FF" w:rsidRPr="00CA4AC0" w:rsidRDefault="00B468FF" w:rsidP="00B468FF">
      <w:pPr>
        <w:pStyle w:val="BodyText"/>
        <w:spacing w:after="240"/>
        <w:ind w:firstLine="720"/>
        <w:rPr>
          <w:rFonts w:ascii="Arial" w:hAnsi="Arial" w:cs="Arial"/>
        </w:rPr>
      </w:pPr>
      <w:r w:rsidRPr="00B8291B">
        <w:rPr>
          <w:rFonts w:ascii="Arial" w:hAnsi="Arial" w:cs="Arial"/>
          <w:highlight w:val="yellow"/>
        </w:rPr>
        <w:t xml:space="preserve">If a transfer student takes one session on paper in a school and the other session on computer in a different school, the school administering the PBT session of the test should submit a complete set of answer sheet to their RIC/Big 5 scanning center. </w:t>
      </w:r>
      <w:r>
        <w:rPr>
          <w:rFonts w:ascii="Arial" w:hAnsi="Arial" w:cs="Arial"/>
          <w:highlight w:val="yellow"/>
        </w:rPr>
        <w:t xml:space="preserve"> The school administering the CBT session will enter the reason not tested for the blank CBT session as “Not Enrolled at Time of Test.” </w:t>
      </w:r>
    </w:p>
    <w:p w14:paraId="4B769599" w14:textId="77777777" w:rsidR="00B468FF" w:rsidRPr="00156FFF" w:rsidRDefault="00B468FF" w:rsidP="00B468FF">
      <w:pPr>
        <w:pStyle w:val="BodyText"/>
        <w:ind w:firstLine="90"/>
        <w:rPr>
          <w:rFonts w:ascii="Arial" w:hAnsi="Arial" w:cs="Arial"/>
          <w:b/>
        </w:rPr>
      </w:pPr>
      <w:r w:rsidRPr="002C64FC">
        <w:rPr>
          <w:rFonts w:ascii="Arial" w:hAnsi="Arial" w:cs="Arial"/>
          <w:b/>
        </w:rPr>
        <w:lastRenderedPageBreak/>
        <w:t>Changes to ELA/Math transfer student data:</w:t>
      </w:r>
    </w:p>
    <w:p w14:paraId="1F55FCA7" w14:textId="77777777" w:rsidR="00B468FF" w:rsidRPr="00156FFF" w:rsidRDefault="00B468FF" w:rsidP="00B468FF">
      <w:pPr>
        <w:pStyle w:val="BodyText"/>
        <w:ind w:firstLine="720"/>
        <w:rPr>
          <w:rFonts w:ascii="Arial" w:hAnsi="Arial" w:cs="Arial"/>
        </w:rPr>
      </w:pPr>
      <w:r w:rsidRPr="00156FFF">
        <w:rPr>
          <w:rFonts w:ascii="Arial" w:hAnsi="Arial" w:cs="Arial"/>
        </w:rPr>
        <w:t xml:space="preserve">Any concerns with transfer student test records that do not appear to have followed the rules above should be directed to the school’s RIC/Big 5 scanning center. Approved data changes will not impact the preliminary ELA/math news release; however, they will be used for the NYS Report Cards and any other data extracts using SIRS certified data. </w:t>
      </w:r>
    </w:p>
    <w:p w14:paraId="1B1DA324" w14:textId="77777777" w:rsidR="009F51D2" w:rsidRDefault="009F51D2" w:rsidP="00B468FF">
      <w:pPr>
        <w:rPr>
          <w:rFonts w:ascii="Arial" w:hAnsi="Arial" w:cs="Arial"/>
          <w:b/>
        </w:rPr>
      </w:pPr>
    </w:p>
    <w:p w14:paraId="2FB77427" w14:textId="326D0320" w:rsidR="00B468FF" w:rsidRPr="00156FFF" w:rsidRDefault="00B468FF" w:rsidP="00B468FF">
      <w:pPr>
        <w:rPr>
          <w:rFonts w:ascii="Arial" w:hAnsi="Arial" w:cs="Arial"/>
          <w:b/>
        </w:rPr>
      </w:pPr>
      <w:r w:rsidRPr="00156FFF">
        <w:rPr>
          <w:rFonts w:ascii="Arial" w:hAnsi="Arial" w:cs="Arial"/>
          <w:b/>
        </w:rPr>
        <w:t>Transfers during Test Administration Period for other State Assessment (NYSESLAT, 4 &amp; 8 Science, and NYSAA)</w:t>
      </w:r>
    </w:p>
    <w:p w14:paraId="2BEFBC75" w14:textId="77777777" w:rsidR="00B468FF" w:rsidRPr="00156FFF" w:rsidRDefault="00B468FF" w:rsidP="00B468FF">
      <w:pPr>
        <w:pStyle w:val="Body"/>
      </w:pPr>
      <w:r w:rsidRPr="00156FFF">
        <w:t xml:space="preserve">Some elementary/middle-level students transfer from one school to another after completing one part </w:t>
      </w:r>
      <w:r>
        <w:t xml:space="preserve">(session) </w:t>
      </w:r>
      <w:r w:rsidRPr="00156FFF">
        <w:t xml:space="preserve">but before completing all parts </w:t>
      </w:r>
      <w:r>
        <w:t xml:space="preserve">(sessions) </w:t>
      </w:r>
      <w:r w:rsidRPr="00156FFF">
        <w:t>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The school the student transfers from should submit the student’s answer records for scanning, except for NYSAA which is administered via CBT only. For NYSAA, the results would be associated with the school where the student took the test and when loaded into Level 2, the results would follow the student where he/she is currently enrolled.</w:t>
      </w:r>
    </w:p>
    <w:p w14:paraId="271DA880" w14:textId="77777777" w:rsidR="00B468FF" w:rsidRPr="00156FFF" w:rsidRDefault="00B468FF" w:rsidP="00B468FF">
      <w:pPr>
        <w:pStyle w:val="Body"/>
      </w:pPr>
      <w:r w:rsidRPr="00156FFF">
        <w:t>The school to which the student transfers should determine what part</w:t>
      </w:r>
      <w:r>
        <w:t>(</w:t>
      </w:r>
      <w:r w:rsidRPr="00156FFF">
        <w:t>s</w:t>
      </w:r>
      <w:r>
        <w:t>) (sessions)</w:t>
      </w:r>
      <w:r w:rsidRPr="00156FFF">
        <w:t xml:space="preserve"> the student has taken and administer the remaining parts of the test.  The answer record should be sent to the school the student transferred from, if possible.  If this school cannot be identified, the answer record should be sent directly to the Regional Information Center (RIC) or Big 5 for scanning.</w:t>
      </w:r>
    </w:p>
    <w:p w14:paraId="2505A17B" w14:textId="77777777" w:rsidR="009E1D2D" w:rsidRPr="00156FFF" w:rsidRDefault="009E1D2D" w:rsidP="009E1D2D">
      <w:pPr>
        <w:pStyle w:val="Body"/>
      </w:pPr>
      <w:r w:rsidRPr="00156FFF">
        <w:t>If a school submits an incomplete test record, the RIC/Big 5 should attempt to find the missing records for the student.  The assessment score should be sent to the SIRS using the BEDS code of the school from which the student transferred.  If the RIC/Big 5 is unable to match the records, the student will not receive a valid score.</w:t>
      </w:r>
    </w:p>
    <w:p w14:paraId="6410BEC7"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 </w:t>
      </w:r>
    </w:p>
    <w:p w14:paraId="7173C2FD"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inadvertently administered the entire test in both schools or districts, the school or district in which the test was administered first must report the assessment for that student; </w:t>
      </w:r>
      <w:r w:rsidRPr="00156FFF">
        <w:rPr>
          <w:rFonts w:cs="Arial"/>
          <w:szCs w:val="24"/>
        </w:rPr>
        <w:t>the school which administered the test the second time should code the student’s test as an administrative error.</w:t>
      </w:r>
      <w:r w:rsidRPr="00156FFF">
        <w:rPr>
          <w:color w:val="FF0000"/>
        </w:rPr>
        <w:t xml:space="preserve"> </w:t>
      </w:r>
    </w:p>
    <w:bookmarkEnd w:id="518"/>
    <w:p w14:paraId="7BB5755A" w14:textId="70BC75F9" w:rsidR="002E39A8" w:rsidRPr="006D7BAF" w:rsidRDefault="002E39A8" w:rsidP="006D7BAF">
      <w:pPr>
        <w:spacing w:before="240"/>
        <w:rPr>
          <w:rFonts w:ascii="Arial" w:hAnsi="Arial" w:cs="Arial"/>
          <w:b/>
        </w:rPr>
      </w:pPr>
      <w:r w:rsidRPr="00156FFF">
        <w:rPr>
          <w:rFonts w:ascii="Arial" w:hAnsi="Arial" w:cs="Arial"/>
          <w:b/>
        </w:rPr>
        <w:t>Transfers to Another School in This District or an Out-Of</w:t>
      </w:r>
      <w:r w:rsidRPr="006D7BAF">
        <w:rPr>
          <w:rFonts w:ascii="Arial" w:hAnsi="Arial" w:cs="Arial"/>
          <w:b/>
        </w:rPr>
        <w:t>-District Placement</w:t>
      </w:r>
      <w:bookmarkEnd w:id="515"/>
      <w:bookmarkEnd w:id="519"/>
    </w:p>
    <w:p w14:paraId="7B63EA90" w14:textId="0737596F"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 xml:space="preserve">The out-of-district setting could be a BOCES, an approved-private placement, a State-supported school (e.g., The Cleary School for the Deaf, Lavelle School for the Blind, </w:t>
      </w:r>
      <w:r w:rsidRPr="000E16CD">
        <w:lastRenderedPageBreak/>
        <w:t>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090BA23D" w14:textId="3B83E620" w:rsidR="00A96974" w:rsidRDefault="00A96974">
      <w:pPr>
        <w:rPr>
          <w:rFonts w:ascii="Arial" w:hAnsi="Arial" w:cs="Arial"/>
          <w:b/>
        </w:rPr>
      </w:pPr>
      <w:bookmarkStart w:id="524" w:name="_Toc290554827"/>
      <w:bookmarkStart w:id="525" w:name="_Toc335294178"/>
    </w:p>
    <w:p w14:paraId="536FDC9D" w14:textId="54137210" w:rsidR="002E39A8" w:rsidRPr="006D7BAF" w:rsidRDefault="002E39A8" w:rsidP="00A01586">
      <w:pPr>
        <w:rPr>
          <w:rFonts w:ascii="Arial" w:hAnsi="Arial" w:cs="Arial"/>
          <w:b/>
        </w:rPr>
      </w:pPr>
      <w:r w:rsidRPr="006D7BAF">
        <w:rPr>
          <w:rFonts w:ascii="Arial" w:hAnsi="Arial" w:cs="Arial"/>
          <w:b/>
        </w:rPr>
        <w:t xml:space="preserve">Transfers under </w:t>
      </w:r>
      <w:bookmarkEnd w:id="524"/>
      <w:bookmarkEnd w:id="525"/>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w:t>
      </w:r>
      <w:bookmarkStart w:id="526" w:name="_Hlk47509600"/>
      <w:r w:rsidRPr="00E73803">
        <w:t xml:space="preserve">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w:t>
      </w:r>
      <w:bookmarkEnd w:id="526"/>
      <w:r w:rsidRPr="000E16CD">
        <w:t xml:space="preserve">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06D216D6" w:rsidR="00F94344" w:rsidRDefault="00F94344" w:rsidP="00F94344">
      <w:pPr>
        <w:pStyle w:val="Heading2"/>
      </w:pPr>
      <w:bookmarkStart w:id="527" w:name="_Toc494894060"/>
      <w:bookmarkStart w:id="528" w:name="_Toc78889467"/>
      <w:bookmarkStart w:id="529" w:name="_Hlk519082178"/>
      <w:r w:rsidRPr="000E16CD">
        <w:t>Transgender Students</w:t>
      </w:r>
      <w:bookmarkEnd w:id="527"/>
      <w:bookmarkEnd w:id="528"/>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w:t>
      </w:r>
      <w:r w:rsidRPr="000E16CD">
        <w:rPr>
          <w:rFonts w:ascii="Arial" w:hAnsi="Arial" w:cs="Arial"/>
        </w:rPr>
        <w:lastRenderedPageBreak/>
        <w:t xml:space="preserve">confidential personally identifiable information. For more information about transgender students, see </w:t>
      </w:r>
      <w:hyperlink r:id="rId66"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30" w:name="_Toc335294179"/>
      <w:bookmarkStart w:id="531" w:name="_Toc494894061"/>
      <w:bookmarkStart w:id="532" w:name="_Toc78889468"/>
      <w:bookmarkEnd w:id="529"/>
      <w:r w:rsidRPr="000E16CD">
        <w:t>Ungraded Students</w:t>
      </w:r>
      <w:bookmarkEnd w:id="516"/>
      <w:bookmarkEnd w:id="530"/>
      <w:bookmarkEnd w:id="531"/>
      <w:bookmarkEnd w:id="532"/>
      <w:r w:rsidR="00A457B7">
        <w:tab/>
      </w:r>
    </w:p>
    <w:p w14:paraId="17FC5E0C" w14:textId="716EA4F4"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4F0B63BD" w14:textId="77777777" w:rsidR="00B26470" w:rsidRDefault="00A457B7" w:rsidP="006D2EB6">
      <w:pPr>
        <w:pStyle w:val="Body"/>
      </w:pPr>
      <w:r>
        <w:t xml:space="preserve">See </w:t>
      </w:r>
      <w:hyperlink r:id="rId67" w:history="1">
        <w:r w:rsidR="002E39A8" w:rsidRPr="00A457B7">
          <w:rPr>
            <w:rStyle w:val="Hyperlink"/>
          </w:rPr>
          <w:t>Guidelines for reporting grade and First Date of Entry into Grade 9 for students with disabilities</w:t>
        </w:r>
      </w:hyperlink>
      <w:r>
        <w:t xml:space="preserve"> for further information.</w:t>
      </w:r>
    </w:p>
    <w:p w14:paraId="15DDC9A8" w14:textId="004BF9D0" w:rsidR="002E39A8" w:rsidRPr="000E16CD" w:rsidRDefault="002E39A8" w:rsidP="002E39A8">
      <w:pPr>
        <w:pStyle w:val="Body"/>
        <w:ind w:firstLine="0"/>
        <w:jc w:val="center"/>
        <w:rPr>
          <w:b/>
        </w:rPr>
      </w:pPr>
      <w:r w:rsidRPr="000E16CD">
        <w:rPr>
          <w:b/>
        </w:rPr>
        <w:t>Assessments by Birth Date/Age for Ungraded Students in 20</w:t>
      </w:r>
      <w:r w:rsidR="009E1D2D">
        <w:rPr>
          <w:b/>
        </w:rPr>
        <w:t>2</w:t>
      </w:r>
      <w:r w:rsidR="003E4EDE">
        <w:rPr>
          <w:b/>
        </w:rPr>
        <w:t>1</w:t>
      </w:r>
      <w:r w:rsidRPr="000E16CD">
        <w:rPr>
          <w:b/>
        </w:rPr>
        <w:t>–</w:t>
      </w:r>
      <w:r w:rsidR="007041E3">
        <w:rPr>
          <w:b/>
        </w:rPr>
        <w:t>2</w:t>
      </w:r>
      <w:r w:rsidR="003E4EDE">
        <w:rPr>
          <w:b/>
        </w:rPr>
        <w:t>2</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9F51D2">
        <w:trPr>
          <w:trHeight w:val="1214"/>
          <w:tblHeader/>
        </w:trPr>
        <w:tc>
          <w:tcPr>
            <w:tcW w:w="4092" w:type="dxa"/>
            <w:shd w:val="clear" w:color="auto" w:fill="D9D9D9" w:themeFill="background1" w:themeFillShade="D9"/>
          </w:tcPr>
          <w:p w14:paraId="788DEEDF" w14:textId="77777777" w:rsidR="002E39A8" w:rsidRPr="00772CB1" w:rsidRDefault="002E39A8" w:rsidP="002E39A8">
            <w:pPr>
              <w:pStyle w:val="NormalWeb"/>
              <w:jc w:val="center"/>
              <w:rPr>
                <w:rFonts w:ascii="Bookman Old Style" w:hAnsi="Bookman Old Style" w:cs="Arial"/>
                <w:b/>
                <w:sz w:val="22"/>
                <w:szCs w:val="22"/>
              </w:rPr>
            </w:pPr>
            <w:r w:rsidRPr="00772CB1">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772CB1" w:rsidRDefault="002E39A8" w:rsidP="002E39A8">
            <w:pPr>
              <w:pStyle w:val="NormalWeb"/>
              <w:jc w:val="center"/>
              <w:rPr>
                <w:rFonts w:ascii="Bookman Old Style" w:hAnsi="Bookman Old Style" w:cs="Arial"/>
                <w:b/>
                <w:sz w:val="22"/>
                <w:szCs w:val="22"/>
              </w:rPr>
            </w:pPr>
            <w:r w:rsidRPr="00772CB1">
              <w:rPr>
                <w:rFonts w:ascii="Bookman Old Style" w:hAnsi="Bookman Old Style" w:cs="Arial"/>
                <w:b/>
                <w:sz w:val="22"/>
                <w:szCs w:val="22"/>
              </w:rPr>
              <w:t>Birth Dates</w:t>
            </w:r>
          </w:p>
        </w:tc>
        <w:tc>
          <w:tcPr>
            <w:tcW w:w="3409" w:type="dxa"/>
            <w:shd w:val="clear" w:color="auto" w:fill="D9D9D9" w:themeFill="background1" w:themeFillShade="D9"/>
          </w:tcPr>
          <w:p w14:paraId="5E0E6E5A" w14:textId="6EFA2259" w:rsidR="002E39A8" w:rsidRPr="00772CB1" w:rsidRDefault="002E39A8" w:rsidP="006631DA">
            <w:pPr>
              <w:pStyle w:val="NormalWeb"/>
              <w:jc w:val="center"/>
              <w:rPr>
                <w:rFonts w:ascii="Bookman Old Style" w:hAnsi="Bookman Old Style" w:cs="Arial"/>
                <w:b/>
                <w:sz w:val="22"/>
                <w:szCs w:val="22"/>
              </w:rPr>
            </w:pPr>
            <w:r w:rsidRPr="00772CB1">
              <w:rPr>
                <w:rFonts w:ascii="Bookman Old Style" w:hAnsi="Bookman Old Style" w:cs="Arial"/>
                <w:b/>
                <w:sz w:val="22"/>
                <w:szCs w:val="22"/>
              </w:rPr>
              <w:t>Reaches This Age Between September 1, 20</w:t>
            </w:r>
            <w:r w:rsidR="009E1D2D" w:rsidRPr="00772CB1">
              <w:rPr>
                <w:rFonts w:ascii="Bookman Old Style" w:hAnsi="Bookman Old Style" w:cs="Arial"/>
                <w:b/>
                <w:sz w:val="22"/>
                <w:szCs w:val="22"/>
              </w:rPr>
              <w:t>2</w:t>
            </w:r>
            <w:r w:rsidR="003E4EDE" w:rsidRPr="00772CB1">
              <w:rPr>
                <w:rFonts w:ascii="Bookman Old Style" w:hAnsi="Bookman Old Style" w:cs="Arial"/>
                <w:b/>
                <w:sz w:val="22"/>
                <w:szCs w:val="22"/>
              </w:rPr>
              <w:t>1</w:t>
            </w:r>
            <w:r w:rsidRPr="00772CB1">
              <w:rPr>
                <w:rFonts w:ascii="Bookman Old Style" w:hAnsi="Bookman Old Style" w:cs="Arial"/>
                <w:b/>
                <w:sz w:val="22"/>
                <w:szCs w:val="22"/>
              </w:rPr>
              <w:t xml:space="preserve"> and August 31, 20</w:t>
            </w:r>
            <w:r w:rsidR="007041E3" w:rsidRPr="00772CB1">
              <w:rPr>
                <w:rFonts w:ascii="Bookman Old Style" w:hAnsi="Bookman Old Style" w:cs="Arial"/>
                <w:b/>
                <w:sz w:val="22"/>
                <w:szCs w:val="22"/>
              </w:rPr>
              <w:t>2</w:t>
            </w:r>
            <w:r w:rsidR="003E4EDE" w:rsidRPr="00772CB1">
              <w:rPr>
                <w:rFonts w:ascii="Bookman Old Style" w:hAnsi="Bookman Old Style" w:cs="Arial"/>
                <w:b/>
                <w:sz w:val="22"/>
                <w:szCs w:val="22"/>
              </w:rPr>
              <w:t>2</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03BF59F1"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3E4EDE">
              <w:rPr>
                <w:rFonts w:ascii="Bookman Old Style" w:hAnsi="Bookman Old Style" w:cs="Arial"/>
                <w:sz w:val="22"/>
                <w:szCs w:val="22"/>
              </w:rPr>
              <w:t>5</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14A9FDED"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3E4EDE">
              <w:rPr>
                <w:rFonts w:ascii="Bookman Old Style" w:hAnsi="Bookman Old Style" w:cs="Arial"/>
                <w:sz w:val="22"/>
                <w:szCs w:val="22"/>
              </w:rPr>
              <w:t>4</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3E4EDE">
              <w:rPr>
                <w:rFonts w:ascii="Bookman Old Style" w:hAnsi="Bookman Old Style" w:cs="Arial"/>
                <w:sz w:val="22"/>
                <w:szCs w:val="22"/>
              </w:rPr>
              <w:t>5</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48E4594B"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3E4EDE">
              <w:rPr>
                <w:rFonts w:ascii="Bookman Old Style" w:hAnsi="Bookman Old Style" w:cs="Arial"/>
                <w:sz w:val="22"/>
                <w:szCs w:val="22"/>
              </w:rPr>
              <w:t>3</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3E4EDE">
              <w:rPr>
                <w:rFonts w:ascii="Bookman Old Style" w:hAnsi="Bookman Old Style" w:cs="Arial"/>
                <w:sz w:val="22"/>
                <w:szCs w:val="22"/>
              </w:rPr>
              <w:t>4</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1CF32E56"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w:t>
            </w:r>
            <w:r w:rsidR="003E4EDE">
              <w:rPr>
                <w:rFonts w:ascii="Bookman Old Style" w:hAnsi="Bookman Old Style" w:cs="Arial"/>
                <w:sz w:val="22"/>
                <w:szCs w:val="22"/>
              </w:rPr>
              <w:t>2</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3E4EDE">
              <w:rPr>
                <w:rFonts w:ascii="Bookman Old Style" w:hAnsi="Bookman Old Style" w:cs="Arial"/>
                <w:sz w:val="22"/>
                <w:szCs w:val="22"/>
              </w:rPr>
              <w:t>3</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33969EE2"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9E1D2D">
              <w:rPr>
                <w:rFonts w:ascii="Bookman Old Style" w:hAnsi="Bookman Old Style" w:cs="Arial"/>
                <w:sz w:val="22"/>
                <w:szCs w:val="22"/>
              </w:rPr>
              <w:t>1</w:t>
            </w:r>
            <w:r w:rsidR="003E4EDE">
              <w:rPr>
                <w:rFonts w:ascii="Bookman Old Style" w:hAnsi="Bookman Old Style" w:cs="Arial"/>
                <w:sz w:val="22"/>
                <w:szCs w:val="22"/>
              </w:rPr>
              <w:t>1</w:t>
            </w:r>
            <w:r w:rsidRPr="000E16CD">
              <w:rPr>
                <w:rFonts w:ascii="Bookman Old Style" w:hAnsi="Bookman Old Style" w:cs="Arial"/>
                <w:sz w:val="22"/>
                <w:szCs w:val="22"/>
              </w:rPr>
              <w:t>—August 31, 20</w:t>
            </w:r>
            <w:r w:rsidR="007041E3">
              <w:rPr>
                <w:rFonts w:ascii="Bookman Old Style" w:hAnsi="Bookman Old Style" w:cs="Arial"/>
                <w:sz w:val="22"/>
                <w:szCs w:val="22"/>
              </w:rPr>
              <w:t>1</w:t>
            </w:r>
            <w:r w:rsidR="003E4EDE">
              <w:rPr>
                <w:rFonts w:ascii="Bookman Old Style" w:hAnsi="Bookman Old Style" w:cs="Arial"/>
                <w:sz w:val="22"/>
                <w:szCs w:val="22"/>
              </w:rPr>
              <w:t>2</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7E34206E"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3E4EDE">
              <w:rPr>
                <w:rFonts w:ascii="Bookman Old Style" w:hAnsi="Bookman Old Style" w:cs="Arial"/>
                <w:sz w:val="22"/>
                <w:szCs w:val="22"/>
              </w:rPr>
              <w:t>10</w:t>
            </w:r>
            <w:r w:rsidRPr="000E16CD">
              <w:rPr>
                <w:rFonts w:ascii="Bookman Old Style" w:hAnsi="Bookman Old Style" w:cs="Arial"/>
                <w:sz w:val="22"/>
                <w:szCs w:val="22"/>
              </w:rPr>
              <w:t>—August 31, 20</w:t>
            </w:r>
            <w:r w:rsidR="009E1D2D">
              <w:rPr>
                <w:rFonts w:ascii="Bookman Old Style" w:hAnsi="Bookman Old Style" w:cs="Arial"/>
                <w:sz w:val="22"/>
                <w:szCs w:val="22"/>
              </w:rPr>
              <w:t>1</w:t>
            </w:r>
            <w:r w:rsidR="003E4EDE">
              <w:rPr>
                <w:rFonts w:ascii="Bookman Old Style" w:hAnsi="Bookman Old Style" w:cs="Arial"/>
                <w:sz w:val="22"/>
                <w:szCs w:val="22"/>
              </w:rPr>
              <w:t>1</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1B480C60"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3E4EDE">
              <w:rPr>
                <w:rFonts w:ascii="Bookman Old Style" w:hAnsi="Bookman Old Style" w:cs="Arial"/>
                <w:sz w:val="22"/>
                <w:szCs w:val="22"/>
              </w:rPr>
              <w:t>9</w:t>
            </w:r>
            <w:r w:rsidRPr="000E16CD">
              <w:rPr>
                <w:rFonts w:ascii="Bookman Old Style" w:hAnsi="Bookman Old Style" w:cs="Arial"/>
                <w:sz w:val="22"/>
                <w:szCs w:val="22"/>
              </w:rPr>
              <w:t>—August 31, 20</w:t>
            </w:r>
            <w:r w:rsidR="003E4EDE">
              <w:rPr>
                <w:rFonts w:ascii="Bookman Old Style" w:hAnsi="Bookman Old Style" w:cs="Arial"/>
                <w:sz w:val="22"/>
                <w:szCs w:val="22"/>
              </w:rPr>
              <w:t>10</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5FD6DD50"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3E4EDE">
              <w:rPr>
                <w:rFonts w:ascii="Bookman Old Style" w:hAnsi="Bookman Old Style" w:cs="Arial"/>
                <w:sz w:val="22"/>
                <w:szCs w:val="22"/>
              </w:rPr>
              <w:t>8</w:t>
            </w:r>
            <w:r w:rsidRPr="000E16CD">
              <w:rPr>
                <w:rFonts w:ascii="Bookman Old Style" w:hAnsi="Bookman Old Style" w:cs="Arial"/>
                <w:sz w:val="22"/>
                <w:szCs w:val="22"/>
              </w:rPr>
              <w:t>—August 31, 200</w:t>
            </w:r>
            <w:r w:rsidR="003E4EDE">
              <w:rPr>
                <w:rFonts w:ascii="Bookman Old Style" w:hAnsi="Bookman Old Style" w:cs="Arial"/>
                <w:sz w:val="22"/>
                <w:szCs w:val="22"/>
              </w:rPr>
              <w:t>9</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8: NYSAA ELA, NYSAA mathematics, NYSAA science, </w:t>
            </w:r>
            <w:r w:rsidRPr="000E16CD">
              <w:rPr>
                <w:rFonts w:ascii="Bookman Old Style" w:hAnsi="Bookman Old Style" w:cs="Arial"/>
                <w:sz w:val="22"/>
                <w:szCs w:val="22"/>
              </w:rPr>
              <w:lastRenderedPageBreak/>
              <w:t>NYSTP ELA, NYSTP mathematics, NYSTP science, and NYSESLAT</w:t>
            </w:r>
          </w:p>
        </w:tc>
        <w:tc>
          <w:tcPr>
            <w:tcW w:w="2483" w:type="dxa"/>
          </w:tcPr>
          <w:p w14:paraId="103F5B25" w14:textId="4C9E5F42"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lastRenderedPageBreak/>
              <w:t>September 1, 200</w:t>
            </w:r>
            <w:r w:rsidR="003E4EDE">
              <w:rPr>
                <w:rFonts w:ascii="Bookman Old Style" w:hAnsi="Bookman Old Style" w:cs="Arial"/>
                <w:sz w:val="22"/>
                <w:szCs w:val="22"/>
              </w:rPr>
              <w:t>7</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3E4EDE">
              <w:rPr>
                <w:rFonts w:ascii="Bookman Old Style" w:hAnsi="Bookman Old Style" w:cs="Arial"/>
                <w:sz w:val="22"/>
                <w:szCs w:val="22"/>
              </w:rPr>
              <w:t>8</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06868F06"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3E4EDE">
              <w:rPr>
                <w:rFonts w:ascii="Bookman Old Style" w:hAnsi="Bookman Old Style" w:cs="Arial"/>
                <w:sz w:val="22"/>
                <w:szCs w:val="22"/>
              </w:rPr>
              <w:t>6</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3E4EDE">
              <w:rPr>
                <w:rFonts w:ascii="Bookman Old Style" w:hAnsi="Bookman Old Style" w:cs="Arial"/>
                <w:sz w:val="22"/>
                <w:szCs w:val="22"/>
              </w:rPr>
              <w:t>7</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318408A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3E4EDE">
              <w:rPr>
                <w:rFonts w:ascii="Bookman Old Style" w:hAnsi="Bookman Old Style" w:cs="Arial"/>
                <w:sz w:val="22"/>
                <w:szCs w:val="22"/>
              </w:rPr>
              <w:t>5</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3E4EDE">
              <w:rPr>
                <w:rFonts w:ascii="Bookman Old Style" w:hAnsi="Bookman Old Style" w:cs="Arial"/>
                <w:sz w:val="22"/>
                <w:szCs w:val="22"/>
              </w:rPr>
              <w:t>6</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773DC41B"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3E4EDE">
              <w:rPr>
                <w:rFonts w:ascii="Bookman Old Style" w:hAnsi="Bookman Old Style" w:cs="Arial"/>
                <w:sz w:val="22"/>
                <w:szCs w:val="22"/>
              </w:rPr>
              <w:t>4</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3E4EDE">
              <w:rPr>
                <w:rFonts w:ascii="Bookman Old Style" w:hAnsi="Bookman Old Style" w:cs="Arial"/>
                <w:sz w:val="22"/>
                <w:szCs w:val="22"/>
              </w:rPr>
              <w:t>5</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6ADDDFF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3E4EDE">
              <w:rPr>
                <w:rFonts w:ascii="Bookman Old Style" w:hAnsi="Bookman Old Style" w:cs="Arial"/>
                <w:sz w:val="22"/>
                <w:szCs w:val="22"/>
              </w:rPr>
              <w:t>4</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290660C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3E4EDE">
              <w:rPr>
                <w:rFonts w:ascii="Bookman Old Style" w:hAnsi="Bookman Old Style" w:cs="Arial"/>
                <w:sz w:val="22"/>
                <w:szCs w:val="22"/>
              </w:rPr>
              <w:t>3</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3E4EDE">
              <w:rPr>
                <w:rFonts w:ascii="Bookman Old Style" w:hAnsi="Bookman Old Style" w:cs="Arial"/>
                <w:sz w:val="22"/>
                <w:szCs w:val="22"/>
              </w:rPr>
              <w:t>4</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2F7CD797" w14:textId="49A4B821" w:rsidR="00B468FF" w:rsidRPr="00217FF9" w:rsidRDefault="00B468FF" w:rsidP="00B468FF">
      <w:pPr>
        <w:pStyle w:val="Heading2"/>
      </w:pPr>
      <w:bookmarkStart w:id="533" w:name="_Toc78889469"/>
      <w:bookmarkStart w:id="534" w:name="_Toc290554828"/>
      <w:bookmarkStart w:id="535" w:name="_Toc335294181"/>
      <w:r w:rsidRPr="00217FF9">
        <w:t>Validity Rules: Reporting Students with Valid or Invalid Scores</w:t>
      </w:r>
      <w:bookmarkEnd w:id="533"/>
    </w:p>
    <w:p w14:paraId="636785E2" w14:textId="77777777" w:rsidR="00B468FF" w:rsidRPr="00C32C55" w:rsidRDefault="00B468FF" w:rsidP="00B468FF">
      <w:pPr>
        <w:spacing w:before="240"/>
        <w:rPr>
          <w:rFonts w:ascii="Arial" w:hAnsi="Arial" w:cs="Arial"/>
          <w:b/>
          <w:u w:val="single"/>
        </w:rPr>
      </w:pPr>
      <w:r w:rsidRPr="00C32C55">
        <w:rPr>
          <w:rFonts w:ascii="Arial" w:hAnsi="Arial" w:cs="Arial"/>
          <w:b/>
          <w:u w:val="single"/>
        </w:rPr>
        <w:t>New York State Testing Program (NYSTP) Assessments in ELA and Mathematics</w:t>
      </w:r>
    </w:p>
    <w:p w14:paraId="15882903" w14:textId="77777777" w:rsidR="00B468FF" w:rsidRPr="00C32C55" w:rsidRDefault="00B468FF" w:rsidP="00B468FF">
      <w:pPr>
        <w:rPr>
          <w:rFonts w:ascii="Arial" w:hAnsi="Arial" w:cs="Arial"/>
          <w:b/>
          <w:color w:val="000000"/>
        </w:rPr>
      </w:pPr>
    </w:p>
    <w:p w14:paraId="239A1FE0" w14:textId="77777777" w:rsidR="00B468FF" w:rsidRPr="00C32C55" w:rsidRDefault="00B468FF" w:rsidP="00B468FF">
      <w:pPr>
        <w:autoSpaceDE w:val="0"/>
        <w:autoSpaceDN w:val="0"/>
        <w:adjustRightInd w:val="0"/>
        <w:ind w:firstLine="720"/>
        <w:jc w:val="both"/>
        <w:rPr>
          <w:rFonts w:ascii="Arial" w:hAnsi="Arial" w:cs="Arial"/>
          <w:color w:val="000000"/>
        </w:rPr>
      </w:pPr>
      <w:r w:rsidRPr="00C32C55">
        <w:rPr>
          <w:rFonts w:ascii="Arial" w:hAnsi="Arial" w:cs="Arial"/>
          <w:color w:val="000000"/>
        </w:rPr>
        <w:t xml:space="preserve">All students are expected to participate in State assessments as part of the core </w:t>
      </w:r>
      <w:r w:rsidRPr="00C32C55">
        <w:rPr>
          <w:rFonts w:ascii="Arial" w:hAnsi="Arial" w:cs="Arial"/>
          <w:b/>
          <w:bCs/>
        </w:rPr>
        <w:t>academic program.  Absences from all or part of the required academic program should</w:t>
      </w:r>
      <w:r w:rsidRPr="00C32C55">
        <w:rPr>
          <w:rFonts w:ascii="Arial" w:hAnsi="Arial" w:cs="Arial"/>
          <w:color w:val="000000"/>
        </w:rPr>
        <w:t xml:space="preserve"> be managed in accordance with the attendance policies of the district pursuant to Section 104.1(i) of Commissioner’s Regulations.</w:t>
      </w:r>
    </w:p>
    <w:p w14:paraId="6AC5884C" w14:textId="77777777" w:rsidR="00B468FF" w:rsidRPr="00C32C55" w:rsidRDefault="00B468FF" w:rsidP="00B468FF">
      <w:pPr>
        <w:spacing w:after="120"/>
        <w:ind w:firstLine="720"/>
        <w:contextualSpacing/>
        <w:rPr>
          <w:rFonts w:ascii="Arial" w:hAnsi="Arial" w:cs="Arial"/>
          <w:color w:val="000000"/>
        </w:rPr>
      </w:pPr>
      <w:r w:rsidRPr="00C32C55">
        <w:rPr>
          <w:rFonts w:ascii="Arial" w:hAnsi="Arial" w:cs="Arial"/>
          <w:color w:val="000000"/>
        </w:rPr>
        <w:t>For L2RPT SIRS 301-Tested/Not Tested Confirmation Report, if a student was enrolled during the testing window, that student will be included in that district’s and school’s report (district of enrollment).</w:t>
      </w:r>
    </w:p>
    <w:p w14:paraId="370AC718" w14:textId="77777777" w:rsidR="00B468FF" w:rsidRPr="00C32C55" w:rsidRDefault="00B468FF" w:rsidP="00B468FF">
      <w:pPr>
        <w:spacing w:after="120"/>
        <w:contextualSpacing/>
        <w:rPr>
          <w:rFonts w:ascii="Arial" w:hAnsi="Arial" w:cs="Arial"/>
          <w:color w:val="000000"/>
        </w:rPr>
      </w:pPr>
    </w:p>
    <w:p w14:paraId="3384A462" w14:textId="77777777" w:rsidR="00B468FF" w:rsidRPr="00C32C55" w:rsidRDefault="00B468FF" w:rsidP="00B468FF">
      <w:pPr>
        <w:autoSpaceDE w:val="0"/>
        <w:autoSpaceDN w:val="0"/>
        <w:adjustRightInd w:val="0"/>
        <w:spacing w:before="120" w:after="120"/>
        <w:ind w:firstLine="720"/>
        <w:rPr>
          <w:rFonts w:ascii="Arial" w:hAnsi="Arial" w:cs="Arial"/>
          <w:color w:val="000000"/>
        </w:rPr>
      </w:pPr>
      <w:r w:rsidRPr="00C32C55">
        <w:rPr>
          <w:rFonts w:ascii="Arial" w:hAnsi="Arial" w:cs="Arial"/>
          <w:color w:val="000000"/>
        </w:rPr>
        <w:t>For information about inclusion of students in accountability calculations please see: “</w:t>
      </w:r>
      <w:r w:rsidRPr="00C32C55">
        <w:rPr>
          <w:rFonts w:ascii="Arial" w:hAnsi="Arial" w:cs="Arial"/>
          <w:b/>
          <w:color w:val="000000"/>
        </w:rPr>
        <w:t>Accountability Inclusion/Exclusion for Participation/Performance at the Elementary/Middle Level</w:t>
      </w:r>
      <w:r w:rsidRPr="00C32C55">
        <w:rPr>
          <w:rFonts w:ascii="Arial" w:hAnsi="Arial" w:cs="Arial"/>
          <w:color w:val="000000"/>
        </w:rPr>
        <w:t>” and Chapter 2 in the SIRS manual. For accountability and other statewide reporting purposes students will be counted as “not tested” only if one or more of the following occurs:</w:t>
      </w:r>
    </w:p>
    <w:p w14:paraId="02A31414" w14:textId="77777777" w:rsidR="00B468FF" w:rsidRPr="00C32C55" w:rsidRDefault="00B468FF" w:rsidP="007575C8">
      <w:pPr>
        <w:numPr>
          <w:ilvl w:val="0"/>
          <w:numId w:val="72"/>
        </w:numPr>
        <w:jc w:val="both"/>
        <w:rPr>
          <w:rFonts w:ascii="Arial" w:hAnsi="Arial" w:cs="Arial"/>
        </w:rPr>
      </w:pPr>
      <w:r w:rsidRPr="00C32C55">
        <w:rPr>
          <w:rFonts w:ascii="Arial" w:hAnsi="Arial" w:cs="Arial"/>
        </w:rPr>
        <w:t xml:space="preserve">The student’s SIRS record shows him or her as enrolled during the test administration period but includes no appropriate test record, </w:t>
      </w:r>
    </w:p>
    <w:p w14:paraId="4545F9E3" w14:textId="77777777" w:rsidR="00B468FF" w:rsidRPr="00C32C55" w:rsidRDefault="00B468FF" w:rsidP="007575C8">
      <w:pPr>
        <w:numPr>
          <w:ilvl w:val="0"/>
          <w:numId w:val="72"/>
        </w:numPr>
        <w:jc w:val="both"/>
        <w:rPr>
          <w:rFonts w:ascii="Arial" w:hAnsi="Arial" w:cs="Arial"/>
        </w:rPr>
      </w:pPr>
      <w:r w:rsidRPr="00C32C55">
        <w:rPr>
          <w:rFonts w:ascii="Arial" w:hAnsi="Arial" w:cs="Arial"/>
        </w:rPr>
        <w:t>The student is absent from school for one or more of the test sessions and the missed session(s) are not completed during the makeup period,</w:t>
      </w:r>
    </w:p>
    <w:p w14:paraId="28906345" w14:textId="77777777" w:rsidR="00B468FF" w:rsidRPr="00C32C55" w:rsidRDefault="00B468FF" w:rsidP="007575C8">
      <w:pPr>
        <w:numPr>
          <w:ilvl w:val="0"/>
          <w:numId w:val="72"/>
        </w:numPr>
        <w:jc w:val="both"/>
        <w:rPr>
          <w:rFonts w:ascii="Arial" w:hAnsi="Arial" w:cs="Arial"/>
        </w:rPr>
      </w:pPr>
      <w:r w:rsidRPr="00C32C55">
        <w:rPr>
          <w:rFonts w:ascii="Arial" w:hAnsi="Arial" w:cs="Arial"/>
        </w:rPr>
        <w:t>The student is present for one or more test sessions but did not respond to even one question on the test,</w:t>
      </w:r>
    </w:p>
    <w:p w14:paraId="463D0477" w14:textId="77777777" w:rsidR="00B468FF" w:rsidRPr="00C32C55" w:rsidRDefault="00B468FF" w:rsidP="007575C8">
      <w:pPr>
        <w:numPr>
          <w:ilvl w:val="0"/>
          <w:numId w:val="72"/>
        </w:numPr>
        <w:jc w:val="both"/>
        <w:rPr>
          <w:rFonts w:ascii="Arial" w:hAnsi="Arial" w:cs="Arial"/>
        </w:rPr>
      </w:pPr>
      <w:r w:rsidRPr="00C32C55">
        <w:rPr>
          <w:rFonts w:ascii="Arial" w:hAnsi="Arial" w:cs="Arial"/>
        </w:rPr>
        <w:t xml:space="preserve">The student refused both test sessions (Session 1 </w:t>
      </w:r>
      <w:r w:rsidRPr="00C32C55">
        <w:rPr>
          <w:rFonts w:ascii="Arial" w:hAnsi="Arial" w:cs="Arial"/>
          <w:b/>
          <w:bCs/>
          <w:u w:val="single"/>
        </w:rPr>
        <w:t>and</w:t>
      </w:r>
      <w:r w:rsidRPr="00C32C55">
        <w:rPr>
          <w:rFonts w:ascii="Arial" w:hAnsi="Arial" w:cs="Arial"/>
        </w:rPr>
        <w:t xml:space="preserve"> Session 2) and did not answer a single test question, or</w:t>
      </w:r>
    </w:p>
    <w:p w14:paraId="2DE11E20" w14:textId="77777777" w:rsidR="00B468FF" w:rsidRPr="00C32C55" w:rsidRDefault="00B468FF" w:rsidP="007575C8">
      <w:pPr>
        <w:numPr>
          <w:ilvl w:val="0"/>
          <w:numId w:val="72"/>
        </w:numPr>
        <w:jc w:val="both"/>
        <w:rPr>
          <w:rFonts w:ascii="Arial" w:hAnsi="Arial" w:cs="Arial"/>
          <w:b/>
          <w:i/>
        </w:rPr>
      </w:pPr>
      <w:r w:rsidRPr="00C32C55">
        <w:rPr>
          <w:rFonts w:ascii="Arial" w:hAnsi="Arial" w:cs="Arial"/>
        </w:rPr>
        <w:t>The student’s results were invalidated due to an administrative error.</w:t>
      </w:r>
    </w:p>
    <w:p w14:paraId="28C4133A" w14:textId="2EE4388E" w:rsidR="00B468FF" w:rsidRPr="00C32C55" w:rsidRDefault="00B468FF" w:rsidP="00B468FF">
      <w:pPr>
        <w:spacing w:before="120"/>
        <w:rPr>
          <w:rFonts w:ascii="Arial" w:hAnsi="Arial" w:cs="Arial"/>
          <w:b/>
          <w:i/>
        </w:rPr>
      </w:pPr>
      <w:r w:rsidRPr="00C32C55">
        <w:rPr>
          <w:rFonts w:ascii="Arial" w:hAnsi="Arial" w:cs="Arial"/>
          <w:b/>
          <w:i/>
        </w:rPr>
        <w:t>Not tested reason codes</w:t>
      </w:r>
    </w:p>
    <w:p w14:paraId="05224D93" w14:textId="77777777" w:rsidR="00B468FF" w:rsidRPr="00C32C55" w:rsidRDefault="00B468FF" w:rsidP="007575C8">
      <w:pPr>
        <w:numPr>
          <w:ilvl w:val="0"/>
          <w:numId w:val="134"/>
        </w:numPr>
        <w:contextualSpacing/>
        <w:rPr>
          <w:rFonts w:ascii="Arial" w:hAnsi="Arial" w:cs="Arial"/>
        </w:rPr>
      </w:pPr>
      <w:r w:rsidRPr="00C32C55">
        <w:rPr>
          <w:rFonts w:ascii="Arial" w:hAnsi="Arial" w:cs="Arial"/>
          <w:b/>
          <w:bCs/>
        </w:rPr>
        <w:t>PBT</w:t>
      </w:r>
      <w:r w:rsidRPr="00C32C55">
        <w:rPr>
          <w:rFonts w:ascii="Arial" w:hAnsi="Arial" w:cs="Arial"/>
        </w:rPr>
        <w:t xml:space="preserve">: Darken in the appropriate Reason Not Tested circle on the answer sheet </w:t>
      </w:r>
    </w:p>
    <w:p w14:paraId="1006A80B" w14:textId="77777777" w:rsidR="00B468FF" w:rsidRPr="00C32C55" w:rsidRDefault="00B468FF" w:rsidP="007575C8">
      <w:pPr>
        <w:numPr>
          <w:ilvl w:val="0"/>
          <w:numId w:val="134"/>
        </w:numPr>
        <w:spacing w:before="120"/>
        <w:contextualSpacing/>
        <w:rPr>
          <w:rFonts w:ascii="Arial" w:hAnsi="Arial" w:cs="Arial"/>
        </w:rPr>
      </w:pPr>
      <w:r w:rsidRPr="00C32C55">
        <w:rPr>
          <w:rFonts w:ascii="Arial" w:hAnsi="Arial" w:cs="Arial"/>
          <w:b/>
          <w:bCs/>
        </w:rPr>
        <w:t>CBT</w:t>
      </w:r>
      <w:r w:rsidRPr="00C32C55">
        <w:rPr>
          <w:rFonts w:ascii="Arial" w:hAnsi="Arial" w:cs="Arial"/>
        </w:rPr>
        <w:t>: Identify in the Nextera Administration System the appropriate CBT Not Testing Reason</w:t>
      </w:r>
    </w:p>
    <w:p w14:paraId="6A6964D7" w14:textId="77777777" w:rsidR="00B468FF" w:rsidRPr="00C32C55" w:rsidRDefault="00B468FF" w:rsidP="00B468FF">
      <w:pPr>
        <w:spacing w:before="240"/>
        <w:rPr>
          <w:rFonts w:ascii="Arial" w:hAnsi="Arial" w:cs="Arial"/>
          <w:b/>
          <w:i/>
        </w:rPr>
      </w:pPr>
      <w:r w:rsidRPr="00C32C55">
        <w:rPr>
          <w:rFonts w:ascii="Arial" w:hAnsi="Arial" w:cs="Arial"/>
          <w:b/>
          <w:i/>
        </w:rPr>
        <w:lastRenderedPageBreak/>
        <w:t>Present for Both Sessions</w:t>
      </w:r>
    </w:p>
    <w:p w14:paraId="684E8ACF" w14:textId="77777777" w:rsidR="00B468FF" w:rsidRPr="00C32C55" w:rsidRDefault="00B468FF" w:rsidP="00B468FF">
      <w:pPr>
        <w:spacing w:before="120"/>
        <w:ind w:firstLine="720"/>
        <w:rPr>
          <w:rFonts w:ascii="Arial" w:hAnsi="Arial" w:cs="Arial"/>
        </w:rPr>
      </w:pPr>
      <w:r w:rsidRPr="00C32C55">
        <w:rPr>
          <w:rFonts w:ascii="Arial" w:hAnsi="Arial" w:cs="Arial"/>
        </w:rPr>
        <w:t>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 Students who are in attendance, respond to at least one item on the test (including embedded non-operational field test items), and are not identified as absent, medically excused, or administrative error will receive a valid score and a valid performance level.</w:t>
      </w:r>
    </w:p>
    <w:p w14:paraId="283006F6" w14:textId="77777777" w:rsidR="00B468FF" w:rsidRPr="00C32C55" w:rsidRDefault="00B468FF" w:rsidP="00B468FF">
      <w:pPr>
        <w:spacing w:before="240"/>
        <w:ind w:firstLine="720"/>
        <w:rPr>
          <w:rFonts w:ascii="Arial" w:hAnsi="Arial" w:cs="Arial"/>
        </w:rPr>
      </w:pPr>
      <w:r w:rsidRPr="00C32C55">
        <w:rPr>
          <w:rFonts w:ascii="Arial" w:hAnsi="Arial" w:cs="Arial"/>
        </w:rPr>
        <w:t>For ungraded students: According to the ungraded/DOB age chart, the student must take the appropriate assessment to receive a valid score. If the DOB age range and grade level do not match the grade in the “Item Description” field the student must receive a scale score of “999” and a Standard Achieved code/performance level of “97” indicating an administrative error receiving no valid score. For ungraded students taking the exam via CBT method, the data will be initially scored by the contractor and the student’s DOB and the grade</w:t>
      </w:r>
      <w:r>
        <w:rPr>
          <w:rFonts w:ascii="Arial" w:hAnsi="Arial" w:cs="Arial"/>
        </w:rPr>
        <w:t xml:space="preserve"> of</w:t>
      </w:r>
      <w:r w:rsidRPr="00C32C55">
        <w:rPr>
          <w:rFonts w:ascii="Arial" w:hAnsi="Arial" w:cs="Arial"/>
        </w:rPr>
        <w:t xml:space="preserve"> the assessment taken will need to be correct and consistent in SIRS for the student to be counted as tested for accountability purposes.  </w:t>
      </w:r>
    </w:p>
    <w:p w14:paraId="5587C416" w14:textId="77777777" w:rsidR="00B468FF" w:rsidRDefault="00B468FF" w:rsidP="00B468FF">
      <w:pPr>
        <w:spacing w:before="240"/>
        <w:ind w:firstLine="720"/>
        <w:rPr>
          <w:rFonts w:ascii="Arial" w:hAnsi="Arial" w:cs="Arial"/>
        </w:rPr>
      </w:pPr>
      <w:r w:rsidRPr="00C32C55">
        <w:rPr>
          <w:rFonts w:ascii="Arial" w:hAnsi="Arial" w:cs="Arial"/>
        </w:rPr>
        <w:t>Students present for both sessions of the test who receive a valid score will be counted as tested in verification reports and for accountability calculations where applicable.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47A6D16" w14:textId="77777777" w:rsidR="00B468FF" w:rsidRPr="00C32C55" w:rsidRDefault="00B468FF" w:rsidP="00B468FF">
      <w:pPr>
        <w:spacing w:before="240"/>
        <w:ind w:firstLine="720"/>
        <w:rPr>
          <w:rFonts w:ascii="Arial" w:hAnsi="Arial" w:cs="Arial"/>
        </w:rPr>
      </w:pPr>
      <w:r w:rsidRPr="00C32C55">
        <w:rPr>
          <w:rFonts w:ascii="Arial" w:hAnsi="Arial" w:cs="Arial"/>
        </w:rPr>
        <w:t xml:space="preserve">Note regarding scored data on return file from the vendor:  If the “Item Description” grade does NOT match the “Grade” field, the vendor will score the data according to the grade in the Item Description field (the test taken). Typically, if the two fields do not match it is due to a clerical error entered into SIRS. This demographic clerical error can be corrected in SIRS after the data have been submitted for scoring. Therefore, it is more important that the student receives a Scale Score and Performance Level at this point. If it is determined after the fact that indeed the student was given the wrong grade-level test, then the scale score and performance level will need to be changed to “999” and “97” indicating administrative error for testing the wrong grade. All demographic data must be corrected in SIRS prior to test administration or at the latest by the close of SIRS in August. </w:t>
      </w:r>
    </w:p>
    <w:p w14:paraId="77B7D0D0" w14:textId="77777777" w:rsidR="00B468FF" w:rsidRPr="00C32C55" w:rsidRDefault="00B468FF" w:rsidP="00B468FF">
      <w:pPr>
        <w:ind w:left="450"/>
        <w:contextualSpacing/>
        <w:rPr>
          <w:rFonts w:ascii="Arial" w:hAnsi="Arial" w:cs="Arial"/>
          <w:b/>
          <w:bCs/>
        </w:rPr>
      </w:pPr>
    </w:p>
    <w:p w14:paraId="61D2A403" w14:textId="77777777" w:rsidR="00B468FF" w:rsidRPr="00C32C55" w:rsidRDefault="00B468FF" w:rsidP="00B468FF">
      <w:pPr>
        <w:ind w:left="450"/>
        <w:contextualSpacing/>
        <w:rPr>
          <w:rFonts w:ascii="Arial" w:hAnsi="Arial" w:cs="Arial"/>
          <w:b/>
          <w:bCs/>
        </w:rPr>
      </w:pPr>
      <w:bookmarkStart w:id="536" w:name="_Hlk75517496"/>
      <w:r w:rsidRPr="00C32C55">
        <w:rPr>
          <w:rFonts w:ascii="Arial" w:hAnsi="Arial" w:cs="Arial"/>
          <w:b/>
          <w:bCs/>
        </w:rPr>
        <w:t xml:space="preserve">CBT </w:t>
      </w:r>
    </w:p>
    <w:p w14:paraId="68EAE905" w14:textId="77777777" w:rsidR="00B468FF" w:rsidRPr="00C32C55" w:rsidRDefault="00B468FF" w:rsidP="00B468FF">
      <w:pPr>
        <w:ind w:left="720"/>
        <w:rPr>
          <w:rFonts w:ascii="Arial" w:hAnsi="Arial" w:cs="Arial"/>
          <w:b/>
          <w:i/>
          <w:u w:val="single"/>
        </w:rPr>
      </w:pPr>
      <w:r w:rsidRPr="00C32C55">
        <w:rPr>
          <w:rFonts w:ascii="Arial" w:hAnsi="Arial" w:cs="Arial"/>
          <w:b/>
          <w:i/>
          <w:u w:val="single"/>
        </w:rPr>
        <w:t>Valid responses:</w:t>
      </w:r>
    </w:p>
    <w:p w14:paraId="16FA4E2B" w14:textId="77777777" w:rsidR="00B468FF" w:rsidRPr="00C32C55" w:rsidRDefault="00B468FF" w:rsidP="007575C8">
      <w:pPr>
        <w:numPr>
          <w:ilvl w:val="1"/>
          <w:numId w:val="107"/>
        </w:numPr>
        <w:ind w:left="2070"/>
        <w:rPr>
          <w:rFonts w:ascii="Arial" w:hAnsi="Arial" w:cs="Arial"/>
        </w:rPr>
      </w:pPr>
      <w:r w:rsidRPr="00C32C55">
        <w:rPr>
          <w:rFonts w:ascii="Arial" w:hAnsi="Arial" w:cs="Arial"/>
        </w:rPr>
        <w:t xml:space="preserve">MC responses must be 1, 2, 3, 4, Blank </w:t>
      </w:r>
    </w:p>
    <w:p w14:paraId="1B9589EF" w14:textId="77777777" w:rsidR="00B468FF" w:rsidRPr="00C32C55" w:rsidRDefault="00B468FF" w:rsidP="007575C8">
      <w:pPr>
        <w:numPr>
          <w:ilvl w:val="1"/>
          <w:numId w:val="107"/>
        </w:numPr>
        <w:ind w:left="2070"/>
        <w:rPr>
          <w:rFonts w:ascii="Arial" w:hAnsi="Arial" w:cs="Arial"/>
        </w:rPr>
      </w:pPr>
      <w:r w:rsidRPr="00C32C55">
        <w:rPr>
          <w:rFonts w:ascii="Arial" w:hAnsi="Arial" w:cs="Arial"/>
        </w:rPr>
        <w:t>CR responses must be 0, 1, 2, 3, 4, A, Blank</w:t>
      </w:r>
    </w:p>
    <w:p w14:paraId="52D96626" w14:textId="77777777" w:rsidR="00B468FF" w:rsidRPr="00C32C55" w:rsidRDefault="00B468FF" w:rsidP="00B468FF">
      <w:pPr>
        <w:rPr>
          <w:rFonts w:ascii="Arial" w:hAnsi="Arial" w:cs="Arial"/>
          <w:b/>
          <w:bCs/>
        </w:rPr>
      </w:pPr>
    </w:p>
    <w:p w14:paraId="79308EDA" w14:textId="77777777" w:rsidR="00B468FF" w:rsidRPr="00C32C55" w:rsidRDefault="00B468FF" w:rsidP="00B468FF">
      <w:pPr>
        <w:ind w:left="450"/>
        <w:contextualSpacing/>
        <w:rPr>
          <w:rFonts w:ascii="Arial" w:hAnsi="Arial" w:cs="Arial"/>
          <w:b/>
        </w:rPr>
      </w:pPr>
      <w:r w:rsidRPr="00C32C55">
        <w:rPr>
          <w:rFonts w:ascii="Arial" w:hAnsi="Arial" w:cs="Arial"/>
          <w:b/>
        </w:rPr>
        <w:lastRenderedPageBreak/>
        <w:t xml:space="preserve">PBT </w:t>
      </w:r>
    </w:p>
    <w:p w14:paraId="56E5333C" w14:textId="77777777" w:rsidR="00B468FF" w:rsidRPr="00C32C55" w:rsidRDefault="00B468FF" w:rsidP="00B468FF">
      <w:pPr>
        <w:ind w:left="720"/>
        <w:rPr>
          <w:rFonts w:ascii="Arial" w:hAnsi="Arial" w:cs="Arial"/>
          <w:b/>
          <w:i/>
          <w:u w:val="single"/>
        </w:rPr>
      </w:pPr>
      <w:r w:rsidRPr="00C32C55">
        <w:rPr>
          <w:rFonts w:ascii="Arial" w:hAnsi="Arial" w:cs="Arial"/>
          <w:b/>
          <w:i/>
          <w:u w:val="single"/>
        </w:rPr>
        <w:t>Valid responses:</w:t>
      </w:r>
    </w:p>
    <w:p w14:paraId="31EB7052" w14:textId="77777777" w:rsidR="00B468FF" w:rsidRPr="00C32C55" w:rsidRDefault="00B468FF" w:rsidP="007575C8">
      <w:pPr>
        <w:numPr>
          <w:ilvl w:val="0"/>
          <w:numId w:val="107"/>
        </w:numPr>
        <w:ind w:left="1440"/>
        <w:rPr>
          <w:rFonts w:ascii="Arial" w:hAnsi="Arial" w:cs="Arial"/>
          <w:b/>
        </w:rPr>
      </w:pPr>
      <w:r w:rsidRPr="00C32C55">
        <w:rPr>
          <w:rFonts w:ascii="Arial" w:hAnsi="Arial" w:cs="Arial"/>
          <w:b/>
        </w:rPr>
        <w:t xml:space="preserve">Level 1: </w:t>
      </w:r>
    </w:p>
    <w:p w14:paraId="3040C65E" w14:textId="77777777" w:rsidR="00B468FF" w:rsidRPr="00C32C55" w:rsidRDefault="00B468FF" w:rsidP="007575C8">
      <w:pPr>
        <w:numPr>
          <w:ilvl w:val="1"/>
          <w:numId w:val="107"/>
        </w:numPr>
        <w:ind w:left="2160"/>
        <w:rPr>
          <w:rFonts w:ascii="Arial" w:hAnsi="Arial" w:cs="Arial"/>
        </w:rPr>
      </w:pPr>
      <w:r w:rsidRPr="00C32C55">
        <w:rPr>
          <w:rFonts w:ascii="Arial" w:hAnsi="Arial" w:cs="Arial"/>
        </w:rPr>
        <w:t xml:space="preserve">MC responses must be 1, 2, 3, 4, *, -, Blank </w:t>
      </w:r>
    </w:p>
    <w:p w14:paraId="4006D00D" w14:textId="77777777" w:rsidR="00B468FF" w:rsidRPr="00C32C55" w:rsidRDefault="00B468FF" w:rsidP="007575C8">
      <w:pPr>
        <w:numPr>
          <w:ilvl w:val="1"/>
          <w:numId w:val="107"/>
        </w:numPr>
        <w:ind w:left="2160"/>
        <w:rPr>
          <w:rFonts w:ascii="Arial" w:hAnsi="Arial" w:cs="Arial"/>
        </w:rPr>
      </w:pPr>
      <w:r w:rsidRPr="00C32C55">
        <w:rPr>
          <w:rFonts w:ascii="Arial" w:hAnsi="Arial" w:cs="Arial"/>
        </w:rPr>
        <w:t>CR responses must be 0, 1, 2, 3, 4, A</w:t>
      </w:r>
    </w:p>
    <w:p w14:paraId="60685CA3" w14:textId="77777777" w:rsidR="00B468FF" w:rsidRPr="00C32C55" w:rsidRDefault="00B468FF" w:rsidP="007575C8">
      <w:pPr>
        <w:numPr>
          <w:ilvl w:val="0"/>
          <w:numId w:val="107"/>
        </w:numPr>
        <w:ind w:left="1440"/>
        <w:rPr>
          <w:rFonts w:ascii="Arial" w:hAnsi="Arial" w:cs="Arial"/>
          <w:b/>
        </w:rPr>
      </w:pPr>
      <w:r w:rsidRPr="00C32C55">
        <w:rPr>
          <w:rFonts w:ascii="Arial" w:hAnsi="Arial" w:cs="Arial"/>
          <w:b/>
        </w:rPr>
        <w:t xml:space="preserve">Level 2: </w:t>
      </w:r>
    </w:p>
    <w:p w14:paraId="1EB6B1DB" w14:textId="77777777" w:rsidR="00B468FF" w:rsidRPr="00C32C55" w:rsidRDefault="00B468FF" w:rsidP="007575C8">
      <w:pPr>
        <w:numPr>
          <w:ilvl w:val="1"/>
          <w:numId w:val="107"/>
        </w:numPr>
        <w:ind w:left="2160"/>
        <w:rPr>
          <w:rFonts w:ascii="Arial" w:hAnsi="Arial" w:cs="Arial"/>
        </w:rPr>
      </w:pPr>
      <w:r w:rsidRPr="00C32C55">
        <w:rPr>
          <w:rFonts w:ascii="Arial" w:hAnsi="Arial" w:cs="Arial"/>
        </w:rPr>
        <w:t>MC responses must be 1, 2, 3, 4, *, -</w:t>
      </w:r>
      <w:r>
        <w:rPr>
          <w:rFonts w:ascii="Arial" w:hAnsi="Arial" w:cs="Arial"/>
        </w:rPr>
        <w:t>, Blank</w:t>
      </w:r>
    </w:p>
    <w:p w14:paraId="61D1F3D3" w14:textId="77777777" w:rsidR="00B468FF" w:rsidRPr="00C32C55" w:rsidRDefault="00B468FF" w:rsidP="007575C8">
      <w:pPr>
        <w:numPr>
          <w:ilvl w:val="1"/>
          <w:numId w:val="107"/>
        </w:numPr>
        <w:ind w:left="2160"/>
        <w:rPr>
          <w:rFonts w:ascii="Arial" w:hAnsi="Arial" w:cs="Arial"/>
        </w:rPr>
      </w:pPr>
      <w:r w:rsidRPr="00C32C55">
        <w:rPr>
          <w:rFonts w:ascii="Arial" w:hAnsi="Arial" w:cs="Arial"/>
        </w:rPr>
        <w:t>CR responses must be 0, 1, 2, 3, 4</w:t>
      </w:r>
      <w:r>
        <w:rPr>
          <w:rFonts w:ascii="Arial" w:hAnsi="Arial" w:cs="Arial"/>
        </w:rPr>
        <w:t>, A, Blank</w:t>
      </w:r>
    </w:p>
    <w:bookmarkEnd w:id="536"/>
    <w:p w14:paraId="4E83DA9D" w14:textId="19BE0CA4" w:rsidR="00B468FF" w:rsidRPr="00C32C55" w:rsidRDefault="00B468FF" w:rsidP="00B468FF">
      <w:pPr>
        <w:rPr>
          <w:rFonts w:ascii="Arial" w:hAnsi="Arial" w:cs="Arial"/>
          <w:b/>
          <w:u w:val="single"/>
        </w:rPr>
      </w:pPr>
    </w:p>
    <w:p w14:paraId="3366A7A1" w14:textId="77777777" w:rsidR="00B468FF" w:rsidRPr="00C32C55" w:rsidRDefault="00B468FF" w:rsidP="00B468FF">
      <w:pPr>
        <w:ind w:firstLine="720"/>
        <w:rPr>
          <w:rFonts w:ascii="Arial" w:hAnsi="Arial" w:cs="Arial"/>
          <w:b/>
          <w:u w:val="single"/>
        </w:rPr>
      </w:pPr>
      <w:r w:rsidRPr="00C32C55">
        <w:rPr>
          <w:rFonts w:ascii="Arial" w:hAnsi="Arial" w:cs="Arial"/>
          <w:b/>
          <w:u w:val="single"/>
        </w:rPr>
        <w:t>Level 1 - Level 2 (PBT):</w:t>
      </w:r>
    </w:p>
    <w:p w14:paraId="0439A93A" w14:textId="77777777" w:rsidR="00B468FF" w:rsidRPr="00C32C55" w:rsidRDefault="00B468FF" w:rsidP="007575C8">
      <w:pPr>
        <w:numPr>
          <w:ilvl w:val="1"/>
          <w:numId w:val="122"/>
        </w:numPr>
        <w:rPr>
          <w:rFonts w:ascii="Arial" w:hAnsi="Arial" w:cs="Arial"/>
        </w:rPr>
      </w:pPr>
      <w:r w:rsidRPr="00C32C55">
        <w:rPr>
          <w:rFonts w:ascii="Arial" w:hAnsi="Arial" w:cs="Arial"/>
        </w:rPr>
        <w:t>Student was present for all test sessions but did not respond to at least one item in each session:</w:t>
      </w:r>
    </w:p>
    <w:p w14:paraId="331DD277" w14:textId="77777777" w:rsidR="00B468FF" w:rsidRPr="00C32C55" w:rsidRDefault="00B468FF" w:rsidP="007575C8">
      <w:pPr>
        <w:numPr>
          <w:ilvl w:val="1"/>
          <w:numId w:val="122"/>
        </w:numPr>
        <w:rPr>
          <w:rFonts w:ascii="Arial" w:hAnsi="Arial" w:cs="Arial"/>
        </w:rPr>
      </w:pPr>
      <w:r w:rsidRPr="00C32C55">
        <w:rPr>
          <w:rFonts w:ascii="Arial" w:hAnsi="Arial" w:cs="Arial"/>
          <w:b/>
        </w:rPr>
        <w:t>Level 1</w:t>
      </w:r>
      <w:r w:rsidRPr="00C32C55">
        <w:rPr>
          <w:rFonts w:ascii="Arial" w:hAnsi="Arial" w:cs="Arial"/>
          <w:b/>
          <w:bCs/>
        </w:rPr>
        <w:t>:</w:t>
      </w:r>
      <w:r w:rsidRPr="00C32C55">
        <w:rPr>
          <w:rFonts w:ascii="Arial" w:hAnsi="Arial" w:cs="Arial"/>
        </w:rPr>
        <w:t xml:space="preserve"> No record at all or the Assessment fact with a scale score of “999” and a Standard Achieved code of “99” with no response records. </w:t>
      </w:r>
    </w:p>
    <w:p w14:paraId="1A1FE225" w14:textId="77777777" w:rsidR="00B468FF" w:rsidRPr="00C32C55" w:rsidRDefault="00B468FF" w:rsidP="007575C8">
      <w:pPr>
        <w:numPr>
          <w:ilvl w:val="1"/>
          <w:numId w:val="122"/>
        </w:numPr>
        <w:rPr>
          <w:rFonts w:ascii="Arial" w:hAnsi="Arial" w:cs="Arial"/>
        </w:rPr>
      </w:pPr>
      <w:r w:rsidRPr="00C32C55">
        <w:rPr>
          <w:rFonts w:ascii="Arial" w:hAnsi="Arial" w:cs="Arial"/>
          <w:b/>
        </w:rPr>
        <w:t>Level 2:</w:t>
      </w:r>
      <w:r w:rsidRPr="00C32C55">
        <w:rPr>
          <w:rFonts w:ascii="Arial" w:hAnsi="Arial" w:cs="Arial"/>
        </w:rPr>
        <w:t xml:space="preserve"> load plan to the L1C will extract the assessment fact because of the Standard Achieved code of “99.”</w:t>
      </w:r>
    </w:p>
    <w:p w14:paraId="543360C9" w14:textId="77777777" w:rsidR="00B468FF" w:rsidRPr="00C32C55" w:rsidRDefault="00B468FF" w:rsidP="00B468FF">
      <w:pPr>
        <w:rPr>
          <w:rFonts w:ascii="Arial" w:hAnsi="Arial" w:cs="Arial"/>
        </w:rPr>
      </w:pPr>
    </w:p>
    <w:p w14:paraId="5214D377" w14:textId="77777777" w:rsidR="00B468FF" w:rsidRPr="00C32C55" w:rsidRDefault="00B468FF" w:rsidP="00B468FF">
      <w:pPr>
        <w:spacing w:after="120"/>
        <w:rPr>
          <w:rFonts w:ascii="Arial" w:hAnsi="Arial" w:cs="Arial"/>
          <w:b/>
          <w:i/>
        </w:rPr>
      </w:pPr>
      <w:r w:rsidRPr="00C32C55">
        <w:rPr>
          <w:rFonts w:ascii="Arial" w:hAnsi="Arial" w:cs="Arial"/>
          <w:b/>
          <w:i/>
        </w:rPr>
        <w:t>Receiving Entirely Remote Instruction (Standard Achieved Code 92)</w:t>
      </w:r>
    </w:p>
    <w:p w14:paraId="04014AE9" w14:textId="77777777" w:rsidR="00B468FF" w:rsidRPr="00C32C55" w:rsidRDefault="00B468FF" w:rsidP="00B468FF">
      <w:pPr>
        <w:spacing w:after="120"/>
        <w:ind w:firstLine="720"/>
        <w:rPr>
          <w:rFonts w:ascii="Arial" w:hAnsi="Arial" w:cs="Arial"/>
        </w:rPr>
      </w:pPr>
      <w:r w:rsidRPr="00C32C55">
        <w:rPr>
          <w:rFonts w:ascii="Arial" w:hAnsi="Arial" w:cs="Arial"/>
          <w:bCs/>
          <w:iCs/>
        </w:rPr>
        <w:t>Students who are unable to participate in the test due to receiving entirely remote instruction during the test administration and make-up periods during the pandemic are considered Receiving Entirely Remote Instruction. These students are considered to have no valid test score and must be reported with an Overall Scale Score of “999” and a Proficiency Level of “92.”</w:t>
      </w:r>
      <w:r w:rsidRPr="00C32C55">
        <w:rPr>
          <w:rFonts w:ascii="Arial" w:hAnsi="Arial" w:cs="Arial"/>
        </w:rPr>
        <w:t>, see the</w:t>
      </w:r>
      <w:r>
        <w:rPr>
          <w:rFonts w:ascii="Arial" w:hAnsi="Arial" w:cs="Arial"/>
        </w:rPr>
        <w:t xml:space="preserve"> </w:t>
      </w:r>
      <w:hyperlink r:id="rId68" w:history="1">
        <w:r w:rsidRPr="00D90735">
          <w:rPr>
            <w:rStyle w:val="Hyperlink"/>
            <w:rFonts w:ascii="Arial" w:hAnsi="Arial" w:cs="Arial"/>
          </w:rPr>
          <w:t>School Administrator’s Manual</w:t>
        </w:r>
      </w:hyperlink>
      <w:r w:rsidRPr="00C32C55">
        <w:rPr>
          <w:rFonts w:ascii="Arial" w:hAnsi="Arial" w:cs="Arial"/>
        </w:rPr>
        <w:t xml:space="preserve"> .  </w:t>
      </w:r>
    </w:p>
    <w:p w14:paraId="40A3757B" w14:textId="77777777" w:rsidR="00B468FF" w:rsidRPr="00C32C55" w:rsidRDefault="00B468FF" w:rsidP="00B468FF">
      <w:pPr>
        <w:spacing w:after="120"/>
        <w:ind w:firstLine="720"/>
        <w:rPr>
          <w:rFonts w:ascii="Arial" w:hAnsi="Arial" w:cs="Arial"/>
          <w:b/>
          <w:bCs/>
        </w:rPr>
      </w:pPr>
      <w:r w:rsidRPr="00C32C55">
        <w:rPr>
          <w:rFonts w:ascii="Arial" w:hAnsi="Arial" w:cs="Arial"/>
          <w:b/>
          <w:bCs/>
        </w:rPr>
        <w:t xml:space="preserve">Note: This code should </w:t>
      </w:r>
      <w:r w:rsidRPr="00C32C55">
        <w:rPr>
          <w:rFonts w:ascii="Arial" w:hAnsi="Arial" w:cs="Arial"/>
          <w:b/>
          <w:bCs/>
          <w:u w:val="single"/>
        </w:rPr>
        <w:t>not</w:t>
      </w:r>
      <w:r w:rsidRPr="00C32C55">
        <w:rPr>
          <w:rFonts w:ascii="Arial" w:hAnsi="Arial" w:cs="Arial"/>
          <w:b/>
          <w:bCs/>
        </w:rPr>
        <w:t xml:space="preserve"> be entered on the answer sheet or in the CBT system for any student who was able to come to school and complete all sessions of the test during the testing/makeup window.</w:t>
      </w:r>
    </w:p>
    <w:p w14:paraId="59DEC94C" w14:textId="77777777" w:rsidR="00B468FF" w:rsidRPr="00C32C55" w:rsidRDefault="00B468FF" w:rsidP="007575C8">
      <w:pPr>
        <w:numPr>
          <w:ilvl w:val="0"/>
          <w:numId w:val="111"/>
        </w:numPr>
        <w:ind w:left="1170"/>
        <w:rPr>
          <w:rFonts w:ascii="Arial" w:hAnsi="Arial" w:cs="Arial"/>
        </w:rPr>
      </w:pPr>
      <w:r w:rsidRPr="00C32C55">
        <w:rPr>
          <w:rFonts w:ascii="Arial" w:hAnsi="Arial" w:cs="Arial"/>
          <w:b/>
        </w:rPr>
        <w:t>PBT</w:t>
      </w:r>
      <w:r w:rsidRPr="00C32C55">
        <w:rPr>
          <w:rFonts w:ascii="Arial" w:hAnsi="Arial" w:cs="Arial"/>
        </w:rPr>
        <w:t xml:space="preserve">: These students must be reported with a scale score of “999” and a Standard Achieved code/performance level of “92,” indicating Receiving Entirely Remote Instruction. </w:t>
      </w:r>
    </w:p>
    <w:p w14:paraId="52DD4BBD" w14:textId="77777777" w:rsidR="00B468FF" w:rsidRPr="00C32C55" w:rsidRDefault="00B468FF" w:rsidP="007575C8">
      <w:pPr>
        <w:numPr>
          <w:ilvl w:val="1"/>
          <w:numId w:val="111"/>
        </w:numPr>
        <w:ind w:left="1620" w:hanging="540"/>
        <w:rPr>
          <w:rFonts w:ascii="Arial" w:hAnsi="Arial" w:cs="Arial"/>
          <w:b/>
          <w:u w:val="single"/>
        </w:rPr>
      </w:pPr>
      <w:r w:rsidRPr="00C32C55">
        <w:rPr>
          <w:rFonts w:ascii="Arial" w:hAnsi="Arial" w:cs="Arial"/>
          <w:b/>
          <w:u w:val="single"/>
        </w:rPr>
        <w:t>Level 1 - Level 2 (PBT):</w:t>
      </w:r>
    </w:p>
    <w:p w14:paraId="0EAF776B" w14:textId="77777777" w:rsidR="00B468FF" w:rsidRPr="00C32C55" w:rsidRDefault="00B468FF" w:rsidP="007575C8">
      <w:pPr>
        <w:numPr>
          <w:ilvl w:val="1"/>
          <w:numId w:val="112"/>
        </w:numPr>
        <w:ind w:left="1710" w:hanging="270"/>
        <w:rPr>
          <w:rFonts w:ascii="Arial" w:hAnsi="Arial" w:cs="Arial"/>
        </w:rPr>
      </w:pPr>
      <w:r w:rsidRPr="00C32C55">
        <w:rPr>
          <w:rFonts w:ascii="Arial" w:hAnsi="Arial" w:cs="Arial"/>
          <w:b/>
        </w:rPr>
        <w:t>Level 1</w:t>
      </w:r>
      <w:r w:rsidRPr="00C32C55">
        <w:rPr>
          <w:rFonts w:ascii="Arial" w:hAnsi="Arial" w:cs="Arial"/>
        </w:rPr>
        <w:t>: Assessment fact with a score of “999” and a Standard Achieved code of “92” (response record may be present)</w:t>
      </w:r>
    </w:p>
    <w:p w14:paraId="7C84EA9B" w14:textId="77777777" w:rsidR="00B468FF" w:rsidRPr="00C32C55" w:rsidRDefault="00B468FF" w:rsidP="007575C8">
      <w:pPr>
        <w:numPr>
          <w:ilvl w:val="1"/>
          <w:numId w:val="112"/>
        </w:numPr>
        <w:ind w:left="1710" w:hanging="270"/>
        <w:rPr>
          <w:rFonts w:ascii="Arial" w:hAnsi="Arial" w:cs="Arial"/>
        </w:rPr>
      </w:pPr>
      <w:r w:rsidRPr="00C32C55">
        <w:rPr>
          <w:rFonts w:ascii="Arial" w:hAnsi="Arial" w:cs="Arial"/>
          <w:b/>
        </w:rPr>
        <w:t>Level 2:</w:t>
      </w:r>
      <w:r w:rsidRPr="00C32C55">
        <w:rPr>
          <w:rFonts w:ascii="Arial" w:hAnsi="Arial" w:cs="Arial"/>
        </w:rPr>
        <w:t xml:space="preserve"> load plan to the L1C will extract the assessment fact because of the Standard Achieved code of “92.”</w:t>
      </w:r>
    </w:p>
    <w:p w14:paraId="122938FE" w14:textId="77777777" w:rsidR="00B468FF" w:rsidRPr="00C32C55" w:rsidRDefault="00B468FF" w:rsidP="007575C8">
      <w:pPr>
        <w:numPr>
          <w:ilvl w:val="0"/>
          <w:numId w:val="111"/>
        </w:numPr>
        <w:ind w:left="1170"/>
        <w:rPr>
          <w:rFonts w:ascii="Arial" w:hAnsi="Arial" w:cs="Arial"/>
        </w:rPr>
      </w:pPr>
      <w:r w:rsidRPr="00C32C55">
        <w:rPr>
          <w:rFonts w:ascii="Arial" w:hAnsi="Arial" w:cs="Arial"/>
          <w:b/>
        </w:rPr>
        <w:t>CBT</w:t>
      </w:r>
      <w:r w:rsidRPr="00C32C55">
        <w:rPr>
          <w:rFonts w:ascii="Arial" w:hAnsi="Arial" w:cs="Arial"/>
        </w:rPr>
        <w:t xml:space="preserve">: The school should select the CBT Not Testing Reason 14 “Receiving Entirely Remote Instruction.” </w:t>
      </w:r>
    </w:p>
    <w:p w14:paraId="527C2557" w14:textId="77777777" w:rsidR="00B468FF" w:rsidRPr="00C32C55" w:rsidRDefault="00B468FF" w:rsidP="007575C8">
      <w:pPr>
        <w:numPr>
          <w:ilvl w:val="0"/>
          <w:numId w:val="108"/>
        </w:numPr>
        <w:ind w:left="1170"/>
        <w:rPr>
          <w:rFonts w:ascii="Arial" w:hAnsi="Arial" w:cs="Arial"/>
          <w:b/>
          <w:i/>
        </w:rPr>
      </w:pPr>
      <w:r w:rsidRPr="00C32C55">
        <w:rPr>
          <w:rFonts w:ascii="Arial" w:hAnsi="Arial" w:cs="Arial"/>
          <w:b/>
        </w:rPr>
        <w:t>Scoring students identified as Receiving Entirely Remote Instruction:</w:t>
      </w:r>
      <w:r w:rsidRPr="00C32C55">
        <w:rPr>
          <w:rFonts w:ascii="Arial" w:hAnsi="Arial" w:cs="Arial"/>
        </w:rPr>
        <w:t xml:space="preserve"> </w:t>
      </w:r>
    </w:p>
    <w:p w14:paraId="7FB155DD" w14:textId="77777777" w:rsidR="00B468FF" w:rsidRPr="00C32C55" w:rsidRDefault="00B468FF" w:rsidP="00B468FF">
      <w:pPr>
        <w:ind w:left="1170"/>
        <w:rPr>
          <w:rFonts w:ascii="Arial" w:hAnsi="Arial" w:cs="Arial"/>
          <w:b/>
          <w:i/>
        </w:rPr>
      </w:pPr>
      <w:r w:rsidRPr="00C32C55">
        <w:rPr>
          <w:rFonts w:ascii="Arial" w:hAnsi="Arial" w:cs="Arial"/>
        </w:rPr>
        <w:t>If receiving entirely remote instruction is indicated for a student, the student will receive a scale score of “999” and performance level of “92” regardless of whether or not the student answered any questions on the test. The “92” for receiving entirely remote instruction overrides any partial score that could be calculated by the questions answered. The vendor will return the student record with a Standard Achieved code of “92” and scale score of “999” indicating not tested. Students identified as receiving entirely remote instruction will appear as not tested in the L2RPT reports.</w:t>
      </w:r>
    </w:p>
    <w:p w14:paraId="513808A1" w14:textId="77777777" w:rsidR="00B468FF" w:rsidRPr="00C32C55" w:rsidRDefault="00B468FF" w:rsidP="00B468FF">
      <w:pPr>
        <w:ind w:left="2160"/>
        <w:rPr>
          <w:rFonts w:ascii="Arial" w:hAnsi="Arial" w:cs="Arial"/>
          <w:b/>
          <w:i/>
        </w:rPr>
      </w:pPr>
    </w:p>
    <w:p w14:paraId="21503137" w14:textId="77777777" w:rsidR="00995171" w:rsidRDefault="00995171" w:rsidP="00B468FF">
      <w:pPr>
        <w:spacing w:after="120"/>
        <w:rPr>
          <w:rFonts w:ascii="Arial" w:hAnsi="Arial" w:cs="Arial"/>
          <w:b/>
          <w:i/>
        </w:rPr>
      </w:pPr>
    </w:p>
    <w:p w14:paraId="6DAFE060" w14:textId="1BCCF7EE" w:rsidR="00B468FF" w:rsidRPr="00C32C55" w:rsidRDefault="00B468FF" w:rsidP="00B468FF">
      <w:pPr>
        <w:spacing w:after="120"/>
        <w:rPr>
          <w:rFonts w:ascii="Arial" w:hAnsi="Arial" w:cs="Arial"/>
        </w:rPr>
      </w:pPr>
      <w:r w:rsidRPr="00C32C55">
        <w:rPr>
          <w:rFonts w:ascii="Arial" w:hAnsi="Arial" w:cs="Arial"/>
          <w:b/>
          <w:i/>
        </w:rPr>
        <w:lastRenderedPageBreak/>
        <w:t>Medically Excused (Standard Achieved Code 93)</w:t>
      </w:r>
    </w:p>
    <w:p w14:paraId="0F3FC58E" w14:textId="77777777" w:rsidR="00B468FF" w:rsidRPr="00C32C55" w:rsidRDefault="00B468FF" w:rsidP="00B468FF">
      <w:pPr>
        <w:ind w:firstLine="720"/>
        <w:rPr>
          <w:rFonts w:ascii="Arial" w:hAnsi="Arial" w:cs="Arial"/>
        </w:rPr>
      </w:pPr>
      <w:r w:rsidRPr="00C32C55">
        <w:rPr>
          <w:rFonts w:ascii="Arial" w:hAnsi="Arial" w:cs="Arial"/>
        </w:rPr>
        <w:t>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A medically excused Standard Achieved code is not connected to attendance reporting.</w:t>
      </w:r>
    </w:p>
    <w:p w14:paraId="1C8A83AC" w14:textId="77777777" w:rsidR="00B468FF" w:rsidRPr="00C32C55" w:rsidRDefault="00B468FF" w:rsidP="007575C8">
      <w:pPr>
        <w:numPr>
          <w:ilvl w:val="0"/>
          <w:numId w:val="113"/>
        </w:numPr>
        <w:ind w:left="1080"/>
        <w:rPr>
          <w:rFonts w:ascii="Arial" w:hAnsi="Arial" w:cs="Arial"/>
        </w:rPr>
      </w:pPr>
      <w:r w:rsidRPr="00C32C55">
        <w:rPr>
          <w:rFonts w:ascii="Arial" w:hAnsi="Arial" w:cs="Arial"/>
          <w:b/>
        </w:rPr>
        <w:t>PBT</w:t>
      </w:r>
      <w:r w:rsidRPr="00C32C55">
        <w:rPr>
          <w:rFonts w:ascii="Arial" w:hAnsi="Arial" w:cs="Arial"/>
        </w:rPr>
        <w:t xml:space="preserve">: These students must be reported with a scale score of “999” and a Standard Achieved code of “93” to indicate they were medically excused from taking the test. </w:t>
      </w:r>
    </w:p>
    <w:p w14:paraId="08EA21F9" w14:textId="77777777" w:rsidR="00B468FF" w:rsidRPr="00C32C55" w:rsidRDefault="00B468FF" w:rsidP="007575C8">
      <w:pPr>
        <w:numPr>
          <w:ilvl w:val="1"/>
          <w:numId w:val="113"/>
        </w:numPr>
        <w:ind w:hanging="270"/>
        <w:rPr>
          <w:rFonts w:ascii="Arial" w:hAnsi="Arial" w:cs="Arial"/>
          <w:b/>
          <w:u w:val="single"/>
        </w:rPr>
      </w:pPr>
      <w:r w:rsidRPr="00C32C55">
        <w:rPr>
          <w:rFonts w:ascii="Arial" w:hAnsi="Arial" w:cs="Arial"/>
          <w:b/>
          <w:u w:val="single"/>
        </w:rPr>
        <w:t>Level 1 - Level 2 (PBT):</w:t>
      </w:r>
    </w:p>
    <w:p w14:paraId="192601AF" w14:textId="77777777" w:rsidR="00B468FF" w:rsidRPr="00EF400B" w:rsidRDefault="00B468FF" w:rsidP="007575C8">
      <w:pPr>
        <w:numPr>
          <w:ilvl w:val="1"/>
          <w:numId w:val="114"/>
        </w:numPr>
        <w:ind w:left="1890"/>
        <w:rPr>
          <w:rFonts w:ascii="Arial" w:hAnsi="Arial" w:cs="Arial"/>
        </w:rPr>
      </w:pPr>
      <w:r w:rsidRPr="00EF400B">
        <w:rPr>
          <w:rFonts w:ascii="Arial" w:hAnsi="Arial" w:cs="Arial"/>
          <w:b/>
        </w:rPr>
        <w:t>Level 1</w:t>
      </w:r>
      <w:r w:rsidRPr="00EF400B">
        <w:rPr>
          <w:rFonts w:ascii="Arial" w:hAnsi="Arial" w:cs="Arial"/>
        </w:rPr>
        <w:t>: Assessment fact record with a score of “999” and a Standard Achieved code of “93” and</w:t>
      </w:r>
      <w:r>
        <w:rPr>
          <w:rFonts w:ascii="Arial" w:hAnsi="Arial" w:cs="Arial"/>
        </w:rPr>
        <w:t xml:space="preserve"> </w:t>
      </w:r>
      <w:r w:rsidRPr="000E6120">
        <w:rPr>
          <w:rFonts w:ascii="Arial" w:hAnsi="Arial" w:cs="Arial"/>
        </w:rPr>
        <w:t>may have response records.</w:t>
      </w:r>
      <w:r w:rsidRPr="00EF400B">
        <w:rPr>
          <w:rFonts w:ascii="Arial" w:hAnsi="Arial" w:cs="Arial"/>
        </w:rPr>
        <w:t xml:space="preserve"> </w:t>
      </w:r>
    </w:p>
    <w:p w14:paraId="621B6133" w14:textId="77777777" w:rsidR="00B468FF" w:rsidRPr="005247FF" w:rsidRDefault="00B468FF" w:rsidP="007575C8">
      <w:pPr>
        <w:numPr>
          <w:ilvl w:val="1"/>
          <w:numId w:val="114"/>
        </w:numPr>
        <w:spacing w:after="120"/>
        <w:ind w:left="1890"/>
        <w:rPr>
          <w:rFonts w:ascii="Arial" w:hAnsi="Arial" w:cs="Arial"/>
        </w:rPr>
      </w:pPr>
      <w:r w:rsidRPr="005247FF">
        <w:rPr>
          <w:rFonts w:ascii="Arial" w:hAnsi="Arial" w:cs="Arial"/>
          <w:b/>
        </w:rPr>
        <w:t>L</w:t>
      </w:r>
      <w:r w:rsidRPr="00EF400B">
        <w:rPr>
          <w:rFonts w:ascii="Arial" w:hAnsi="Arial" w:cs="Arial"/>
          <w:b/>
        </w:rPr>
        <w:t>evel 2</w:t>
      </w:r>
      <w:r w:rsidRPr="00EF400B">
        <w:rPr>
          <w:rFonts w:ascii="Arial" w:hAnsi="Arial" w:cs="Arial"/>
        </w:rPr>
        <w:t>: load plan to the L1C will extract the assessment fact because of the Standard Achieved code of “93</w:t>
      </w:r>
      <w:r w:rsidRPr="005247FF">
        <w:rPr>
          <w:rFonts w:ascii="Arial" w:hAnsi="Arial" w:cs="Arial"/>
        </w:rPr>
        <w:t>” but will not extract the assessment response records.</w:t>
      </w:r>
    </w:p>
    <w:p w14:paraId="4F6CDE6F" w14:textId="77777777" w:rsidR="00B468FF" w:rsidRPr="00C32C55" w:rsidRDefault="00B468FF" w:rsidP="007575C8">
      <w:pPr>
        <w:numPr>
          <w:ilvl w:val="0"/>
          <w:numId w:val="113"/>
        </w:numPr>
        <w:ind w:left="1080"/>
        <w:rPr>
          <w:rFonts w:ascii="Arial" w:hAnsi="Arial" w:cs="Arial"/>
        </w:rPr>
      </w:pPr>
      <w:r w:rsidRPr="00C32C55">
        <w:rPr>
          <w:rFonts w:ascii="Arial" w:hAnsi="Arial" w:cs="Arial"/>
          <w:b/>
        </w:rPr>
        <w:t>CBT</w:t>
      </w:r>
      <w:r w:rsidRPr="00C32C55">
        <w:rPr>
          <w:rFonts w:ascii="Arial" w:hAnsi="Arial" w:cs="Arial"/>
        </w:rPr>
        <w:t xml:space="preserve">: The school should select the CBT Not Testing Reason “Medically Excused”. </w:t>
      </w:r>
    </w:p>
    <w:p w14:paraId="1E9E1A4C" w14:textId="77777777" w:rsidR="00B468FF" w:rsidRPr="00C32C55" w:rsidRDefault="00B468FF" w:rsidP="007575C8">
      <w:pPr>
        <w:numPr>
          <w:ilvl w:val="0"/>
          <w:numId w:val="113"/>
        </w:numPr>
        <w:ind w:left="1080"/>
        <w:rPr>
          <w:rFonts w:ascii="Arial" w:hAnsi="Arial" w:cs="Arial"/>
        </w:rPr>
      </w:pPr>
      <w:r w:rsidRPr="00C32C55">
        <w:rPr>
          <w:rFonts w:ascii="Arial" w:hAnsi="Arial" w:cs="Arial"/>
          <w:b/>
        </w:rPr>
        <w:t>Scoring students identified as Medically Excused:</w:t>
      </w:r>
      <w:r w:rsidRPr="00C32C55">
        <w:rPr>
          <w:rFonts w:ascii="Arial" w:hAnsi="Arial" w:cs="Arial"/>
        </w:rPr>
        <w:t xml:space="preserve"> If a student is marked as medically excused yet answered at least one question on the test, the PBT Standard Achieved code/performance level of “93” or CBT Reason Not Testing “Medically excused” overrides any partial score that could be calculated by the questions answered. The vendor will return the student with a Standard Achieved code of “93” and scale score of “999” indicating not tested. Students identified as medically excused will appear as not tested in the L2RPT verification reports but will </w:t>
      </w:r>
      <w:r w:rsidRPr="00C32C55">
        <w:rPr>
          <w:rFonts w:ascii="Arial" w:hAnsi="Arial" w:cs="Arial"/>
          <w:u w:val="single"/>
        </w:rPr>
        <w:t>not</w:t>
      </w:r>
      <w:r w:rsidRPr="00C32C55">
        <w:rPr>
          <w:rFonts w:ascii="Arial" w:hAnsi="Arial" w:cs="Arial"/>
        </w:rPr>
        <w:t xml:space="preserve"> counted against accountability participation calculations.</w:t>
      </w:r>
    </w:p>
    <w:p w14:paraId="3263A483" w14:textId="77777777" w:rsidR="00B468FF" w:rsidRPr="00C32C55" w:rsidRDefault="00B468FF" w:rsidP="007575C8">
      <w:pPr>
        <w:numPr>
          <w:ilvl w:val="0"/>
          <w:numId w:val="113"/>
        </w:numPr>
        <w:ind w:left="1080"/>
        <w:rPr>
          <w:rFonts w:ascii="Arial" w:hAnsi="Arial" w:cs="Arial"/>
        </w:rPr>
      </w:pPr>
      <w:r w:rsidRPr="00C32C55">
        <w:rPr>
          <w:rFonts w:ascii="Arial" w:hAnsi="Arial" w:cs="Arial"/>
          <w:b/>
        </w:rPr>
        <w:t>A medically excused Standard Achieved code is not connected to attendance reporting.</w:t>
      </w:r>
      <w:r w:rsidRPr="00C32C55">
        <w:rPr>
          <w:rFonts w:ascii="Arial" w:hAnsi="Arial" w:cs="Arial"/>
        </w:rPr>
        <w:t xml:space="preserve">  Districts determine reporting students as “absent” based on attendance reporting guidance and </w:t>
      </w:r>
      <w:r w:rsidRPr="00C32C55">
        <w:rPr>
          <w:rFonts w:ascii="Arial" w:hAnsi="Arial" w:cs="Arial"/>
          <w:b/>
          <w:bCs/>
        </w:rPr>
        <w:t>not</w:t>
      </w:r>
      <w:r w:rsidRPr="00C32C55">
        <w:rPr>
          <w:rFonts w:ascii="Arial" w:hAnsi="Arial" w:cs="Arial"/>
        </w:rPr>
        <w:t xml:space="preserve"> 3-8 Standard Achieved codes.</w:t>
      </w:r>
    </w:p>
    <w:p w14:paraId="33AAF355" w14:textId="77777777" w:rsidR="00B468FF" w:rsidRPr="00C32C55" w:rsidRDefault="00B468FF" w:rsidP="00B468FF">
      <w:pPr>
        <w:rPr>
          <w:rFonts w:ascii="Arial" w:hAnsi="Arial" w:cs="Arial"/>
          <w:b/>
          <w:bCs/>
          <w:i/>
          <w:iCs/>
        </w:rPr>
      </w:pPr>
    </w:p>
    <w:p w14:paraId="4045D121" w14:textId="77777777" w:rsidR="00B468FF" w:rsidRPr="00C32C55" w:rsidRDefault="00B468FF" w:rsidP="00B468FF">
      <w:pPr>
        <w:tabs>
          <w:tab w:val="left" w:pos="1080"/>
        </w:tabs>
        <w:rPr>
          <w:rFonts w:ascii="Arial" w:hAnsi="Arial" w:cs="Arial"/>
        </w:rPr>
      </w:pPr>
      <w:r w:rsidRPr="00C32C55">
        <w:rPr>
          <w:rFonts w:ascii="Arial" w:hAnsi="Arial" w:cs="Arial"/>
          <w:b/>
          <w:i/>
        </w:rPr>
        <w:t>Refusal (Standard Achieved Code 96)</w:t>
      </w:r>
    </w:p>
    <w:p w14:paraId="5174C33E" w14:textId="77777777" w:rsidR="00B468FF" w:rsidRPr="002215FB" w:rsidRDefault="00B468FF" w:rsidP="007575C8">
      <w:pPr>
        <w:pStyle w:val="ListParagraph"/>
        <w:numPr>
          <w:ilvl w:val="0"/>
          <w:numId w:val="108"/>
        </w:numPr>
        <w:spacing w:line="259" w:lineRule="auto"/>
        <w:rPr>
          <w:rFonts w:ascii="Arial" w:hAnsi="Arial" w:cs="Arial"/>
        </w:rPr>
      </w:pPr>
      <w:r w:rsidRPr="00C32C55">
        <w:rPr>
          <w:rFonts w:ascii="Arial" w:hAnsi="Arial" w:cs="Arial"/>
          <w:b/>
          <w:bCs/>
        </w:rPr>
        <w:t>PBT</w:t>
      </w:r>
      <w:r w:rsidRPr="00C32C55">
        <w:rPr>
          <w:rFonts w:ascii="Arial" w:hAnsi="Arial" w:cs="Arial"/>
        </w:rPr>
        <w:t>:</w:t>
      </w:r>
      <w:r w:rsidRPr="00C32C55">
        <w:rPr>
          <w:rFonts w:ascii="Arial" w:hAnsi="Arial" w:cs="Arial"/>
          <w:i/>
        </w:rPr>
        <w:t xml:space="preserve"> </w:t>
      </w:r>
      <w:r w:rsidRPr="00105AF5">
        <w:rPr>
          <w:rFonts w:ascii="Arial" w:hAnsi="Arial" w:cs="Arial"/>
        </w:rPr>
        <w:t>Refusal Code (Standard Achieved code/performance level of “96”) should be used for students who refused one or more sessions of the test and did not answer any question on either Session 1 or Session 2 of the test: The “96” refusal code can only be used for students who refused the entire test and is not t</w:t>
      </w:r>
      <w:r w:rsidRPr="00910DE4">
        <w:rPr>
          <w:rFonts w:ascii="Arial" w:hAnsi="Arial" w:cs="Arial"/>
        </w:rPr>
        <w:t>o be used for students who refused part of the test (partial refusals). Students who refused the entire test (</w:t>
      </w:r>
      <w:r w:rsidRPr="00010375">
        <w:rPr>
          <w:rFonts w:ascii="Arial" w:hAnsi="Arial" w:cs="Arial"/>
          <w:i/>
        </w:rPr>
        <w:t>both</w:t>
      </w:r>
      <w:r w:rsidRPr="00010375">
        <w:rPr>
          <w:rFonts w:ascii="Arial" w:hAnsi="Arial" w:cs="Arial"/>
        </w:rPr>
        <w:t xml:space="preserve"> sessions) must have a scale score of “999” and a Standard Achieved code/performance level of “96” indicating no valid score. The “96” refusal</w:t>
      </w:r>
      <w:r w:rsidRPr="002215FB">
        <w:rPr>
          <w:rFonts w:ascii="Arial" w:hAnsi="Arial" w:cs="Arial"/>
        </w:rPr>
        <w:t xml:space="preserve"> code is moved to Level 2 of the Student Information Repository System. These students will be considered to have "no valid test score" and will </w:t>
      </w:r>
      <w:r w:rsidRPr="00C32C55">
        <w:rPr>
          <w:rFonts w:ascii="Arial" w:hAnsi="Arial" w:cs="Arial"/>
        </w:rPr>
        <w:t>be counted as not tested.</w:t>
      </w:r>
    </w:p>
    <w:p w14:paraId="0772FCB7" w14:textId="77777777" w:rsidR="00B468FF" w:rsidRPr="00105AF5" w:rsidRDefault="00B468FF" w:rsidP="007575C8">
      <w:pPr>
        <w:numPr>
          <w:ilvl w:val="0"/>
          <w:numId w:val="109"/>
        </w:numPr>
        <w:tabs>
          <w:tab w:val="left" w:pos="1440"/>
        </w:tabs>
        <w:ind w:left="1350"/>
        <w:rPr>
          <w:rFonts w:ascii="Arial" w:hAnsi="Arial" w:cs="Arial"/>
          <w:b/>
        </w:rPr>
      </w:pPr>
      <w:r w:rsidRPr="00105AF5">
        <w:rPr>
          <w:rFonts w:ascii="Arial" w:hAnsi="Arial" w:cs="Arial"/>
          <w:b/>
          <w:u w:val="single"/>
        </w:rPr>
        <w:t>Level 1 - Level 2 (PBT):</w:t>
      </w:r>
    </w:p>
    <w:p w14:paraId="6155AE21" w14:textId="77777777" w:rsidR="00B468FF" w:rsidRPr="00105AF5" w:rsidRDefault="00B468FF" w:rsidP="007575C8">
      <w:pPr>
        <w:numPr>
          <w:ilvl w:val="0"/>
          <w:numId w:val="110"/>
        </w:numPr>
        <w:ind w:hanging="270"/>
        <w:rPr>
          <w:rFonts w:ascii="Arial" w:hAnsi="Arial" w:cs="Arial"/>
        </w:rPr>
      </w:pPr>
      <w:r w:rsidRPr="00105AF5">
        <w:rPr>
          <w:rFonts w:ascii="Arial" w:hAnsi="Arial" w:cs="Arial"/>
        </w:rPr>
        <w:t xml:space="preserve">Student refused one or more sessions of the test </w:t>
      </w:r>
      <w:r w:rsidRPr="00105AF5">
        <w:rPr>
          <w:rFonts w:ascii="Arial" w:hAnsi="Arial" w:cs="Arial"/>
          <w:b/>
        </w:rPr>
        <w:t>and did not answer any question</w:t>
      </w:r>
      <w:r w:rsidRPr="00105AF5">
        <w:rPr>
          <w:rFonts w:ascii="Arial" w:hAnsi="Arial" w:cs="Arial"/>
        </w:rPr>
        <w:t xml:space="preserve"> on either Session 1 or Session 2 of the test:</w:t>
      </w:r>
    </w:p>
    <w:p w14:paraId="2F0603ED" w14:textId="77777777" w:rsidR="00B468FF" w:rsidRPr="000E6120" w:rsidRDefault="00B468FF" w:rsidP="007575C8">
      <w:pPr>
        <w:numPr>
          <w:ilvl w:val="0"/>
          <w:numId w:val="110"/>
        </w:numPr>
        <w:ind w:hanging="270"/>
        <w:rPr>
          <w:rFonts w:ascii="Arial" w:hAnsi="Arial" w:cs="Arial"/>
        </w:rPr>
      </w:pPr>
      <w:r w:rsidRPr="000E6120">
        <w:rPr>
          <w:rFonts w:ascii="Arial" w:hAnsi="Arial" w:cs="Arial"/>
          <w:b/>
        </w:rPr>
        <w:t>Level 1:</w:t>
      </w:r>
      <w:r w:rsidRPr="000E6120">
        <w:rPr>
          <w:rFonts w:ascii="Arial" w:hAnsi="Arial" w:cs="Arial"/>
        </w:rPr>
        <w:t xml:space="preserve"> Assessment fact record with a scale score of “999” and a Standard Achieved code of “96” and may have response records.</w:t>
      </w:r>
    </w:p>
    <w:p w14:paraId="14D17012" w14:textId="77777777" w:rsidR="00B468FF" w:rsidRPr="000E6120" w:rsidRDefault="00B468FF" w:rsidP="007575C8">
      <w:pPr>
        <w:numPr>
          <w:ilvl w:val="0"/>
          <w:numId w:val="110"/>
        </w:numPr>
        <w:spacing w:after="120"/>
        <w:ind w:hanging="270"/>
        <w:rPr>
          <w:rFonts w:ascii="Arial" w:hAnsi="Arial" w:cs="Arial"/>
        </w:rPr>
      </w:pPr>
      <w:r w:rsidRPr="000E6120">
        <w:rPr>
          <w:rFonts w:ascii="Arial" w:hAnsi="Arial" w:cs="Arial"/>
          <w:b/>
        </w:rPr>
        <w:t>Level 2:</w:t>
      </w:r>
      <w:r w:rsidRPr="000E6120">
        <w:rPr>
          <w:rFonts w:ascii="Arial" w:hAnsi="Arial" w:cs="Arial"/>
        </w:rPr>
        <w:t xml:space="preserve"> load plan to the L1C will extract the assessment fact because of the Standard Achieved code of “96” but will not extract the assessment response records.</w:t>
      </w:r>
    </w:p>
    <w:p w14:paraId="41C51544" w14:textId="77777777" w:rsidR="00B468FF" w:rsidRPr="00105AF5" w:rsidRDefault="00B468FF" w:rsidP="007575C8">
      <w:pPr>
        <w:numPr>
          <w:ilvl w:val="0"/>
          <w:numId w:val="108"/>
        </w:numPr>
        <w:tabs>
          <w:tab w:val="left" w:pos="1080"/>
        </w:tabs>
        <w:ind w:left="1080" w:hanging="270"/>
        <w:rPr>
          <w:rFonts w:ascii="Arial" w:hAnsi="Arial" w:cs="Arial"/>
          <w:i/>
        </w:rPr>
      </w:pPr>
      <w:r w:rsidRPr="00105AF5">
        <w:rPr>
          <w:rFonts w:ascii="Arial" w:hAnsi="Arial" w:cs="Arial"/>
          <w:b/>
        </w:rPr>
        <w:lastRenderedPageBreak/>
        <w:t xml:space="preserve">CBT: </w:t>
      </w:r>
      <w:r w:rsidRPr="00105AF5">
        <w:rPr>
          <w:rFonts w:ascii="Arial" w:hAnsi="Arial" w:cs="Arial"/>
        </w:rPr>
        <w:t xml:space="preserve">The school should select the CBT Not Testing Reason “Refused session” for students who refused to answer any question in that test session.  </w:t>
      </w:r>
    </w:p>
    <w:p w14:paraId="40CDAA6B" w14:textId="77777777" w:rsidR="00B468FF" w:rsidRPr="00105AF5" w:rsidRDefault="00B468FF" w:rsidP="007575C8">
      <w:pPr>
        <w:numPr>
          <w:ilvl w:val="0"/>
          <w:numId w:val="108"/>
        </w:numPr>
        <w:tabs>
          <w:tab w:val="left" w:pos="1080"/>
        </w:tabs>
        <w:ind w:left="1080" w:hanging="270"/>
        <w:rPr>
          <w:rFonts w:ascii="Arial" w:hAnsi="Arial" w:cs="Arial"/>
        </w:rPr>
      </w:pPr>
      <w:r w:rsidRPr="00105AF5">
        <w:rPr>
          <w:rFonts w:ascii="Arial" w:hAnsi="Arial" w:cs="Arial"/>
          <w:b/>
        </w:rPr>
        <w:t>Scoring students identified as Refused for a session:</w:t>
      </w:r>
      <w:r w:rsidRPr="00105AF5">
        <w:rPr>
          <w:rFonts w:ascii="Arial" w:hAnsi="Arial" w:cs="Arial"/>
        </w:rPr>
        <w:t xml:space="preserve"> If a student answered </w:t>
      </w:r>
      <w:r w:rsidRPr="00105AF5">
        <w:rPr>
          <w:rFonts w:ascii="Arial" w:hAnsi="Arial" w:cs="Arial"/>
          <w:b/>
          <w:i/>
        </w:rPr>
        <w:t xml:space="preserve">at </w:t>
      </w:r>
      <w:r w:rsidRPr="00105AF5">
        <w:rPr>
          <w:rFonts w:ascii="Arial" w:hAnsi="Arial" w:cs="Arial"/>
          <w:b/>
        </w:rPr>
        <w:t xml:space="preserve">least </w:t>
      </w:r>
      <w:r w:rsidRPr="00105AF5">
        <w:rPr>
          <w:rFonts w:ascii="Arial" w:hAnsi="Arial" w:cs="Arial"/>
        </w:rPr>
        <w:t xml:space="preserve">one question on the test but refused other questions/sessions of the test, the student </w:t>
      </w:r>
      <w:r w:rsidRPr="00105AF5">
        <w:rPr>
          <w:rFonts w:ascii="Arial" w:hAnsi="Arial" w:cs="Arial"/>
          <w:u w:val="single"/>
        </w:rPr>
        <w:t>will receive a valid score</w:t>
      </w:r>
      <w:r w:rsidRPr="00105AF5">
        <w:rPr>
          <w:rFonts w:ascii="Arial" w:hAnsi="Arial" w:cs="Arial"/>
        </w:rPr>
        <w:t xml:space="preserve"> based on the questions answered (unless the student was otherwise identified as absent, medically excused, or administrative error).  A performance level and scale score </w:t>
      </w:r>
      <w:r w:rsidRPr="00105AF5">
        <w:rPr>
          <w:rFonts w:ascii="Arial" w:hAnsi="Arial" w:cs="Arial"/>
          <w:b/>
          <w:i/>
        </w:rPr>
        <w:t>will</w:t>
      </w:r>
      <w:r w:rsidRPr="00105AF5">
        <w:rPr>
          <w:rFonts w:ascii="Arial" w:hAnsi="Arial" w:cs="Arial"/>
          <w:b/>
        </w:rPr>
        <w:t xml:space="preserve"> </w:t>
      </w:r>
      <w:r w:rsidRPr="00105AF5">
        <w:rPr>
          <w:rFonts w:ascii="Arial" w:hAnsi="Arial" w:cs="Arial"/>
        </w:rPr>
        <w:t>be calculated, and the student will count as tested. The question answered can be an operational test question or an embedded field test question. If a student did not answer any questions on the test and “Refused session” was indicated, the vendor will return the student with a Standard Achieved code of “96” and scale score of “999” indicating not tested. Students identified as refused entire test will appear as not tested in the L2RPT verification reports and count as not tested for accountability calculations (where applicable).</w:t>
      </w:r>
    </w:p>
    <w:p w14:paraId="2D0FA71C" w14:textId="77777777" w:rsidR="00B468FF" w:rsidRPr="00105AF5" w:rsidRDefault="00B468FF" w:rsidP="007575C8">
      <w:pPr>
        <w:numPr>
          <w:ilvl w:val="0"/>
          <w:numId w:val="108"/>
        </w:numPr>
        <w:ind w:left="1170"/>
        <w:rPr>
          <w:rFonts w:ascii="Arial" w:hAnsi="Arial" w:cs="Arial"/>
        </w:rPr>
      </w:pPr>
      <w:r w:rsidRPr="00105AF5">
        <w:rPr>
          <w:rFonts w:ascii="Arial" w:hAnsi="Arial" w:cs="Arial"/>
        </w:rPr>
        <w:t>If the student answered at least one question on either session of the test, the student will receive a valid Scale Score and performance level based on the questions answered regardless of any refusal code entered.</w:t>
      </w:r>
    </w:p>
    <w:p w14:paraId="4C8AA7A6" w14:textId="77777777" w:rsidR="00B468FF" w:rsidRPr="00105AF5" w:rsidRDefault="00B468FF" w:rsidP="007575C8">
      <w:pPr>
        <w:numPr>
          <w:ilvl w:val="0"/>
          <w:numId w:val="108"/>
        </w:numPr>
        <w:ind w:left="1170"/>
        <w:rPr>
          <w:rFonts w:ascii="Arial" w:hAnsi="Arial" w:cs="Arial"/>
        </w:rPr>
      </w:pPr>
      <w:r w:rsidRPr="00105AF5">
        <w:rPr>
          <w:rFonts w:ascii="Arial" w:hAnsi="Arial" w:cs="Arial"/>
        </w:rPr>
        <w:t>If the session status for either session is Refused, and the session status for the remaining session is Refused or blank, and no answers exist on the entire test for either session (and no answers for field test questions), the student will be identified as refused. However, even if either or both sessions have a refusal status, if any questions are answered, the answers will override the refusal status and the student will not be coded as refused but will instead receive a score</w:t>
      </w:r>
    </w:p>
    <w:p w14:paraId="7E4E7A45" w14:textId="77777777" w:rsidR="00B468FF" w:rsidRPr="00105AF5" w:rsidRDefault="00B468FF" w:rsidP="007575C8">
      <w:pPr>
        <w:numPr>
          <w:ilvl w:val="0"/>
          <w:numId w:val="108"/>
        </w:numPr>
        <w:ind w:left="1170"/>
        <w:rPr>
          <w:rFonts w:ascii="Arial" w:hAnsi="Arial" w:cs="Arial"/>
        </w:rPr>
      </w:pPr>
      <w:r w:rsidRPr="00105AF5">
        <w:rPr>
          <w:rFonts w:ascii="Arial" w:hAnsi="Arial" w:cs="Arial"/>
        </w:rPr>
        <w:t>Refusal Code (performance level/Standard Achieved code = “96” and Scale Score of “999”) indicating no valid score. These students will be considered to have "no valid test score" and will be counted as not tested.</w:t>
      </w:r>
    </w:p>
    <w:p w14:paraId="23B5A9A5" w14:textId="77777777" w:rsidR="00B468FF" w:rsidRPr="00105AF5" w:rsidRDefault="00B468FF" w:rsidP="007575C8">
      <w:pPr>
        <w:numPr>
          <w:ilvl w:val="0"/>
          <w:numId w:val="117"/>
        </w:numPr>
        <w:ind w:left="2250" w:hanging="450"/>
        <w:rPr>
          <w:rFonts w:ascii="Arial" w:hAnsi="Arial" w:cs="Arial"/>
        </w:rPr>
      </w:pPr>
      <w:r w:rsidRPr="00105AF5">
        <w:rPr>
          <w:rFonts w:ascii="Arial" w:hAnsi="Arial" w:cs="Arial"/>
        </w:rPr>
        <w:t>Session 1 Status is R1, Session 2 Status is blank, and the student did NOT answer any questions on the test. The student will be identified as refused.</w:t>
      </w:r>
    </w:p>
    <w:p w14:paraId="0B39ED18" w14:textId="77777777" w:rsidR="00B468FF" w:rsidRPr="00105AF5" w:rsidRDefault="00B468FF" w:rsidP="007575C8">
      <w:pPr>
        <w:numPr>
          <w:ilvl w:val="0"/>
          <w:numId w:val="117"/>
        </w:numPr>
        <w:ind w:left="2250" w:hanging="450"/>
        <w:rPr>
          <w:rFonts w:ascii="Arial" w:hAnsi="Arial" w:cs="Arial"/>
        </w:rPr>
      </w:pPr>
      <w:r w:rsidRPr="00105AF5">
        <w:rPr>
          <w:rFonts w:ascii="Arial" w:hAnsi="Arial" w:cs="Arial"/>
        </w:rPr>
        <w:t>Session 2 Status is R2, Session 1 Status is blank, and the student did NOT answer any questions on the test.  The student will be identified as refused.</w:t>
      </w:r>
    </w:p>
    <w:p w14:paraId="48497681" w14:textId="77777777" w:rsidR="00B468FF" w:rsidRPr="00105AF5" w:rsidRDefault="00B468FF" w:rsidP="007575C8">
      <w:pPr>
        <w:numPr>
          <w:ilvl w:val="0"/>
          <w:numId w:val="117"/>
        </w:numPr>
        <w:ind w:left="2250" w:hanging="450"/>
        <w:rPr>
          <w:rFonts w:ascii="Arial" w:hAnsi="Arial" w:cs="Arial"/>
          <w:b/>
          <w:i/>
        </w:rPr>
      </w:pPr>
      <w:r w:rsidRPr="00105AF5">
        <w:rPr>
          <w:rFonts w:ascii="Arial" w:hAnsi="Arial" w:cs="Arial"/>
        </w:rPr>
        <w:t>Session 1 Status is R1, Session 2 Status is R2, and the student did NOT answer any questions on the test. The student will be identified as refused.</w:t>
      </w:r>
    </w:p>
    <w:p w14:paraId="455402F6" w14:textId="77777777" w:rsidR="00B468FF" w:rsidRPr="00105AF5" w:rsidRDefault="00B468FF" w:rsidP="00B468FF">
      <w:pPr>
        <w:ind w:left="1440"/>
        <w:rPr>
          <w:rFonts w:ascii="Arial" w:hAnsi="Arial" w:cs="Arial"/>
          <w:b/>
          <w:i/>
        </w:rPr>
      </w:pPr>
    </w:p>
    <w:p w14:paraId="430277E0" w14:textId="77777777" w:rsidR="00B468FF" w:rsidRPr="00105AF5" w:rsidRDefault="00B468FF" w:rsidP="00B468FF">
      <w:pPr>
        <w:spacing w:after="120"/>
        <w:rPr>
          <w:rFonts w:ascii="Arial" w:hAnsi="Arial" w:cs="Arial"/>
          <w:b/>
          <w:i/>
        </w:rPr>
      </w:pPr>
      <w:r w:rsidRPr="00105AF5">
        <w:rPr>
          <w:rFonts w:ascii="Arial" w:hAnsi="Arial" w:cs="Arial"/>
          <w:b/>
          <w:i/>
        </w:rPr>
        <w:t>Administrative Error (Standard Achieved Code 97)</w:t>
      </w:r>
    </w:p>
    <w:p w14:paraId="50BDA46A" w14:textId="77777777" w:rsidR="00B468FF" w:rsidRPr="00105AF5" w:rsidRDefault="00B468FF" w:rsidP="00B468FF">
      <w:pPr>
        <w:spacing w:after="120"/>
        <w:ind w:firstLine="810"/>
        <w:rPr>
          <w:rFonts w:ascii="Arial" w:hAnsi="Arial" w:cs="Arial"/>
        </w:rPr>
      </w:pPr>
      <w:r w:rsidRPr="00105AF5">
        <w:rPr>
          <w:rFonts w:ascii="Arial" w:hAnsi="Arial" w:cs="Arial"/>
        </w:rPr>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For additional guidance on administrative errors, see the </w:t>
      </w:r>
      <w:bookmarkStart w:id="537" w:name="_Hlk75267271"/>
      <w:r w:rsidRPr="00105AF5">
        <w:rPr>
          <w:rFonts w:ascii="Arial" w:hAnsi="Arial" w:cs="Arial"/>
        </w:rPr>
        <w:fldChar w:fldCharType="begin"/>
      </w:r>
      <w:r>
        <w:rPr>
          <w:rFonts w:ascii="Arial" w:hAnsi="Arial" w:cs="Arial"/>
        </w:rPr>
        <w:instrText>HYPERLINK "http://www.p12.nysed.gov/assessment/ei/eigen.html"</w:instrText>
      </w:r>
      <w:r w:rsidRPr="00105AF5">
        <w:rPr>
          <w:rFonts w:ascii="Arial" w:hAnsi="Arial" w:cs="Arial"/>
        </w:rPr>
        <w:fldChar w:fldCharType="separate"/>
      </w:r>
      <w:r w:rsidRPr="00105AF5">
        <w:rPr>
          <w:rFonts w:ascii="Arial" w:hAnsi="Arial" w:cs="Arial"/>
          <w:color w:val="0000FF"/>
          <w:u w:val="single"/>
        </w:rPr>
        <w:t>School Administrator’s Manual</w:t>
      </w:r>
      <w:r w:rsidRPr="00105AF5">
        <w:rPr>
          <w:rFonts w:ascii="Arial" w:hAnsi="Arial" w:cs="Arial"/>
          <w:color w:val="0000FF"/>
          <w:u w:val="single"/>
        </w:rPr>
        <w:fldChar w:fldCharType="end"/>
      </w:r>
      <w:bookmarkEnd w:id="537"/>
      <w:r w:rsidRPr="00105AF5">
        <w:rPr>
          <w:rFonts w:ascii="Arial" w:hAnsi="Arial" w:cs="Arial"/>
        </w:rPr>
        <w:t xml:space="preserve">.  </w:t>
      </w:r>
    </w:p>
    <w:p w14:paraId="165960C2" w14:textId="77777777" w:rsidR="00B468FF" w:rsidRPr="00105AF5" w:rsidRDefault="00B468FF" w:rsidP="007575C8">
      <w:pPr>
        <w:numPr>
          <w:ilvl w:val="0"/>
          <w:numId w:val="111"/>
        </w:numPr>
        <w:ind w:left="1170"/>
        <w:rPr>
          <w:rFonts w:ascii="Arial" w:hAnsi="Arial" w:cs="Arial"/>
        </w:rPr>
      </w:pPr>
      <w:r w:rsidRPr="00105AF5">
        <w:rPr>
          <w:rFonts w:ascii="Arial" w:hAnsi="Arial" w:cs="Arial"/>
          <w:b/>
        </w:rPr>
        <w:t>PBT</w:t>
      </w:r>
      <w:r w:rsidRPr="00105AF5">
        <w:rPr>
          <w:rFonts w:ascii="Arial" w:hAnsi="Arial" w:cs="Arial"/>
        </w:rPr>
        <w:t xml:space="preserve">: These students must be reported with a scale score of “999” and a Standard Achieved code/performance level of “97,” indicating administrative error. </w:t>
      </w:r>
    </w:p>
    <w:p w14:paraId="7DE1BBAE" w14:textId="77777777" w:rsidR="00B468FF" w:rsidRPr="00105AF5" w:rsidRDefault="00B468FF" w:rsidP="007575C8">
      <w:pPr>
        <w:numPr>
          <w:ilvl w:val="1"/>
          <w:numId w:val="111"/>
        </w:numPr>
        <w:tabs>
          <w:tab w:val="left" w:pos="1890"/>
        </w:tabs>
        <w:ind w:left="1440" w:hanging="270"/>
        <w:rPr>
          <w:rFonts w:ascii="Arial" w:hAnsi="Arial" w:cs="Arial"/>
          <w:b/>
          <w:u w:val="single"/>
        </w:rPr>
      </w:pPr>
      <w:r w:rsidRPr="00105AF5">
        <w:rPr>
          <w:rFonts w:ascii="Arial" w:hAnsi="Arial" w:cs="Arial"/>
          <w:b/>
          <w:u w:val="single"/>
        </w:rPr>
        <w:t>Level 1 - Level 2 (PBT):</w:t>
      </w:r>
    </w:p>
    <w:p w14:paraId="57E9EDCF" w14:textId="77777777" w:rsidR="00B468FF" w:rsidRPr="00D97531" w:rsidRDefault="00B468FF" w:rsidP="007575C8">
      <w:pPr>
        <w:numPr>
          <w:ilvl w:val="1"/>
          <w:numId w:val="112"/>
        </w:numPr>
        <w:ind w:left="1890" w:hanging="270"/>
        <w:rPr>
          <w:rFonts w:ascii="Arial" w:hAnsi="Arial" w:cs="Arial"/>
        </w:rPr>
      </w:pPr>
      <w:r w:rsidRPr="00D97531">
        <w:rPr>
          <w:rFonts w:ascii="Arial" w:hAnsi="Arial" w:cs="Arial"/>
          <w:b/>
        </w:rPr>
        <w:lastRenderedPageBreak/>
        <w:t>Level 1</w:t>
      </w:r>
      <w:r w:rsidRPr="00D97531">
        <w:rPr>
          <w:rFonts w:ascii="Arial" w:hAnsi="Arial" w:cs="Arial"/>
        </w:rPr>
        <w:t xml:space="preserve">: No record at all or the assessment fact with a score of “999” and a Standard Achieved code of “97” and may have response records. </w:t>
      </w:r>
    </w:p>
    <w:p w14:paraId="4454F1BF" w14:textId="77777777" w:rsidR="00B468FF" w:rsidRPr="00105AF5" w:rsidRDefault="00B468FF" w:rsidP="007575C8">
      <w:pPr>
        <w:numPr>
          <w:ilvl w:val="1"/>
          <w:numId w:val="112"/>
        </w:numPr>
        <w:ind w:left="1890" w:hanging="270"/>
        <w:rPr>
          <w:rFonts w:ascii="Arial" w:hAnsi="Arial" w:cs="Arial"/>
        </w:rPr>
      </w:pPr>
      <w:r w:rsidRPr="00105AF5">
        <w:rPr>
          <w:rFonts w:ascii="Arial" w:hAnsi="Arial" w:cs="Arial"/>
          <w:b/>
        </w:rPr>
        <w:t>Level 2:</w:t>
      </w:r>
      <w:r w:rsidRPr="00105AF5">
        <w:rPr>
          <w:rFonts w:ascii="Arial" w:hAnsi="Arial" w:cs="Arial"/>
        </w:rPr>
        <w:t xml:space="preserve"> load plan to the L1C will extract the assessment fact because of the Standard Achieved code of “97.”</w:t>
      </w:r>
    </w:p>
    <w:p w14:paraId="09CAF42C" w14:textId="77777777" w:rsidR="00B468FF" w:rsidRPr="00105AF5" w:rsidRDefault="00B468FF" w:rsidP="007575C8">
      <w:pPr>
        <w:numPr>
          <w:ilvl w:val="0"/>
          <w:numId w:val="111"/>
        </w:numPr>
        <w:ind w:left="1170"/>
        <w:rPr>
          <w:rFonts w:ascii="Arial" w:hAnsi="Arial" w:cs="Arial"/>
        </w:rPr>
      </w:pPr>
      <w:r w:rsidRPr="00105AF5">
        <w:rPr>
          <w:rFonts w:ascii="Arial" w:hAnsi="Arial" w:cs="Arial"/>
          <w:b/>
        </w:rPr>
        <w:t>CBT</w:t>
      </w:r>
      <w:r w:rsidRPr="00105AF5">
        <w:rPr>
          <w:rFonts w:ascii="Arial" w:hAnsi="Arial" w:cs="Arial"/>
        </w:rPr>
        <w:t xml:space="preserve">: The school should select the CBT Not Testing Reason “Administrative error, no score” for a student impacted by an administrative error. </w:t>
      </w:r>
    </w:p>
    <w:p w14:paraId="4A05EFE9" w14:textId="77777777" w:rsidR="00B468FF" w:rsidRPr="00105AF5" w:rsidRDefault="00B468FF" w:rsidP="007575C8">
      <w:pPr>
        <w:numPr>
          <w:ilvl w:val="0"/>
          <w:numId w:val="108"/>
        </w:numPr>
        <w:ind w:left="1170"/>
        <w:rPr>
          <w:rFonts w:ascii="Arial" w:hAnsi="Arial" w:cs="Arial"/>
        </w:rPr>
      </w:pPr>
      <w:r w:rsidRPr="00105AF5">
        <w:rPr>
          <w:rFonts w:ascii="Arial" w:hAnsi="Arial" w:cs="Arial"/>
          <w:b/>
        </w:rPr>
        <w:t>Scoring students identified as Administrative error, no score:</w:t>
      </w:r>
      <w:r w:rsidRPr="00105AF5">
        <w:rPr>
          <w:rFonts w:ascii="Arial" w:hAnsi="Arial" w:cs="Arial"/>
        </w:rPr>
        <w:t xml:space="preserve"> If a student is marked as administrative error yet answered at least one question on the test, the PBT Standard Achieved code/performance level of “97” or CBT not testing reason “Administrative error, no score” overrides any partial score that could be calculated by the questions answered. The vendor will return the student with a Standard Achieved code of “97” and scale score of “999” indicating not tested. Students identified as administrative error will appear as not tested in the L2RPT verification reports and count as not tested for accountability calculations (where applicable). </w:t>
      </w:r>
    </w:p>
    <w:p w14:paraId="60D192C3" w14:textId="77777777" w:rsidR="00B468FF" w:rsidRPr="00105AF5" w:rsidRDefault="00B468FF" w:rsidP="00B468FF">
      <w:pPr>
        <w:rPr>
          <w:rFonts w:ascii="Arial" w:hAnsi="Arial" w:cs="Arial"/>
          <w:b/>
          <w:bCs/>
          <w:i/>
          <w:iCs/>
        </w:rPr>
      </w:pPr>
    </w:p>
    <w:p w14:paraId="62F829DD" w14:textId="77777777" w:rsidR="00B468FF" w:rsidRPr="00105AF5" w:rsidRDefault="00B468FF" w:rsidP="00995171">
      <w:pPr>
        <w:spacing w:after="120"/>
        <w:rPr>
          <w:rFonts w:ascii="Arial" w:hAnsi="Arial" w:cs="Arial"/>
          <w:b/>
          <w:bCs/>
          <w:i/>
          <w:iCs/>
        </w:rPr>
      </w:pPr>
      <w:r w:rsidRPr="00105AF5">
        <w:rPr>
          <w:rFonts w:ascii="Arial" w:hAnsi="Arial" w:cs="Arial"/>
          <w:b/>
          <w:bCs/>
          <w:i/>
          <w:iCs/>
        </w:rPr>
        <w:t>Absent (Standard Achieved Code 99)</w:t>
      </w:r>
    </w:p>
    <w:p w14:paraId="656AFA1F" w14:textId="77777777" w:rsidR="00B468FF" w:rsidRPr="00105AF5" w:rsidRDefault="00B468FF" w:rsidP="00995171">
      <w:pPr>
        <w:spacing w:after="120"/>
        <w:ind w:firstLine="720"/>
        <w:rPr>
          <w:rFonts w:ascii="Arial" w:hAnsi="Arial" w:cs="Arial"/>
          <w:bCs/>
          <w:iCs/>
        </w:rPr>
      </w:pPr>
      <w:r w:rsidRPr="00105AF5">
        <w:rPr>
          <w:rFonts w:ascii="Arial" w:hAnsi="Arial" w:cs="Arial"/>
          <w:bCs/>
          <w:iCs/>
        </w:rPr>
        <w:t xml:space="preserve">Students who are marked absent for any session, or are absent for the entire test, will receive from the vendor a scale score of “999” and a Standard Achieved code/performance level of “99” indicating absent/no valid score, whether or not there are any response records. </w:t>
      </w:r>
    </w:p>
    <w:p w14:paraId="540A543F" w14:textId="77777777" w:rsidR="00B468FF" w:rsidRPr="00105AF5" w:rsidRDefault="00B468FF" w:rsidP="00B468FF">
      <w:pPr>
        <w:spacing w:after="120"/>
        <w:ind w:firstLine="720"/>
        <w:rPr>
          <w:rFonts w:ascii="Arial" w:hAnsi="Arial" w:cs="Arial"/>
        </w:rPr>
      </w:pPr>
      <w:r w:rsidRPr="00105AF5">
        <w:rPr>
          <w:rFonts w:ascii="Arial" w:hAnsi="Arial" w:cs="Arial"/>
        </w:rPr>
        <w:t>In the case where a student leaves the test administration in the middle of a test session due to illness and is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w:t>
      </w:r>
    </w:p>
    <w:p w14:paraId="2B4EDEB0" w14:textId="040125F5" w:rsidR="00B468FF" w:rsidRDefault="00B468FF" w:rsidP="00B468FF">
      <w:pPr>
        <w:ind w:firstLine="720"/>
        <w:rPr>
          <w:rFonts w:ascii="Arial" w:hAnsi="Arial" w:cs="Arial"/>
        </w:rPr>
      </w:pPr>
      <w:r w:rsidRPr="00637E3B">
        <w:rPr>
          <w:rFonts w:ascii="Arial" w:hAnsi="Arial" w:cs="Arial"/>
          <w:b/>
        </w:rPr>
        <w:t>Note: Students who are in attendance at their school of enrollment for both sessions of the test, during the test administration period or make-up period, are considered in attendance for the assessment and cannot be marked as absent unless t</w:t>
      </w:r>
      <w:r w:rsidRPr="00D22578">
        <w:rPr>
          <w:rFonts w:ascii="Arial" w:hAnsi="Arial" w:cs="Arial"/>
          <w:b/>
        </w:rPr>
        <w:t>he student becomes ill during the test session or earlier that day</w:t>
      </w:r>
      <w:r w:rsidRPr="00432063">
        <w:rPr>
          <w:rFonts w:ascii="Arial" w:hAnsi="Arial" w:cs="Arial"/>
        </w:rPr>
        <w:t xml:space="preserve">. </w:t>
      </w:r>
    </w:p>
    <w:p w14:paraId="3B19DD5A" w14:textId="77777777" w:rsidR="00390BF2" w:rsidRPr="00432063" w:rsidRDefault="00390BF2" w:rsidP="00B468FF">
      <w:pPr>
        <w:ind w:firstLine="720"/>
        <w:rPr>
          <w:rFonts w:ascii="Arial" w:hAnsi="Arial" w:cs="Arial"/>
        </w:rPr>
      </w:pPr>
    </w:p>
    <w:p w14:paraId="0BC1CBB3" w14:textId="77777777" w:rsidR="00B468FF" w:rsidRPr="00105AF5" w:rsidRDefault="00B468FF" w:rsidP="00B468FF">
      <w:pPr>
        <w:ind w:firstLine="720"/>
        <w:rPr>
          <w:rFonts w:ascii="Arial" w:hAnsi="Arial" w:cs="Arial"/>
          <w:color w:val="000000"/>
        </w:rPr>
      </w:pPr>
      <w:r w:rsidRPr="00426367">
        <w:rPr>
          <w:rFonts w:ascii="Arial" w:hAnsi="Arial" w:cs="Arial"/>
          <w:color w:val="000000"/>
        </w:rPr>
        <w:t>If a student is marked as absent for Session 1 or Session 2 yet answered</w:t>
      </w:r>
      <w:r w:rsidRPr="00105AF5">
        <w:rPr>
          <w:rFonts w:ascii="Arial" w:hAnsi="Arial" w:cs="Arial"/>
          <w:color w:val="000000"/>
        </w:rPr>
        <w:t xml:space="preserve"> at least one question on the test, the scale score of “999” and performance level of “99” overrides any partial score that could be calculated by the question(s) answered.</w:t>
      </w:r>
    </w:p>
    <w:p w14:paraId="24B049A0" w14:textId="77777777" w:rsidR="00B468FF" w:rsidRPr="00105AF5" w:rsidRDefault="00B468FF" w:rsidP="00B468FF">
      <w:pPr>
        <w:ind w:firstLine="720"/>
        <w:rPr>
          <w:rFonts w:ascii="Arial" w:hAnsi="Arial" w:cs="Arial"/>
          <w:color w:val="000000"/>
        </w:rPr>
      </w:pPr>
    </w:p>
    <w:p w14:paraId="1A05506D" w14:textId="77777777" w:rsidR="00B468FF" w:rsidRPr="00105AF5" w:rsidRDefault="00B468FF" w:rsidP="007575C8">
      <w:pPr>
        <w:numPr>
          <w:ilvl w:val="0"/>
          <w:numId w:val="105"/>
        </w:numPr>
        <w:ind w:left="1170"/>
        <w:rPr>
          <w:rFonts w:ascii="Arial" w:hAnsi="Arial" w:cs="Arial"/>
        </w:rPr>
      </w:pPr>
      <w:r w:rsidRPr="00105AF5">
        <w:rPr>
          <w:rFonts w:ascii="Arial" w:hAnsi="Arial" w:cs="Arial"/>
          <w:b/>
        </w:rPr>
        <w:t>PBT</w:t>
      </w:r>
      <w:r w:rsidRPr="00105AF5">
        <w:rPr>
          <w:rFonts w:ascii="Arial" w:hAnsi="Arial" w:cs="Arial"/>
        </w:rPr>
        <w:t>: Darken-in the appropriate Absent Session 1 and/or Absent Session 2 circle(s) on the answer sheet.</w:t>
      </w:r>
    </w:p>
    <w:p w14:paraId="58EB1C25" w14:textId="77777777" w:rsidR="00B468FF" w:rsidRPr="00105AF5" w:rsidRDefault="00B468FF" w:rsidP="007575C8">
      <w:pPr>
        <w:numPr>
          <w:ilvl w:val="1"/>
          <w:numId w:val="105"/>
        </w:numPr>
        <w:ind w:firstLine="0"/>
        <w:rPr>
          <w:rFonts w:ascii="Arial" w:hAnsi="Arial" w:cs="Arial"/>
        </w:rPr>
      </w:pPr>
      <w:r w:rsidRPr="00105AF5">
        <w:rPr>
          <w:rFonts w:ascii="Arial" w:hAnsi="Arial" w:cs="Arial"/>
          <w:b/>
          <w:u w:val="single"/>
        </w:rPr>
        <w:t>Level 1 - Level 2 (PBT):</w:t>
      </w:r>
    </w:p>
    <w:p w14:paraId="4EA39A45" w14:textId="77777777" w:rsidR="00B468FF" w:rsidRPr="00105AF5" w:rsidRDefault="00B468FF" w:rsidP="007575C8">
      <w:pPr>
        <w:numPr>
          <w:ilvl w:val="0"/>
          <w:numId w:val="106"/>
        </w:numPr>
        <w:ind w:left="1710" w:hanging="270"/>
        <w:rPr>
          <w:rFonts w:ascii="Arial" w:hAnsi="Arial" w:cs="Arial"/>
        </w:rPr>
      </w:pPr>
      <w:r w:rsidRPr="00105AF5">
        <w:rPr>
          <w:rFonts w:ascii="Arial" w:hAnsi="Arial" w:cs="Arial"/>
          <w:b/>
        </w:rPr>
        <w:t>Level 1</w:t>
      </w:r>
      <w:r w:rsidRPr="00105AF5">
        <w:rPr>
          <w:rFonts w:ascii="Arial" w:hAnsi="Arial" w:cs="Arial"/>
        </w:rPr>
        <w:t xml:space="preserve">: Assessment fact record with a scale score of “999” and a Standard Achieved code of “99” and there </w:t>
      </w:r>
      <w:r w:rsidRPr="00D97531">
        <w:rPr>
          <w:rFonts w:ascii="Arial" w:hAnsi="Arial" w:cs="Arial"/>
        </w:rPr>
        <w:t>may</w:t>
      </w:r>
      <w:r w:rsidRPr="00105AF5">
        <w:rPr>
          <w:rFonts w:ascii="Arial" w:hAnsi="Arial" w:cs="Arial"/>
        </w:rPr>
        <w:t xml:space="preserve"> be response records. If a student is marked as absent yet answered at least one question on the test, the score of “999” and the performance level/Standard Achieved code of “99” overrides any partial score that could be calculated by the questions answered.</w:t>
      </w:r>
    </w:p>
    <w:p w14:paraId="7562394E" w14:textId="77777777" w:rsidR="00B468FF" w:rsidRPr="00105AF5" w:rsidRDefault="00B468FF" w:rsidP="007575C8">
      <w:pPr>
        <w:numPr>
          <w:ilvl w:val="0"/>
          <w:numId w:val="106"/>
        </w:numPr>
        <w:ind w:left="1710" w:hanging="270"/>
        <w:rPr>
          <w:rFonts w:ascii="Arial" w:hAnsi="Arial" w:cs="Arial"/>
        </w:rPr>
      </w:pPr>
      <w:r w:rsidRPr="00105AF5">
        <w:rPr>
          <w:rFonts w:ascii="Arial" w:hAnsi="Arial" w:cs="Arial"/>
          <w:b/>
        </w:rPr>
        <w:t>Level 2:</w:t>
      </w:r>
      <w:r w:rsidRPr="00105AF5">
        <w:rPr>
          <w:rFonts w:ascii="Arial" w:hAnsi="Arial" w:cs="Arial"/>
        </w:rPr>
        <w:t xml:space="preserve"> load plan to the L1C will extract the assessment fact because of the Standard Achieved code of “99.”</w:t>
      </w:r>
    </w:p>
    <w:p w14:paraId="543D6949" w14:textId="77777777" w:rsidR="00B468FF" w:rsidRPr="00105AF5" w:rsidRDefault="00B468FF" w:rsidP="007575C8">
      <w:pPr>
        <w:numPr>
          <w:ilvl w:val="0"/>
          <w:numId w:val="105"/>
        </w:numPr>
        <w:ind w:hanging="270"/>
        <w:rPr>
          <w:rFonts w:ascii="Arial" w:hAnsi="Arial" w:cs="Arial"/>
          <w:b/>
        </w:rPr>
      </w:pPr>
      <w:r w:rsidRPr="00105AF5">
        <w:rPr>
          <w:rFonts w:ascii="Arial" w:hAnsi="Arial" w:cs="Arial"/>
          <w:b/>
        </w:rPr>
        <w:t>CBT</w:t>
      </w:r>
      <w:r w:rsidRPr="00105AF5">
        <w:rPr>
          <w:rFonts w:ascii="Arial" w:hAnsi="Arial" w:cs="Arial"/>
        </w:rPr>
        <w:t>: The school should select the CBT Not Testing Reason</w:t>
      </w:r>
      <w:r w:rsidRPr="00105AF5">
        <w:rPr>
          <w:rFonts w:ascii="Arial" w:hAnsi="Arial" w:cs="Arial"/>
          <w:b/>
        </w:rPr>
        <w:t xml:space="preserve"> </w:t>
      </w:r>
      <w:r w:rsidRPr="00105AF5">
        <w:rPr>
          <w:rFonts w:ascii="Arial" w:hAnsi="Arial" w:cs="Arial"/>
        </w:rPr>
        <w:t>“Absent for session”</w:t>
      </w:r>
    </w:p>
    <w:p w14:paraId="52FCEA6A" w14:textId="77777777" w:rsidR="00B468FF" w:rsidRPr="00105AF5" w:rsidRDefault="00B468FF" w:rsidP="007575C8">
      <w:pPr>
        <w:numPr>
          <w:ilvl w:val="0"/>
          <w:numId w:val="105"/>
        </w:numPr>
        <w:ind w:left="1170"/>
        <w:rPr>
          <w:rFonts w:ascii="Arial" w:hAnsi="Arial" w:cs="Arial"/>
        </w:rPr>
      </w:pPr>
      <w:r w:rsidRPr="00105AF5">
        <w:rPr>
          <w:rFonts w:ascii="Arial" w:hAnsi="Arial" w:cs="Arial"/>
          <w:b/>
          <w:bCs/>
        </w:rPr>
        <w:t>Scoring students identified as Absent for session</w:t>
      </w:r>
      <w:r w:rsidRPr="00105AF5">
        <w:rPr>
          <w:rFonts w:ascii="Arial" w:hAnsi="Arial" w:cs="Arial"/>
          <w:b/>
          <w:bCs/>
          <w:i/>
        </w:rPr>
        <w:t>:</w:t>
      </w:r>
      <w:r w:rsidRPr="00105AF5">
        <w:rPr>
          <w:rFonts w:ascii="Arial" w:hAnsi="Arial" w:cs="Arial"/>
        </w:rPr>
        <w:t xml:space="preserve"> If the absent circle is darkened-in for any session for a PBT student or “Absent for session” is chosen for any session for a CBT student, the student will receive a scale score of “999” and </w:t>
      </w:r>
      <w:r w:rsidRPr="00105AF5">
        <w:rPr>
          <w:rFonts w:ascii="Arial" w:hAnsi="Arial" w:cs="Arial"/>
        </w:rPr>
        <w:lastRenderedPageBreak/>
        <w:t xml:space="preserve">performance level of “99.” regardless of whether or not the student answered any questions on the test. The “99” for absence overrides any partial score that could be calculated by the questions answered. The vendor will return the student record with a Standard Achieved code of “99” and scale score of “999” indicating not tested. Students identified as absent will appear as not tested in the L2RPT verification reports and count as not tested for accountability calculations (where applicable). </w:t>
      </w:r>
    </w:p>
    <w:p w14:paraId="4BB9B6A1" w14:textId="77777777" w:rsidR="00B468FF" w:rsidRPr="00105AF5" w:rsidRDefault="00B468FF" w:rsidP="00B468FF">
      <w:pPr>
        <w:ind w:left="1170"/>
        <w:rPr>
          <w:rFonts w:ascii="Arial" w:hAnsi="Arial" w:cs="Arial"/>
        </w:rPr>
      </w:pPr>
    </w:p>
    <w:p w14:paraId="2EA01B53" w14:textId="07366580" w:rsidR="00B468FF" w:rsidRPr="00105AF5" w:rsidRDefault="00B468FF" w:rsidP="00F275F2">
      <w:pPr>
        <w:spacing w:after="120"/>
        <w:rPr>
          <w:rFonts w:ascii="Arial" w:hAnsi="Arial" w:cs="Arial"/>
          <w:b/>
          <w:bCs/>
          <w:i/>
        </w:rPr>
      </w:pPr>
      <w:r w:rsidRPr="00105AF5">
        <w:rPr>
          <w:rFonts w:ascii="Arial" w:hAnsi="Arial" w:cs="Arial"/>
          <w:b/>
          <w:bCs/>
          <w:i/>
        </w:rPr>
        <w:t>Absence Due to Executive Order</w:t>
      </w:r>
    </w:p>
    <w:p w14:paraId="4F451B04" w14:textId="77777777" w:rsidR="00B468FF" w:rsidRPr="00105AF5" w:rsidRDefault="00B468FF" w:rsidP="00F275F2">
      <w:pPr>
        <w:spacing w:after="120"/>
        <w:ind w:firstLine="720"/>
        <w:rPr>
          <w:rFonts w:ascii="Arial" w:hAnsi="Arial" w:cs="Arial"/>
          <w:u w:val="single"/>
        </w:rPr>
      </w:pPr>
      <w:r w:rsidRPr="00105AF5">
        <w:rPr>
          <w:rFonts w:ascii="Arial" w:hAnsi="Arial" w:cs="Arial"/>
        </w:rPr>
        <w:t xml:space="preserve">Students impacted by an executive order, a state, or county governmental executive directive made by an elected official and identified as such by the New York State Education Department </w:t>
      </w:r>
      <w:r w:rsidRPr="00105AF5">
        <w:rPr>
          <w:rFonts w:ascii="Arial" w:hAnsi="Arial" w:cs="Arial"/>
          <w:u w:val="single"/>
        </w:rPr>
        <w:t xml:space="preserve">when the administration of testing in some or all of the State occurs as scheduled. </w:t>
      </w:r>
    </w:p>
    <w:p w14:paraId="292A3675" w14:textId="77777777" w:rsidR="00B468FF" w:rsidRPr="00105AF5" w:rsidRDefault="00B468FF" w:rsidP="00B468FF">
      <w:pPr>
        <w:ind w:firstLine="720"/>
        <w:rPr>
          <w:rFonts w:ascii="Arial" w:hAnsi="Arial" w:cs="Arial"/>
          <w:b/>
          <w:bCs/>
          <w:i/>
        </w:rPr>
      </w:pPr>
    </w:p>
    <w:p w14:paraId="5377DD5A" w14:textId="77777777" w:rsidR="00B468FF" w:rsidRPr="00105AF5" w:rsidRDefault="00B468FF" w:rsidP="007575C8">
      <w:pPr>
        <w:numPr>
          <w:ilvl w:val="0"/>
          <w:numId w:val="115"/>
        </w:numPr>
        <w:ind w:left="1170"/>
        <w:rPr>
          <w:rFonts w:ascii="Arial" w:hAnsi="Arial" w:cs="Arial"/>
          <w:b/>
        </w:rPr>
      </w:pPr>
      <w:r w:rsidRPr="00105AF5">
        <w:rPr>
          <w:rFonts w:ascii="Arial" w:hAnsi="Arial" w:cs="Arial"/>
          <w:b/>
        </w:rPr>
        <w:t>PBT:</w:t>
      </w:r>
      <w:r w:rsidRPr="00105AF5">
        <w:rPr>
          <w:rFonts w:ascii="Arial" w:hAnsi="Arial" w:cs="Arial"/>
        </w:rPr>
        <w:t xml:space="preserve"> These students </w:t>
      </w:r>
      <w:r w:rsidRPr="00105AF5">
        <w:rPr>
          <w:rFonts w:ascii="Arial" w:hAnsi="Arial" w:cs="Arial"/>
          <w:b/>
          <w:bCs/>
        </w:rPr>
        <w:t>must</w:t>
      </w:r>
      <w:r w:rsidRPr="00105AF5">
        <w:rPr>
          <w:rFonts w:ascii="Arial" w:hAnsi="Arial" w:cs="Arial"/>
        </w:rPr>
        <w:t xml:space="preserve"> be reported with a Program Service Code of 8265 (Absence Due to Executive Order). In addition, when an executive order is declared during a 3-8 administration period, an Assessment Standard Achieved code of “93” (Medically Excused) must be indicated for the assessment they would have taken during the time they were not allowed to attend school; these students should NOT be reported as absent. </w:t>
      </w:r>
    </w:p>
    <w:p w14:paraId="38739E09" w14:textId="77777777" w:rsidR="00B468FF" w:rsidRPr="00105AF5" w:rsidRDefault="00B468FF" w:rsidP="007575C8">
      <w:pPr>
        <w:numPr>
          <w:ilvl w:val="0"/>
          <w:numId w:val="115"/>
        </w:numPr>
        <w:ind w:left="1170"/>
        <w:rPr>
          <w:rFonts w:ascii="Arial" w:hAnsi="Arial" w:cs="Arial"/>
        </w:rPr>
      </w:pPr>
      <w:r w:rsidRPr="00105AF5">
        <w:rPr>
          <w:rFonts w:ascii="Arial" w:hAnsi="Arial" w:cs="Arial"/>
          <w:b/>
        </w:rPr>
        <w:t>CBT</w:t>
      </w:r>
      <w:r w:rsidRPr="00105AF5">
        <w:rPr>
          <w:rFonts w:ascii="Arial" w:hAnsi="Arial" w:cs="Arial"/>
        </w:rPr>
        <w:t xml:space="preserve">: The school should select the CBT Not Testing Reason “Medically excused” for the assessment they would have taken during the time they were not allowed to attend school; these students should NOT be reported as absent. In addition, schools must work with their RIC/Big 5 scanning center to report these students in SIRS with a Program Service code of 8265 (Absence Due to Executive Order). </w:t>
      </w:r>
    </w:p>
    <w:p w14:paraId="46829F07" w14:textId="77777777" w:rsidR="00B468FF" w:rsidRPr="00105AF5" w:rsidRDefault="00B468FF" w:rsidP="007575C8">
      <w:pPr>
        <w:numPr>
          <w:ilvl w:val="0"/>
          <w:numId w:val="113"/>
        </w:numPr>
        <w:spacing w:after="100" w:afterAutospacing="1"/>
        <w:ind w:left="1170"/>
        <w:rPr>
          <w:rFonts w:ascii="Arial" w:hAnsi="Arial" w:cs="Arial"/>
        </w:rPr>
      </w:pPr>
      <w:r w:rsidRPr="00105AF5">
        <w:rPr>
          <w:rFonts w:ascii="Arial" w:hAnsi="Arial" w:cs="Arial"/>
          <w:b/>
        </w:rPr>
        <w:t>Scoring students Absent Due to Executive Order:</w:t>
      </w:r>
      <w:r w:rsidRPr="00105AF5">
        <w:rPr>
          <w:rFonts w:ascii="Arial" w:hAnsi="Arial" w:cs="Arial"/>
        </w:rPr>
        <w:t xml:space="preserve"> If a student is marked as medically excused (due to Executive Order) yet answered at least one question on the test, the PBT Standard Achieved code/performance level of “93” or CBT Not Testing Reason “Medically Excused” overrides any partial score that could be calculated by the questions answered. Students identified as Medically Excused will be counted as not tested in verification reports but are </w:t>
      </w:r>
      <w:r w:rsidRPr="00105AF5">
        <w:rPr>
          <w:rFonts w:ascii="Arial" w:hAnsi="Arial" w:cs="Arial"/>
          <w:u w:val="single"/>
        </w:rPr>
        <w:t>not</w:t>
      </w:r>
      <w:r w:rsidRPr="00105AF5">
        <w:rPr>
          <w:rFonts w:ascii="Arial" w:hAnsi="Arial" w:cs="Arial"/>
        </w:rPr>
        <w:t xml:space="preserve"> counted against accountability participation calculations.</w:t>
      </w:r>
    </w:p>
    <w:p w14:paraId="1C1BAEA1" w14:textId="77777777" w:rsidR="00B468FF" w:rsidRPr="00105AF5" w:rsidRDefault="00B468FF" w:rsidP="00F275F2">
      <w:pPr>
        <w:spacing w:after="120"/>
        <w:rPr>
          <w:rFonts w:ascii="Arial" w:hAnsi="Arial" w:cs="Arial"/>
          <w:b/>
          <w:i/>
        </w:rPr>
      </w:pPr>
      <w:r w:rsidRPr="00105AF5">
        <w:rPr>
          <w:rFonts w:ascii="Arial" w:hAnsi="Arial" w:cs="Arial"/>
          <w:b/>
          <w:i/>
        </w:rPr>
        <w:t>Missing Responses</w:t>
      </w:r>
    </w:p>
    <w:p w14:paraId="6D071D38" w14:textId="77777777" w:rsidR="00B468FF" w:rsidRPr="00105AF5" w:rsidRDefault="00B468FF" w:rsidP="00F275F2">
      <w:pPr>
        <w:numPr>
          <w:ilvl w:val="0"/>
          <w:numId w:val="121"/>
        </w:numPr>
        <w:spacing w:after="120"/>
        <w:rPr>
          <w:rFonts w:ascii="Arial" w:hAnsi="Arial" w:cs="Arial"/>
          <w:b/>
          <w:u w:val="single"/>
        </w:rPr>
      </w:pPr>
      <w:r w:rsidRPr="00105AF5">
        <w:rPr>
          <w:rFonts w:ascii="Arial" w:hAnsi="Arial" w:cs="Arial"/>
          <w:b/>
          <w:u w:val="single"/>
        </w:rPr>
        <w:t>Level 1 - Level 2 (PBT):</w:t>
      </w:r>
    </w:p>
    <w:p w14:paraId="44F8D92A" w14:textId="77777777" w:rsidR="00B468FF" w:rsidRPr="00105AF5" w:rsidRDefault="00B468FF" w:rsidP="007575C8">
      <w:pPr>
        <w:numPr>
          <w:ilvl w:val="0"/>
          <w:numId w:val="123"/>
        </w:numPr>
        <w:rPr>
          <w:rFonts w:ascii="Arial" w:hAnsi="Arial" w:cs="Arial"/>
        </w:rPr>
      </w:pPr>
      <w:r w:rsidRPr="00105AF5">
        <w:rPr>
          <w:rFonts w:ascii="Arial" w:hAnsi="Arial" w:cs="Arial"/>
          <w:b/>
        </w:rPr>
        <w:t>Level 1</w:t>
      </w:r>
      <w:r w:rsidRPr="00105AF5">
        <w:rPr>
          <w:rFonts w:ascii="Arial" w:hAnsi="Arial" w:cs="Arial"/>
        </w:rPr>
        <w:t>: Any missing multiple-choice (MC) responses are filled with a dash '-' and any missing constructed response (CR) will receive a condition code of “A” indicating no response and the response will receive a score of zero. The final raw score will be the sum of the number of multiple-choice items answered correctly and of the rating scores assigned to CR items.</w:t>
      </w:r>
    </w:p>
    <w:p w14:paraId="19B008C9" w14:textId="77777777" w:rsidR="00B468FF" w:rsidRPr="00105AF5" w:rsidRDefault="00B468FF" w:rsidP="007575C8">
      <w:pPr>
        <w:numPr>
          <w:ilvl w:val="0"/>
          <w:numId w:val="123"/>
        </w:numPr>
        <w:rPr>
          <w:rFonts w:ascii="Arial" w:hAnsi="Arial" w:cs="Arial"/>
        </w:rPr>
      </w:pPr>
      <w:r w:rsidRPr="00105AF5">
        <w:rPr>
          <w:rFonts w:ascii="Arial" w:hAnsi="Arial" w:cs="Arial"/>
          <w:b/>
        </w:rPr>
        <w:t>Level 2</w:t>
      </w:r>
      <w:r w:rsidRPr="00105AF5">
        <w:rPr>
          <w:rFonts w:ascii="Arial" w:hAnsi="Arial" w:cs="Arial"/>
        </w:rPr>
        <w:t xml:space="preserve">: Any missing MC responses are filled with a dash '-' and any missing CR responses are 'A.’ L2 will change “-“ to blanks prior to going to contractor for MC items. </w:t>
      </w:r>
    </w:p>
    <w:p w14:paraId="114DC969" w14:textId="77777777" w:rsidR="00B468FF" w:rsidRPr="00105AF5" w:rsidRDefault="00B468FF" w:rsidP="007575C8">
      <w:pPr>
        <w:numPr>
          <w:ilvl w:val="0"/>
          <w:numId w:val="123"/>
        </w:numPr>
        <w:ind w:left="720"/>
        <w:rPr>
          <w:rFonts w:ascii="Arial" w:hAnsi="Arial" w:cs="Arial"/>
          <w:color w:val="000000"/>
          <w:lang w:eastAsia="ja-JP"/>
        </w:rPr>
      </w:pPr>
      <w:r w:rsidRPr="00105AF5">
        <w:rPr>
          <w:rFonts w:ascii="Arial" w:hAnsi="Arial" w:cs="Arial"/>
        </w:rPr>
        <w:t>Response record= “A” in alpha and zero in numeric.</w:t>
      </w:r>
    </w:p>
    <w:p w14:paraId="56A9D25D" w14:textId="77777777" w:rsidR="00F275F2" w:rsidRDefault="00F275F2">
      <w:pPr>
        <w:rPr>
          <w:rFonts w:ascii="Arial" w:hAnsi="Arial" w:cs="Arial"/>
          <w:b/>
          <w:u w:val="single"/>
        </w:rPr>
      </w:pPr>
      <w:r>
        <w:rPr>
          <w:rFonts w:ascii="Arial" w:hAnsi="Arial" w:cs="Arial"/>
          <w:b/>
          <w:u w:val="single"/>
        </w:rPr>
        <w:br w:type="page"/>
      </w:r>
    </w:p>
    <w:p w14:paraId="70347212" w14:textId="3015FD79" w:rsidR="00B468FF" w:rsidRPr="00105AF5" w:rsidRDefault="00B468FF" w:rsidP="00B468FF">
      <w:pPr>
        <w:spacing w:before="240"/>
        <w:rPr>
          <w:rFonts w:ascii="Arial" w:hAnsi="Arial" w:cs="Arial"/>
          <w:b/>
          <w:u w:val="single"/>
        </w:rPr>
      </w:pPr>
      <w:r w:rsidRPr="00105AF5">
        <w:rPr>
          <w:rFonts w:ascii="Arial" w:hAnsi="Arial" w:cs="Arial"/>
          <w:b/>
          <w:u w:val="single"/>
        </w:rPr>
        <w:lastRenderedPageBreak/>
        <w:t>New York State Testing Program (NYSTP) Assessments in 4 &amp; 8 Science</w:t>
      </w:r>
    </w:p>
    <w:p w14:paraId="27090DD5" w14:textId="77777777" w:rsidR="00B468FF" w:rsidRPr="00105AF5" w:rsidRDefault="00B468FF" w:rsidP="00B468FF">
      <w:pPr>
        <w:spacing w:before="240"/>
        <w:rPr>
          <w:rFonts w:ascii="Arial" w:hAnsi="Arial" w:cs="Arial"/>
          <w:b/>
        </w:rPr>
      </w:pPr>
      <w:r w:rsidRPr="00105AF5">
        <w:rPr>
          <w:rFonts w:ascii="Arial" w:hAnsi="Arial" w:cs="Arial"/>
          <w:b/>
        </w:rPr>
        <w:t>Department Policy:</w:t>
      </w:r>
    </w:p>
    <w:p w14:paraId="2164706F" w14:textId="77777777" w:rsidR="00B468FF" w:rsidRPr="00105AF5" w:rsidRDefault="00B468FF" w:rsidP="00B468FF">
      <w:pPr>
        <w:rPr>
          <w:rFonts w:ascii="Arial" w:hAnsi="Arial" w:cs="Arial"/>
          <w:b/>
          <w:color w:val="000000"/>
        </w:rPr>
      </w:pPr>
    </w:p>
    <w:p w14:paraId="253A13D0" w14:textId="77777777" w:rsidR="00B468FF" w:rsidRPr="00105AF5" w:rsidRDefault="00B468FF" w:rsidP="00B468FF">
      <w:pPr>
        <w:autoSpaceDE w:val="0"/>
        <w:autoSpaceDN w:val="0"/>
        <w:adjustRightInd w:val="0"/>
        <w:ind w:firstLine="720"/>
        <w:jc w:val="both"/>
        <w:rPr>
          <w:rFonts w:ascii="Arial" w:hAnsi="Arial" w:cs="Arial"/>
          <w:color w:val="000000"/>
        </w:rPr>
      </w:pPr>
      <w:r w:rsidRPr="00105AF5">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4016E2F6" w14:textId="77777777" w:rsidR="00B468FF" w:rsidRPr="00105AF5" w:rsidRDefault="00B468FF" w:rsidP="00B468FF">
      <w:pPr>
        <w:jc w:val="both"/>
        <w:rPr>
          <w:rFonts w:ascii="Arial" w:hAnsi="Arial" w:cs="Arial"/>
          <w:b/>
          <w:color w:val="000000"/>
        </w:rPr>
      </w:pPr>
    </w:p>
    <w:p w14:paraId="490DCD62" w14:textId="77777777" w:rsidR="00B468FF" w:rsidRPr="00105AF5" w:rsidRDefault="00B468FF" w:rsidP="007575C8">
      <w:pPr>
        <w:numPr>
          <w:ilvl w:val="0"/>
          <w:numId w:val="72"/>
        </w:numPr>
        <w:spacing w:after="120"/>
        <w:jc w:val="both"/>
        <w:rPr>
          <w:rFonts w:ascii="Arial" w:hAnsi="Arial" w:cs="Arial"/>
        </w:rPr>
      </w:pPr>
      <w:r w:rsidRPr="00105AF5">
        <w:rPr>
          <w:rFonts w:ascii="Arial" w:hAnsi="Arial" w:cs="Arial"/>
        </w:rPr>
        <w:t>The student’s SIRS record shows him or her as enrolled for the entire test administration period but includes no appropriate test record;</w:t>
      </w:r>
    </w:p>
    <w:p w14:paraId="318D1686" w14:textId="77777777" w:rsidR="00B468FF" w:rsidRPr="00105AF5" w:rsidRDefault="00B468FF" w:rsidP="007575C8">
      <w:pPr>
        <w:numPr>
          <w:ilvl w:val="0"/>
          <w:numId w:val="72"/>
        </w:numPr>
        <w:spacing w:after="120"/>
        <w:jc w:val="both"/>
        <w:rPr>
          <w:rFonts w:ascii="Arial" w:hAnsi="Arial" w:cs="Arial"/>
        </w:rPr>
      </w:pPr>
      <w:r w:rsidRPr="00105AF5">
        <w:rPr>
          <w:rFonts w:ascii="Arial" w:hAnsi="Arial" w:cs="Arial"/>
        </w:rPr>
        <w:t>The student is absent from school for one or more of the test sessions and the missed session(s) are not completed during the makeup period;</w:t>
      </w:r>
    </w:p>
    <w:p w14:paraId="0CA5D811" w14:textId="77777777" w:rsidR="00B468FF" w:rsidRPr="00105AF5" w:rsidRDefault="00B468FF" w:rsidP="007575C8">
      <w:pPr>
        <w:numPr>
          <w:ilvl w:val="0"/>
          <w:numId w:val="72"/>
        </w:numPr>
        <w:spacing w:after="120"/>
        <w:jc w:val="both"/>
        <w:rPr>
          <w:rFonts w:ascii="Arial" w:hAnsi="Arial" w:cs="Arial"/>
        </w:rPr>
      </w:pPr>
      <w:r w:rsidRPr="00105AF5">
        <w:rPr>
          <w:rFonts w:ascii="Arial" w:hAnsi="Arial" w:cs="Arial"/>
        </w:rPr>
        <w:t>The student is present for both test sessions but did not respond to even one question in both sessions;</w:t>
      </w:r>
    </w:p>
    <w:p w14:paraId="515EBF4B" w14:textId="77777777" w:rsidR="00B468FF" w:rsidRPr="00105AF5" w:rsidRDefault="00B468FF" w:rsidP="007575C8">
      <w:pPr>
        <w:numPr>
          <w:ilvl w:val="0"/>
          <w:numId w:val="72"/>
        </w:numPr>
        <w:spacing w:after="120"/>
        <w:jc w:val="both"/>
        <w:rPr>
          <w:rFonts w:ascii="Arial" w:hAnsi="Arial" w:cs="Arial"/>
        </w:rPr>
      </w:pPr>
      <w:r w:rsidRPr="00105AF5">
        <w:rPr>
          <w:rFonts w:ascii="Arial" w:hAnsi="Arial" w:cs="Arial"/>
        </w:rPr>
        <w:t>The student refused all of the test sessions; or</w:t>
      </w:r>
    </w:p>
    <w:p w14:paraId="3ADD8626" w14:textId="77777777" w:rsidR="00B468FF" w:rsidRPr="00105AF5" w:rsidRDefault="00B468FF" w:rsidP="007575C8">
      <w:pPr>
        <w:numPr>
          <w:ilvl w:val="0"/>
          <w:numId w:val="72"/>
        </w:numPr>
        <w:spacing w:after="120"/>
        <w:jc w:val="both"/>
        <w:rPr>
          <w:rFonts w:ascii="Arial" w:hAnsi="Arial" w:cs="Arial"/>
        </w:rPr>
      </w:pPr>
      <w:r w:rsidRPr="00105AF5">
        <w:rPr>
          <w:rFonts w:ascii="Arial" w:hAnsi="Arial" w:cs="Arial"/>
        </w:rPr>
        <w:t>The student’s results were invalidated due to an administrative error.</w:t>
      </w:r>
    </w:p>
    <w:p w14:paraId="5F703AD7" w14:textId="77777777" w:rsidR="00B468FF" w:rsidRPr="00105AF5" w:rsidRDefault="00B468FF" w:rsidP="00B468FF">
      <w:pPr>
        <w:rPr>
          <w:rFonts w:ascii="Arial" w:hAnsi="Arial" w:cs="Arial"/>
          <w:b/>
          <w:color w:val="000000"/>
        </w:rPr>
      </w:pPr>
    </w:p>
    <w:p w14:paraId="6F8E3E8B" w14:textId="77777777" w:rsidR="00B468FF" w:rsidRPr="00105AF5" w:rsidRDefault="00B468FF" w:rsidP="00B468FF">
      <w:pPr>
        <w:spacing w:after="120"/>
        <w:rPr>
          <w:rFonts w:ascii="Arial" w:hAnsi="Arial" w:cs="Arial"/>
          <w:b/>
          <w:color w:val="000000"/>
        </w:rPr>
      </w:pPr>
      <w:r w:rsidRPr="00105AF5">
        <w:rPr>
          <w:rFonts w:ascii="Arial" w:hAnsi="Arial" w:cs="Arial"/>
          <w:b/>
          <w:i/>
          <w:color w:val="000000"/>
        </w:rPr>
        <w:t>Present for All Sessions</w:t>
      </w:r>
    </w:p>
    <w:p w14:paraId="3F023EAD" w14:textId="22FD4544" w:rsidR="00B468FF" w:rsidRDefault="00B468FF" w:rsidP="00B468FF">
      <w:pPr>
        <w:ind w:firstLine="720"/>
        <w:rPr>
          <w:rFonts w:ascii="Arial" w:hAnsi="Arial" w:cs="Arial"/>
        </w:rPr>
      </w:pPr>
      <w:r w:rsidRPr="00105AF5">
        <w:rPr>
          <w:rFonts w:ascii="Arial" w:hAnsi="Arial" w:cs="Arial"/>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105AF5">
        <w:rPr>
          <w:rFonts w:ascii="Arial" w:hAnsi="Arial" w:cs="Arial"/>
          <w:b/>
          <w:i/>
        </w:rPr>
        <w:t>both</w:t>
      </w:r>
      <w:r w:rsidRPr="00105AF5">
        <w:rPr>
          <w:rFonts w:ascii="Arial" w:hAnsi="Arial" w:cs="Arial"/>
        </w:rPr>
        <w:t xml:space="preserve"> the Written Test and the Performance Test will receive a valid score and a valid performance level.</w:t>
      </w:r>
    </w:p>
    <w:p w14:paraId="6957019D" w14:textId="77777777" w:rsidR="002A67C0" w:rsidRPr="00105AF5" w:rsidRDefault="002A67C0" w:rsidP="00B468FF">
      <w:pPr>
        <w:ind w:firstLine="720"/>
        <w:rPr>
          <w:rFonts w:ascii="Arial" w:hAnsi="Arial" w:cs="Arial"/>
        </w:rPr>
      </w:pPr>
    </w:p>
    <w:p w14:paraId="542B4724" w14:textId="47355136" w:rsidR="00B468FF" w:rsidRDefault="00B468FF" w:rsidP="002A67C0">
      <w:pPr>
        <w:pStyle w:val="Body"/>
        <w:spacing w:before="0" w:after="120"/>
        <w:ind w:firstLine="0"/>
        <w:rPr>
          <w:rFonts w:cs="Arial"/>
          <w:b/>
          <w:i/>
        </w:rPr>
      </w:pPr>
      <w:bookmarkStart w:id="538" w:name="_Hlk60918201"/>
      <w:r w:rsidRPr="00C32C55">
        <w:rPr>
          <w:rFonts w:cs="Arial"/>
          <w:b/>
          <w:i/>
        </w:rPr>
        <w:t>Receiving Entirely Remote Instruction (Standard Achieved Code 92)</w:t>
      </w:r>
    </w:p>
    <w:p w14:paraId="1B55172F" w14:textId="77777777" w:rsidR="00B468FF" w:rsidRPr="00105AF5" w:rsidRDefault="00B468FF" w:rsidP="002A67C0">
      <w:pPr>
        <w:spacing w:after="120"/>
        <w:rPr>
          <w:rFonts w:ascii="Arial" w:hAnsi="Arial" w:cs="Arial"/>
          <w:bCs/>
          <w:iCs/>
        </w:rPr>
      </w:pPr>
      <w:r w:rsidRPr="00105AF5">
        <w:rPr>
          <w:rFonts w:ascii="Arial" w:hAnsi="Arial" w:cs="Arial"/>
          <w:bCs/>
          <w:iCs/>
        </w:rPr>
        <w:tab/>
        <w:t xml:space="preserve">Students who are unable to participate in the test due to receiving entirely remote instruction during the test administration and make-up periods during the pandemic are considered Receiving Entirely Remote Instruction. These students are considered to have no valid test score and must be reported with an Overall Scale Score of “999” and a Proficiency Level of “92.” </w:t>
      </w:r>
    </w:p>
    <w:p w14:paraId="2A671727" w14:textId="77777777" w:rsidR="00B468FF" w:rsidRPr="00105AF5" w:rsidRDefault="00B468FF" w:rsidP="00B468FF">
      <w:pPr>
        <w:spacing w:after="120"/>
        <w:ind w:firstLine="720"/>
        <w:rPr>
          <w:rFonts w:ascii="Arial" w:hAnsi="Arial" w:cs="Arial"/>
          <w:b/>
          <w:bCs/>
        </w:rPr>
      </w:pPr>
      <w:r w:rsidRPr="00105AF5">
        <w:rPr>
          <w:rFonts w:ascii="Arial" w:hAnsi="Arial" w:cs="Arial"/>
          <w:b/>
          <w:bCs/>
        </w:rPr>
        <w:t xml:space="preserve">Note: This code should </w:t>
      </w:r>
      <w:r w:rsidRPr="00105AF5">
        <w:rPr>
          <w:rFonts w:ascii="Arial" w:hAnsi="Arial" w:cs="Arial"/>
          <w:b/>
          <w:bCs/>
          <w:u w:val="single"/>
        </w:rPr>
        <w:t>not</w:t>
      </w:r>
      <w:r w:rsidRPr="00105AF5">
        <w:rPr>
          <w:rFonts w:ascii="Arial" w:hAnsi="Arial" w:cs="Arial"/>
          <w:b/>
          <w:bCs/>
        </w:rPr>
        <w:t xml:space="preserve"> be entered on the answer sheet for any student who was able to come to school and complete all sessions of the test during the testing/makeup window.</w:t>
      </w:r>
    </w:p>
    <w:p w14:paraId="4FF00C08" w14:textId="77777777" w:rsidR="00B468FF" w:rsidRPr="00105AF5" w:rsidRDefault="00B468FF" w:rsidP="007575C8">
      <w:pPr>
        <w:numPr>
          <w:ilvl w:val="1"/>
          <w:numId w:val="84"/>
        </w:numPr>
        <w:ind w:left="1710"/>
        <w:rPr>
          <w:rFonts w:ascii="Arial" w:hAnsi="Arial" w:cs="Arial"/>
        </w:rPr>
      </w:pPr>
      <w:r w:rsidRPr="00105AF5">
        <w:rPr>
          <w:rFonts w:ascii="Arial" w:hAnsi="Arial" w:cs="Arial"/>
        </w:rPr>
        <w:t>The student must receive:</w:t>
      </w:r>
    </w:p>
    <w:p w14:paraId="470A7914" w14:textId="77777777" w:rsidR="00B468FF" w:rsidRPr="00105AF5" w:rsidRDefault="00B468FF" w:rsidP="007575C8">
      <w:pPr>
        <w:numPr>
          <w:ilvl w:val="3"/>
          <w:numId w:val="140"/>
        </w:numPr>
        <w:tabs>
          <w:tab w:val="left" w:pos="1620"/>
        </w:tabs>
        <w:spacing w:after="120"/>
        <w:ind w:left="2250"/>
        <w:contextualSpacing/>
        <w:rPr>
          <w:rFonts w:ascii="Arial" w:hAnsi="Arial" w:cs="Arial"/>
        </w:rPr>
      </w:pPr>
      <w:r w:rsidRPr="00105AF5">
        <w:rPr>
          <w:rFonts w:ascii="Arial" w:hAnsi="Arial" w:cs="Arial"/>
          <w:b/>
        </w:rPr>
        <w:t>Overall Scale Score</w:t>
      </w:r>
      <w:r w:rsidRPr="00105AF5">
        <w:rPr>
          <w:rFonts w:ascii="Arial" w:hAnsi="Arial" w:cs="Arial"/>
        </w:rPr>
        <w:t xml:space="preserve">: “999” </w:t>
      </w:r>
    </w:p>
    <w:p w14:paraId="77D3DCDD" w14:textId="77777777" w:rsidR="00B468FF" w:rsidRPr="00105AF5" w:rsidRDefault="00B468FF" w:rsidP="007575C8">
      <w:pPr>
        <w:numPr>
          <w:ilvl w:val="3"/>
          <w:numId w:val="140"/>
        </w:numPr>
        <w:tabs>
          <w:tab w:val="left" w:pos="1620"/>
        </w:tabs>
        <w:spacing w:after="120"/>
        <w:ind w:left="2250"/>
        <w:contextualSpacing/>
        <w:rPr>
          <w:rFonts w:ascii="Arial" w:hAnsi="Arial" w:cs="Arial"/>
        </w:rPr>
      </w:pPr>
      <w:r w:rsidRPr="00105AF5">
        <w:rPr>
          <w:rFonts w:ascii="Arial" w:hAnsi="Arial" w:cs="Arial"/>
          <w:b/>
        </w:rPr>
        <w:t>Proficiency Level:</w:t>
      </w:r>
      <w:r w:rsidRPr="00105AF5">
        <w:rPr>
          <w:rFonts w:ascii="Arial" w:hAnsi="Arial" w:cs="Arial"/>
        </w:rPr>
        <w:t xml:space="preserve"> “92”</w:t>
      </w:r>
    </w:p>
    <w:p w14:paraId="15CCFA02" w14:textId="5AA340C3" w:rsidR="00B468FF" w:rsidRPr="00105AF5" w:rsidRDefault="00B468FF" w:rsidP="007575C8">
      <w:pPr>
        <w:numPr>
          <w:ilvl w:val="0"/>
          <w:numId w:val="121"/>
        </w:numPr>
        <w:rPr>
          <w:rFonts w:ascii="Arial" w:hAnsi="Arial" w:cs="Arial"/>
          <w:b/>
        </w:rPr>
      </w:pPr>
      <w:r w:rsidRPr="00105AF5">
        <w:rPr>
          <w:rFonts w:ascii="Arial" w:hAnsi="Arial" w:cs="Arial"/>
          <w:b/>
          <w:u w:val="single"/>
        </w:rPr>
        <w:t>Level 1</w:t>
      </w:r>
      <w:r w:rsidR="001D29CE">
        <w:rPr>
          <w:rFonts w:ascii="Arial" w:hAnsi="Arial" w:cs="Arial"/>
          <w:b/>
          <w:u w:val="single"/>
        </w:rPr>
        <w:t xml:space="preserve"> - </w:t>
      </w:r>
      <w:r w:rsidRPr="00105AF5">
        <w:rPr>
          <w:rFonts w:ascii="Arial" w:hAnsi="Arial" w:cs="Arial"/>
          <w:b/>
          <w:u w:val="single"/>
        </w:rPr>
        <w:t>Level 2</w:t>
      </w:r>
    </w:p>
    <w:p w14:paraId="739FCB9B" w14:textId="77777777" w:rsidR="00B468FF" w:rsidRPr="00105AF5" w:rsidRDefault="00B468FF" w:rsidP="007575C8">
      <w:pPr>
        <w:numPr>
          <w:ilvl w:val="2"/>
          <w:numId w:val="141"/>
        </w:numPr>
        <w:ind w:left="1080"/>
        <w:rPr>
          <w:rFonts w:ascii="Arial" w:hAnsi="Arial" w:cs="Arial"/>
        </w:rPr>
      </w:pPr>
      <w:r w:rsidRPr="00105AF5">
        <w:rPr>
          <w:rFonts w:ascii="Arial" w:hAnsi="Arial" w:cs="Arial"/>
        </w:rPr>
        <w:t>Student Receiving Entirely Remote Instruction:</w:t>
      </w:r>
    </w:p>
    <w:p w14:paraId="5452F1F1" w14:textId="77777777" w:rsidR="00B468FF" w:rsidRPr="00105AF5" w:rsidRDefault="00B468FF" w:rsidP="007575C8">
      <w:pPr>
        <w:numPr>
          <w:ilvl w:val="1"/>
          <w:numId w:val="111"/>
        </w:numPr>
        <w:ind w:left="1620" w:hanging="540"/>
        <w:rPr>
          <w:rFonts w:ascii="Arial" w:hAnsi="Arial" w:cs="Arial"/>
          <w:b/>
          <w:u w:val="single"/>
        </w:rPr>
      </w:pPr>
      <w:r w:rsidRPr="00105AF5">
        <w:rPr>
          <w:rFonts w:ascii="Arial" w:hAnsi="Arial" w:cs="Arial"/>
          <w:b/>
          <w:u w:val="single"/>
        </w:rPr>
        <w:t>Level 1 - Level 2:</w:t>
      </w:r>
    </w:p>
    <w:p w14:paraId="0D18957A" w14:textId="77777777" w:rsidR="00B468FF" w:rsidRPr="00105AF5" w:rsidRDefault="00B468FF" w:rsidP="007575C8">
      <w:pPr>
        <w:numPr>
          <w:ilvl w:val="1"/>
          <w:numId w:val="112"/>
        </w:numPr>
        <w:ind w:left="1710" w:hanging="270"/>
        <w:rPr>
          <w:rFonts w:ascii="Arial" w:hAnsi="Arial" w:cs="Arial"/>
        </w:rPr>
      </w:pPr>
      <w:r w:rsidRPr="00105AF5">
        <w:rPr>
          <w:rFonts w:ascii="Arial" w:hAnsi="Arial" w:cs="Arial"/>
          <w:b/>
        </w:rPr>
        <w:t>Level 1</w:t>
      </w:r>
      <w:r w:rsidRPr="00105AF5">
        <w:rPr>
          <w:rFonts w:ascii="Arial" w:hAnsi="Arial" w:cs="Arial"/>
        </w:rPr>
        <w:t xml:space="preserve">: Assessment fact with a score of “999” and a Standard Achieved code of “92” </w:t>
      </w:r>
      <w:r>
        <w:rPr>
          <w:rFonts w:ascii="Arial" w:hAnsi="Arial" w:cs="Arial"/>
        </w:rPr>
        <w:t>and may have response records</w:t>
      </w:r>
    </w:p>
    <w:p w14:paraId="032B2485" w14:textId="77777777" w:rsidR="00B468FF" w:rsidRPr="00105AF5" w:rsidRDefault="00B468FF" w:rsidP="007575C8">
      <w:pPr>
        <w:numPr>
          <w:ilvl w:val="1"/>
          <w:numId w:val="112"/>
        </w:numPr>
        <w:spacing w:after="120"/>
        <w:ind w:left="1710" w:hanging="270"/>
        <w:rPr>
          <w:rFonts w:ascii="Arial" w:hAnsi="Arial" w:cs="Arial"/>
        </w:rPr>
      </w:pPr>
      <w:r w:rsidRPr="00105AF5">
        <w:rPr>
          <w:rFonts w:ascii="Arial" w:hAnsi="Arial" w:cs="Arial"/>
          <w:b/>
        </w:rPr>
        <w:lastRenderedPageBreak/>
        <w:t>Level 2:</w:t>
      </w:r>
      <w:r w:rsidRPr="00105AF5">
        <w:rPr>
          <w:rFonts w:ascii="Arial" w:hAnsi="Arial" w:cs="Arial"/>
        </w:rPr>
        <w:t xml:space="preserve"> load plan to the L1C will extract the assessment fact because of the Standard Achieved code of “92.”</w:t>
      </w:r>
    </w:p>
    <w:p w14:paraId="2924A276" w14:textId="77777777" w:rsidR="00B468FF" w:rsidRPr="00105AF5" w:rsidRDefault="00B468FF" w:rsidP="007575C8">
      <w:pPr>
        <w:numPr>
          <w:ilvl w:val="0"/>
          <w:numId w:val="112"/>
        </w:numPr>
        <w:ind w:left="720"/>
        <w:rPr>
          <w:rFonts w:ascii="Arial" w:hAnsi="Arial" w:cs="Arial"/>
          <w:b/>
          <w:i/>
        </w:rPr>
      </w:pPr>
      <w:r w:rsidRPr="00105AF5">
        <w:rPr>
          <w:rFonts w:ascii="Arial" w:hAnsi="Arial" w:cs="Arial"/>
          <w:b/>
        </w:rPr>
        <w:t>Scoring students identified as Receiving Entirely Remote Instruction:</w:t>
      </w:r>
      <w:r w:rsidRPr="00105AF5">
        <w:rPr>
          <w:rFonts w:ascii="Arial" w:hAnsi="Arial" w:cs="Arial"/>
        </w:rPr>
        <w:t xml:space="preserve"> </w:t>
      </w:r>
    </w:p>
    <w:p w14:paraId="7D795FC8" w14:textId="74E0F360" w:rsidR="00B468FF" w:rsidRDefault="00B468FF" w:rsidP="00B468FF">
      <w:pPr>
        <w:ind w:left="720"/>
        <w:rPr>
          <w:rFonts w:ascii="Arial" w:hAnsi="Arial" w:cs="Arial"/>
        </w:rPr>
      </w:pPr>
      <w:r w:rsidRPr="00105AF5">
        <w:rPr>
          <w:rFonts w:ascii="Arial" w:hAnsi="Arial" w:cs="Arial"/>
        </w:rPr>
        <w:t>If receiving entirely remote instruction is indicated for a student, the student will receive a scale score of “999” and performance level of “92” regardless of whether or not the student answered any questions on the test. The “92” for receiving entirely remote instruction overrides any partial score that could be calculated by the questions answered. Students identified as receiving entirely remote instruction will appear as not tested in the L2RPT reports.</w:t>
      </w:r>
    </w:p>
    <w:p w14:paraId="74E59D69" w14:textId="77777777" w:rsidR="002A67C0" w:rsidRPr="00105AF5" w:rsidRDefault="002A67C0" w:rsidP="00B468FF">
      <w:pPr>
        <w:ind w:left="720"/>
        <w:rPr>
          <w:rFonts w:ascii="Arial" w:hAnsi="Arial" w:cs="Arial"/>
          <w:b/>
          <w:i/>
        </w:rPr>
      </w:pPr>
    </w:p>
    <w:p w14:paraId="33AF1567" w14:textId="7BF1DCC0" w:rsidR="00B468FF" w:rsidRPr="00C32C55" w:rsidRDefault="00B468FF" w:rsidP="002A67C0">
      <w:pPr>
        <w:pStyle w:val="Body"/>
        <w:spacing w:before="0" w:after="120"/>
        <w:ind w:firstLine="0"/>
        <w:rPr>
          <w:rFonts w:cs="Arial"/>
          <w:b/>
          <w:i/>
        </w:rPr>
      </w:pPr>
      <w:r w:rsidRPr="00C32C55">
        <w:rPr>
          <w:rFonts w:cs="Arial"/>
          <w:b/>
          <w:i/>
        </w:rPr>
        <w:t>Medically Excused (Standard Achieved Code 93)</w:t>
      </w:r>
    </w:p>
    <w:p w14:paraId="5ED4EA1B" w14:textId="77777777" w:rsidR="00B468FF" w:rsidRPr="00105AF5" w:rsidRDefault="00B468FF" w:rsidP="002A67C0">
      <w:pPr>
        <w:pStyle w:val="Body"/>
        <w:spacing w:before="0" w:after="120"/>
        <w:rPr>
          <w:rFonts w:cs="Arial"/>
        </w:rPr>
      </w:pPr>
      <w:r w:rsidRPr="00105AF5">
        <w:rPr>
          <w:rFonts w:cs="Arial"/>
        </w:rPr>
        <w:t>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considered to have no valid test score and must be reported with a scale score of “999” and a Standard Achieved code/performance level of “93.” These students are excluded from the numerator and the denominator of the participation and performance accountability calculations.</w:t>
      </w:r>
    </w:p>
    <w:p w14:paraId="2925F7E9" w14:textId="4D4D22FC" w:rsidR="00B468FF" w:rsidRPr="00105AF5" w:rsidRDefault="00B468FF" w:rsidP="007575C8">
      <w:pPr>
        <w:pStyle w:val="BodyText"/>
        <w:numPr>
          <w:ilvl w:val="0"/>
          <w:numId w:val="121"/>
        </w:numPr>
        <w:spacing w:after="0"/>
        <w:rPr>
          <w:rFonts w:ascii="Arial" w:hAnsi="Arial" w:cs="Arial"/>
          <w:b/>
        </w:rPr>
      </w:pPr>
      <w:r w:rsidRPr="00105AF5">
        <w:rPr>
          <w:rFonts w:ascii="Arial" w:hAnsi="Arial" w:cs="Arial"/>
          <w:b/>
          <w:u w:val="single"/>
        </w:rPr>
        <w:t>Level 1</w:t>
      </w:r>
      <w:r w:rsidR="00FE0591">
        <w:rPr>
          <w:rFonts w:ascii="Arial" w:hAnsi="Arial" w:cs="Arial"/>
          <w:b/>
          <w:u w:val="single"/>
        </w:rPr>
        <w:t xml:space="preserve"> - </w:t>
      </w:r>
      <w:r w:rsidRPr="00105AF5">
        <w:rPr>
          <w:rFonts w:ascii="Arial" w:hAnsi="Arial" w:cs="Arial"/>
          <w:b/>
          <w:u w:val="single"/>
        </w:rPr>
        <w:t>Level 2:</w:t>
      </w:r>
    </w:p>
    <w:p w14:paraId="30A460EA" w14:textId="77777777" w:rsidR="00B468FF" w:rsidRPr="00910DE4" w:rsidRDefault="00B468FF" w:rsidP="007575C8">
      <w:pPr>
        <w:pStyle w:val="NoSpacing"/>
        <w:numPr>
          <w:ilvl w:val="0"/>
          <w:numId w:val="127"/>
        </w:numPr>
        <w:rPr>
          <w:rFonts w:ascii="Arial" w:hAnsi="Arial" w:cs="Arial"/>
          <w:sz w:val="24"/>
          <w:szCs w:val="24"/>
        </w:rPr>
      </w:pPr>
      <w:r w:rsidRPr="00105AF5">
        <w:rPr>
          <w:rFonts w:ascii="Arial" w:hAnsi="Arial" w:cs="Arial"/>
          <w:b/>
          <w:sz w:val="24"/>
          <w:szCs w:val="24"/>
        </w:rPr>
        <w:t xml:space="preserve">Level 1: </w:t>
      </w:r>
      <w:r w:rsidRPr="00105AF5">
        <w:rPr>
          <w:rFonts w:ascii="Arial" w:hAnsi="Arial" w:cs="Arial"/>
          <w:sz w:val="24"/>
          <w:szCs w:val="24"/>
        </w:rPr>
        <w:t xml:space="preserve">Assessment fact record with a score of “999” and a Standard Achieved code of “93” and </w:t>
      </w:r>
      <w:r>
        <w:rPr>
          <w:rFonts w:ascii="Arial" w:hAnsi="Arial" w:cs="Arial"/>
          <w:sz w:val="24"/>
          <w:szCs w:val="24"/>
        </w:rPr>
        <w:t>may have response records</w:t>
      </w:r>
      <w:r w:rsidRPr="00105AF5">
        <w:rPr>
          <w:rFonts w:ascii="Arial" w:hAnsi="Arial" w:cs="Arial"/>
          <w:sz w:val="24"/>
          <w:szCs w:val="24"/>
        </w:rPr>
        <w:t xml:space="preserve"> </w:t>
      </w:r>
    </w:p>
    <w:p w14:paraId="2D26BE7C" w14:textId="77777777" w:rsidR="00B468FF" w:rsidRPr="00A85048" w:rsidRDefault="00B468FF" w:rsidP="007575C8">
      <w:pPr>
        <w:pStyle w:val="NoSpacing"/>
        <w:numPr>
          <w:ilvl w:val="0"/>
          <w:numId w:val="127"/>
        </w:numPr>
        <w:rPr>
          <w:rFonts w:ascii="Arial" w:hAnsi="Arial" w:cs="Arial"/>
          <w:sz w:val="24"/>
          <w:szCs w:val="24"/>
        </w:rPr>
      </w:pPr>
      <w:r w:rsidRPr="00910DE4">
        <w:rPr>
          <w:rFonts w:ascii="Arial" w:hAnsi="Arial" w:cs="Arial"/>
          <w:b/>
          <w:sz w:val="24"/>
          <w:szCs w:val="24"/>
        </w:rPr>
        <w:t xml:space="preserve">Level 2: </w:t>
      </w:r>
      <w:r w:rsidRPr="00910DE4">
        <w:rPr>
          <w:rFonts w:ascii="Arial" w:hAnsi="Arial" w:cs="Arial"/>
          <w:sz w:val="24"/>
          <w:szCs w:val="24"/>
        </w:rPr>
        <w:t xml:space="preserve">load plan to the L1C will extract the assessment fact because of the Standard Achieved code of “93” but will not extract </w:t>
      </w:r>
      <w:r w:rsidRPr="00BD1108">
        <w:rPr>
          <w:rFonts w:ascii="Arial" w:hAnsi="Arial" w:cs="Arial"/>
          <w:sz w:val="24"/>
          <w:szCs w:val="24"/>
        </w:rPr>
        <w:t>the asses</w:t>
      </w:r>
      <w:r w:rsidRPr="00A85048">
        <w:rPr>
          <w:rFonts w:ascii="Arial" w:hAnsi="Arial" w:cs="Arial"/>
          <w:sz w:val="24"/>
          <w:szCs w:val="24"/>
        </w:rPr>
        <w:t>sment response records.</w:t>
      </w:r>
    </w:p>
    <w:p w14:paraId="42666DD8" w14:textId="77777777" w:rsidR="00B468FF" w:rsidRPr="00D97531" w:rsidRDefault="00B468FF" w:rsidP="007575C8">
      <w:pPr>
        <w:pStyle w:val="ListParagraph"/>
        <w:numPr>
          <w:ilvl w:val="0"/>
          <w:numId w:val="121"/>
        </w:numPr>
        <w:rPr>
          <w:rFonts w:ascii="Arial" w:hAnsi="Arial" w:cs="Arial"/>
        </w:rPr>
      </w:pPr>
      <w:r w:rsidRPr="00D97531">
        <w:rPr>
          <w:rFonts w:ascii="Arial" w:hAnsi="Arial" w:cs="Arial"/>
          <w:b/>
        </w:rPr>
        <w:t>Scoring students identified as Medically Excused:</w:t>
      </w:r>
      <w:r w:rsidRPr="00D97531">
        <w:rPr>
          <w:rFonts w:ascii="Arial" w:hAnsi="Arial" w:cs="Arial"/>
        </w:rPr>
        <w:t xml:space="preserve"> If a student is marked as medically excused yet answered at least one question on the test, the Standard Achieved code of “93” indicating “Medically excused” overrides any partial score that could be calculated by the questions answered. Students identified as medically excused will appear as not tested in the L2RPT verification reports but will </w:t>
      </w:r>
      <w:r w:rsidRPr="00D97531">
        <w:rPr>
          <w:rFonts w:ascii="Arial" w:hAnsi="Arial" w:cs="Arial"/>
          <w:u w:val="single"/>
        </w:rPr>
        <w:t>not</w:t>
      </w:r>
      <w:r w:rsidRPr="00D97531">
        <w:rPr>
          <w:rFonts w:ascii="Arial" w:hAnsi="Arial" w:cs="Arial"/>
        </w:rPr>
        <w:t xml:space="preserve"> count against accountability participation calculations.</w:t>
      </w:r>
    </w:p>
    <w:p w14:paraId="6E90C64A" w14:textId="77777777" w:rsidR="00B468FF" w:rsidRPr="00A85048" w:rsidRDefault="00B468FF" w:rsidP="00B468FF">
      <w:pPr>
        <w:pStyle w:val="Body"/>
        <w:spacing w:before="0" w:after="120"/>
        <w:ind w:firstLine="0"/>
        <w:rPr>
          <w:rFonts w:cs="Arial"/>
          <w:b/>
          <w:i/>
          <w:color w:val="000000"/>
          <w:szCs w:val="24"/>
        </w:rPr>
      </w:pPr>
    </w:p>
    <w:p w14:paraId="43140862" w14:textId="77777777" w:rsidR="00B468FF" w:rsidRPr="00235944" w:rsidRDefault="00B468FF" w:rsidP="002A67C0">
      <w:pPr>
        <w:pStyle w:val="Body"/>
        <w:spacing w:before="0" w:after="120"/>
        <w:ind w:firstLine="0"/>
        <w:rPr>
          <w:rFonts w:cs="Arial"/>
        </w:rPr>
      </w:pPr>
      <w:r w:rsidRPr="00235944">
        <w:rPr>
          <w:rFonts w:cs="Arial"/>
          <w:b/>
          <w:i/>
          <w:color w:val="000000"/>
          <w:szCs w:val="24"/>
        </w:rPr>
        <w:t>Refusal (Standard Achieved Code 96)</w:t>
      </w:r>
    </w:p>
    <w:p w14:paraId="7292690C" w14:textId="77777777" w:rsidR="00B468FF" w:rsidRPr="00235944" w:rsidRDefault="00B468FF" w:rsidP="002A67C0">
      <w:pPr>
        <w:pStyle w:val="Body"/>
        <w:spacing w:before="0" w:after="120"/>
        <w:rPr>
          <w:rFonts w:cs="Arial"/>
        </w:rPr>
      </w:pPr>
      <w:r w:rsidRPr="00235944">
        <w:rPr>
          <w:rFonts w:cs="Arial"/>
        </w:rPr>
        <w:t xml:space="preserve">Refusal for entire test is only used if a student refused both the Written Test and Performance Test on the science assessment. The “96” refusal code is moved to Level 2 of the Student Information Repository System. These students will be considered to have "no valid test score" and will be counted as not tested. Students whose answer sheets indicate “Refused entire test” but </w:t>
      </w:r>
      <w:bookmarkStart w:id="539" w:name="_Hlk60923993"/>
      <w:r w:rsidRPr="00235944">
        <w:rPr>
          <w:rFonts w:cs="Arial"/>
        </w:rPr>
        <w:t xml:space="preserve">answered at least one question on both the Written Test and </w:t>
      </w:r>
      <w:bookmarkEnd w:id="539"/>
      <w:r w:rsidRPr="00235944">
        <w:rPr>
          <w:rFonts w:cs="Arial"/>
        </w:rPr>
        <w:t xml:space="preserve">Performance Test </w:t>
      </w:r>
      <w:r w:rsidRPr="00235944">
        <w:rPr>
          <w:rFonts w:cs="Arial"/>
          <w:b/>
          <w:i/>
        </w:rPr>
        <w:t>will</w:t>
      </w:r>
      <w:r w:rsidRPr="00235944">
        <w:rPr>
          <w:rFonts w:cs="Arial"/>
        </w:rPr>
        <w:t xml:space="preserve"> receive a scale score and performance level based on the questions answered.</w:t>
      </w:r>
    </w:p>
    <w:p w14:paraId="75D4DC34" w14:textId="0430E337" w:rsidR="00B468FF" w:rsidRPr="00235944" w:rsidRDefault="00B468FF" w:rsidP="007575C8">
      <w:pPr>
        <w:pStyle w:val="BodyText"/>
        <w:numPr>
          <w:ilvl w:val="0"/>
          <w:numId w:val="121"/>
        </w:numPr>
        <w:spacing w:after="0"/>
        <w:rPr>
          <w:rFonts w:ascii="Arial" w:hAnsi="Arial" w:cs="Arial"/>
          <w:b/>
          <w:u w:val="single"/>
        </w:rPr>
      </w:pPr>
      <w:r w:rsidRPr="00235944">
        <w:rPr>
          <w:rFonts w:ascii="Arial" w:hAnsi="Arial" w:cs="Arial"/>
          <w:b/>
          <w:u w:val="single"/>
        </w:rPr>
        <w:t>Level 1</w:t>
      </w:r>
      <w:r w:rsidR="00FE0591">
        <w:rPr>
          <w:rFonts w:ascii="Arial" w:hAnsi="Arial" w:cs="Arial"/>
          <w:b/>
          <w:u w:val="single"/>
        </w:rPr>
        <w:t xml:space="preserve"> -</w:t>
      </w:r>
      <w:r w:rsidRPr="00235944">
        <w:rPr>
          <w:rFonts w:ascii="Arial" w:hAnsi="Arial" w:cs="Arial"/>
          <w:b/>
          <w:u w:val="single"/>
        </w:rPr>
        <w:t>_Level 2:</w:t>
      </w:r>
    </w:p>
    <w:p w14:paraId="0210B7FF" w14:textId="77777777" w:rsidR="00B468FF" w:rsidRPr="00235944" w:rsidRDefault="00B468FF" w:rsidP="007575C8">
      <w:pPr>
        <w:pStyle w:val="BodyText"/>
        <w:numPr>
          <w:ilvl w:val="1"/>
          <w:numId w:val="125"/>
        </w:numPr>
        <w:spacing w:after="0"/>
        <w:ind w:left="1530" w:hanging="450"/>
        <w:rPr>
          <w:rFonts w:ascii="Arial" w:hAnsi="Arial" w:cs="Arial"/>
        </w:rPr>
      </w:pPr>
      <w:r w:rsidRPr="00235944">
        <w:rPr>
          <w:rFonts w:ascii="Arial" w:hAnsi="Arial" w:cs="Arial"/>
        </w:rPr>
        <w:t>Student refused both sessions of the test (</w:t>
      </w:r>
      <w:bookmarkStart w:id="540" w:name="_Hlk60924071"/>
      <w:r w:rsidRPr="00235944">
        <w:rPr>
          <w:rFonts w:ascii="Arial" w:hAnsi="Arial" w:cs="Arial"/>
          <w:b/>
        </w:rPr>
        <w:t xml:space="preserve">and did not answer at least one question on both </w:t>
      </w:r>
      <w:bookmarkEnd w:id="540"/>
      <w:r w:rsidRPr="00235944">
        <w:rPr>
          <w:rFonts w:ascii="Arial" w:hAnsi="Arial" w:cs="Arial"/>
          <w:b/>
        </w:rPr>
        <w:t>the Written and Performance parts of the test):</w:t>
      </w:r>
    </w:p>
    <w:p w14:paraId="566F63EA" w14:textId="77777777" w:rsidR="00B468FF" w:rsidRPr="00235944" w:rsidRDefault="00B468FF" w:rsidP="007575C8">
      <w:pPr>
        <w:pStyle w:val="BodyText"/>
        <w:numPr>
          <w:ilvl w:val="1"/>
          <w:numId w:val="125"/>
        </w:numPr>
        <w:spacing w:after="0"/>
        <w:ind w:left="1530" w:hanging="450"/>
        <w:rPr>
          <w:rFonts w:ascii="Arial" w:hAnsi="Arial" w:cs="Arial"/>
        </w:rPr>
      </w:pPr>
      <w:r w:rsidRPr="00235944">
        <w:rPr>
          <w:rFonts w:ascii="Arial" w:hAnsi="Arial" w:cs="Arial"/>
          <w:b/>
        </w:rPr>
        <w:t>Level 1</w:t>
      </w:r>
      <w:r w:rsidRPr="00235944">
        <w:rPr>
          <w:rFonts w:ascii="Arial" w:hAnsi="Arial" w:cs="Arial"/>
        </w:rPr>
        <w:t xml:space="preserve">: Assessment fact record with a scale score of “999” and a Standard Achieved code of “96” and </w:t>
      </w:r>
      <w:r>
        <w:rPr>
          <w:rFonts w:ascii="Arial" w:hAnsi="Arial" w:cs="Arial"/>
        </w:rPr>
        <w:t>may have response records.</w:t>
      </w:r>
    </w:p>
    <w:p w14:paraId="0A58DD48" w14:textId="77777777" w:rsidR="00B468FF" w:rsidRPr="00D97531" w:rsidRDefault="00B468FF" w:rsidP="007575C8">
      <w:pPr>
        <w:pStyle w:val="BodyText"/>
        <w:numPr>
          <w:ilvl w:val="1"/>
          <w:numId w:val="125"/>
        </w:numPr>
        <w:spacing w:after="0"/>
        <w:ind w:left="1530" w:hanging="450"/>
        <w:rPr>
          <w:rFonts w:ascii="Arial" w:hAnsi="Arial" w:cs="Arial"/>
        </w:rPr>
      </w:pPr>
      <w:r w:rsidRPr="00B07DCB">
        <w:rPr>
          <w:rFonts w:ascii="Arial" w:hAnsi="Arial" w:cs="Arial"/>
          <w:b/>
        </w:rPr>
        <w:t>Level 2</w:t>
      </w:r>
      <w:r w:rsidRPr="00B07DCB">
        <w:rPr>
          <w:rFonts w:ascii="Arial" w:hAnsi="Arial" w:cs="Arial"/>
        </w:rPr>
        <w:t>: load plan to the L1C will extract the assessment fact because of the Standard Achieved code of “96”</w:t>
      </w:r>
    </w:p>
    <w:p w14:paraId="0EED5239" w14:textId="77777777" w:rsidR="00B468FF" w:rsidRPr="00C32C55" w:rsidRDefault="00B468FF" w:rsidP="002A67C0">
      <w:pPr>
        <w:pStyle w:val="Body"/>
        <w:spacing w:before="0" w:after="120"/>
        <w:ind w:firstLine="0"/>
        <w:rPr>
          <w:rFonts w:cs="Arial"/>
          <w:b/>
          <w:i/>
        </w:rPr>
      </w:pPr>
      <w:r w:rsidRPr="00C32C55">
        <w:rPr>
          <w:rFonts w:cs="Arial"/>
          <w:b/>
          <w:i/>
        </w:rPr>
        <w:lastRenderedPageBreak/>
        <w:t>Administrative Error (Standard Achieved Code 97)</w:t>
      </w:r>
    </w:p>
    <w:p w14:paraId="41780CE7" w14:textId="77777777" w:rsidR="00B468FF" w:rsidRPr="00C32C55" w:rsidRDefault="00B468FF" w:rsidP="002A67C0">
      <w:pPr>
        <w:pStyle w:val="Body"/>
        <w:spacing w:before="0" w:after="120"/>
        <w:rPr>
          <w:rFonts w:cs="Arial"/>
        </w:rPr>
      </w:pPr>
      <w:r w:rsidRPr="00105AF5">
        <w:rPr>
          <w:rFonts w:cs="Arial"/>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 scale score of “999” and a Standard Achieved code of “97,” indicating administrative error, and will be counted as not tested in verification reports and for accountability calculations. For additional guidance on administrative errors, see the</w:t>
      </w:r>
      <w:r>
        <w:rPr>
          <w:rFonts w:cs="Arial"/>
        </w:rPr>
        <w:t xml:space="preserve"> </w:t>
      </w:r>
      <w:hyperlink r:id="rId69" w:history="1">
        <w:r w:rsidRPr="00637E3B">
          <w:rPr>
            <w:rStyle w:val="Hyperlink"/>
            <w:rFonts w:cs="Arial"/>
          </w:rPr>
          <w:t>School Administrator’s Manual.</w:t>
        </w:r>
      </w:hyperlink>
      <w:r w:rsidRPr="00C32C55">
        <w:rPr>
          <w:rFonts w:cs="Arial"/>
        </w:rPr>
        <w:t xml:space="preserve"> </w:t>
      </w:r>
    </w:p>
    <w:p w14:paraId="3593DC99" w14:textId="4BCF89CE" w:rsidR="00B468FF" w:rsidRPr="00105AF5" w:rsidRDefault="00B468FF" w:rsidP="007575C8">
      <w:pPr>
        <w:pStyle w:val="BodyText"/>
        <w:numPr>
          <w:ilvl w:val="0"/>
          <w:numId w:val="121"/>
        </w:numPr>
        <w:spacing w:after="0"/>
        <w:rPr>
          <w:rFonts w:ascii="Arial" w:hAnsi="Arial" w:cs="Arial"/>
          <w:b/>
          <w:u w:val="single"/>
        </w:rPr>
      </w:pPr>
      <w:r w:rsidRPr="00105AF5">
        <w:rPr>
          <w:rFonts w:ascii="Arial" w:hAnsi="Arial" w:cs="Arial"/>
          <w:b/>
          <w:u w:val="single"/>
        </w:rPr>
        <w:t>Level 1</w:t>
      </w:r>
      <w:r w:rsidR="00FE0591">
        <w:rPr>
          <w:rFonts w:ascii="Arial" w:hAnsi="Arial" w:cs="Arial"/>
          <w:b/>
          <w:u w:val="single"/>
        </w:rPr>
        <w:t xml:space="preserve"> -</w:t>
      </w:r>
      <w:r w:rsidRPr="00105AF5">
        <w:rPr>
          <w:rFonts w:ascii="Arial" w:hAnsi="Arial" w:cs="Arial"/>
          <w:b/>
          <w:u w:val="single"/>
        </w:rPr>
        <w:t>_Level 2:</w:t>
      </w:r>
    </w:p>
    <w:p w14:paraId="0482BBE4" w14:textId="77777777" w:rsidR="00B468FF" w:rsidRPr="00105AF5" w:rsidRDefault="00B468FF" w:rsidP="007575C8">
      <w:pPr>
        <w:pStyle w:val="NoSpacing"/>
        <w:numPr>
          <w:ilvl w:val="0"/>
          <w:numId w:val="126"/>
        </w:numPr>
        <w:rPr>
          <w:rFonts w:ascii="Arial" w:hAnsi="Arial" w:cs="Arial"/>
          <w:sz w:val="24"/>
          <w:szCs w:val="24"/>
        </w:rPr>
      </w:pPr>
      <w:r w:rsidRPr="00105AF5">
        <w:rPr>
          <w:rFonts w:ascii="Arial" w:hAnsi="Arial" w:cs="Arial"/>
          <w:b/>
          <w:sz w:val="24"/>
          <w:szCs w:val="24"/>
        </w:rPr>
        <w:t>Level 1:</w:t>
      </w:r>
      <w:r w:rsidRPr="00105AF5">
        <w:rPr>
          <w:rFonts w:ascii="Arial" w:hAnsi="Arial" w:cs="Arial"/>
          <w:sz w:val="24"/>
          <w:szCs w:val="24"/>
        </w:rPr>
        <w:t xml:space="preserve"> No record at all or the Assessment fact with a score of “999” and a Standard Achieved code of “97” </w:t>
      </w:r>
      <w:r>
        <w:rPr>
          <w:rFonts w:ascii="Arial" w:hAnsi="Arial" w:cs="Arial"/>
          <w:sz w:val="24"/>
          <w:szCs w:val="24"/>
        </w:rPr>
        <w:t>and may have response records</w:t>
      </w:r>
      <w:r w:rsidRPr="00105AF5">
        <w:rPr>
          <w:rFonts w:ascii="Arial" w:hAnsi="Arial" w:cs="Arial"/>
          <w:sz w:val="24"/>
          <w:szCs w:val="24"/>
        </w:rPr>
        <w:t xml:space="preserve"> </w:t>
      </w:r>
    </w:p>
    <w:p w14:paraId="266ED94B" w14:textId="77777777" w:rsidR="00B468FF" w:rsidRPr="00105AF5" w:rsidRDefault="00B468FF" w:rsidP="007575C8">
      <w:pPr>
        <w:pStyle w:val="NoSpacing"/>
        <w:numPr>
          <w:ilvl w:val="0"/>
          <w:numId w:val="126"/>
        </w:numPr>
        <w:rPr>
          <w:rFonts w:ascii="Arial" w:hAnsi="Arial" w:cs="Arial"/>
          <w:sz w:val="24"/>
          <w:szCs w:val="24"/>
        </w:rPr>
      </w:pPr>
      <w:r w:rsidRPr="00105AF5">
        <w:rPr>
          <w:rFonts w:ascii="Arial" w:hAnsi="Arial" w:cs="Arial"/>
          <w:b/>
          <w:sz w:val="24"/>
          <w:szCs w:val="24"/>
        </w:rPr>
        <w:t>Level 2:</w:t>
      </w:r>
      <w:r w:rsidRPr="00105AF5">
        <w:rPr>
          <w:rFonts w:ascii="Arial" w:hAnsi="Arial" w:cs="Arial"/>
          <w:sz w:val="24"/>
          <w:szCs w:val="24"/>
        </w:rPr>
        <w:t xml:space="preserve"> load plan to the L1C will extract the assessment fact because of the Standard Achieved code of “97.”</w:t>
      </w:r>
    </w:p>
    <w:p w14:paraId="0592E652" w14:textId="77777777" w:rsidR="00B468FF" w:rsidRDefault="00B468FF" w:rsidP="00B468FF">
      <w:pPr>
        <w:rPr>
          <w:rFonts w:ascii="Arial" w:hAnsi="Arial" w:cs="Arial"/>
          <w:b/>
          <w:highlight w:val="yellow"/>
        </w:rPr>
      </w:pPr>
    </w:p>
    <w:p w14:paraId="6F9A839F" w14:textId="77777777" w:rsidR="00B468FF" w:rsidRPr="00B07DCB" w:rsidRDefault="00B468FF" w:rsidP="007575C8">
      <w:pPr>
        <w:pStyle w:val="ListParagraph"/>
        <w:numPr>
          <w:ilvl w:val="0"/>
          <w:numId w:val="121"/>
        </w:numPr>
        <w:rPr>
          <w:rFonts w:ascii="Arial" w:hAnsi="Arial" w:cs="Arial"/>
        </w:rPr>
      </w:pPr>
      <w:r w:rsidRPr="00B07DCB">
        <w:rPr>
          <w:rFonts w:ascii="Arial" w:hAnsi="Arial" w:cs="Arial"/>
          <w:b/>
        </w:rPr>
        <w:t xml:space="preserve">Scoring students identified as Administrative Error: </w:t>
      </w:r>
      <w:r w:rsidRPr="00B07DCB">
        <w:rPr>
          <w:rFonts w:ascii="Arial" w:hAnsi="Arial" w:cs="Arial"/>
        </w:rPr>
        <w:t>If a student is marked as administrative error yet answered at least one question on the test, the Standard Achieved code of “97” indicating “Administrative Error” overrides any partial score that could be calculated by the questions answered. Students identified as administrative error will appear as not tested in the L2RPT verification reports.</w:t>
      </w:r>
    </w:p>
    <w:p w14:paraId="5AAAE86A" w14:textId="77777777" w:rsidR="00B468FF" w:rsidRPr="00105AF5" w:rsidRDefault="00B468FF" w:rsidP="00B468FF">
      <w:pPr>
        <w:rPr>
          <w:rFonts w:ascii="Arial" w:hAnsi="Arial" w:cs="Arial"/>
          <w:b/>
          <w:bCs/>
          <w:i/>
          <w:iCs/>
        </w:rPr>
      </w:pPr>
    </w:p>
    <w:p w14:paraId="69A31F3E" w14:textId="77777777" w:rsidR="00B468FF" w:rsidRPr="00105AF5" w:rsidRDefault="00B468FF" w:rsidP="002A67C0">
      <w:pPr>
        <w:spacing w:after="120"/>
        <w:rPr>
          <w:rFonts w:ascii="Arial" w:hAnsi="Arial" w:cs="Arial"/>
          <w:b/>
          <w:bCs/>
          <w:i/>
          <w:iCs/>
        </w:rPr>
      </w:pPr>
      <w:r w:rsidRPr="00105AF5">
        <w:rPr>
          <w:rFonts w:ascii="Arial" w:hAnsi="Arial" w:cs="Arial"/>
          <w:b/>
          <w:bCs/>
          <w:i/>
          <w:iCs/>
        </w:rPr>
        <w:t>Absent (Standard Achieved Code 99)</w:t>
      </w:r>
    </w:p>
    <w:p w14:paraId="31F28D94" w14:textId="77777777" w:rsidR="00B468FF" w:rsidRPr="00105AF5" w:rsidRDefault="00B468FF" w:rsidP="002A67C0">
      <w:pPr>
        <w:pStyle w:val="ListBullet"/>
        <w:rPr>
          <w:rFonts w:cs="Arial"/>
        </w:rPr>
      </w:pPr>
      <w:r w:rsidRPr="00C32C55">
        <w:rPr>
          <w:rFonts w:cs="Arial"/>
        </w:rPr>
        <w:tab/>
        <w:t xml:space="preserve">Students who are absent for any part (Written or Performance) or absent for the entire test or do not answer at least one question on both the Written Test and Performance Test, will receive a scale score of “999” and </w:t>
      </w:r>
      <w:r w:rsidRPr="00105AF5">
        <w:rPr>
          <w:rFonts w:cs="Arial"/>
        </w:rPr>
        <w:t xml:space="preserve">a Standard Achieved code/performance level of “99” indicating no valid score. These students will be counted as not tested in verification reports and for accountability calculations. </w:t>
      </w:r>
    </w:p>
    <w:p w14:paraId="412E2A80" w14:textId="77777777" w:rsidR="00B468FF" w:rsidRPr="00105AF5" w:rsidRDefault="00B468FF" w:rsidP="00B468FF">
      <w:pPr>
        <w:pStyle w:val="ListBullet"/>
        <w:rPr>
          <w:rFonts w:cs="Arial"/>
          <w:b/>
        </w:rPr>
      </w:pPr>
      <w:r w:rsidRPr="00105AF5">
        <w:rPr>
          <w:rFonts w:cs="Arial"/>
        </w:rPr>
        <w:tab/>
        <w:t>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5058AFD4" w14:textId="77777777" w:rsidR="00B468FF" w:rsidRPr="00910DE4" w:rsidRDefault="00B468FF" w:rsidP="00A47E5B">
      <w:pPr>
        <w:pStyle w:val="ListBullet"/>
        <w:ind w:firstLine="720"/>
        <w:rPr>
          <w:rFonts w:cs="Arial"/>
        </w:rPr>
      </w:pPr>
      <w:r w:rsidRPr="00105AF5">
        <w:rPr>
          <w:rFonts w:cs="Arial"/>
          <w:b/>
        </w:rPr>
        <w:t>Note:</w:t>
      </w:r>
      <w:r w:rsidRPr="00105AF5">
        <w:rPr>
          <w:rFonts w:cs="Arial"/>
        </w:rPr>
        <w:t xml:space="preserve"> Students who are in attendance at their school of enrollment for all sessions of the test, during th</w:t>
      </w:r>
      <w:r w:rsidRPr="00910DE4">
        <w:rPr>
          <w:rFonts w:cs="Arial"/>
        </w:rPr>
        <w:t>e test administration period or make-up period, are considered in attendance for the assessment and cannot be marked as absent unless the student becomes ill during the test session or earlier that day.</w:t>
      </w:r>
    </w:p>
    <w:p w14:paraId="389D3C63" w14:textId="77777777" w:rsidR="00B468FF" w:rsidRPr="00010375" w:rsidRDefault="00B468FF" w:rsidP="007575C8">
      <w:pPr>
        <w:pStyle w:val="BodyText"/>
        <w:numPr>
          <w:ilvl w:val="0"/>
          <w:numId w:val="121"/>
        </w:numPr>
        <w:spacing w:after="0"/>
        <w:rPr>
          <w:rFonts w:ascii="Arial" w:hAnsi="Arial" w:cs="Arial"/>
          <w:b/>
          <w:u w:val="single"/>
        </w:rPr>
      </w:pPr>
      <w:r w:rsidRPr="00010375">
        <w:rPr>
          <w:rFonts w:ascii="Arial" w:hAnsi="Arial" w:cs="Arial"/>
          <w:b/>
          <w:u w:val="single"/>
        </w:rPr>
        <w:t>Level 1 - Level 2:</w:t>
      </w:r>
    </w:p>
    <w:p w14:paraId="03227F1B" w14:textId="77777777" w:rsidR="00B468FF" w:rsidRPr="00C32C55" w:rsidRDefault="00B468FF" w:rsidP="007575C8">
      <w:pPr>
        <w:pStyle w:val="NoSpacing"/>
        <w:numPr>
          <w:ilvl w:val="1"/>
          <w:numId w:val="124"/>
        </w:numPr>
        <w:rPr>
          <w:rFonts w:ascii="Arial" w:hAnsi="Arial" w:cs="Arial"/>
          <w:b/>
        </w:rPr>
      </w:pPr>
      <w:r w:rsidRPr="00010375">
        <w:rPr>
          <w:rFonts w:ascii="Arial" w:hAnsi="Arial" w:cs="Arial"/>
          <w:b/>
          <w:sz w:val="24"/>
          <w:szCs w:val="24"/>
        </w:rPr>
        <w:t>Level 1:</w:t>
      </w:r>
      <w:r w:rsidRPr="00010375">
        <w:rPr>
          <w:rFonts w:ascii="Arial" w:hAnsi="Arial" w:cs="Arial"/>
          <w:sz w:val="24"/>
          <w:szCs w:val="24"/>
        </w:rPr>
        <w:t xml:space="preserve"> Assessment fact record with a scale score of “999” and a Standard Achieved code of “99” and </w:t>
      </w:r>
      <w:r>
        <w:rPr>
          <w:rFonts w:ascii="Arial" w:hAnsi="Arial" w:cs="Arial"/>
          <w:sz w:val="24"/>
          <w:szCs w:val="24"/>
        </w:rPr>
        <w:t>may have response records.</w:t>
      </w:r>
      <w:r w:rsidRPr="00010375">
        <w:rPr>
          <w:rFonts w:ascii="Arial" w:hAnsi="Arial" w:cs="Arial"/>
          <w:sz w:val="24"/>
          <w:szCs w:val="24"/>
        </w:rPr>
        <w:t xml:space="preserve"> </w:t>
      </w:r>
    </w:p>
    <w:p w14:paraId="5D72D9D1" w14:textId="77777777" w:rsidR="00B468FF" w:rsidRPr="00D97531" w:rsidRDefault="00B468FF" w:rsidP="007575C8">
      <w:pPr>
        <w:pStyle w:val="NoSpacing"/>
        <w:numPr>
          <w:ilvl w:val="1"/>
          <w:numId w:val="124"/>
        </w:numPr>
        <w:rPr>
          <w:rFonts w:ascii="Arial" w:hAnsi="Arial" w:cs="Arial"/>
          <w:b/>
        </w:rPr>
      </w:pPr>
      <w:r w:rsidRPr="00C32C55">
        <w:rPr>
          <w:rFonts w:ascii="Arial" w:hAnsi="Arial" w:cs="Arial"/>
          <w:b/>
          <w:sz w:val="24"/>
          <w:szCs w:val="24"/>
        </w:rPr>
        <w:t>Level 2</w:t>
      </w:r>
      <w:r w:rsidRPr="00C32C55">
        <w:rPr>
          <w:rFonts w:ascii="Arial" w:hAnsi="Arial" w:cs="Arial"/>
          <w:sz w:val="24"/>
          <w:szCs w:val="24"/>
        </w:rPr>
        <w:t>: load plan to the L1C will extract the assessment fact because of the Standard Achieved code of “99.”</w:t>
      </w:r>
    </w:p>
    <w:p w14:paraId="1A1B0ACF" w14:textId="77777777" w:rsidR="00B468FF" w:rsidRPr="00B07DCB" w:rsidRDefault="00B468FF" w:rsidP="007575C8">
      <w:pPr>
        <w:pStyle w:val="ListParagraph"/>
        <w:numPr>
          <w:ilvl w:val="0"/>
          <w:numId w:val="124"/>
        </w:numPr>
        <w:rPr>
          <w:rFonts w:ascii="Arial" w:eastAsia="Calibri" w:hAnsi="Arial" w:cs="Arial"/>
          <w:bCs/>
        </w:rPr>
      </w:pPr>
      <w:r w:rsidRPr="00B07DCB">
        <w:rPr>
          <w:rFonts w:ascii="Arial" w:eastAsia="Calibri" w:hAnsi="Arial" w:cs="Arial"/>
          <w:b/>
        </w:rPr>
        <w:t xml:space="preserve">Scoring Students Identified as Absent:  </w:t>
      </w:r>
      <w:r w:rsidRPr="00B07DCB">
        <w:rPr>
          <w:rFonts w:ascii="Arial" w:eastAsia="Calibri" w:hAnsi="Arial" w:cs="Arial"/>
          <w:bCs/>
        </w:rPr>
        <w:t xml:space="preserve">If a student is marked as absent yet answered at least one question on the test, the score of “999” and the performance </w:t>
      </w:r>
      <w:r w:rsidRPr="00B07DCB">
        <w:rPr>
          <w:rFonts w:ascii="Arial" w:eastAsia="Calibri" w:hAnsi="Arial" w:cs="Arial"/>
          <w:bCs/>
        </w:rPr>
        <w:lastRenderedPageBreak/>
        <w:t xml:space="preserve">level/Standard Achieved code of “99” overrides any partial score that could be calculated by the questions answered. </w:t>
      </w:r>
    </w:p>
    <w:p w14:paraId="3B3C5708" w14:textId="77777777" w:rsidR="00B468FF" w:rsidRPr="00C32C55" w:rsidRDefault="00B468FF" w:rsidP="00B468FF">
      <w:pPr>
        <w:pStyle w:val="NoSpacing"/>
        <w:ind w:left="1440"/>
        <w:rPr>
          <w:rFonts w:ascii="Arial" w:hAnsi="Arial" w:cs="Arial"/>
          <w:b/>
        </w:rPr>
      </w:pPr>
    </w:p>
    <w:p w14:paraId="14E3B469" w14:textId="77777777" w:rsidR="00B468FF" w:rsidRPr="00105AF5" w:rsidRDefault="00B468FF" w:rsidP="00B468FF">
      <w:pPr>
        <w:rPr>
          <w:rFonts w:ascii="Arial" w:hAnsi="Arial" w:cs="Arial"/>
          <w:b/>
          <w:u w:val="single"/>
        </w:rPr>
      </w:pPr>
      <w:r w:rsidRPr="00105AF5">
        <w:rPr>
          <w:rFonts w:ascii="Arial" w:hAnsi="Arial" w:cs="Arial"/>
          <w:b/>
          <w:u w:val="single"/>
        </w:rPr>
        <w:t xml:space="preserve">New York State English as a Second Language Achievement Test (NYSESLAT) </w:t>
      </w:r>
    </w:p>
    <w:p w14:paraId="7E8CE633" w14:textId="77777777" w:rsidR="00B468FF" w:rsidRPr="00105AF5" w:rsidRDefault="00B468FF" w:rsidP="00B468FF">
      <w:pPr>
        <w:ind w:firstLine="720"/>
        <w:rPr>
          <w:rFonts w:ascii="Arial" w:hAnsi="Arial" w:cs="Arial"/>
        </w:rPr>
      </w:pPr>
      <w:r w:rsidRPr="00105AF5">
        <w:rPr>
          <w:rFonts w:ascii="Arial" w:hAnsi="Arial" w:cs="Arial"/>
        </w:rPr>
        <w:t>Districts/schools are responsible for submitting item response data to their Big 5/RIC (Level 1 scanning centers). Level 1s must submit five assessment fact records (L, S, R, W, and Total) and four assessment response records (L, S, R, and W) for all students, tested and not tested to Level 2. Item Response data, using Item R Tables, must be submitted the same time the data are submitted for scanning the K-12 NYSESLAT assessments.</w:t>
      </w:r>
    </w:p>
    <w:p w14:paraId="7D7AACBF" w14:textId="4DC96B1E" w:rsidR="00B468FF" w:rsidRPr="00105AF5" w:rsidRDefault="00B468FF" w:rsidP="00B468FF">
      <w:pPr>
        <w:rPr>
          <w:rFonts w:ascii="Arial" w:hAnsi="Arial" w:cs="Arial"/>
          <w:b/>
          <w:u w:val="single"/>
        </w:rPr>
      </w:pPr>
      <w:r w:rsidRPr="00105AF5">
        <w:rPr>
          <w:rFonts w:ascii="Arial" w:hAnsi="Arial" w:cs="Arial"/>
          <w:b/>
          <w:u w:val="single"/>
        </w:rPr>
        <w:t>Modality vs Session</w:t>
      </w:r>
    </w:p>
    <w:p w14:paraId="664207CE" w14:textId="77777777" w:rsidR="00B468FF" w:rsidRPr="00105AF5" w:rsidRDefault="00B468FF" w:rsidP="007575C8">
      <w:pPr>
        <w:pStyle w:val="ListParagraph"/>
        <w:numPr>
          <w:ilvl w:val="0"/>
          <w:numId w:val="150"/>
        </w:numPr>
        <w:autoSpaceDE w:val="0"/>
        <w:autoSpaceDN w:val="0"/>
        <w:adjustRightInd w:val="0"/>
        <w:spacing w:after="200" w:line="276" w:lineRule="auto"/>
        <w:rPr>
          <w:rFonts w:ascii="Arial" w:hAnsi="Arial" w:cs="Arial"/>
        </w:rPr>
      </w:pPr>
      <w:r w:rsidRPr="00C32C55">
        <w:rPr>
          <w:rFonts w:ascii="Arial" w:hAnsi="Arial" w:cs="Arial"/>
          <w:b/>
          <w:bCs/>
        </w:rPr>
        <w:t>Grade K</w:t>
      </w:r>
      <w:r w:rsidRPr="00C32C55">
        <w:rPr>
          <w:rFonts w:ascii="Arial" w:hAnsi="Arial" w:cs="Arial"/>
        </w:rPr>
        <w:t xml:space="preserve"> is divided by the four Modalities: Listening, Speaking, Reading, and Writing. The term “Session” is not used for Grade K.</w:t>
      </w:r>
    </w:p>
    <w:p w14:paraId="0E3263BF" w14:textId="77777777" w:rsidR="00B468FF" w:rsidRPr="00105AF5" w:rsidRDefault="00B468FF" w:rsidP="007575C8">
      <w:pPr>
        <w:pStyle w:val="ListParagraph"/>
        <w:numPr>
          <w:ilvl w:val="0"/>
          <w:numId w:val="150"/>
        </w:numPr>
        <w:autoSpaceDE w:val="0"/>
        <w:autoSpaceDN w:val="0"/>
        <w:adjustRightInd w:val="0"/>
        <w:spacing w:after="200" w:line="276" w:lineRule="auto"/>
        <w:rPr>
          <w:rFonts w:ascii="Arial" w:hAnsi="Arial" w:cs="Arial"/>
        </w:rPr>
      </w:pPr>
      <w:r w:rsidRPr="00105AF5">
        <w:rPr>
          <w:rFonts w:ascii="Arial" w:hAnsi="Arial" w:cs="Arial"/>
          <w:b/>
          <w:bCs/>
        </w:rPr>
        <w:t>Grades 1-12</w:t>
      </w:r>
      <w:r w:rsidRPr="00105AF5">
        <w:rPr>
          <w:rFonts w:ascii="Arial" w:hAnsi="Arial" w:cs="Arial"/>
        </w:rPr>
        <w:t xml:space="preserve"> are divided into four Sessions: </w:t>
      </w:r>
    </w:p>
    <w:p w14:paraId="3E295E2B" w14:textId="77777777" w:rsidR="00B468FF" w:rsidRPr="00105AF5" w:rsidRDefault="00B468FF" w:rsidP="007575C8">
      <w:pPr>
        <w:pStyle w:val="ListParagraph"/>
        <w:numPr>
          <w:ilvl w:val="0"/>
          <w:numId w:val="151"/>
        </w:numPr>
        <w:autoSpaceDE w:val="0"/>
        <w:autoSpaceDN w:val="0"/>
        <w:adjustRightInd w:val="0"/>
        <w:spacing w:after="200" w:line="276" w:lineRule="auto"/>
        <w:ind w:left="1170"/>
        <w:rPr>
          <w:rFonts w:ascii="Arial" w:hAnsi="Arial" w:cs="Arial"/>
        </w:rPr>
      </w:pPr>
      <w:r w:rsidRPr="00105AF5">
        <w:rPr>
          <w:rFonts w:ascii="Arial" w:hAnsi="Arial" w:cs="Arial"/>
          <w:b/>
          <w:bCs/>
        </w:rPr>
        <w:t xml:space="preserve">Session 1: </w:t>
      </w:r>
      <w:r w:rsidRPr="00105AF5">
        <w:rPr>
          <w:rFonts w:ascii="Arial" w:hAnsi="Arial" w:cs="Arial"/>
        </w:rPr>
        <w:t>Listening Multiple Choice (MC) questions, Reading MC questions, and Writing Constructed Response (CR) question</w:t>
      </w:r>
    </w:p>
    <w:p w14:paraId="540E71E9" w14:textId="77777777" w:rsidR="00B468FF" w:rsidRPr="00105AF5" w:rsidRDefault="00B468FF" w:rsidP="007575C8">
      <w:pPr>
        <w:pStyle w:val="ListParagraph"/>
        <w:numPr>
          <w:ilvl w:val="0"/>
          <w:numId w:val="151"/>
        </w:numPr>
        <w:autoSpaceDE w:val="0"/>
        <w:autoSpaceDN w:val="0"/>
        <w:adjustRightInd w:val="0"/>
        <w:spacing w:after="200" w:line="276" w:lineRule="auto"/>
        <w:ind w:left="1170"/>
        <w:rPr>
          <w:rFonts w:ascii="Arial" w:hAnsi="Arial" w:cs="Arial"/>
          <w:b/>
          <w:bCs/>
        </w:rPr>
      </w:pPr>
      <w:r w:rsidRPr="00105AF5">
        <w:rPr>
          <w:rFonts w:ascii="Arial" w:hAnsi="Arial" w:cs="Arial"/>
          <w:b/>
          <w:bCs/>
        </w:rPr>
        <w:t xml:space="preserve">Session 2: </w:t>
      </w:r>
      <w:r w:rsidRPr="00105AF5">
        <w:rPr>
          <w:rFonts w:ascii="Arial" w:hAnsi="Arial" w:cs="Arial"/>
        </w:rPr>
        <w:t>Listening MC questions, Reading MC questions, and Writing CR question</w:t>
      </w:r>
    </w:p>
    <w:p w14:paraId="4934CCC3" w14:textId="77777777" w:rsidR="00B468FF" w:rsidRPr="00910DE4" w:rsidRDefault="00B468FF" w:rsidP="007575C8">
      <w:pPr>
        <w:pStyle w:val="ListParagraph"/>
        <w:numPr>
          <w:ilvl w:val="0"/>
          <w:numId w:val="151"/>
        </w:numPr>
        <w:autoSpaceDE w:val="0"/>
        <w:autoSpaceDN w:val="0"/>
        <w:adjustRightInd w:val="0"/>
        <w:spacing w:after="200" w:line="276" w:lineRule="auto"/>
        <w:ind w:left="1170"/>
        <w:rPr>
          <w:rFonts w:ascii="Arial" w:hAnsi="Arial" w:cs="Arial"/>
        </w:rPr>
      </w:pPr>
      <w:r w:rsidRPr="00910DE4">
        <w:rPr>
          <w:rFonts w:ascii="Arial" w:hAnsi="Arial" w:cs="Arial"/>
          <w:b/>
          <w:bCs/>
        </w:rPr>
        <w:t xml:space="preserve">Session 3: </w:t>
      </w:r>
      <w:r w:rsidRPr="00910DE4">
        <w:rPr>
          <w:rFonts w:ascii="Arial" w:hAnsi="Arial" w:cs="Arial"/>
        </w:rPr>
        <w:t>Listening MC questions, Reading MC questions, and Writing CR question</w:t>
      </w:r>
    </w:p>
    <w:p w14:paraId="09A03BDF" w14:textId="77777777" w:rsidR="00B468FF" w:rsidRPr="00A85048" w:rsidRDefault="00B468FF" w:rsidP="007575C8">
      <w:pPr>
        <w:pStyle w:val="ListParagraph"/>
        <w:numPr>
          <w:ilvl w:val="0"/>
          <w:numId w:val="151"/>
        </w:numPr>
        <w:autoSpaceDE w:val="0"/>
        <w:autoSpaceDN w:val="0"/>
        <w:adjustRightInd w:val="0"/>
        <w:spacing w:after="200" w:line="276" w:lineRule="auto"/>
        <w:ind w:left="1170"/>
        <w:rPr>
          <w:rFonts w:ascii="Arial" w:hAnsi="Arial" w:cs="Arial"/>
        </w:rPr>
      </w:pPr>
      <w:r w:rsidRPr="00BD1108">
        <w:rPr>
          <w:rFonts w:ascii="Arial" w:hAnsi="Arial" w:cs="Arial"/>
          <w:b/>
          <w:bCs/>
        </w:rPr>
        <w:t xml:space="preserve">Session 4: </w:t>
      </w:r>
      <w:r w:rsidRPr="00BD1108">
        <w:rPr>
          <w:rFonts w:ascii="Arial" w:hAnsi="Arial" w:cs="Arial"/>
        </w:rPr>
        <w:t>Speaking CR qu</w:t>
      </w:r>
      <w:r w:rsidRPr="00A85048">
        <w:rPr>
          <w:rFonts w:ascii="Arial" w:hAnsi="Arial" w:cs="Arial"/>
        </w:rPr>
        <w:t>estions. Speaking is considered one “Session.”</w:t>
      </w:r>
    </w:p>
    <w:p w14:paraId="6325841F" w14:textId="77777777" w:rsidR="00B468FF" w:rsidRPr="00105AF5" w:rsidRDefault="00B468FF" w:rsidP="00B468FF">
      <w:pPr>
        <w:rPr>
          <w:rFonts w:ascii="Arial" w:hAnsi="Arial" w:cs="Arial"/>
          <w:b/>
          <w:u w:val="single"/>
        </w:rPr>
      </w:pPr>
      <w:bookmarkStart w:id="541" w:name="_Hlk75517821"/>
      <w:r w:rsidRPr="00105AF5">
        <w:rPr>
          <w:rFonts w:ascii="Arial" w:hAnsi="Arial" w:cs="Arial"/>
          <w:b/>
          <w:u w:val="single"/>
        </w:rPr>
        <w:t>Valid responses</w:t>
      </w:r>
    </w:p>
    <w:p w14:paraId="314A7640" w14:textId="6E5031EB" w:rsidR="00B468FF" w:rsidRPr="00105AF5" w:rsidRDefault="00B468FF" w:rsidP="007575C8">
      <w:pPr>
        <w:numPr>
          <w:ilvl w:val="0"/>
          <w:numId w:val="121"/>
        </w:numPr>
        <w:rPr>
          <w:rFonts w:ascii="Arial" w:hAnsi="Arial" w:cs="Arial"/>
          <w:b/>
        </w:rPr>
      </w:pPr>
      <w:r w:rsidRPr="00105AF5">
        <w:rPr>
          <w:rFonts w:ascii="Arial" w:hAnsi="Arial" w:cs="Arial"/>
          <w:b/>
          <w:u w:val="single"/>
        </w:rPr>
        <w:t>Level 1</w:t>
      </w:r>
      <w:r w:rsidR="00FE0591">
        <w:rPr>
          <w:rFonts w:ascii="Arial" w:hAnsi="Arial" w:cs="Arial"/>
          <w:b/>
          <w:u w:val="single"/>
        </w:rPr>
        <w:t xml:space="preserve"> -</w:t>
      </w:r>
      <w:r w:rsidRPr="00105AF5">
        <w:rPr>
          <w:rFonts w:ascii="Arial" w:hAnsi="Arial" w:cs="Arial"/>
          <w:b/>
          <w:u w:val="single"/>
        </w:rPr>
        <w:t>_Level 2:</w:t>
      </w:r>
    </w:p>
    <w:p w14:paraId="10A738B0" w14:textId="77777777" w:rsidR="00B468FF" w:rsidRPr="00105AF5" w:rsidRDefault="00B468FF" w:rsidP="007575C8">
      <w:pPr>
        <w:numPr>
          <w:ilvl w:val="0"/>
          <w:numId w:val="128"/>
        </w:numPr>
        <w:rPr>
          <w:rFonts w:ascii="Arial" w:eastAsia="Calibri" w:hAnsi="Arial" w:cs="Arial"/>
        </w:rPr>
      </w:pPr>
      <w:r w:rsidRPr="00105AF5">
        <w:rPr>
          <w:rFonts w:ascii="Arial" w:eastAsia="Calibri" w:hAnsi="Arial" w:cs="Arial"/>
          <w:b/>
        </w:rPr>
        <w:t>Level 1</w:t>
      </w:r>
      <w:r w:rsidRPr="00105AF5">
        <w:rPr>
          <w:rFonts w:ascii="Arial" w:eastAsia="Calibri" w:hAnsi="Arial" w:cs="Arial"/>
        </w:rPr>
        <w:t xml:space="preserve">: </w:t>
      </w:r>
    </w:p>
    <w:p w14:paraId="7A367DB1" w14:textId="77777777" w:rsidR="00B468FF" w:rsidRPr="00105AF5" w:rsidRDefault="00B468FF" w:rsidP="007575C8">
      <w:pPr>
        <w:numPr>
          <w:ilvl w:val="1"/>
          <w:numId w:val="129"/>
        </w:numPr>
        <w:rPr>
          <w:rFonts w:ascii="Arial" w:eastAsia="Calibri" w:hAnsi="Arial" w:cs="Arial"/>
        </w:rPr>
      </w:pPr>
      <w:r w:rsidRPr="00105AF5">
        <w:rPr>
          <w:rFonts w:ascii="Arial" w:eastAsia="Calibri" w:hAnsi="Arial" w:cs="Arial"/>
        </w:rPr>
        <w:t xml:space="preserve">MC responses must be 1, 2, 3, 4, Blank, *, </w:t>
      </w:r>
      <w:r>
        <w:rPr>
          <w:rFonts w:ascii="Arial" w:eastAsia="Calibri" w:hAnsi="Arial" w:cs="Arial"/>
        </w:rPr>
        <w:t xml:space="preserve">-, </w:t>
      </w:r>
      <w:r w:rsidRPr="00105AF5">
        <w:rPr>
          <w:rFonts w:ascii="Arial" w:eastAsia="Calibri" w:hAnsi="Arial" w:cs="Arial"/>
        </w:rPr>
        <w:t xml:space="preserve">U, Z </w:t>
      </w:r>
    </w:p>
    <w:p w14:paraId="1780F3A0" w14:textId="77777777" w:rsidR="00B468FF" w:rsidRPr="00105AF5" w:rsidRDefault="00B468FF" w:rsidP="007575C8">
      <w:pPr>
        <w:numPr>
          <w:ilvl w:val="1"/>
          <w:numId w:val="129"/>
        </w:numPr>
        <w:rPr>
          <w:rFonts w:ascii="Arial" w:eastAsia="Calibri" w:hAnsi="Arial" w:cs="Arial"/>
        </w:rPr>
      </w:pPr>
      <w:r w:rsidRPr="00105AF5">
        <w:rPr>
          <w:rFonts w:ascii="Arial" w:eastAsia="Calibri" w:hAnsi="Arial" w:cs="Arial"/>
        </w:rPr>
        <w:t xml:space="preserve">CR responses must be 0, 1, 2, 3, 4, A, S, Z, </w:t>
      </w:r>
      <w:r>
        <w:rPr>
          <w:rFonts w:ascii="Arial" w:eastAsia="Calibri" w:hAnsi="Arial" w:cs="Arial"/>
        </w:rPr>
        <w:t>B</w:t>
      </w:r>
      <w:r w:rsidRPr="00105AF5">
        <w:rPr>
          <w:rFonts w:ascii="Arial" w:eastAsia="Calibri" w:hAnsi="Arial" w:cs="Arial"/>
        </w:rPr>
        <w:t>lank</w:t>
      </w:r>
    </w:p>
    <w:p w14:paraId="490F1292" w14:textId="77777777" w:rsidR="00B468FF" w:rsidRPr="00105AF5" w:rsidRDefault="00B468FF" w:rsidP="007575C8">
      <w:pPr>
        <w:numPr>
          <w:ilvl w:val="2"/>
          <w:numId w:val="129"/>
        </w:numPr>
        <w:rPr>
          <w:rFonts w:ascii="Arial" w:eastAsia="Calibri" w:hAnsi="Arial" w:cs="Arial"/>
          <w:b/>
          <w:bCs/>
        </w:rPr>
      </w:pPr>
      <w:r w:rsidRPr="00105AF5">
        <w:rPr>
          <w:rFonts w:ascii="Arial" w:eastAsia="Calibri" w:hAnsi="Arial" w:cs="Arial"/>
          <w:b/>
          <w:bCs/>
        </w:rPr>
        <w:t>Clarification on submitting a blank:</w:t>
      </w:r>
    </w:p>
    <w:p w14:paraId="624855E3" w14:textId="77777777" w:rsidR="00B468FF" w:rsidRPr="00105AF5" w:rsidRDefault="00B468FF" w:rsidP="007575C8">
      <w:pPr>
        <w:numPr>
          <w:ilvl w:val="3"/>
          <w:numId w:val="129"/>
        </w:numPr>
        <w:rPr>
          <w:rFonts w:ascii="Arial" w:eastAsia="Calibri" w:hAnsi="Arial" w:cs="Arial"/>
        </w:rPr>
      </w:pPr>
      <w:r w:rsidRPr="00105AF5">
        <w:rPr>
          <w:rFonts w:ascii="Arial" w:eastAsia="Calibri" w:hAnsi="Arial" w:cs="Arial"/>
        </w:rPr>
        <w:t>Tested students must have an “A”, “S”, or “0” for a student that was tested but did not respond to CR items;</w:t>
      </w:r>
    </w:p>
    <w:p w14:paraId="0C13C00F" w14:textId="77777777" w:rsidR="00B468FF" w:rsidRPr="00105AF5" w:rsidRDefault="00B468FF" w:rsidP="007575C8">
      <w:pPr>
        <w:numPr>
          <w:ilvl w:val="3"/>
          <w:numId w:val="129"/>
        </w:numPr>
        <w:rPr>
          <w:rFonts w:ascii="Arial" w:eastAsia="Calibri" w:hAnsi="Arial" w:cs="Arial"/>
        </w:rPr>
      </w:pPr>
      <w:r w:rsidRPr="00105AF5">
        <w:rPr>
          <w:rFonts w:ascii="Arial" w:eastAsia="Calibri" w:hAnsi="Arial" w:cs="Arial"/>
        </w:rPr>
        <w:t>Not tested students (only proficiency levels 92, 93, 96</w:t>
      </w:r>
      <w:r>
        <w:rPr>
          <w:rFonts w:ascii="Arial" w:eastAsia="Calibri" w:hAnsi="Arial" w:cs="Arial"/>
        </w:rPr>
        <w:t>,</w:t>
      </w:r>
      <w:r w:rsidRPr="00105AF5">
        <w:rPr>
          <w:rFonts w:ascii="Arial" w:eastAsia="Calibri" w:hAnsi="Arial" w:cs="Arial"/>
        </w:rPr>
        <w:t xml:space="preserve"> 97, 99) can have a blank for CR items</w:t>
      </w:r>
    </w:p>
    <w:p w14:paraId="6CBBA3B6" w14:textId="77777777" w:rsidR="00B468FF" w:rsidRPr="00105AF5" w:rsidRDefault="00B468FF" w:rsidP="007575C8">
      <w:pPr>
        <w:numPr>
          <w:ilvl w:val="3"/>
          <w:numId w:val="129"/>
        </w:numPr>
        <w:rPr>
          <w:rFonts w:ascii="Arial" w:eastAsia="Calibri" w:hAnsi="Arial" w:cs="Arial"/>
        </w:rPr>
      </w:pPr>
      <w:r w:rsidRPr="00105AF5">
        <w:rPr>
          <w:rFonts w:ascii="Arial" w:eastAsia="Calibri" w:hAnsi="Arial" w:cs="Arial"/>
        </w:rPr>
        <w:t>L1s cannot auto populate an “A”, “S”, or “0” for missing responses</w:t>
      </w:r>
    </w:p>
    <w:p w14:paraId="75847A05" w14:textId="77777777" w:rsidR="00B468FF" w:rsidRPr="00105AF5" w:rsidRDefault="00B468FF" w:rsidP="007575C8">
      <w:pPr>
        <w:numPr>
          <w:ilvl w:val="0"/>
          <w:numId w:val="128"/>
        </w:numPr>
        <w:rPr>
          <w:rFonts w:ascii="Arial" w:eastAsia="Calibri" w:hAnsi="Arial" w:cs="Arial"/>
        </w:rPr>
      </w:pPr>
      <w:r w:rsidRPr="00105AF5">
        <w:rPr>
          <w:rFonts w:ascii="Arial" w:eastAsia="Calibri" w:hAnsi="Arial" w:cs="Arial"/>
          <w:b/>
        </w:rPr>
        <w:t>Level 2</w:t>
      </w:r>
      <w:r w:rsidRPr="00105AF5">
        <w:rPr>
          <w:rFonts w:ascii="Arial" w:eastAsia="Calibri" w:hAnsi="Arial" w:cs="Arial"/>
        </w:rPr>
        <w:t xml:space="preserve">: </w:t>
      </w:r>
    </w:p>
    <w:p w14:paraId="764A0A39" w14:textId="77777777" w:rsidR="00B468FF" w:rsidRPr="00DE0852" w:rsidRDefault="00B468FF" w:rsidP="007575C8">
      <w:pPr>
        <w:numPr>
          <w:ilvl w:val="1"/>
          <w:numId w:val="152"/>
        </w:numPr>
        <w:rPr>
          <w:rFonts w:ascii="Arial" w:hAnsi="Arial" w:cs="Arial"/>
        </w:rPr>
      </w:pPr>
      <w:r w:rsidRPr="00DE0852">
        <w:rPr>
          <w:rFonts w:ascii="Arial" w:hAnsi="Arial" w:cs="Arial"/>
        </w:rPr>
        <w:t xml:space="preserve">MC </w:t>
      </w:r>
      <w:r w:rsidRPr="00B07DCB">
        <w:rPr>
          <w:rFonts w:ascii="Arial" w:hAnsi="Arial" w:cs="Arial"/>
        </w:rPr>
        <w:t xml:space="preserve">responses for </w:t>
      </w:r>
      <w:r w:rsidRPr="00B07DCB">
        <w:rPr>
          <w:rFonts w:ascii="Arial" w:hAnsi="Arial" w:cs="Arial"/>
          <w:b/>
        </w:rPr>
        <w:t>grade</w:t>
      </w:r>
      <w:r w:rsidRPr="00B07DCB">
        <w:rPr>
          <w:rFonts w:ascii="Arial" w:hAnsi="Arial" w:cs="Arial"/>
        </w:rPr>
        <w:t xml:space="preserve"> </w:t>
      </w:r>
      <w:r w:rsidRPr="00B07DCB">
        <w:rPr>
          <w:rFonts w:ascii="Arial" w:hAnsi="Arial" w:cs="Arial"/>
          <w:b/>
        </w:rPr>
        <w:t>K</w:t>
      </w:r>
      <w:r w:rsidRPr="00B07DCB">
        <w:rPr>
          <w:rFonts w:ascii="Arial" w:hAnsi="Arial" w:cs="Arial"/>
        </w:rPr>
        <w:t xml:space="preserve"> only must be 1, 2, 3, Blank, *, U, Z, - (Blank for not tested students)</w:t>
      </w:r>
    </w:p>
    <w:p w14:paraId="11772904" w14:textId="77777777" w:rsidR="00B468FF" w:rsidRPr="00B07DCB" w:rsidRDefault="00B468FF" w:rsidP="007575C8">
      <w:pPr>
        <w:numPr>
          <w:ilvl w:val="1"/>
          <w:numId w:val="152"/>
        </w:numPr>
        <w:rPr>
          <w:rFonts w:ascii="Arial" w:hAnsi="Arial" w:cs="Arial"/>
        </w:rPr>
      </w:pPr>
      <w:r w:rsidRPr="00DE0852">
        <w:rPr>
          <w:rFonts w:ascii="Arial" w:hAnsi="Arial" w:cs="Arial"/>
        </w:rPr>
        <w:t xml:space="preserve">MC responses for all grade levels </w:t>
      </w:r>
      <w:r w:rsidRPr="00DE0852">
        <w:rPr>
          <w:rFonts w:ascii="Arial" w:hAnsi="Arial" w:cs="Arial"/>
          <w:b/>
        </w:rPr>
        <w:t>except</w:t>
      </w:r>
      <w:r w:rsidRPr="00DE0852">
        <w:rPr>
          <w:rFonts w:ascii="Arial" w:hAnsi="Arial" w:cs="Arial"/>
        </w:rPr>
        <w:t xml:space="preserve"> grade K must be 1, 2, 3, 4, Z, </w:t>
      </w:r>
      <w:r w:rsidRPr="00B07DCB">
        <w:rPr>
          <w:rFonts w:ascii="Arial" w:hAnsi="Arial" w:cs="Arial"/>
        </w:rPr>
        <w:t>Blank, -, *</w:t>
      </w:r>
    </w:p>
    <w:p w14:paraId="236D3F1E" w14:textId="77777777" w:rsidR="00B468FF" w:rsidRPr="00D97531" w:rsidRDefault="00B468FF" w:rsidP="007575C8">
      <w:pPr>
        <w:numPr>
          <w:ilvl w:val="1"/>
          <w:numId w:val="153"/>
        </w:numPr>
        <w:rPr>
          <w:rFonts w:ascii="Arial" w:hAnsi="Arial" w:cs="Arial"/>
        </w:rPr>
      </w:pPr>
      <w:r w:rsidRPr="00B07DCB">
        <w:rPr>
          <w:rFonts w:ascii="Arial" w:hAnsi="Arial" w:cs="Arial"/>
        </w:rPr>
        <w:t>CR responses for Writing items must be A, Z, * or numeric 0, 1, 2, 3, 4, Blank (</w:t>
      </w:r>
      <w:r w:rsidRPr="00D97531">
        <w:rPr>
          <w:rFonts w:ascii="Arial" w:hAnsi="Arial" w:cs="Arial"/>
        </w:rPr>
        <w:t>Blank for not tested students)</w:t>
      </w:r>
    </w:p>
    <w:p w14:paraId="311B325F" w14:textId="77777777" w:rsidR="00B468FF" w:rsidRPr="00B07DCB" w:rsidRDefault="00B468FF" w:rsidP="007575C8">
      <w:pPr>
        <w:numPr>
          <w:ilvl w:val="1"/>
          <w:numId w:val="153"/>
        </w:numPr>
        <w:rPr>
          <w:rFonts w:ascii="Arial" w:hAnsi="Arial" w:cs="Arial"/>
        </w:rPr>
      </w:pPr>
      <w:r w:rsidRPr="00D97531">
        <w:rPr>
          <w:rFonts w:ascii="Arial" w:hAnsi="Arial" w:cs="Arial"/>
        </w:rPr>
        <w:t xml:space="preserve">CR responses for Speaking items only must be A, S, Z, * or numeric 0, 1, 2, </w:t>
      </w:r>
      <w:r w:rsidRPr="00B07DCB">
        <w:rPr>
          <w:rFonts w:ascii="Arial" w:hAnsi="Arial" w:cs="Arial"/>
        </w:rPr>
        <w:t>Blank (blank for not tested students)</w:t>
      </w:r>
    </w:p>
    <w:p w14:paraId="7B68437F" w14:textId="77777777" w:rsidR="00B468FF" w:rsidRPr="00DE0852" w:rsidRDefault="00B468FF" w:rsidP="007575C8">
      <w:pPr>
        <w:numPr>
          <w:ilvl w:val="0"/>
          <w:numId w:val="154"/>
        </w:numPr>
        <w:ind w:left="1800"/>
        <w:rPr>
          <w:rFonts w:ascii="Arial" w:eastAsia="Calibri" w:hAnsi="Arial" w:cs="Arial"/>
        </w:rPr>
      </w:pPr>
      <w:r w:rsidRPr="00DE0852">
        <w:rPr>
          <w:rFonts w:ascii="Arial" w:eastAsia="Calibri" w:hAnsi="Arial" w:cs="Arial"/>
        </w:rPr>
        <w:t>Grade level is required. If enrollment record is missing, the student will not have a grade level. These records will not be scored.</w:t>
      </w:r>
    </w:p>
    <w:bookmarkEnd w:id="541"/>
    <w:p w14:paraId="796EC006" w14:textId="77777777" w:rsidR="002A67C0" w:rsidRDefault="002A67C0">
      <w:pPr>
        <w:rPr>
          <w:rFonts w:ascii="Arial" w:hAnsi="Arial" w:cs="Arial"/>
          <w:b/>
          <w:i/>
          <w:szCs w:val="20"/>
        </w:rPr>
      </w:pPr>
      <w:r>
        <w:rPr>
          <w:rFonts w:cs="Arial"/>
          <w:b/>
          <w:i/>
        </w:rPr>
        <w:br w:type="page"/>
      </w:r>
    </w:p>
    <w:p w14:paraId="69F248EF" w14:textId="78809F5E" w:rsidR="00B468FF" w:rsidRPr="00105AF5" w:rsidRDefault="00B468FF" w:rsidP="002A67C0">
      <w:pPr>
        <w:pStyle w:val="Body"/>
        <w:spacing w:before="0" w:after="120"/>
        <w:ind w:firstLine="0"/>
        <w:rPr>
          <w:rFonts w:cs="Arial"/>
          <w:b/>
          <w:i/>
        </w:rPr>
      </w:pPr>
      <w:r w:rsidRPr="00C32C55">
        <w:rPr>
          <w:rFonts w:cs="Arial"/>
          <w:b/>
          <w:i/>
        </w:rPr>
        <w:lastRenderedPageBreak/>
        <w:t>Present for All Modalities (Grade K) or Sessions (Grades 1-12)</w:t>
      </w:r>
    </w:p>
    <w:p w14:paraId="0EE4E4F3" w14:textId="77777777" w:rsidR="00B468FF" w:rsidRPr="00105AF5" w:rsidRDefault="00B468FF" w:rsidP="002A67C0">
      <w:pPr>
        <w:numPr>
          <w:ilvl w:val="0"/>
          <w:numId w:val="80"/>
        </w:numPr>
        <w:autoSpaceDE w:val="0"/>
        <w:autoSpaceDN w:val="0"/>
        <w:adjustRightInd w:val="0"/>
        <w:spacing w:after="120" w:line="276" w:lineRule="auto"/>
        <w:contextualSpacing/>
        <w:rPr>
          <w:rFonts w:ascii="Arial" w:eastAsia="Calibri" w:hAnsi="Arial" w:cs="Arial"/>
          <w:b/>
          <w:bCs/>
        </w:rPr>
      </w:pPr>
      <w:r w:rsidRPr="00105AF5">
        <w:rPr>
          <w:rFonts w:ascii="Arial" w:eastAsia="Calibri" w:hAnsi="Arial" w:cs="Arial"/>
          <w:b/>
          <w:bCs/>
        </w:rPr>
        <w:t>Grade K:</w:t>
      </w:r>
    </w:p>
    <w:p w14:paraId="7E2FF5DF" w14:textId="77777777" w:rsidR="00B468FF" w:rsidRPr="00105AF5" w:rsidRDefault="00B468FF" w:rsidP="007575C8">
      <w:pPr>
        <w:numPr>
          <w:ilvl w:val="1"/>
          <w:numId w:val="81"/>
        </w:numPr>
        <w:rPr>
          <w:rFonts w:ascii="Arial" w:hAnsi="Arial" w:cs="Arial"/>
        </w:rPr>
      </w:pPr>
      <w:r w:rsidRPr="00105AF5">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(regardless of whether or not student refused entire test), will receive a Valid Score including Overall Scale Score, Proficiency Level, Overall State Percentile Rank, Student’s Percentile Rank compared to District, Raw Score for each Modality, Scale Score for each Modality, and State Mean Scale Score by Grade for each Modality. </w:t>
      </w:r>
    </w:p>
    <w:p w14:paraId="10F863AD" w14:textId="77777777" w:rsidR="00B468FF" w:rsidRPr="00D97531" w:rsidRDefault="00B468FF" w:rsidP="007575C8">
      <w:pPr>
        <w:numPr>
          <w:ilvl w:val="1"/>
          <w:numId w:val="81"/>
        </w:numPr>
        <w:rPr>
          <w:rFonts w:ascii="Arial" w:eastAsia="Calibri" w:hAnsi="Arial" w:cs="Arial"/>
          <w:b/>
          <w:bCs/>
        </w:rPr>
      </w:pPr>
      <w:r w:rsidRPr="00D97531">
        <w:rPr>
          <w:rFonts w:ascii="Arial" w:hAnsi="Arial" w:cs="Arial"/>
        </w:rPr>
        <w:t>The one question answered can be either a multiple choice or constructed response item. (Note: “A” (Writing only), “U” (Reading and Listening only), and “S” (Speaking only) are considered valid responses.) If a student does not respond to at least one question for each Modality, the student must not receive a valid Overall Scale Score or Proficiency Level. Instead, student shall receive an Overall Scale Score of “999” and Proficiency Level of “99” or “96” (if student refused entire test) indicating No Valid Score.</w:t>
      </w:r>
    </w:p>
    <w:p w14:paraId="24149A79" w14:textId="77777777" w:rsidR="00B468FF" w:rsidRPr="00105AF5" w:rsidRDefault="00B468FF" w:rsidP="007575C8">
      <w:pPr>
        <w:numPr>
          <w:ilvl w:val="0"/>
          <w:numId w:val="80"/>
        </w:numPr>
        <w:autoSpaceDE w:val="0"/>
        <w:autoSpaceDN w:val="0"/>
        <w:adjustRightInd w:val="0"/>
        <w:spacing w:line="276" w:lineRule="auto"/>
        <w:contextualSpacing/>
        <w:rPr>
          <w:rFonts w:ascii="Arial" w:eastAsia="Calibri" w:hAnsi="Arial" w:cs="Arial"/>
          <w:b/>
          <w:bCs/>
        </w:rPr>
      </w:pPr>
      <w:r w:rsidRPr="00105AF5">
        <w:rPr>
          <w:rFonts w:ascii="Arial" w:eastAsia="Calibri" w:hAnsi="Arial" w:cs="Arial"/>
          <w:b/>
          <w:bCs/>
        </w:rPr>
        <w:t>Grades 1-12:</w:t>
      </w:r>
    </w:p>
    <w:p w14:paraId="4576D764" w14:textId="77777777" w:rsidR="00B468FF" w:rsidRPr="00105AF5" w:rsidRDefault="00B468FF" w:rsidP="007575C8">
      <w:pPr>
        <w:numPr>
          <w:ilvl w:val="1"/>
          <w:numId w:val="82"/>
        </w:numPr>
        <w:autoSpaceDE w:val="0"/>
        <w:autoSpaceDN w:val="0"/>
        <w:adjustRightInd w:val="0"/>
        <w:rPr>
          <w:rFonts w:ascii="Arial" w:hAnsi="Arial" w:cs="Arial"/>
        </w:rPr>
      </w:pPr>
      <w:r w:rsidRPr="00105AF5">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(regardless of whether or not student refused entire test), will receive a Valid Score including Overall Scale Score, Proficiency Level, Overall State Percentile Rank, Raw Score for each Modality, and Scale Score for each Modality.</w:t>
      </w:r>
    </w:p>
    <w:p w14:paraId="7B320372" w14:textId="77777777" w:rsidR="00B468FF" w:rsidRPr="00105AF5" w:rsidRDefault="00B468FF" w:rsidP="007575C8">
      <w:pPr>
        <w:numPr>
          <w:ilvl w:val="0"/>
          <w:numId w:val="82"/>
        </w:numPr>
        <w:autoSpaceDE w:val="0"/>
        <w:autoSpaceDN w:val="0"/>
        <w:adjustRightInd w:val="0"/>
        <w:ind w:left="1440"/>
        <w:rPr>
          <w:rFonts w:ascii="Arial" w:hAnsi="Arial" w:cs="Arial"/>
        </w:rPr>
      </w:pPr>
      <w:r w:rsidRPr="00105AF5">
        <w:rPr>
          <w:rFonts w:ascii="Arial" w:hAnsi="Arial" w:cs="Arial"/>
        </w:rPr>
        <w:t xml:space="preserve">The one question answered can be either a multiple choice or constructed response item. (Note: “A” (Writing only) and “S” (Speaking only) are considered valid responses.) If a student does not respond to at least one question, the student must not receive a valid Overall Scale Score or Proficiency Level. Instead student shall receive an Overall Scale Score of “999” and a Proficiency Level of “99” or “96” (if student refused entire test), indicating No Valid Score. </w:t>
      </w:r>
    </w:p>
    <w:p w14:paraId="48BB30BD" w14:textId="77777777" w:rsidR="00B468FF" w:rsidRPr="00105AF5" w:rsidRDefault="00B468FF" w:rsidP="007575C8">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present for each of three Listening, Reading, and Writing Sessions (Sessions 1-3), and answered at least one question in each of the Sessions (if student refused entire test), the student will receive a valid Raw Score and Scale Score for the Listening, Reading, and Writing Modalities. (Note: “A” (Writing only) and “S” (Speaking only) are considered valid responses.) </w:t>
      </w:r>
    </w:p>
    <w:p w14:paraId="5049941B" w14:textId="77777777" w:rsidR="00B468FF" w:rsidRPr="00105AF5" w:rsidRDefault="00B468FF" w:rsidP="007575C8">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present for the Speaking Session (Session 4), and answered at least one question (if student refused entire test) the student will receive a valid Raw Score and Scale Score for the Speaking Modality. (Note: “S” is considered a valid response.) </w:t>
      </w:r>
    </w:p>
    <w:p w14:paraId="31C3BAA8" w14:textId="77777777" w:rsidR="00B468FF" w:rsidRPr="00105AF5" w:rsidRDefault="00B468FF" w:rsidP="007575C8">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marked absent (“Z”) for </w:t>
      </w:r>
      <w:r w:rsidRPr="00105AF5">
        <w:rPr>
          <w:rFonts w:ascii="Arial" w:hAnsi="Arial" w:cs="Arial"/>
          <w:i/>
        </w:rPr>
        <w:t>one or more</w:t>
      </w:r>
      <w:r w:rsidRPr="00105AF5">
        <w:rPr>
          <w:rFonts w:ascii="Arial" w:hAnsi="Arial" w:cs="Arial"/>
        </w:rPr>
        <w:t xml:space="preserve"> of the three Listening, Reading, and Writing Sessions (Sessions 1-3), the student will not receive a valid Raw Score or Scale Score for the Listening, Reading, or Writing Modalities.</w:t>
      </w:r>
    </w:p>
    <w:p w14:paraId="3CDC999F" w14:textId="77777777" w:rsidR="00B468FF" w:rsidRPr="00883311" w:rsidRDefault="00B468FF" w:rsidP="007575C8">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marked absent (“Z”) for the Speaking Session (Session 4), the student will not receive a valid Raw Score or Scale Score for the Speaking </w:t>
      </w:r>
      <w:r w:rsidRPr="00883311">
        <w:rPr>
          <w:rFonts w:ascii="Arial" w:hAnsi="Arial" w:cs="Arial"/>
        </w:rPr>
        <w:t>Modality.</w:t>
      </w:r>
    </w:p>
    <w:p w14:paraId="75FE3363" w14:textId="77777777" w:rsidR="00B468FF" w:rsidRPr="000E0492" w:rsidRDefault="00B468FF" w:rsidP="007575C8">
      <w:pPr>
        <w:numPr>
          <w:ilvl w:val="0"/>
          <w:numId w:val="82"/>
        </w:numPr>
        <w:autoSpaceDE w:val="0"/>
        <w:autoSpaceDN w:val="0"/>
        <w:adjustRightInd w:val="0"/>
        <w:ind w:left="1440"/>
        <w:rPr>
          <w:rFonts w:ascii="Arial" w:hAnsi="Arial" w:cs="Arial"/>
        </w:rPr>
      </w:pPr>
      <w:r w:rsidRPr="000E0492">
        <w:rPr>
          <w:rFonts w:ascii="Arial" w:hAnsi="Arial" w:cs="Arial"/>
        </w:rPr>
        <w:lastRenderedPageBreak/>
        <w:t xml:space="preserve">If a student is marked as absent for </w:t>
      </w:r>
      <w:r w:rsidRPr="000E0492">
        <w:rPr>
          <w:rFonts w:ascii="Arial" w:hAnsi="Arial" w:cs="Arial"/>
          <w:i/>
        </w:rPr>
        <w:t>one or more</w:t>
      </w:r>
      <w:r w:rsidRPr="000E0492">
        <w:rPr>
          <w:rFonts w:ascii="Arial" w:hAnsi="Arial" w:cs="Arial"/>
        </w:rPr>
        <w:t xml:space="preserve"> of the Listening, Reading, and Writing Sessions (Sessions 1-3), and the Speaking Session (Session 4), the student will not receive a valid Raw Score or Scale Score for any Modality.</w:t>
      </w:r>
    </w:p>
    <w:p w14:paraId="340659DF" w14:textId="39E27FA7" w:rsidR="00B468FF" w:rsidRPr="002A67C0" w:rsidRDefault="00B468FF" w:rsidP="007575C8">
      <w:pPr>
        <w:numPr>
          <w:ilvl w:val="0"/>
          <w:numId w:val="82"/>
        </w:numPr>
        <w:autoSpaceDE w:val="0"/>
        <w:autoSpaceDN w:val="0"/>
        <w:adjustRightInd w:val="0"/>
        <w:ind w:left="1440"/>
        <w:rPr>
          <w:rFonts w:ascii="Arial" w:hAnsi="Arial" w:cs="Arial"/>
        </w:rPr>
      </w:pPr>
      <w:r w:rsidRPr="00105AF5">
        <w:rPr>
          <w:rFonts w:ascii="Arial" w:eastAsia="Calibri"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41480CF3" w14:textId="77777777" w:rsidR="002A67C0" w:rsidRPr="00105AF5" w:rsidRDefault="002A67C0" w:rsidP="002A67C0">
      <w:pPr>
        <w:autoSpaceDE w:val="0"/>
        <w:autoSpaceDN w:val="0"/>
        <w:adjustRightInd w:val="0"/>
        <w:ind w:left="1440"/>
        <w:rPr>
          <w:rFonts w:ascii="Arial" w:hAnsi="Arial" w:cs="Arial"/>
        </w:rPr>
      </w:pPr>
    </w:p>
    <w:p w14:paraId="479A1F51" w14:textId="77777777" w:rsidR="00B468FF" w:rsidRPr="00105AF5" w:rsidRDefault="00B468FF" w:rsidP="002A67C0">
      <w:pPr>
        <w:pStyle w:val="Body"/>
        <w:spacing w:before="0" w:after="120"/>
        <w:ind w:firstLine="0"/>
        <w:rPr>
          <w:rFonts w:cs="Arial"/>
          <w:b/>
          <w:i/>
        </w:rPr>
      </w:pPr>
      <w:r w:rsidRPr="00C32C55">
        <w:rPr>
          <w:rFonts w:cs="Arial"/>
          <w:b/>
          <w:i/>
        </w:rPr>
        <w:t>Determining a Valid Overall Scale Score for Students in Kindergarten</w:t>
      </w:r>
    </w:p>
    <w:p w14:paraId="7EB0468E" w14:textId="77777777" w:rsidR="00B468FF" w:rsidRPr="00105AF5" w:rsidRDefault="00B468FF" w:rsidP="002A67C0">
      <w:pPr>
        <w:numPr>
          <w:ilvl w:val="0"/>
          <w:numId w:val="83"/>
        </w:numPr>
        <w:autoSpaceDE w:val="0"/>
        <w:autoSpaceDN w:val="0"/>
        <w:adjustRightInd w:val="0"/>
        <w:spacing w:after="120"/>
        <w:contextualSpacing/>
        <w:rPr>
          <w:rFonts w:ascii="Arial" w:hAnsi="Arial" w:cs="Arial"/>
        </w:rPr>
      </w:pPr>
      <w:r w:rsidRPr="00105AF5">
        <w:rPr>
          <w:rFonts w:ascii="Arial" w:hAnsi="Arial" w:cs="Arial"/>
        </w:rPr>
        <w:t>Students who are in attendance at their school of enrollment and present for all Modalities (Grade K)</w:t>
      </w:r>
      <w:r>
        <w:rPr>
          <w:rFonts w:ascii="Arial" w:hAnsi="Arial" w:cs="Arial"/>
        </w:rPr>
        <w:t xml:space="preserve"> </w:t>
      </w:r>
      <w:r w:rsidRPr="00105AF5">
        <w:rPr>
          <w:rFonts w:ascii="Arial" w:hAnsi="Arial" w:cs="Arial"/>
        </w:rPr>
        <w:t>of the test, (during the test administration period or make-up period), are considered in attendance for the assessment and cannot be marked as absent unless the student becomes ill during the test (Grade K Modality), or earlier that day.</w:t>
      </w:r>
    </w:p>
    <w:p w14:paraId="4B8FB783" w14:textId="77777777" w:rsidR="00B468FF" w:rsidRPr="00105AF5" w:rsidRDefault="00B468FF" w:rsidP="007575C8">
      <w:pPr>
        <w:numPr>
          <w:ilvl w:val="0"/>
          <w:numId w:val="83"/>
        </w:numPr>
        <w:autoSpaceDE w:val="0"/>
        <w:autoSpaceDN w:val="0"/>
        <w:adjustRightInd w:val="0"/>
        <w:spacing w:after="120"/>
        <w:contextualSpacing/>
        <w:rPr>
          <w:rFonts w:ascii="Arial" w:hAnsi="Arial" w:cs="Arial"/>
          <w:b/>
          <w:i/>
        </w:rPr>
      </w:pPr>
      <w:r w:rsidRPr="00105AF5">
        <w:rPr>
          <w:rFonts w:ascii="Arial" w:hAnsi="Arial" w:cs="Arial"/>
        </w:rPr>
        <w:t>Students who are in attendance and who respond to at least one item on the test (Modality Grade K), including embedded non-operational research items, will receive a valid Overall Scale Score and Proficiency Level.</w:t>
      </w:r>
    </w:p>
    <w:p w14:paraId="637FF53A" w14:textId="77777777" w:rsidR="00B468FF" w:rsidRPr="00C32C55" w:rsidRDefault="00B468FF" w:rsidP="002A67C0">
      <w:pPr>
        <w:pStyle w:val="Body"/>
        <w:spacing w:before="0" w:after="120"/>
        <w:ind w:firstLine="0"/>
        <w:rPr>
          <w:rFonts w:cs="Arial"/>
          <w:b/>
          <w:i/>
        </w:rPr>
      </w:pPr>
      <w:r w:rsidRPr="00C32C55">
        <w:rPr>
          <w:rFonts w:cs="Arial"/>
          <w:b/>
          <w:i/>
        </w:rPr>
        <w:t>Determining a Valid Overall Scale Score for Students in Kindergarten</w:t>
      </w:r>
    </w:p>
    <w:p w14:paraId="3EEFADB4" w14:textId="77777777" w:rsidR="00B468FF" w:rsidRPr="00105AF5" w:rsidRDefault="00B468FF" w:rsidP="002A67C0">
      <w:pPr>
        <w:numPr>
          <w:ilvl w:val="0"/>
          <w:numId w:val="120"/>
        </w:numPr>
        <w:spacing w:after="120"/>
        <w:rPr>
          <w:rFonts w:ascii="Arial" w:hAnsi="Arial" w:cs="Arial"/>
        </w:rPr>
      </w:pPr>
      <w:r w:rsidRPr="00105AF5">
        <w:rPr>
          <w:rFonts w:ascii="Arial" w:hAnsi="Arial" w:cs="Arial"/>
        </w:rPr>
        <w:t>If a student is not marked absent for any of the four Modalities, the student will receive Raw Scores and Scale Scores for all four Modalities and an Overall Scale Score, and Proficiency Level provided that the student received a score for at least one question in each of the four Modalities. Note: “U” (Reading and Listening only), “A” (Writing only) and “S” (Speaking only) are considered valid scores.</w:t>
      </w:r>
    </w:p>
    <w:p w14:paraId="0BE7A0FE" w14:textId="77777777" w:rsidR="00B468FF" w:rsidRPr="00105AF5" w:rsidRDefault="00B468FF" w:rsidP="007575C8">
      <w:pPr>
        <w:numPr>
          <w:ilvl w:val="0"/>
          <w:numId w:val="120"/>
        </w:numPr>
        <w:rPr>
          <w:rFonts w:ascii="Arial" w:hAnsi="Arial" w:cs="Arial"/>
        </w:rPr>
      </w:pPr>
      <w:r w:rsidRPr="00105AF5">
        <w:rPr>
          <w:rFonts w:ascii="Arial" w:eastAsia="Calibri" w:hAnsi="Arial" w:cs="Arial"/>
        </w:rPr>
        <w:t>Listening:</w:t>
      </w:r>
    </w:p>
    <w:p w14:paraId="5017F881" w14:textId="77777777" w:rsidR="00B468FF" w:rsidRPr="00105AF5" w:rsidRDefault="00B468FF" w:rsidP="007575C8">
      <w:pPr>
        <w:numPr>
          <w:ilvl w:val="1"/>
          <w:numId w:val="78"/>
        </w:numPr>
        <w:autoSpaceDE w:val="0"/>
        <w:autoSpaceDN w:val="0"/>
        <w:adjustRightInd w:val="0"/>
        <w:spacing w:after="120"/>
        <w:ind w:left="1260"/>
        <w:contextualSpacing/>
        <w:rPr>
          <w:rFonts w:ascii="Arial" w:hAnsi="Arial" w:cs="Arial"/>
        </w:rPr>
      </w:pPr>
      <w:r w:rsidRPr="00105AF5">
        <w:rPr>
          <w:rFonts w:ascii="Arial" w:hAnsi="Arial" w:cs="Arial"/>
        </w:rPr>
        <w:t>The student recorded an answer choice for one or more multiple-choice items.  Note: Score of “U” is considered a valid score; and</w:t>
      </w:r>
    </w:p>
    <w:p w14:paraId="42A54A99" w14:textId="77777777" w:rsidR="00B468FF" w:rsidRPr="00105AF5" w:rsidRDefault="00B468FF" w:rsidP="007575C8">
      <w:pPr>
        <w:numPr>
          <w:ilvl w:val="0"/>
          <w:numId w:val="120"/>
        </w:numPr>
        <w:rPr>
          <w:rFonts w:ascii="Arial" w:eastAsia="Calibri" w:hAnsi="Arial" w:cs="Arial"/>
        </w:rPr>
      </w:pPr>
      <w:r w:rsidRPr="00105AF5">
        <w:rPr>
          <w:rFonts w:ascii="Arial" w:eastAsia="Calibri" w:hAnsi="Arial" w:cs="Arial"/>
        </w:rPr>
        <w:t>Speaking:</w:t>
      </w:r>
    </w:p>
    <w:p w14:paraId="5A2BB256" w14:textId="77777777" w:rsidR="00B468FF" w:rsidRPr="00105AF5" w:rsidRDefault="00B468FF" w:rsidP="007575C8">
      <w:pPr>
        <w:numPr>
          <w:ilvl w:val="2"/>
          <w:numId w:val="77"/>
        </w:numPr>
        <w:autoSpaceDE w:val="0"/>
        <w:autoSpaceDN w:val="0"/>
        <w:adjustRightInd w:val="0"/>
        <w:spacing w:after="120"/>
        <w:ind w:left="1260"/>
        <w:contextualSpacing/>
        <w:rPr>
          <w:rFonts w:ascii="Arial" w:hAnsi="Arial" w:cs="Arial"/>
        </w:rPr>
      </w:pPr>
      <w:r w:rsidRPr="00105AF5">
        <w:rPr>
          <w:rFonts w:ascii="Arial" w:hAnsi="Arial" w:cs="Arial"/>
        </w:rPr>
        <w:t>One or more constructed-response scores were recorded. (Note: A score of “S” is considered a valid score); and</w:t>
      </w:r>
    </w:p>
    <w:p w14:paraId="59657684" w14:textId="77777777" w:rsidR="00B468FF" w:rsidRPr="00105AF5" w:rsidRDefault="00B468FF" w:rsidP="007575C8">
      <w:pPr>
        <w:numPr>
          <w:ilvl w:val="0"/>
          <w:numId w:val="120"/>
        </w:numPr>
        <w:rPr>
          <w:rFonts w:ascii="Arial" w:eastAsia="Calibri" w:hAnsi="Arial" w:cs="Arial"/>
        </w:rPr>
      </w:pPr>
      <w:r w:rsidRPr="00105AF5">
        <w:rPr>
          <w:rFonts w:ascii="Arial" w:eastAsia="Calibri" w:hAnsi="Arial" w:cs="Arial"/>
        </w:rPr>
        <w:t>Reading:</w:t>
      </w:r>
    </w:p>
    <w:p w14:paraId="248087A9" w14:textId="77777777" w:rsidR="00B468FF" w:rsidRPr="00105AF5" w:rsidRDefault="00B468FF" w:rsidP="007575C8">
      <w:pPr>
        <w:numPr>
          <w:ilvl w:val="1"/>
          <w:numId w:val="78"/>
        </w:numPr>
        <w:autoSpaceDE w:val="0"/>
        <w:autoSpaceDN w:val="0"/>
        <w:adjustRightInd w:val="0"/>
        <w:spacing w:after="120"/>
        <w:ind w:left="1260"/>
        <w:contextualSpacing/>
        <w:rPr>
          <w:rFonts w:ascii="Arial" w:hAnsi="Arial" w:cs="Arial"/>
        </w:rPr>
      </w:pPr>
      <w:r w:rsidRPr="00105AF5">
        <w:rPr>
          <w:rFonts w:ascii="Arial" w:hAnsi="Arial" w:cs="Arial"/>
        </w:rPr>
        <w:t>The student recorded an answer choice for one or more multiple-choice items.  Note: Score of “U” is considered a valid score; and</w:t>
      </w:r>
    </w:p>
    <w:p w14:paraId="71E132D6" w14:textId="77777777" w:rsidR="00B468FF" w:rsidRPr="00105AF5" w:rsidRDefault="00B468FF" w:rsidP="007575C8">
      <w:pPr>
        <w:numPr>
          <w:ilvl w:val="0"/>
          <w:numId w:val="120"/>
        </w:numPr>
        <w:rPr>
          <w:rFonts w:ascii="Arial" w:eastAsia="Calibri" w:hAnsi="Arial" w:cs="Arial"/>
        </w:rPr>
      </w:pPr>
      <w:r w:rsidRPr="00105AF5">
        <w:rPr>
          <w:rFonts w:ascii="Arial" w:eastAsia="Calibri" w:hAnsi="Arial" w:cs="Arial"/>
        </w:rPr>
        <w:t>Writing:</w:t>
      </w:r>
    </w:p>
    <w:p w14:paraId="676830C7" w14:textId="77777777" w:rsidR="00B468FF" w:rsidRPr="00105AF5" w:rsidRDefault="00B468FF" w:rsidP="007575C8">
      <w:pPr>
        <w:numPr>
          <w:ilvl w:val="2"/>
          <w:numId w:val="77"/>
        </w:numPr>
        <w:autoSpaceDE w:val="0"/>
        <w:autoSpaceDN w:val="0"/>
        <w:adjustRightInd w:val="0"/>
        <w:spacing w:after="120"/>
        <w:ind w:left="1260"/>
        <w:contextualSpacing/>
        <w:rPr>
          <w:rFonts w:ascii="Arial" w:hAnsi="Arial" w:cs="Arial"/>
        </w:rPr>
      </w:pPr>
      <w:r w:rsidRPr="00105AF5">
        <w:rPr>
          <w:rFonts w:ascii="Arial" w:hAnsi="Arial" w:cs="Arial"/>
        </w:rPr>
        <w:t>One or more constructed-response scores were recorded. Note: A score of “A” is considered valid score.</w:t>
      </w:r>
    </w:p>
    <w:p w14:paraId="23243802" w14:textId="77777777" w:rsidR="00B468FF" w:rsidRPr="00C32C55" w:rsidRDefault="00B468FF" w:rsidP="002A67C0">
      <w:pPr>
        <w:pStyle w:val="Body"/>
        <w:spacing w:before="0" w:after="120"/>
        <w:ind w:firstLine="0"/>
        <w:rPr>
          <w:rFonts w:cs="Arial"/>
          <w:b/>
          <w:i/>
        </w:rPr>
      </w:pPr>
      <w:bookmarkStart w:id="542" w:name="_Hlk75524907"/>
      <w:r w:rsidRPr="00C32C55">
        <w:rPr>
          <w:rFonts w:cs="Arial"/>
          <w:b/>
          <w:i/>
        </w:rPr>
        <w:t>Determining Valid Scale Scores for Students in Grades 1-12</w:t>
      </w:r>
    </w:p>
    <w:p w14:paraId="3F8565EA" w14:textId="77777777" w:rsidR="00B468FF" w:rsidRPr="00983A8E" w:rsidRDefault="00B468FF" w:rsidP="002A67C0">
      <w:pPr>
        <w:numPr>
          <w:ilvl w:val="0"/>
          <w:numId w:val="79"/>
        </w:numPr>
        <w:autoSpaceDE w:val="0"/>
        <w:autoSpaceDN w:val="0"/>
        <w:adjustRightInd w:val="0"/>
        <w:spacing w:after="120"/>
        <w:contextualSpacing/>
        <w:rPr>
          <w:rFonts w:ascii="Arial" w:hAnsi="Arial" w:cs="Arial"/>
        </w:rPr>
      </w:pPr>
      <w:r w:rsidRPr="0073342C">
        <w:rPr>
          <w:rFonts w:ascii="Arial" w:hAnsi="Arial" w:cs="Arial"/>
        </w:rPr>
        <w:t xml:space="preserve">If a student is marked absent for the Speaking Session (Session 4) but is not marked absent for any of the Listening, Reading, </w:t>
      </w:r>
      <w:r>
        <w:rPr>
          <w:rFonts w:ascii="Arial" w:hAnsi="Arial" w:cs="Arial"/>
        </w:rPr>
        <w:t>and</w:t>
      </w:r>
      <w:r w:rsidRPr="00432063">
        <w:rPr>
          <w:rFonts w:ascii="Arial" w:hAnsi="Arial" w:cs="Arial"/>
        </w:rPr>
        <w:t xml:space="preserve"> Writing Sessions (Sessions 1-3), the student will receive valid scores for the Listening, Reading, and Writing Modalities</w:t>
      </w:r>
      <w:r w:rsidRPr="00B967CC">
        <w:rPr>
          <w:rFonts w:ascii="Arial" w:hAnsi="Arial" w:cs="Arial"/>
        </w:rPr>
        <w:t xml:space="preserve"> provided that the student received a score for at least one question in </w:t>
      </w:r>
      <w:r>
        <w:rPr>
          <w:rFonts w:ascii="Arial" w:hAnsi="Arial" w:cs="Arial"/>
        </w:rPr>
        <w:t>Sessions 1-3</w:t>
      </w:r>
      <w:r w:rsidRPr="00983A8E">
        <w:rPr>
          <w:rFonts w:ascii="Arial" w:hAnsi="Arial" w:cs="Arial"/>
        </w:rPr>
        <w:t>. Note: Responses of “S” (Speaking only) and “A” (Writing only) are considered valid scores.</w:t>
      </w:r>
    </w:p>
    <w:p w14:paraId="7BA39CE4" w14:textId="77777777" w:rsidR="00B468FF" w:rsidRPr="0073342C" w:rsidRDefault="00B468FF" w:rsidP="007575C8">
      <w:pPr>
        <w:numPr>
          <w:ilvl w:val="0"/>
          <w:numId w:val="79"/>
        </w:numPr>
        <w:rPr>
          <w:rFonts w:ascii="Arial" w:eastAsia="Calibri" w:hAnsi="Arial" w:cs="Arial"/>
        </w:rPr>
      </w:pPr>
      <w:r w:rsidRPr="00B967CC">
        <w:rPr>
          <w:rFonts w:ascii="Arial" w:eastAsia="Calibri" w:hAnsi="Arial" w:cs="Arial"/>
        </w:rPr>
        <w:t>If a student is marked absent fo</w:t>
      </w:r>
      <w:r w:rsidRPr="0073342C">
        <w:rPr>
          <w:rFonts w:ascii="Arial" w:eastAsia="Calibri" w:hAnsi="Arial" w:cs="Arial"/>
        </w:rPr>
        <w:t xml:space="preserve">r any of the three Listening, Reading, and Writing Sessions, the student receives a valid scale score only for Speaking provided that the </w:t>
      </w:r>
      <w:r w:rsidRPr="0073342C">
        <w:rPr>
          <w:rFonts w:ascii="Arial" w:eastAsia="Calibri" w:hAnsi="Arial" w:cs="Arial"/>
        </w:rPr>
        <w:lastRenderedPageBreak/>
        <w:t>student receives a score for at least one Speaking item. Note:  Responses of “S” (Speaking only) and “A” (Writing only) are considered valid scores.</w:t>
      </w:r>
    </w:p>
    <w:p w14:paraId="4EC6E3B1" w14:textId="77777777" w:rsidR="00B468FF" w:rsidRPr="00D97531" w:rsidRDefault="00B468FF" w:rsidP="007575C8">
      <w:pPr>
        <w:numPr>
          <w:ilvl w:val="0"/>
          <w:numId w:val="79"/>
        </w:numPr>
        <w:contextualSpacing/>
        <w:rPr>
          <w:rFonts w:ascii="Arial" w:hAnsi="Arial" w:cs="Arial"/>
        </w:rPr>
      </w:pPr>
      <w:r w:rsidRPr="00D97531">
        <w:rPr>
          <w:rFonts w:ascii="Arial" w:eastAsia="Calibri" w:hAnsi="Arial" w:cs="Arial"/>
        </w:rPr>
        <w:t>If a student is marked as absent for both the Speaking Session and one or more of the Listening, Reading, and Writing Sessions, the student will not receive a valid score for any Modality.</w:t>
      </w:r>
    </w:p>
    <w:p w14:paraId="602831AD" w14:textId="77777777" w:rsidR="00B468FF" w:rsidRPr="00105AF5" w:rsidRDefault="00B468FF" w:rsidP="00B468FF">
      <w:pPr>
        <w:pStyle w:val="Body"/>
        <w:ind w:firstLine="0"/>
        <w:rPr>
          <w:rFonts w:cs="Arial"/>
          <w:b/>
          <w:i/>
        </w:rPr>
      </w:pPr>
      <w:r w:rsidRPr="00C32C55">
        <w:rPr>
          <w:rFonts w:cs="Arial"/>
          <w:b/>
          <w:i/>
        </w:rPr>
        <w:t>No Response</w:t>
      </w:r>
    </w:p>
    <w:p w14:paraId="0106A107" w14:textId="77777777" w:rsidR="00B468FF" w:rsidRPr="00105AF5" w:rsidRDefault="00B468FF" w:rsidP="00B468FF">
      <w:pPr>
        <w:rPr>
          <w:rFonts w:ascii="Arial" w:eastAsia="Calibri" w:hAnsi="Arial" w:cs="Arial"/>
          <w:b/>
          <w:i/>
        </w:rPr>
      </w:pPr>
      <w:r w:rsidRPr="00105AF5">
        <w:rPr>
          <w:rFonts w:ascii="Arial" w:eastAsia="Calibri" w:hAnsi="Arial" w:cs="Arial"/>
          <w:b/>
          <w:i/>
        </w:rPr>
        <w:t>Scoring Rule for a Multiple-Choice code of “U” indicating “Unable to Respond”</w:t>
      </w:r>
    </w:p>
    <w:p w14:paraId="765C4196" w14:textId="77777777" w:rsidR="00B468FF" w:rsidRPr="00105AF5" w:rsidRDefault="00B468FF" w:rsidP="007575C8">
      <w:pPr>
        <w:numPr>
          <w:ilvl w:val="0"/>
          <w:numId w:val="118"/>
        </w:numPr>
        <w:tabs>
          <w:tab w:val="left" w:pos="720"/>
        </w:tabs>
        <w:autoSpaceDE w:val="0"/>
        <w:autoSpaceDN w:val="0"/>
        <w:adjustRightInd w:val="0"/>
        <w:spacing w:after="120"/>
        <w:ind w:left="720"/>
        <w:contextualSpacing/>
        <w:rPr>
          <w:rFonts w:ascii="Arial" w:hAnsi="Arial" w:cs="Arial"/>
        </w:rPr>
      </w:pPr>
      <w:r w:rsidRPr="00105AF5">
        <w:rPr>
          <w:rFonts w:ascii="Arial" w:hAnsi="Arial" w:cs="Arial"/>
        </w:rPr>
        <w:t xml:space="preserve">When scoring Grade K Listening and Reading multiple-choice items, the teacher darkens the circle “U” to indicate that the student provided no response to any items. </w:t>
      </w:r>
    </w:p>
    <w:p w14:paraId="4C4D129A" w14:textId="77777777" w:rsidR="00B468FF" w:rsidRPr="00105AF5" w:rsidRDefault="00B468FF" w:rsidP="007575C8">
      <w:pPr>
        <w:numPr>
          <w:ilvl w:val="0"/>
          <w:numId w:val="118"/>
        </w:numPr>
        <w:tabs>
          <w:tab w:val="left" w:pos="720"/>
        </w:tabs>
        <w:autoSpaceDE w:val="0"/>
        <w:autoSpaceDN w:val="0"/>
        <w:adjustRightInd w:val="0"/>
        <w:spacing w:after="120"/>
        <w:ind w:left="720"/>
        <w:contextualSpacing/>
        <w:rPr>
          <w:rFonts w:ascii="Arial" w:hAnsi="Arial" w:cs="Arial"/>
        </w:rPr>
      </w:pPr>
      <w:r w:rsidRPr="00105AF5">
        <w:rPr>
          <w:rFonts w:ascii="Arial" w:hAnsi="Arial" w:cs="Arial"/>
        </w:rPr>
        <w:t xml:space="preserve">When the contractor is scoring, the contractor will treat the “U” as a score of zero. </w:t>
      </w:r>
    </w:p>
    <w:p w14:paraId="43CF6DBE" w14:textId="77777777" w:rsidR="00B468FF" w:rsidRPr="00105AF5" w:rsidRDefault="00B468FF" w:rsidP="00B468FF">
      <w:pPr>
        <w:autoSpaceDE w:val="0"/>
        <w:autoSpaceDN w:val="0"/>
        <w:adjustRightInd w:val="0"/>
        <w:spacing w:after="240"/>
        <w:contextualSpacing/>
        <w:rPr>
          <w:rFonts w:ascii="Arial" w:hAnsi="Arial" w:cs="Arial"/>
          <w:i/>
        </w:rPr>
      </w:pPr>
      <w:r w:rsidRPr="00105AF5">
        <w:rPr>
          <w:rFonts w:ascii="Arial" w:hAnsi="Arial" w:cs="Arial"/>
          <w:b/>
          <w:i/>
        </w:rPr>
        <w:t>Scoring Rule for Constructed Response code of “A” indicating “No Response”</w:t>
      </w:r>
    </w:p>
    <w:p w14:paraId="07B1FD06" w14:textId="77777777" w:rsidR="00B468FF" w:rsidRPr="00105AF5" w:rsidRDefault="00B468FF" w:rsidP="007575C8">
      <w:pPr>
        <w:numPr>
          <w:ilvl w:val="0"/>
          <w:numId w:val="119"/>
        </w:numPr>
        <w:autoSpaceDE w:val="0"/>
        <w:autoSpaceDN w:val="0"/>
        <w:adjustRightInd w:val="0"/>
        <w:spacing w:before="240" w:after="120"/>
        <w:ind w:left="630"/>
        <w:contextualSpacing/>
        <w:rPr>
          <w:rFonts w:ascii="Arial" w:hAnsi="Arial" w:cs="Arial"/>
        </w:rPr>
      </w:pPr>
      <w:r w:rsidRPr="00105AF5">
        <w:rPr>
          <w:rFonts w:ascii="Arial" w:hAnsi="Arial" w:cs="Arial"/>
        </w:rPr>
        <w:t xml:space="preserve">When scoring Writing items (Grades K-12), the rater darkens the circle “A” to indicate that the student provided no response. </w:t>
      </w:r>
    </w:p>
    <w:p w14:paraId="52449157" w14:textId="77777777" w:rsidR="00B468FF" w:rsidRPr="00105AF5" w:rsidRDefault="00B468FF" w:rsidP="007575C8">
      <w:pPr>
        <w:numPr>
          <w:ilvl w:val="0"/>
          <w:numId w:val="119"/>
        </w:numPr>
        <w:autoSpaceDE w:val="0"/>
        <w:autoSpaceDN w:val="0"/>
        <w:adjustRightInd w:val="0"/>
        <w:spacing w:before="240" w:after="120"/>
        <w:ind w:left="630"/>
        <w:contextualSpacing/>
        <w:rPr>
          <w:rFonts w:ascii="Arial" w:hAnsi="Arial" w:cs="Arial"/>
        </w:rPr>
      </w:pPr>
      <w:r w:rsidRPr="00105AF5">
        <w:rPr>
          <w:rFonts w:ascii="Arial" w:hAnsi="Arial" w:cs="Arial"/>
        </w:rPr>
        <w:t>When the contractor is scoring, the contractor will treat the “A” as a score of zero.</w:t>
      </w:r>
    </w:p>
    <w:p w14:paraId="2B889F5B" w14:textId="77777777" w:rsidR="00B468FF" w:rsidRPr="00105AF5" w:rsidRDefault="00B468FF" w:rsidP="00B468FF">
      <w:pPr>
        <w:ind w:left="720" w:right="306"/>
        <w:jc w:val="both"/>
        <w:rPr>
          <w:rFonts w:ascii="Arial" w:hAnsi="Arial" w:cs="Arial"/>
        </w:rPr>
      </w:pPr>
    </w:p>
    <w:p w14:paraId="33563D5A" w14:textId="043F09CA" w:rsidR="00B468FF" w:rsidRPr="00105AF5" w:rsidRDefault="00B468FF" w:rsidP="007575C8">
      <w:pPr>
        <w:numPr>
          <w:ilvl w:val="0"/>
          <w:numId w:val="131"/>
        </w:numPr>
        <w:tabs>
          <w:tab w:val="left" w:pos="1080"/>
        </w:tabs>
        <w:ind w:hanging="180"/>
        <w:rPr>
          <w:rFonts w:ascii="Arial" w:hAnsi="Arial" w:cs="Arial"/>
          <w:b/>
        </w:rPr>
      </w:pPr>
      <w:r w:rsidRPr="00105AF5">
        <w:rPr>
          <w:rFonts w:ascii="Arial" w:hAnsi="Arial" w:cs="Arial"/>
          <w:b/>
          <w:u w:val="single"/>
        </w:rPr>
        <w:t>Level 1</w:t>
      </w:r>
      <w:r w:rsidR="00FE0591">
        <w:rPr>
          <w:rFonts w:ascii="Arial" w:hAnsi="Arial" w:cs="Arial"/>
          <w:b/>
          <w:u w:val="single"/>
        </w:rPr>
        <w:t xml:space="preserve"> -</w:t>
      </w:r>
      <w:r w:rsidRPr="00105AF5">
        <w:rPr>
          <w:rFonts w:ascii="Arial" w:hAnsi="Arial" w:cs="Arial"/>
          <w:b/>
          <w:u w:val="single"/>
        </w:rPr>
        <w:t xml:space="preserve">_Level 2: </w:t>
      </w:r>
    </w:p>
    <w:p w14:paraId="0E7C70A1" w14:textId="77777777" w:rsidR="00B468FF" w:rsidRPr="00105AF5" w:rsidRDefault="00B468FF" w:rsidP="007575C8">
      <w:pPr>
        <w:numPr>
          <w:ilvl w:val="0"/>
          <w:numId w:val="132"/>
        </w:numPr>
        <w:ind w:left="450" w:firstLine="0"/>
        <w:rPr>
          <w:rFonts w:ascii="Arial" w:eastAsia="Calibri" w:hAnsi="Arial" w:cs="Arial"/>
        </w:rPr>
      </w:pPr>
      <w:r w:rsidRPr="00105AF5">
        <w:rPr>
          <w:rFonts w:ascii="Arial" w:eastAsia="Calibri" w:hAnsi="Arial" w:cs="Arial"/>
          <w:b/>
        </w:rPr>
        <w:t>Level 1:</w:t>
      </w:r>
      <w:r w:rsidRPr="00105AF5">
        <w:rPr>
          <w:rFonts w:ascii="Arial" w:eastAsia="Calibri" w:hAnsi="Arial" w:cs="Arial"/>
        </w:rPr>
        <w:t xml:space="preserve"> No record at all or the Assessment fact with an Overall Scale Score of “999” and a Proficiency Level (standard achieved code) of “99” with no response records. </w:t>
      </w:r>
    </w:p>
    <w:p w14:paraId="56F9762D" w14:textId="77777777" w:rsidR="00B468FF" w:rsidRPr="00105AF5" w:rsidRDefault="00B468FF" w:rsidP="007575C8">
      <w:pPr>
        <w:numPr>
          <w:ilvl w:val="0"/>
          <w:numId w:val="132"/>
        </w:numPr>
        <w:ind w:left="450" w:firstLine="0"/>
        <w:rPr>
          <w:rFonts w:ascii="Arial" w:eastAsia="Calibri" w:hAnsi="Arial" w:cs="Arial"/>
          <w:i/>
        </w:rPr>
      </w:pPr>
      <w:r w:rsidRPr="00105AF5">
        <w:rPr>
          <w:rFonts w:ascii="Arial" w:eastAsia="Calibri" w:hAnsi="Arial" w:cs="Arial"/>
          <w:b/>
        </w:rPr>
        <w:t>Level 2:</w:t>
      </w:r>
      <w:r w:rsidRPr="00105AF5">
        <w:rPr>
          <w:rFonts w:ascii="Arial" w:eastAsia="Calibri" w:hAnsi="Arial" w:cs="Arial"/>
        </w:rPr>
        <w:t xml:space="preserve"> load plan to the L1C will send all students (tested and not tested) to the contractor.</w:t>
      </w:r>
    </w:p>
    <w:p w14:paraId="3B378433" w14:textId="77777777" w:rsidR="00B468FF" w:rsidRPr="00105AF5" w:rsidRDefault="00B468FF" w:rsidP="00B468FF">
      <w:pPr>
        <w:pStyle w:val="Body"/>
        <w:ind w:firstLine="0"/>
        <w:rPr>
          <w:rFonts w:cs="Arial"/>
          <w:b/>
          <w:i/>
        </w:rPr>
      </w:pPr>
      <w:r w:rsidRPr="00C32C55">
        <w:rPr>
          <w:rFonts w:cs="Arial"/>
          <w:b/>
          <w:i/>
        </w:rPr>
        <w:t>Skipping Rule</w:t>
      </w:r>
    </w:p>
    <w:p w14:paraId="5BD768ED" w14:textId="77777777" w:rsidR="00B468FF" w:rsidRPr="00105AF5" w:rsidRDefault="00B468FF" w:rsidP="007575C8">
      <w:pPr>
        <w:numPr>
          <w:ilvl w:val="0"/>
          <w:numId w:val="6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Applies to Speaking questions 3, 4, 7, 8, 11, and 12.</w:t>
      </w:r>
    </w:p>
    <w:p w14:paraId="71E1221D" w14:textId="77777777" w:rsidR="00B468FF" w:rsidRPr="00105AF5" w:rsidRDefault="00B468FF" w:rsidP="007575C8">
      <w:pPr>
        <w:numPr>
          <w:ilvl w:val="0"/>
          <w:numId w:val="6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Applies to all grades (K-12) (same questions for each grade).</w:t>
      </w:r>
    </w:p>
    <w:p w14:paraId="64E6A074" w14:textId="77777777" w:rsidR="00B468FF" w:rsidRPr="00105AF5" w:rsidRDefault="00B468FF" w:rsidP="007575C8">
      <w:pPr>
        <w:numPr>
          <w:ilvl w:val="0"/>
          <w:numId w:val="66"/>
        </w:numPr>
        <w:tabs>
          <w:tab w:val="left" w:pos="1530"/>
        </w:tabs>
        <w:autoSpaceDE w:val="0"/>
        <w:autoSpaceDN w:val="0"/>
        <w:spacing w:after="120"/>
        <w:ind w:left="630"/>
        <w:contextualSpacing/>
        <w:rPr>
          <w:rFonts w:ascii="Arial" w:hAnsi="Arial" w:cs="Arial"/>
        </w:rPr>
      </w:pPr>
      <w:r w:rsidRPr="00105AF5">
        <w:rPr>
          <w:rFonts w:ascii="Arial" w:hAnsi="Arial" w:cs="Arial"/>
        </w:rPr>
        <w:t>Skipped questions will have an “S” darkened-in. When the contractor is scoring, the contractor will treat the “S” as a zero when calculating a Speaking Modality score.</w:t>
      </w:r>
    </w:p>
    <w:p w14:paraId="7EA66DF5" w14:textId="77777777" w:rsidR="00B468FF" w:rsidRPr="00105AF5" w:rsidRDefault="00B468FF" w:rsidP="007575C8">
      <w:pPr>
        <w:numPr>
          <w:ilvl w:val="0"/>
          <w:numId w:val="6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For any items that are skipped, pursuant to the Skipping Rules, the letter ‘S’ should be written on the Speaking Score Sheet in the column titled “Write Student Score.”</w:t>
      </w:r>
    </w:p>
    <w:p w14:paraId="01A359DC" w14:textId="77777777" w:rsidR="00B468FF" w:rsidRPr="00105AF5" w:rsidRDefault="00B468FF" w:rsidP="00B468FF">
      <w:pPr>
        <w:pStyle w:val="Body"/>
        <w:ind w:firstLine="0"/>
        <w:rPr>
          <w:rFonts w:eastAsia="Calibri" w:cs="Arial"/>
          <w:b/>
          <w:i/>
          <w:smallCaps/>
          <w:sz w:val="28"/>
          <w:szCs w:val="28"/>
          <w:u w:val="single"/>
        </w:rPr>
      </w:pPr>
      <w:r w:rsidRPr="00C32C55">
        <w:rPr>
          <w:rFonts w:cs="Arial"/>
          <w:b/>
          <w:i/>
        </w:rPr>
        <w:t>Missing Responses</w:t>
      </w:r>
    </w:p>
    <w:p w14:paraId="72BB0FE8" w14:textId="72E7B9A2" w:rsidR="00B468FF" w:rsidRPr="00105AF5" w:rsidRDefault="00B468FF" w:rsidP="007575C8">
      <w:pPr>
        <w:numPr>
          <w:ilvl w:val="0"/>
          <w:numId w:val="121"/>
        </w:numPr>
        <w:rPr>
          <w:rFonts w:ascii="Arial" w:hAnsi="Arial" w:cs="Arial"/>
          <w:b/>
          <w:u w:val="single"/>
        </w:rPr>
      </w:pPr>
      <w:r w:rsidRPr="00105AF5">
        <w:rPr>
          <w:rFonts w:ascii="Arial" w:hAnsi="Arial" w:cs="Arial"/>
          <w:b/>
          <w:u w:val="single"/>
        </w:rPr>
        <w:t>Level 1</w:t>
      </w:r>
      <w:r w:rsidR="00FE0591">
        <w:rPr>
          <w:rFonts w:ascii="Arial" w:hAnsi="Arial" w:cs="Arial"/>
          <w:b/>
          <w:u w:val="single"/>
        </w:rPr>
        <w:t xml:space="preserve"> -</w:t>
      </w:r>
      <w:r w:rsidRPr="00105AF5">
        <w:rPr>
          <w:rFonts w:ascii="Arial" w:hAnsi="Arial" w:cs="Arial"/>
          <w:b/>
          <w:u w:val="single"/>
        </w:rPr>
        <w:t>_Level 2</w:t>
      </w:r>
    </w:p>
    <w:p w14:paraId="0D5E1FF6" w14:textId="77777777" w:rsidR="00B468FF" w:rsidRPr="00105AF5" w:rsidRDefault="00B468FF" w:rsidP="007575C8">
      <w:pPr>
        <w:pStyle w:val="ListParagraph"/>
        <w:numPr>
          <w:ilvl w:val="0"/>
          <w:numId w:val="144"/>
        </w:numPr>
        <w:spacing w:after="200" w:line="276" w:lineRule="auto"/>
        <w:rPr>
          <w:rFonts w:ascii="Arial" w:hAnsi="Arial" w:cs="Arial"/>
          <w:b/>
        </w:rPr>
      </w:pPr>
      <w:r w:rsidRPr="00C32C55">
        <w:rPr>
          <w:rFonts w:ascii="Arial" w:hAnsi="Arial" w:cs="Arial"/>
          <w:b/>
        </w:rPr>
        <w:t>Multiple-Choice:</w:t>
      </w:r>
    </w:p>
    <w:p w14:paraId="6EFCD5F0" w14:textId="77777777" w:rsidR="00B468FF" w:rsidRPr="00105AF5" w:rsidRDefault="00B468FF" w:rsidP="007575C8">
      <w:pPr>
        <w:numPr>
          <w:ilvl w:val="1"/>
          <w:numId w:val="145"/>
        </w:numPr>
        <w:rPr>
          <w:rFonts w:ascii="Arial" w:eastAsia="Calibri" w:hAnsi="Arial" w:cs="Arial"/>
        </w:rPr>
      </w:pPr>
      <w:r w:rsidRPr="00105AF5">
        <w:rPr>
          <w:rFonts w:ascii="Arial" w:eastAsia="Calibri" w:hAnsi="Arial" w:cs="Arial"/>
          <w:b/>
        </w:rPr>
        <w:t>Level 1</w:t>
      </w:r>
      <w:r w:rsidRPr="00105AF5">
        <w:rPr>
          <w:rFonts w:ascii="Arial" w:eastAsia="Calibri" w:hAnsi="Arial" w:cs="Arial"/>
        </w:rPr>
        <w:t xml:space="preserve">: </w:t>
      </w:r>
    </w:p>
    <w:p w14:paraId="74A85384" w14:textId="77777777" w:rsidR="00B468FF" w:rsidRPr="00105AF5" w:rsidRDefault="00B468FF" w:rsidP="007575C8">
      <w:pPr>
        <w:numPr>
          <w:ilvl w:val="2"/>
          <w:numId w:val="146"/>
        </w:numPr>
        <w:rPr>
          <w:rFonts w:ascii="Arial" w:eastAsia="Calibri" w:hAnsi="Arial" w:cs="Arial"/>
        </w:rPr>
      </w:pPr>
      <w:r w:rsidRPr="00105AF5">
        <w:rPr>
          <w:rFonts w:ascii="Arial" w:eastAsia="Calibri" w:hAnsi="Arial" w:cs="Arial"/>
        </w:rPr>
        <w:t xml:space="preserve">Multiple-choice (MC): Any missing MC responses are filled with a dash “- “in the alpha field. </w:t>
      </w:r>
    </w:p>
    <w:p w14:paraId="7898EE8E" w14:textId="77777777" w:rsidR="00B468FF" w:rsidRPr="00105AF5" w:rsidRDefault="00B468FF" w:rsidP="007575C8">
      <w:pPr>
        <w:numPr>
          <w:ilvl w:val="2"/>
          <w:numId w:val="146"/>
        </w:numPr>
        <w:rPr>
          <w:rFonts w:ascii="Arial" w:eastAsia="Calibri" w:hAnsi="Arial" w:cs="Arial"/>
          <w:b/>
        </w:rPr>
      </w:pPr>
      <w:r w:rsidRPr="00105AF5">
        <w:rPr>
          <w:rFonts w:ascii="Arial" w:eastAsia="Calibri" w:hAnsi="Arial" w:cs="Arial"/>
        </w:rPr>
        <w:t>Grade K Listening MC and/or Reading MC: Any missing MC responses where the school indicated “unable to respond” are populated with the “U”.  Note that the response of “U” is considered a valid score and when the contractor is scoring, the contractor will treat the “U” as a score of zero.</w:t>
      </w:r>
    </w:p>
    <w:p w14:paraId="1E04A451" w14:textId="77777777" w:rsidR="00B468FF" w:rsidRPr="00105AF5" w:rsidRDefault="00B468FF" w:rsidP="007575C8">
      <w:pPr>
        <w:numPr>
          <w:ilvl w:val="1"/>
          <w:numId w:val="145"/>
        </w:numPr>
        <w:rPr>
          <w:rFonts w:ascii="Arial" w:eastAsia="Calibri" w:hAnsi="Arial" w:cs="Arial"/>
        </w:rPr>
      </w:pPr>
      <w:r w:rsidRPr="00105AF5">
        <w:rPr>
          <w:rFonts w:ascii="Arial" w:eastAsia="Calibri" w:hAnsi="Arial" w:cs="Arial"/>
          <w:b/>
        </w:rPr>
        <w:t>Level 2</w:t>
      </w:r>
      <w:r w:rsidRPr="00105AF5">
        <w:rPr>
          <w:rFonts w:ascii="Arial" w:eastAsia="Calibri" w:hAnsi="Arial" w:cs="Arial"/>
        </w:rPr>
        <w:t>:</w:t>
      </w:r>
    </w:p>
    <w:p w14:paraId="33206C1A" w14:textId="77777777" w:rsidR="00B468FF" w:rsidRPr="00105AF5" w:rsidRDefault="00B468FF" w:rsidP="007575C8">
      <w:pPr>
        <w:numPr>
          <w:ilvl w:val="2"/>
          <w:numId w:val="146"/>
        </w:numPr>
        <w:rPr>
          <w:rFonts w:ascii="Arial" w:eastAsia="Calibri" w:hAnsi="Arial" w:cs="Arial"/>
        </w:rPr>
      </w:pPr>
      <w:r w:rsidRPr="00105AF5">
        <w:rPr>
          <w:rFonts w:ascii="Arial" w:eastAsia="Calibri" w:hAnsi="Arial" w:cs="Arial"/>
        </w:rPr>
        <w:t xml:space="preserve">Multiple-choice (MC): Any missing MC responses filled with a dash '-' are changed to blanks prior to going to contractor. </w:t>
      </w:r>
    </w:p>
    <w:p w14:paraId="7DDFEF84" w14:textId="77777777" w:rsidR="00B468FF" w:rsidRPr="00105AF5" w:rsidRDefault="00B468FF" w:rsidP="007575C8">
      <w:pPr>
        <w:numPr>
          <w:ilvl w:val="2"/>
          <w:numId w:val="146"/>
        </w:numPr>
        <w:rPr>
          <w:rFonts w:ascii="Arial" w:eastAsia="Calibri" w:hAnsi="Arial" w:cs="Arial"/>
        </w:rPr>
      </w:pPr>
      <w:r w:rsidRPr="00105AF5">
        <w:rPr>
          <w:rFonts w:ascii="Arial" w:eastAsia="Calibri" w:hAnsi="Arial" w:cs="Arial"/>
        </w:rPr>
        <w:t>Grade K Listening and/or Reading populated with the “U” for unable to respond are sent to the contractor for scoring.</w:t>
      </w:r>
    </w:p>
    <w:p w14:paraId="12F4A580" w14:textId="77777777" w:rsidR="00B468FF" w:rsidRPr="00105AF5" w:rsidRDefault="00B468FF" w:rsidP="007575C8">
      <w:pPr>
        <w:pStyle w:val="ListParagraph"/>
        <w:numPr>
          <w:ilvl w:val="0"/>
          <w:numId w:val="144"/>
        </w:numPr>
        <w:spacing w:line="276" w:lineRule="auto"/>
        <w:rPr>
          <w:rFonts w:ascii="Arial" w:hAnsi="Arial" w:cs="Arial"/>
          <w:b/>
          <w:u w:val="single"/>
        </w:rPr>
      </w:pPr>
      <w:r w:rsidRPr="00C32C55">
        <w:rPr>
          <w:rFonts w:ascii="Arial" w:hAnsi="Arial" w:cs="Arial"/>
          <w:b/>
        </w:rPr>
        <w:t>Constructed Response:</w:t>
      </w:r>
    </w:p>
    <w:p w14:paraId="4E7DCD6E" w14:textId="77777777" w:rsidR="00B468FF" w:rsidRPr="00105AF5" w:rsidRDefault="00B468FF" w:rsidP="007575C8">
      <w:pPr>
        <w:numPr>
          <w:ilvl w:val="1"/>
          <w:numId w:val="116"/>
        </w:numPr>
        <w:rPr>
          <w:rFonts w:ascii="Arial" w:eastAsia="Calibri" w:hAnsi="Arial" w:cs="Arial"/>
        </w:rPr>
      </w:pPr>
      <w:r w:rsidRPr="00105AF5">
        <w:rPr>
          <w:rFonts w:ascii="Arial" w:eastAsia="Calibri" w:hAnsi="Arial" w:cs="Arial"/>
        </w:rPr>
        <w:lastRenderedPageBreak/>
        <w:t>Constructed-Response (CR): Any missing CR responses are filled with “Z” for absent, “A” (Writing only) for no response or “S” when skipping rule is applied (Speaking only). There will be no blank data for CR items except for not tested proficiency levels 92, 93, 96, 97, 99</w:t>
      </w:r>
    </w:p>
    <w:p w14:paraId="4B3EDC10" w14:textId="77777777" w:rsidR="00B468FF" w:rsidRPr="00105AF5" w:rsidRDefault="00B468FF" w:rsidP="007575C8">
      <w:pPr>
        <w:numPr>
          <w:ilvl w:val="1"/>
          <w:numId w:val="145"/>
        </w:numPr>
        <w:rPr>
          <w:rFonts w:ascii="Arial" w:eastAsia="Calibri" w:hAnsi="Arial" w:cs="Arial"/>
          <w:b/>
        </w:rPr>
      </w:pPr>
      <w:r w:rsidRPr="00105AF5">
        <w:rPr>
          <w:rFonts w:ascii="Arial" w:eastAsia="Calibri" w:hAnsi="Arial" w:cs="Arial"/>
          <w:b/>
        </w:rPr>
        <w:t>Level 1:</w:t>
      </w:r>
    </w:p>
    <w:p w14:paraId="458D2941" w14:textId="77777777" w:rsidR="00B468FF" w:rsidRPr="00105AF5" w:rsidRDefault="00B468FF" w:rsidP="007575C8">
      <w:pPr>
        <w:numPr>
          <w:ilvl w:val="2"/>
          <w:numId w:val="146"/>
        </w:numPr>
        <w:rPr>
          <w:rFonts w:ascii="Arial" w:eastAsia="Calibri" w:hAnsi="Arial" w:cs="Arial"/>
        </w:rPr>
      </w:pPr>
      <w:r w:rsidRPr="00105AF5">
        <w:rPr>
          <w:rFonts w:ascii="Arial" w:eastAsia="Calibri" w:hAnsi="Arial" w:cs="Arial"/>
        </w:rPr>
        <w:t>Constructed-Response (CR):</w:t>
      </w:r>
    </w:p>
    <w:p w14:paraId="53747B7A" w14:textId="77777777" w:rsidR="00B468FF" w:rsidRPr="00105AF5" w:rsidRDefault="00B468FF" w:rsidP="007575C8">
      <w:pPr>
        <w:numPr>
          <w:ilvl w:val="3"/>
          <w:numId w:val="147"/>
        </w:numPr>
        <w:rPr>
          <w:rFonts w:ascii="Arial" w:eastAsia="Calibri" w:hAnsi="Arial" w:cs="Arial"/>
        </w:rPr>
      </w:pPr>
      <w:r w:rsidRPr="00105AF5">
        <w:rPr>
          <w:rFonts w:ascii="Arial" w:eastAsia="Calibri" w:hAnsi="Arial" w:cs="Arial"/>
        </w:rPr>
        <w:t>Missing Writing CR items will receive a condition code of “A” indicating no response. Note that a score of “A” is considered a valid score and when the contractor is scoring, the contractor will treat an “A” as a score of zero.</w:t>
      </w:r>
    </w:p>
    <w:p w14:paraId="36B1E17F" w14:textId="77777777" w:rsidR="00B468FF" w:rsidRPr="00105AF5" w:rsidRDefault="00B468FF" w:rsidP="007575C8">
      <w:pPr>
        <w:numPr>
          <w:ilvl w:val="3"/>
          <w:numId w:val="147"/>
        </w:numPr>
        <w:rPr>
          <w:rFonts w:ascii="Arial" w:eastAsia="Calibri" w:hAnsi="Arial" w:cs="Arial"/>
        </w:rPr>
      </w:pPr>
      <w:r w:rsidRPr="00105AF5">
        <w:rPr>
          <w:rFonts w:ascii="Arial" w:eastAsia="Calibri" w:hAnsi="Arial" w:cs="Arial"/>
        </w:rPr>
        <w:t>Report “A” in the alpha field.</w:t>
      </w:r>
    </w:p>
    <w:p w14:paraId="6124875F" w14:textId="77777777" w:rsidR="00B468FF" w:rsidRPr="00105AF5" w:rsidRDefault="00B468FF" w:rsidP="007575C8">
      <w:pPr>
        <w:numPr>
          <w:ilvl w:val="3"/>
          <w:numId w:val="147"/>
        </w:numPr>
        <w:rPr>
          <w:rFonts w:ascii="Arial" w:eastAsia="Calibri" w:hAnsi="Arial" w:cs="Arial"/>
        </w:rPr>
      </w:pPr>
      <w:r w:rsidRPr="00105AF5">
        <w:rPr>
          <w:rFonts w:ascii="Arial" w:eastAsia="Calibri" w:hAnsi="Arial" w:cs="Arial"/>
        </w:rPr>
        <w:t>Report zero in the numeric field.</w:t>
      </w:r>
    </w:p>
    <w:p w14:paraId="516A373B" w14:textId="77777777" w:rsidR="00B468FF" w:rsidRPr="00105AF5" w:rsidRDefault="00B468FF" w:rsidP="007575C8">
      <w:pPr>
        <w:numPr>
          <w:ilvl w:val="2"/>
          <w:numId w:val="146"/>
        </w:numPr>
        <w:rPr>
          <w:rFonts w:ascii="Arial" w:eastAsia="Calibri" w:hAnsi="Arial" w:cs="Arial"/>
        </w:rPr>
      </w:pPr>
      <w:r w:rsidRPr="00105AF5">
        <w:rPr>
          <w:rFonts w:ascii="Arial" w:eastAsia="Calibri" w:hAnsi="Arial" w:cs="Arial"/>
        </w:rPr>
        <w:t>Speaking CR items 3, 4, 7, 8, 11, 12 that are skipped will receive a condition code of “S” indicating no response.  Note that scores of “S” are considered valid scores and when the contractor is scoring, the contractor will treat an “S” as a score of zero.</w:t>
      </w:r>
    </w:p>
    <w:p w14:paraId="72D5A59A" w14:textId="77777777" w:rsidR="00B468FF" w:rsidRPr="00105AF5" w:rsidRDefault="00B468FF" w:rsidP="007575C8">
      <w:pPr>
        <w:numPr>
          <w:ilvl w:val="3"/>
          <w:numId w:val="147"/>
        </w:numPr>
        <w:rPr>
          <w:rFonts w:ascii="Arial" w:eastAsia="Calibri" w:hAnsi="Arial" w:cs="Arial"/>
        </w:rPr>
      </w:pPr>
      <w:r w:rsidRPr="00105AF5">
        <w:rPr>
          <w:rFonts w:ascii="Arial" w:eastAsia="Calibri" w:hAnsi="Arial" w:cs="Arial"/>
        </w:rPr>
        <w:t>Report “S” in the alpha field.</w:t>
      </w:r>
    </w:p>
    <w:p w14:paraId="093EF69D" w14:textId="77777777" w:rsidR="00B468FF" w:rsidRPr="00105AF5" w:rsidRDefault="00B468FF" w:rsidP="007575C8">
      <w:pPr>
        <w:numPr>
          <w:ilvl w:val="3"/>
          <w:numId w:val="147"/>
        </w:numPr>
        <w:rPr>
          <w:rFonts w:ascii="Arial" w:eastAsia="Calibri" w:hAnsi="Arial" w:cs="Arial"/>
        </w:rPr>
      </w:pPr>
      <w:r w:rsidRPr="00105AF5">
        <w:rPr>
          <w:rFonts w:ascii="Arial" w:eastAsia="Calibri" w:hAnsi="Arial" w:cs="Arial"/>
        </w:rPr>
        <w:t>Report zero in the numeric field.</w:t>
      </w:r>
    </w:p>
    <w:p w14:paraId="4F87ADA4" w14:textId="77777777" w:rsidR="00B468FF" w:rsidRPr="00105AF5" w:rsidRDefault="00B468FF" w:rsidP="007575C8">
      <w:pPr>
        <w:numPr>
          <w:ilvl w:val="1"/>
          <w:numId w:val="129"/>
        </w:numPr>
        <w:ind w:firstLine="360"/>
        <w:rPr>
          <w:rFonts w:ascii="Arial" w:eastAsia="Calibri" w:hAnsi="Arial" w:cs="Arial"/>
        </w:rPr>
      </w:pPr>
      <w:r w:rsidRPr="00105AF5">
        <w:rPr>
          <w:rFonts w:ascii="Arial" w:eastAsia="Calibri" w:hAnsi="Arial" w:cs="Arial"/>
        </w:rPr>
        <w:t>CR responses must be 0, 1, 2, 3, 4, A, S, Z, blank</w:t>
      </w:r>
    </w:p>
    <w:p w14:paraId="231D46CB" w14:textId="77777777" w:rsidR="00B468FF" w:rsidRPr="00105AF5" w:rsidRDefault="00B468FF" w:rsidP="007575C8">
      <w:pPr>
        <w:numPr>
          <w:ilvl w:val="3"/>
          <w:numId w:val="129"/>
        </w:numPr>
        <w:rPr>
          <w:rFonts w:ascii="Arial" w:eastAsia="Calibri" w:hAnsi="Arial" w:cs="Arial"/>
          <w:b/>
          <w:bCs/>
        </w:rPr>
      </w:pPr>
      <w:r w:rsidRPr="00105AF5">
        <w:rPr>
          <w:rFonts w:ascii="Arial" w:eastAsia="Calibri" w:hAnsi="Arial" w:cs="Arial"/>
          <w:b/>
          <w:bCs/>
        </w:rPr>
        <w:t>Clarification on submitting a blank:</w:t>
      </w:r>
    </w:p>
    <w:p w14:paraId="3531A7E6" w14:textId="77777777" w:rsidR="00B468FF" w:rsidRPr="00105AF5" w:rsidRDefault="00B468FF" w:rsidP="007575C8">
      <w:pPr>
        <w:numPr>
          <w:ilvl w:val="4"/>
          <w:numId w:val="148"/>
        </w:numPr>
        <w:rPr>
          <w:rFonts w:ascii="Arial" w:eastAsia="Calibri" w:hAnsi="Arial" w:cs="Arial"/>
        </w:rPr>
      </w:pPr>
      <w:r w:rsidRPr="00105AF5">
        <w:rPr>
          <w:rFonts w:ascii="Arial" w:eastAsia="Calibri" w:hAnsi="Arial" w:cs="Arial"/>
        </w:rPr>
        <w:t>Tested students must have an A or 0 for a student that was tested but did not respond;</w:t>
      </w:r>
    </w:p>
    <w:p w14:paraId="4D02E757" w14:textId="77777777" w:rsidR="00B468FF" w:rsidRPr="00105AF5" w:rsidRDefault="00B468FF" w:rsidP="007575C8">
      <w:pPr>
        <w:numPr>
          <w:ilvl w:val="4"/>
          <w:numId w:val="148"/>
        </w:numPr>
        <w:rPr>
          <w:rFonts w:ascii="Arial" w:eastAsia="Calibri" w:hAnsi="Arial" w:cs="Arial"/>
        </w:rPr>
      </w:pPr>
      <w:r w:rsidRPr="00105AF5">
        <w:rPr>
          <w:rFonts w:ascii="Arial" w:eastAsia="Calibri" w:hAnsi="Arial" w:cs="Arial"/>
        </w:rPr>
        <w:t>Not tested students (only proficiency levels 92, 93, 96, 97, 99) can have a blank for CR items</w:t>
      </w:r>
    </w:p>
    <w:p w14:paraId="0371C4B5" w14:textId="77777777" w:rsidR="00B468FF" w:rsidRPr="00105AF5" w:rsidRDefault="00B468FF" w:rsidP="007575C8">
      <w:pPr>
        <w:numPr>
          <w:ilvl w:val="4"/>
          <w:numId w:val="148"/>
        </w:numPr>
        <w:rPr>
          <w:rFonts w:ascii="Arial" w:eastAsia="Calibri" w:hAnsi="Arial" w:cs="Arial"/>
        </w:rPr>
      </w:pPr>
      <w:r w:rsidRPr="00105AF5">
        <w:rPr>
          <w:rFonts w:ascii="Arial" w:eastAsia="Calibri" w:hAnsi="Arial" w:cs="Arial"/>
        </w:rPr>
        <w:t>L1s cannot auto populate an “A”, “S”, or “0” for missing responses</w:t>
      </w:r>
    </w:p>
    <w:p w14:paraId="3E940DE6" w14:textId="77777777" w:rsidR="00B468FF" w:rsidRPr="00105AF5" w:rsidRDefault="00B468FF" w:rsidP="007575C8">
      <w:pPr>
        <w:numPr>
          <w:ilvl w:val="0"/>
          <w:numId w:val="128"/>
        </w:numPr>
        <w:rPr>
          <w:rFonts w:ascii="Arial" w:eastAsia="Calibri" w:hAnsi="Arial" w:cs="Arial"/>
        </w:rPr>
      </w:pPr>
      <w:r w:rsidRPr="00105AF5">
        <w:rPr>
          <w:rFonts w:ascii="Arial" w:eastAsia="Calibri" w:hAnsi="Arial" w:cs="Arial"/>
          <w:b/>
        </w:rPr>
        <w:t>Level 2</w:t>
      </w:r>
      <w:r w:rsidRPr="00105AF5">
        <w:rPr>
          <w:rFonts w:ascii="Arial" w:eastAsia="Calibri" w:hAnsi="Arial" w:cs="Arial"/>
        </w:rPr>
        <w:t xml:space="preserve">: </w:t>
      </w:r>
    </w:p>
    <w:p w14:paraId="50E60898" w14:textId="77777777" w:rsidR="00B468FF" w:rsidRPr="00105AF5" w:rsidRDefault="00B468FF" w:rsidP="007575C8">
      <w:pPr>
        <w:numPr>
          <w:ilvl w:val="1"/>
          <w:numId w:val="130"/>
        </w:numPr>
        <w:rPr>
          <w:rFonts w:ascii="Arial" w:hAnsi="Arial" w:cs="Arial"/>
        </w:rPr>
      </w:pPr>
      <w:r w:rsidRPr="00105AF5">
        <w:rPr>
          <w:rFonts w:ascii="Arial" w:hAnsi="Arial" w:cs="Arial"/>
        </w:rPr>
        <w:t>CR responses for Writing items must be A, Z, * or numeric 0, 1, 2, 3, 4</w:t>
      </w:r>
      <w:r>
        <w:rPr>
          <w:rFonts w:ascii="Arial" w:hAnsi="Arial" w:cs="Arial"/>
        </w:rPr>
        <w:t>, Blank</w:t>
      </w:r>
      <w:r w:rsidRPr="00105AF5">
        <w:rPr>
          <w:rFonts w:ascii="Arial" w:hAnsi="Arial" w:cs="Arial"/>
        </w:rPr>
        <w:t xml:space="preserve"> (blank for not tested students)</w:t>
      </w:r>
    </w:p>
    <w:p w14:paraId="23E49978" w14:textId="77777777" w:rsidR="00B468FF" w:rsidRPr="00105AF5" w:rsidRDefault="00B468FF" w:rsidP="007575C8">
      <w:pPr>
        <w:numPr>
          <w:ilvl w:val="1"/>
          <w:numId w:val="130"/>
        </w:numPr>
        <w:rPr>
          <w:rFonts w:ascii="Arial" w:hAnsi="Arial" w:cs="Arial"/>
        </w:rPr>
      </w:pPr>
      <w:r w:rsidRPr="00105AF5">
        <w:rPr>
          <w:rFonts w:ascii="Arial" w:hAnsi="Arial" w:cs="Arial"/>
        </w:rPr>
        <w:t>CR responses for Speaking items only must be A, S, Z, * or numeric 0, 1, 2</w:t>
      </w:r>
      <w:r>
        <w:rPr>
          <w:rFonts w:ascii="Arial" w:hAnsi="Arial" w:cs="Arial"/>
        </w:rPr>
        <w:t>, Blank</w:t>
      </w:r>
      <w:r w:rsidRPr="00105AF5">
        <w:rPr>
          <w:rFonts w:ascii="Arial" w:hAnsi="Arial" w:cs="Arial"/>
        </w:rPr>
        <w:t xml:space="preserve"> (blank for not tested students)</w:t>
      </w:r>
    </w:p>
    <w:p w14:paraId="13E059CD" w14:textId="77777777" w:rsidR="00B468FF" w:rsidRPr="00105AF5" w:rsidRDefault="00B468FF" w:rsidP="007575C8">
      <w:pPr>
        <w:pStyle w:val="ListParagraph"/>
        <w:numPr>
          <w:ilvl w:val="1"/>
          <w:numId w:val="149"/>
        </w:numPr>
        <w:spacing w:after="200" w:line="276" w:lineRule="auto"/>
        <w:rPr>
          <w:rFonts w:ascii="Arial" w:hAnsi="Arial" w:cs="Arial"/>
        </w:rPr>
      </w:pPr>
      <w:r w:rsidRPr="00C32C55">
        <w:rPr>
          <w:rFonts w:ascii="Arial" w:hAnsi="Arial" w:cs="Arial"/>
        </w:rPr>
        <w:t xml:space="preserve">Missing CR responses are an “A” (Writing only) or “S” (Speaking only) in the alpha field and a zero in the numeric field. Response records “A” and “S” are sent </w:t>
      </w:r>
      <w:r w:rsidRPr="00105AF5">
        <w:rPr>
          <w:rFonts w:ascii="Arial" w:hAnsi="Arial" w:cs="Arial"/>
        </w:rPr>
        <w:t>to the contractor for scoring.</w:t>
      </w:r>
    </w:p>
    <w:p w14:paraId="20E1D2B5" w14:textId="77777777" w:rsidR="00B468FF" w:rsidRPr="00105AF5" w:rsidRDefault="00B468FF" w:rsidP="002A67C0">
      <w:pPr>
        <w:pStyle w:val="Body"/>
        <w:spacing w:before="0" w:after="120"/>
        <w:ind w:firstLine="0"/>
        <w:rPr>
          <w:rFonts w:cs="Arial"/>
          <w:b/>
          <w:i/>
        </w:rPr>
      </w:pPr>
      <w:r w:rsidRPr="00C32C55">
        <w:rPr>
          <w:rFonts w:cs="Arial"/>
          <w:b/>
          <w:i/>
        </w:rPr>
        <w:t>Receiving Entirely Remote Instruction (</w:t>
      </w:r>
      <w:r w:rsidRPr="00105AF5">
        <w:rPr>
          <w:rFonts w:cs="Arial"/>
          <w:b/>
          <w:i/>
        </w:rPr>
        <w:t>Standard Achieved Code 92)</w:t>
      </w:r>
    </w:p>
    <w:p w14:paraId="125D3D4D" w14:textId="77777777" w:rsidR="00B468FF" w:rsidRPr="00105AF5" w:rsidRDefault="00B468FF" w:rsidP="002A67C0">
      <w:pPr>
        <w:spacing w:after="120"/>
        <w:rPr>
          <w:rFonts w:ascii="Arial" w:hAnsi="Arial" w:cs="Arial"/>
          <w:bCs/>
          <w:iCs/>
        </w:rPr>
      </w:pPr>
      <w:r w:rsidRPr="00105AF5">
        <w:rPr>
          <w:rFonts w:ascii="Arial" w:hAnsi="Arial" w:cs="Arial"/>
          <w:bCs/>
          <w:iCs/>
        </w:rPr>
        <w:tab/>
        <w:t xml:space="preserve">Students who are unable to participate in the test due to receiving entirely remote instruction during the test administration and make-up periods during the pandemic are considered Receiving Entirely Remote Instruction. These students are considered to have no valid test score and must be reported with an Overall Scale Score of “999” and a Proficiency Level of “92.” </w:t>
      </w:r>
    </w:p>
    <w:p w14:paraId="1E057AC2" w14:textId="77777777" w:rsidR="00B468FF" w:rsidRPr="00105AF5" w:rsidRDefault="00B468FF" w:rsidP="00B468FF">
      <w:pPr>
        <w:spacing w:after="120"/>
        <w:ind w:firstLine="720"/>
        <w:rPr>
          <w:rFonts w:ascii="Arial" w:hAnsi="Arial" w:cs="Arial"/>
          <w:b/>
          <w:bCs/>
        </w:rPr>
      </w:pPr>
      <w:r w:rsidRPr="00105AF5">
        <w:rPr>
          <w:rFonts w:ascii="Arial" w:hAnsi="Arial" w:cs="Arial"/>
          <w:b/>
          <w:bCs/>
        </w:rPr>
        <w:t xml:space="preserve">Note: This code should </w:t>
      </w:r>
      <w:r w:rsidRPr="00105AF5">
        <w:rPr>
          <w:rFonts w:ascii="Arial" w:hAnsi="Arial" w:cs="Arial"/>
          <w:b/>
          <w:bCs/>
          <w:u w:val="single"/>
        </w:rPr>
        <w:t>not</w:t>
      </w:r>
      <w:r w:rsidRPr="00105AF5">
        <w:rPr>
          <w:rFonts w:ascii="Arial" w:hAnsi="Arial" w:cs="Arial"/>
          <w:b/>
          <w:bCs/>
        </w:rPr>
        <w:t xml:space="preserve"> be entered on the answer sheet for any student who was able to come to school and complete all sessions of the test during the testing/makeup window.</w:t>
      </w:r>
    </w:p>
    <w:p w14:paraId="53431867" w14:textId="77777777" w:rsidR="00B468FF" w:rsidRPr="00105AF5" w:rsidRDefault="00B468FF" w:rsidP="007575C8">
      <w:pPr>
        <w:pStyle w:val="ListParagraph"/>
        <w:numPr>
          <w:ilvl w:val="0"/>
          <w:numId w:val="155"/>
        </w:numPr>
        <w:tabs>
          <w:tab w:val="left" w:pos="720"/>
        </w:tabs>
        <w:autoSpaceDE w:val="0"/>
        <w:autoSpaceDN w:val="0"/>
        <w:adjustRightInd w:val="0"/>
        <w:spacing w:after="120" w:line="276" w:lineRule="auto"/>
        <w:ind w:left="990"/>
        <w:rPr>
          <w:rFonts w:ascii="Arial" w:hAnsi="Arial" w:cs="Arial"/>
          <w:b/>
        </w:rPr>
      </w:pPr>
      <w:r w:rsidRPr="00C32C55">
        <w:rPr>
          <w:rFonts w:ascii="Arial" w:hAnsi="Arial" w:cs="Arial"/>
          <w:b/>
        </w:rPr>
        <w:t>Grade K-12:</w:t>
      </w:r>
    </w:p>
    <w:p w14:paraId="500BFC89" w14:textId="77777777" w:rsidR="00B468FF" w:rsidRPr="00910DE4" w:rsidRDefault="00B468FF" w:rsidP="007575C8">
      <w:pPr>
        <w:numPr>
          <w:ilvl w:val="1"/>
          <w:numId w:val="84"/>
        </w:numPr>
        <w:spacing w:after="120"/>
        <w:ind w:left="1710"/>
        <w:rPr>
          <w:rFonts w:ascii="Arial" w:hAnsi="Arial" w:cs="Arial"/>
        </w:rPr>
      </w:pPr>
      <w:r w:rsidRPr="00910DE4">
        <w:rPr>
          <w:rFonts w:ascii="Arial" w:hAnsi="Arial" w:cs="Arial"/>
        </w:rPr>
        <w:t>The student must receive:</w:t>
      </w:r>
    </w:p>
    <w:p w14:paraId="76E3FACB" w14:textId="77777777" w:rsidR="00B468FF" w:rsidRPr="00910DE4" w:rsidRDefault="00B468FF" w:rsidP="007575C8">
      <w:pPr>
        <w:numPr>
          <w:ilvl w:val="3"/>
          <w:numId w:val="140"/>
        </w:numPr>
        <w:tabs>
          <w:tab w:val="left" w:pos="1620"/>
        </w:tabs>
        <w:spacing w:after="120"/>
        <w:ind w:left="2250"/>
        <w:contextualSpacing/>
        <w:rPr>
          <w:rFonts w:ascii="Arial" w:hAnsi="Arial" w:cs="Arial"/>
        </w:rPr>
      </w:pPr>
      <w:r w:rsidRPr="00910DE4">
        <w:rPr>
          <w:rFonts w:ascii="Arial" w:hAnsi="Arial" w:cs="Arial"/>
          <w:b/>
        </w:rPr>
        <w:lastRenderedPageBreak/>
        <w:t>Overall Scale Score</w:t>
      </w:r>
      <w:r w:rsidRPr="00910DE4">
        <w:rPr>
          <w:rFonts w:ascii="Arial" w:hAnsi="Arial" w:cs="Arial"/>
        </w:rPr>
        <w:t xml:space="preserve">: “999” </w:t>
      </w:r>
    </w:p>
    <w:p w14:paraId="23193496" w14:textId="77777777" w:rsidR="00B468FF" w:rsidRPr="00910DE4" w:rsidRDefault="00B468FF" w:rsidP="007575C8">
      <w:pPr>
        <w:numPr>
          <w:ilvl w:val="3"/>
          <w:numId w:val="140"/>
        </w:numPr>
        <w:tabs>
          <w:tab w:val="left" w:pos="1620"/>
        </w:tabs>
        <w:spacing w:after="120"/>
        <w:ind w:left="2250"/>
        <w:contextualSpacing/>
        <w:rPr>
          <w:rFonts w:ascii="Arial" w:hAnsi="Arial" w:cs="Arial"/>
        </w:rPr>
      </w:pPr>
      <w:r w:rsidRPr="00910DE4">
        <w:rPr>
          <w:rFonts w:ascii="Arial" w:hAnsi="Arial" w:cs="Arial"/>
          <w:b/>
        </w:rPr>
        <w:t>Proficiency Level:</w:t>
      </w:r>
      <w:r w:rsidRPr="00910DE4">
        <w:rPr>
          <w:rFonts w:ascii="Arial" w:hAnsi="Arial" w:cs="Arial"/>
        </w:rPr>
        <w:t xml:space="preserve"> “92”</w:t>
      </w:r>
    </w:p>
    <w:p w14:paraId="19031544" w14:textId="77777777" w:rsidR="00B468FF" w:rsidRPr="00910DE4" w:rsidRDefault="00B468FF" w:rsidP="007575C8">
      <w:pPr>
        <w:numPr>
          <w:ilvl w:val="3"/>
          <w:numId w:val="140"/>
        </w:numPr>
        <w:tabs>
          <w:tab w:val="left" w:pos="1620"/>
        </w:tabs>
        <w:spacing w:after="120"/>
        <w:ind w:left="225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2653A314" w14:textId="77777777" w:rsidR="00B468FF" w:rsidRPr="00910DE4" w:rsidRDefault="00B468FF" w:rsidP="007575C8">
      <w:pPr>
        <w:numPr>
          <w:ilvl w:val="3"/>
          <w:numId w:val="140"/>
        </w:numPr>
        <w:tabs>
          <w:tab w:val="left" w:pos="1620"/>
        </w:tabs>
        <w:spacing w:after="120"/>
        <w:ind w:left="225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71A3F3C7" w14:textId="4E61D392" w:rsidR="00B468FF" w:rsidRPr="00910DE4" w:rsidRDefault="00B468FF" w:rsidP="007575C8">
      <w:pPr>
        <w:numPr>
          <w:ilvl w:val="0"/>
          <w:numId w:val="121"/>
        </w:numPr>
        <w:rPr>
          <w:rFonts w:ascii="Arial" w:hAnsi="Arial" w:cs="Arial"/>
          <w:b/>
        </w:rPr>
      </w:pPr>
      <w:r w:rsidRPr="00910DE4">
        <w:rPr>
          <w:rFonts w:ascii="Arial" w:hAnsi="Arial" w:cs="Arial"/>
          <w:b/>
          <w:u w:val="single"/>
        </w:rPr>
        <w:t>Level 1</w:t>
      </w:r>
      <w:r w:rsidR="00FE0591">
        <w:rPr>
          <w:rFonts w:ascii="Arial" w:hAnsi="Arial" w:cs="Arial"/>
          <w:b/>
          <w:u w:val="single"/>
        </w:rPr>
        <w:t xml:space="preserve"> -</w:t>
      </w:r>
      <w:r w:rsidRPr="00910DE4">
        <w:rPr>
          <w:rFonts w:ascii="Arial" w:hAnsi="Arial" w:cs="Arial"/>
          <w:b/>
          <w:u w:val="single"/>
        </w:rPr>
        <w:t>_Level 2</w:t>
      </w:r>
    </w:p>
    <w:p w14:paraId="39CC1E5E" w14:textId="77777777" w:rsidR="00B468FF" w:rsidRPr="00910DE4" w:rsidRDefault="00B468FF" w:rsidP="007575C8">
      <w:pPr>
        <w:numPr>
          <w:ilvl w:val="2"/>
          <w:numId w:val="141"/>
        </w:numPr>
        <w:ind w:left="1080"/>
        <w:rPr>
          <w:rFonts w:ascii="Arial" w:hAnsi="Arial" w:cs="Arial"/>
        </w:rPr>
      </w:pPr>
      <w:r w:rsidRPr="00910DE4">
        <w:rPr>
          <w:rFonts w:ascii="Arial" w:hAnsi="Arial" w:cs="Arial"/>
        </w:rPr>
        <w:t>Student Receiving Entirely Remote Instruction (Grades K-12):</w:t>
      </w:r>
    </w:p>
    <w:p w14:paraId="66B5C666"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Assessment fact record with an Overall Scale Score of “999” and Proficiency Level (Standard Achieved code) of “92” </w:t>
      </w:r>
      <w:r w:rsidRPr="00910DE4">
        <w:rPr>
          <w:rFonts w:ascii="Arial" w:hAnsi="Arial" w:cs="Arial"/>
        </w:rPr>
        <w:t>(response record may be present)</w:t>
      </w:r>
    </w:p>
    <w:p w14:paraId="6689377B"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Load plan to the L1C will send all students (tested and not tested) to the contractor</w:t>
      </w:r>
      <w:r w:rsidRPr="00910DE4" w:rsidDel="00323EFE">
        <w:rPr>
          <w:rFonts w:ascii="Arial" w:eastAsia="Calibri" w:hAnsi="Arial" w:cs="Arial"/>
        </w:rPr>
        <w:t xml:space="preserve"> </w:t>
      </w:r>
    </w:p>
    <w:p w14:paraId="39225043" w14:textId="77777777" w:rsidR="00B468FF" w:rsidRPr="00910DE4" w:rsidRDefault="00B468FF" w:rsidP="007575C8">
      <w:pPr>
        <w:numPr>
          <w:ilvl w:val="0"/>
          <w:numId w:val="112"/>
        </w:numPr>
        <w:ind w:left="720"/>
        <w:rPr>
          <w:rFonts w:ascii="Arial" w:hAnsi="Arial" w:cs="Arial"/>
          <w:b/>
          <w:i/>
        </w:rPr>
      </w:pPr>
      <w:r w:rsidRPr="00910DE4">
        <w:rPr>
          <w:rFonts w:ascii="Arial" w:hAnsi="Arial" w:cs="Arial"/>
          <w:b/>
        </w:rPr>
        <w:t>Scoring students identified as Receiving Entirely Remote Instruction:</w:t>
      </w:r>
      <w:r w:rsidRPr="00910DE4">
        <w:rPr>
          <w:rFonts w:ascii="Arial" w:hAnsi="Arial" w:cs="Arial"/>
        </w:rPr>
        <w:t xml:space="preserve"> </w:t>
      </w:r>
    </w:p>
    <w:p w14:paraId="746DE75D" w14:textId="20AB1798" w:rsidR="00B468FF" w:rsidRDefault="00B468FF" w:rsidP="00B468FF">
      <w:pPr>
        <w:ind w:left="720"/>
        <w:rPr>
          <w:rFonts w:ascii="Arial" w:hAnsi="Arial" w:cs="Arial"/>
        </w:rPr>
      </w:pPr>
      <w:r w:rsidRPr="00910DE4">
        <w:rPr>
          <w:rFonts w:ascii="Arial" w:hAnsi="Arial" w:cs="Arial"/>
        </w:rPr>
        <w:t>If receiving entirely remote instruction is indicated for a student, the student will receive a scale score of “999” and performance level of “92” unless the student answered at least one question in each modality on the test. Students identified as receiving entirely remote instruction will appear as not tested in the L2RPT reports.</w:t>
      </w:r>
    </w:p>
    <w:p w14:paraId="5EB4F098" w14:textId="77777777" w:rsidR="002A67C0" w:rsidRPr="00910DE4" w:rsidRDefault="002A67C0" w:rsidP="00B468FF">
      <w:pPr>
        <w:ind w:left="720"/>
        <w:rPr>
          <w:rFonts w:ascii="Arial" w:hAnsi="Arial" w:cs="Arial"/>
          <w:b/>
          <w:i/>
        </w:rPr>
      </w:pPr>
    </w:p>
    <w:p w14:paraId="3751D080" w14:textId="77777777" w:rsidR="00B468FF" w:rsidRPr="00105AF5" w:rsidRDefault="00B468FF" w:rsidP="002A67C0">
      <w:pPr>
        <w:pStyle w:val="Body"/>
        <w:spacing w:before="0" w:after="120"/>
        <w:ind w:firstLine="0"/>
        <w:rPr>
          <w:rFonts w:cs="Arial"/>
          <w:b/>
          <w:i/>
        </w:rPr>
      </w:pPr>
      <w:r w:rsidRPr="00C32C55">
        <w:rPr>
          <w:rFonts w:cs="Arial"/>
          <w:b/>
          <w:i/>
        </w:rPr>
        <w:t>Medically Excused (</w:t>
      </w:r>
      <w:r w:rsidRPr="00105AF5">
        <w:rPr>
          <w:rFonts w:cs="Arial"/>
          <w:b/>
          <w:i/>
        </w:rPr>
        <w:t>Standard Achieved Code 93)</w:t>
      </w:r>
    </w:p>
    <w:p w14:paraId="58B87FC3" w14:textId="77777777" w:rsidR="00B468FF" w:rsidRPr="00D97531" w:rsidRDefault="00B468FF" w:rsidP="002A67C0">
      <w:pPr>
        <w:numPr>
          <w:ilvl w:val="0"/>
          <w:numId w:val="86"/>
        </w:numPr>
        <w:tabs>
          <w:tab w:val="num" w:pos="720"/>
          <w:tab w:val="num" w:pos="1800"/>
        </w:tabs>
        <w:spacing w:after="120"/>
        <w:ind w:left="630"/>
        <w:contextualSpacing/>
        <w:rPr>
          <w:rFonts w:ascii="Arial" w:hAnsi="Arial" w:cs="Arial"/>
          <w:color w:val="000000"/>
        </w:rPr>
      </w:pPr>
      <w:r w:rsidRPr="00105AF5">
        <w:rPr>
          <w:rFonts w:ascii="Arial" w:hAnsi="Arial" w:cs="Arial"/>
          <w:bCs/>
          <w:iCs/>
        </w:rPr>
        <w:tab/>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score and must be reported with an Overall Scale Score of “999” and a Proficiency Level of “93,” indicating No Valid Score due to a medical excuse.  </w:t>
      </w:r>
      <w:r w:rsidRPr="00910DE4">
        <w:rPr>
          <w:rFonts w:ascii="Arial" w:hAnsi="Arial" w:cs="Arial"/>
        </w:rPr>
        <w:t xml:space="preserve">If a student is marked as </w:t>
      </w:r>
      <w:r>
        <w:rPr>
          <w:rFonts w:ascii="Arial" w:hAnsi="Arial" w:cs="Arial"/>
        </w:rPr>
        <w:t>medically excused</w:t>
      </w:r>
      <w:r w:rsidRPr="00910DE4">
        <w:rPr>
          <w:rFonts w:ascii="Arial" w:hAnsi="Arial" w:cs="Arial"/>
        </w:rPr>
        <w:t xml:space="preserve"> yet answered at least one question on the test, the Overall Scale Score of “999” and Proficiency of “9</w:t>
      </w:r>
      <w:r>
        <w:rPr>
          <w:rFonts w:ascii="Arial" w:hAnsi="Arial" w:cs="Arial"/>
        </w:rPr>
        <w:t>3</w:t>
      </w:r>
      <w:r w:rsidRPr="00910DE4">
        <w:rPr>
          <w:rFonts w:ascii="Arial" w:hAnsi="Arial" w:cs="Arial"/>
        </w:rPr>
        <w:t>” overrides any partial score that could be calculated by the questions answered.</w:t>
      </w:r>
      <w:r>
        <w:rPr>
          <w:rFonts w:ascii="Arial" w:hAnsi="Arial" w:cs="Arial"/>
          <w:color w:val="000000"/>
        </w:rPr>
        <w:t xml:space="preserve"> </w:t>
      </w:r>
      <w:r w:rsidRPr="009E5AC8">
        <w:rPr>
          <w:rFonts w:ascii="Arial" w:hAnsi="Arial" w:cs="Arial"/>
          <w:bCs/>
          <w:iCs/>
        </w:rPr>
        <w:t>These students are excluded from the numerator and the denominator of the participation and performance accountability calculations.</w:t>
      </w:r>
    </w:p>
    <w:p w14:paraId="390A3DB2" w14:textId="4E59EDC8" w:rsidR="00B468FF" w:rsidRPr="00105AF5" w:rsidRDefault="00B468FF" w:rsidP="007575C8">
      <w:pPr>
        <w:numPr>
          <w:ilvl w:val="0"/>
          <w:numId w:val="121"/>
        </w:numPr>
        <w:rPr>
          <w:rFonts w:ascii="Arial" w:hAnsi="Arial" w:cs="Arial"/>
          <w:b/>
        </w:rPr>
      </w:pPr>
      <w:r w:rsidRPr="00105AF5">
        <w:rPr>
          <w:rFonts w:ascii="Arial" w:hAnsi="Arial" w:cs="Arial"/>
          <w:b/>
          <w:u w:val="single"/>
        </w:rPr>
        <w:t>Level 1</w:t>
      </w:r>
      <w:r w:rsidR="00FE0591">
        <w:rPr>
          <w:rFonts w:ascii="Arial" w:hAnsi="Arial" w:cs="Arial"/>
          <w:b/>
          <w:u w:val="single"/>
        </w:rPr>
        <w:t xml:space="preserve"> -</w:t>
      </w:r>
      <w:r w:rsidRPr="00105AF5">
        <w:rPr>
          <w:rFonts w:ascii="Arial" w:hAnsi="Arial" w:cs="Arial"/>
          <w:b/>
          <w:u w:val="single"/>
        </w:rPr>
        <w:t>_Level 2:</w:t>
      </w:r>
    </w:p>
    <w:p w14:paraId="58EDB80B" w14:textId="77777777" w:rsidR="00B468FF" w:rsidRPr="00AA37A8" w:rsidRDefault="00B468FF" w:rsidP="007575C8">
      <w:pPr>
        <w:numPr>
          <w:ilvl w:val="0"/>
          <w:numId w:val="133"/>
        </w:numPr>
        <w:rPr>
          <w:rFonts w:ascii="Arial" w:eastAsia="Calibri" w:hAnsi="Arial" w:cs="Arial"/>
        </w:rPr>
      </w:pPr>
      <w:r w:rsidRPr="00AA37A8">
        <w:rPr>
          <w:rFonts w:ascii="Arial" w:eastAsia="Calibri" w:hAnsi="Arial" w:cs="Arial"/>
          <w:b/>
        </w:rPr>
        <w:t>Level 1</w:t>
      </w:r>
      <w:r w:rsidRPr="00AA37A8">
        <w:rPr>
          <w:rFonts w:ascii="Arial" w:eastAsia="Calibri" w:hAnsi="Arial" w:cs="Arial"/>
        </w:rPr>
        <w:t xml:space="preserve">: Assessment fact record with an Overall Scale Score of “999” and </w:t>
      </w:r>
      <w:r w:rsidRPr="00B07DCB">
        <w:rPr>
          <w:rFonts w:ascii="Arial" w:eastAsia="Calibri" w:hAnsi="Arial" w:cs="Arial"/>
        </w:rPr>
        <w:t>Proficiency Level (standard achieved code) of “93” and response records may be present.</w:t>
      </w:r>
      <w:r w:rsidRPr="00AA37A8">
        <w:rPr>
          <w:rFonts w:ascii="Arial" w:eastAsia="Calibri" w:hAnsi="Arial" w:cs="Arial"/>
        </w:rPr>
        <w:t xml:space="preserve"> </w:t>
      </w:r>
    </w:p>
    <w:p w14:paraId="32BA6ACB" w14:textId="499A4DC7" w:rsidR="00B468FF" w:rsidRPr="00D97531" w:rsidRDefault="00B468FF" w:rsidP="007575C8">
      <w:pPr>
        <w:numPr>
          <w:ilvl w:val="0"/>
          <w:numId w:val="133"/>
        </w:numPr>
        <w:spacing w:after="120"/>
        <w:rPr>
          <w:rFonts w:ascii="Arial" w:eastAsia="Calibri" w:hAnsi="Arial" w:cs="Arial"/>
          <w:b/>
          <w:i/>
          <w:smallCaps/>
          <w:sz w:val="28"/>
          <w:szCs w:val="28"/>
          <w:u w:val="single"/>
        </w:rPr>
      </w:pPr>
      <w:r w:rsidRPr="00105AF5">
        <w:rPr>
          <w:rFonts w:ascii="Arial" w:eastAsia="Calibri" w:hAnsi="Arial" w:cs="Arial"/>
          <w:b/>
        </w:rPr>
        <w:t>Level 2</w:t>
      </w:r>
      <w:r w:rsidRPr="00105AF5">
        <w:rPr>
          <w:rFonts w:ascii="Arial" w:eastAsia="Calibri" w:hAnsi="Arial" w:cs="Arial"/>
        </w:rPr>
        <w:t>: Load plan to the L1C will send all students (tested and not tested) to the contractor</w:t>
      </w:r>
      <w:r w:rsidR="00D43228">
        <w:rPr>
          <w:rFonts w:ascii="Arial" w:eastAsia="Calibri" w:hAnsi="Arial" w:cs="Arial"/>
        </w:rPr>
        <w:t>.</w:t>
      </w:r>
    </w:p>
    <w:p w14:paraId="349FBDB2" w14:textId="77777777" w:rsidR="00B468FF" w:rsidRPr="00B07DCB" w:rsidRDefault="00B468FF" w:rsidP="007575C8">
      <w:pPr>
        <w:pStyle w:val="ListParagraph"/>
        <w:numPr>
          <w:ilvl w:val="0"/>
          <w:numId w:val="121"/>
        </w:numPr>
        <w:spacing w:after="120" w:line="276" w:lineRule="auto"/>
        <w:ind w:left="634"/>
        <w:rPr>
          <w:rFonts w:ascii="Arial" w:hAnsi="Arial" w:cs="Arial"/>
        </w:rPr>
      </w:pPr>
      <w:r w:rsidRPr="00B07DCB">
        <w:rPr>
          <w:rFonts w:ascii="Arial" w:hAnsi="Arial" w:cs="Arial"/>
          <w:b/>
        </w:rPr>
        <w:t>Scoring students identified as Medically Excused:</w:t>
      </w:r>
      <w:r w:rsidRPr="00B07DCB">
        <w:rPr>
          <w:rFonts w:ascii="Arial" w:hAnsi="Arial" w:cs="Arial"/>
        </w:rPr>
        <w:t xml:space="preserve"> If a student is marked as medically excused yet answered at least one question on the test, the Standard Achieved code of “93” indicating “Medically excused” overrides any partial score that could be calculated by the questions answered. The vendor will return the student with a Standard Achieved code of “93” and scale score of “999” indicating not tested. Students identified as medically excused will appear as not tested in the L2RPT verification reports but will </w:t>
      </w:r>
      <w:r w:rsidRPr="00B07DCB">
        <w:rPr>
          <w:rFonts w:ascii="Arial" w:hAnsi="Arial" w:cs="Arial"/>
          <w:u w:val="single"/>
        </w:rPr>
        <w:t>not</w:t>
      </w:r>
      <w:r w:rsidRPr="00B07DCB">
        <w:rPr>
          <w:rFonts w:ascii="Arial" w:hAnsi="Arial" w:cs="Arial"/>
        </w:rPr>
        <w:t xml:space="preserve"> count against accountability participation calculations.</w:t>
      </w:r>
    </w:p>
    <w:p w14:paraId="42213E61" w14:textId="77777777" w:rsidR="002A67C0" w:rsidRDefault="002A67C0">
      <w:pPr>
        <w:rPr>
          <w:rFonts w:ascii="Arial" w:hAnsi="Arial" w:cs="Arial"/>
          <w:b/>
          <w:i/>
          <w:szCs w:val="20"/>
        </w:rPr>
      </w:pPr>
      <w:r>
        <w:rPr>
          <w:rFonts w:cs="Arial"/>
          <w:b/>
          <w:i/>
        </w:rPr>
        <w:br w:type="page"/>
      </w:r>
    </w:p>
    <w:p w14:paraId="183D6615" w14:textId="5E7ED0E8" w:rsidR="00B468FF" w:rsidRPr="00105AF5" w:rsidRDefault="00B468FF" w:rsidP="002A67C0">
      <w:pPr>
        <w:pStyle w:val="Body"/>
        <w:spacing w:before="0" w:after="120"/>
        <w:ind w:firstLine="0"/>
        <w:rPr>
          <w:rFonts w:cs="Arial"/>
          <w:b/>
          <w:i/>
        </w:rPr>
      </w:pPr>
      <w:r w:rsidRPr="00C32C55">
        <w:rPr>
          <w:rFonts w:cs="Arial"/>
          <w:b/>
          <w:i/>
        </w:rPr>
        <w:lastRenderedPageBreak/>
        <w:t>Refused Entire Test (</w:t>
      </w:r>
      <w:r w:rsidRPr="00105AF5">
        <w:rPr>
          <w:rFonts w:cs="Arial"/>
          <w:b/>
          <w:i/>
        </w:rPr>
        <w:t>Standard Achieved Code 96)</w:t>
      </w:r>
    </w:p>
    <w:p w14:paraId="0681F6D8" w14:textId="77777777" w:rsidR="00B468FF" w:rsidRPr="00105AF5" w:rsidRDefault="00B468FF" w:rsidP="002A67C0">
      <w:pPr>
        <w:pStyle w:val="ListParagraph"/>
        <w:numPr>
          <w:ilvl w:val="0"/>
          <w:numId w:val="155"/>
        </w:numPr>
        <w:tabs>
          <w:tab w:val="left" w:pos="720"/>
        </w:tabs>
        <w:autoSpaceDE w:val="0"/>
        <w:autoSpaceDN w:val="0"/>
        <w:adjustRightInd w:val="0"/>
        <w:spacing w:after="120" w:line="276" w:lineRule="auto"/>
        <w:ind w:left="900"/>
        <w:rPr>
          <w:rFonts w:ascii="Arial" w:hAnsi="Arial" w:cs="Arial"/>
        </w:rPr>
      </w:pPr>
      <w:r w:rsidRPr="00105AF5">
        <w:rPr>
          <w:rFonts w:ascii="Arial" w:hAnsi="Arial" w:cs="Arial"/>
          <w:b/>
        </w:rPr>
        <w:t>Grade K-12</w:t>
      </w:r>
      <w:r w:rsidRPr="00105AF5">
        <w:rPr>
          <w:rFonts w:ascii="Arial" w:hAnsi="Arial" w:cs="Arial"/>
        </w:rPr>
        <w:t>:</w:t>
      </w:r>
    </w:p>
    <w:p w14:paraId="42E76D52" w14:textId="77777777" w:rsidR="00B468FF" w:rsidRPr="00910DE4" w:rsidRDefault="00B468FF" w:rsidP="007575C8">
      <w:pPr>
        <w:numPr>
          <w:ilvl w:val="1"/>
          <w:numId w:val="84"/>
        </w:numPr>
        <w:ind w:left="1710"/>
        <w:rPr>
          <w:rFonts w:ascii="Arial" w:hAnsi="Arial" w:cs="Arial"/>
        </w:rPr>
      </w:pPr>
      <w:r w:rsidRPr="00910DE4">
        <w:rPr>
          <w:rFonts w:ascii="Arial" w:hAnsi="Arial" w:cs="Arial"/>
        </w:rPr>
        <w:t>The student must receive:</w:t>
      </w:r>
    </w:p>
    <w:p w14:paraId="4359CD1D" w14:textId="77777777" w:rsidR="00B468FF" w:rsidRPr="00910DE4" w:rsidRDefault="00B468FF" w:rsidP="007575C8">
      <w:pPr>
        <w:numPr>
          <w:ilvl w:val="3"/>
          <w:numId w:val="140"/>
        </w:numPr>
        <w:ind w:left="216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671EA1B5" w14:textId="77777777" w:rsidR="00B468FF" w:rsidRPr="00910DE4" w:rsidRDefault="00B468FF" w:rsidP="007575C8">
      <w:pPr>
        <w:numPr>
          <w:ilvl w:val="3"/>
          <w:numId w:val="140"/>
        </w:numPr>
        <w:ind w:left="2160"/>
        <w:contextualSpacing/>
        <w:rPr>
          <w:rFonts w:ascii="Arial" w:hAnsi="Arial" w:cs="Arial"/>
        </w:rPr>
      </w:pPr>
      <w:r w:rsidRPr="00910DE4">
        <w:rPr>
          <w:rFonts w:ascii="Arial" w:hAnsi="Arial" w:cs="Arial"/>
          <w:b/>
        </w:rPr>
        <w:t>Proficiency Level:</w:t>
      </w:r>
      <w:r w:rsidRPr="00910DE4">
        <w:rPr>
          <w:rFonts w:ascii="Arial" w:hAnsi="Arial" w:cs="Arial"/>
        </w:rPr>
        <w:t xml:space="preserve"> “96”</w:t>
      </w:r>
    </w:p>
    <w:p w14:paraId="1D2E843B" w14:textId="77777777" w:rsidR="00B468FF" w:rsidRPr="00910DE4" w:rsidRDefault="00B468FF" w:rsidP="007575C8">
      <w:pPr>
        <w:numPr>
          <w:ilvl w:val="3"/>
          <w:numId w:val="140"/>
        </w:numPr>
        <w:spacing w:after="120"/>
        <w:ind w:left="216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1C939F5B" w14:textId="77777777" w:rsidR="00B468FF" w:rsidRPr="00910DE4" w:rsidRDefault="00B468FF" w:rsidP="007575C8">
      <w:pPr>
        <w:numPr>
          <w:ilvl w:val="3"/>
          <w:numId w:val="140"/>
        </w:numPr>
        <w:spacing w:after="120"/>
        <w:ind w:left="216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66552A51" w14:textId="11121171" w:rsidR="00B468FF" w:rsidRPr="00910DE4" w:rsidRDefault="00B468FF" w:rsidP="007575C8">
      <w:pPr>
        <w:numPr>
          <w:ilvl w:val="0"/>
          <w:numId w:val="121"/>
        </w:numPr>
        <w:rPr>
          <w:rFonts w:ascii="Arial" w:hAnsi="Arial" w:cs="Arial"/>
          <w:b/>
        </w:rPr>
      </w:pPr>
      <w:r w:rsidRPr="00910DE4">
        <w:rPr>
          <w:rFonts w:ascii="Arial" w:hAnsi="Arial" w:cs="Arial"/>
          <w:b/>
          <w:u w:val="single"/>
        </w:rPr>
        <w:t>Level 1</w:t>
      </w:r>
      <w:r w:rsidR="00FE0591">
        <w:rPr>
          <w:rFonts w:ascii="Arial" w:hAnsi="Arial" w:cs="Arial"/>
          <w:b/>
          <w:u w:val="single"/>
        </w:rPr>
        <w:t xml:space="preserve"> -</w:t>
      </w:r>
      <w:r w:rsidRPr="00910DE4">
        <w:rPr>
          <w:rFonts w:ascii="Arial" w:hAnsi="Arial" w:cs="Arial"/>
          <w:b/>
          <w:u w:val="single"/>
        </w:rPr>
        <w:t>_Level 2</w:t>
      </w:r>
    </w:p>
    <w:p w14:paraId="6C455178" w14:textId="77777777" w:rsidR="00B468FF" w:rsidRPr="00910DE4" w:rsidRDefault="00B468FF" w:rsidP="007575C8">
      <w:pPr>
        <w:numPr>
          <w:ilvl w:val="2"/>
          <w:numId w:val="141"/>
        </w:numPr>
        <w:ind w:left="1080"/>
        <w:rPr>
          <w:rFonts w:ascii="Arial" w:hAnsi="Arial" w:cs="Arial"/>
        </w:rPr>
      </w:pPr>
      <w:r w:rsidRPr="00910DE4">
        <w:rPr>
          <w:rFonts w:ascii="Arial" w:hAnsi="Arial" w:cs="Arial"/>
        </w:rPr>
        <w:t>Student refused entire test (Grades K-12):</w:t>
      </w:r>
    </w:p>
    <w:p w14:paraId="3A5365F3"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Assessment fact record with an Overall Scale Score of “999” and Proficiency Level (Standard Achieved code) of “96” and response records may be present.</w:t>
      </w:r>
    </w:p>
    <w:p w14:paraId="2C7AF0C6" w14:textId="0A9994FB" w:rsidR="00B468FF" w:rsidRDefault="00B468FF" w:rsidP="007575C8">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Load plan to the L1C will send all students (tested and not tested) to the contractor.</w:t>
      </w:r>
    </w:p>
    <w:p w14:paraId="40F514F6" w14:textId="77777777" w:rsidR="002A67C0" w:rsidRPr="00910DE4" w:rsidRDefault="002A67C0" w:rsidP="007575C8">
      <w:pPr>
        <w:numPr>
          <w:ilvl w:val="1"/>
          <w:numId w:val="142"/>
        </w:numPr>
        <w:ind w:left="1530"/>
        <w:rPr>
          <w:rFonts w:ascii="Arial" w:eastAsia="Calibri" w:hAnsi="Arial" w:cs="Arial"/>
        </w:rPr>
      </w:pPr>
    </w:p>
    <w:p w14:paraId="04C429C6" w14:textId="77777777" w:rsidR="00B468FF" w:rsidRPr="00105AF5" w:rsidRDefault="00B468FF" w:rsidP="002A67C0">
      <w:pPr>
        <w:pStyle w:val="Body"/>
        <w:spacing w:before="0" w:after="120"/>
        <w:ind w:firstLine="0"/>
        <w:rPr>
          <w:rFonts w:eastAsia="Calibri" w:cs="Arial"/>
          <w:b/>
          <w:i/>
          <w:smallCaps/>
          <w:sz w:val="28"/>
          <w:szCs w:val="28"/>
          <w:u w:val="single"/>
        </w:rPr>
      </w:pPr>
      <w:r w:rsidRPr="00C32C55">
        <w:rPr>
          <w:rFonts w:cs="Arial"/>
          <w:b/>
          <w:i/>
        </w:rPr>
        <w:t>Administrative Error (</w:t>
      </w:r>
      <w:r w:rsidRPr="00105AF5">
        <w:rPr>
          <w:rFonts w:cs="Arial"/>
          <w:b/>
          <w:i/>
        </w:rPr>
        <w:t>Standard Achieved Code 97)</w:t>
      </w:r>
    </w:p>
    <w:p w14:paraId="7483496C" w14:textId="2B28AE5F" w:rsidR="00B468FF" w:rsidRPr="006A050A" w:rsidRDefault="00B468FF" w:rsidP="002A67C0">
      <w:pPr>
        <w:numPr>
          <w:ilvl w:val="0"/>
          <w:numId w:val="86"/>
        </w:numPr>
        <w:tabs>
          <w:tab w:val="num" w:pos="720"/>
          <w:tab w:val="num" w:pos="1800"/>
        </w:tabs>
        <w:spacing w:after="120"/>
        <w:ind w:left="630"/>
        <w:contextualSpacing/>
        <w:rPr>
          <w:rFonts w:ascii="Arial" w:hAnsi="Arial" w:cs="Arial"/>
          <w:color w:val="000000"/>
        </w:rPr>
      </w:pPr>
      <w:r w:rsidRPr="00910DE4">
        <w:rPr>
          <w:rFonts w:ascii="Arial" w:hAnsi="Arial" w:cs="Arial"/>
          <w:bCs/>
          <w:iCs/>
        </w:rPr>
        <w:tab/>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 Proficiency Level of “97,” indicating No Valid Score due to an administrative error. </w:t>
      </w:r>
      <w:r w:rsidRPr="00910DE4">
        <w:rPr>
          <w:rFonts w:ascii="Arial" w:hAnsi="Arial" w:cs="Arial"/>
        </w:rPr>
        <w:t xml:space="preserve">If a student is marked as </w:t>
      </w:r>
      <w:r>
        <w:rPr>
          <w:rFonts w:ascii="Arial" w:hAnsi="Arial" w:cs="Arial"/>
        </w:rPr>
        <w:t>administrative error</w:t>
      </w:r>
      <w:r w:rsidRPr="00910DE4">
        <w:rPr>
          <w:rFonts w:ascii="Arial" w:hAnsi="Arial" w:cs="Arial"/>
        </w:rPr>
        <w:t xml:space="preserve"> yet answered at least one question on the test, the Overall Scale Score of “999” and Proficiency of “9</w:t>
      </w:r>
      <w:r>
        <w:rPr>
          <w:rFonts w:ascii="Arial" w:hAnsi="Arial" w:cs="Arial"/>
        </w:rPr>
        <w:t>7</w:t>
      </w:r>
      <w:r w:rsidRPr="00910DE4">
        <w:rPr>
          <w:rFonts w:ascii="Arial" w:hAnsi="Arial" w:cs="Arial"/>
        </w:rPr>
        <w:t>” overrides any partial score that could be calculated by the questions answered.</w:t>
      </w:r>
      <w:r>
        <w:rPr>
          <w:rFonts w:ascii="Arial" w:hAnsi="Arial" w:cs="Arial"/>
          <w:color w:val="000000"/>
        </w:rPr>
        <w:t xml:space="preserve"> </w:t>
      </w:r>
      <w:r w:rsidRPr="009E5AC8">
        <w:rPr>
          <w:rFonts w:ascii="Arial" w:hAnsi="Arial" w:cs="Arial"/>
          <w:bCs/>
          <w:iCs/>
        </w:rPr>
        <w:t xml:space="preserve">These students will be counted as not tested in verification reports and for accountability calculations. For additional guidance on administrative errors, see the </w:t>
      </w:r>
      <w:hyperlink r:id="rId70" w:history="1">
        <w:r w:rsidRPr="00B07DCB">
          <w:rPr>
            <w:rFonts w:ascii="Arial" w:hAnsi="Arial" w:cs="Arial"/>
            <w:bCs/>
            <w:iCs/>
            <w:color w:val="0000FF"/>
            <w:u w:val="single"/>
          </w:rPr>
          <w:t>School Administrator's Manual</w:t>
        </w:r>
      </w:hyperlink>
      <w:r w:rsidRPr="00D97531">
        <w:rPr>
          <w:rFonts w:ascii="Arial" w:hAnsi="Arial" w:cs="Arial"/>
          <w:bCs/>
          <w:iCs/>
        </w:rPr>
        <w:t>.</w:t>
      </w:r>
      <w:r w:rsidRPr="009E5AC8">
        <w:rPr>
          <w:rFonts w:ascii="Arial" w:hAnsi="Arial" w:cs="Arial"/>
          <w:bCs/>
          <w:iCs/>
        </w:rPr>
        <w:t xml:space="preserve"> </w:t>
      </w:r>
    </w:p>
    <w:p w14:paraId="52B64F0C" w14:textId="77777777" w:rsidR="006A050A" w:rsidRPr="00D97531" w:rsidRDefault="006A050A" w:rsidP="006A050A">
      <w:pPr>
        <w:spacing w:after="120"/>
        <w:ind w:left="630"/>
        <w:contextualSpacing/>
        <w:rPr>
          <w:rFonts w:ascii="Arial" w:hAnsi="Arial" w:cs="Arial"/>
          <w:color w:val="000000"/>
        </w:rPr>
      </w:pPr>
    </w:p>
    <w:p w14:paraId="6BA4B2C9" w14:textId="77777777" w:rsidR="00B468FF" w:rsidRPr="00910DE4" w:rsidRDefault="00B468FF" w:rsidP="00B468FF">
      <w:pPr>
        <w:spacing w:after="120"/>
        <w:rPr>
          <w:rFonts w:ascii="Arial" w:hAnsi="Arial" w:cs="Arial"/>
          <w:b/>
          <w:bCs/>
          <w:iCs/>
        </w:rPr>
      </w:pPr>
      <w:r w:rsidRPr="00910DE4">
        <w:rPr>
          <w:rFonts w:ascii="Arial" w:hAnsi="Arial" w:cs="Arial"/>
          <w:bCs/>
          <w:iCs/>
        </w:rPr>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2020–21”.  An administrative error has occurred if the test level given (grade-band of the assessment K, 1-2, 3-4, 5-6, 7-8. 9-12) does not match the grade level of the student (K-12 or age range of UGE, UGS). The student must then be marked as administrative error.</w:t>
      </w:r>
    </w:p>
    <w:p w14:paraId="286BC148" w14:textId="77777777" w:rsidR="00B468FF" w:rsidRPr="00910DE4" w:rsidRDefault="00B468FF" w:rsidP="00B468FF">
      <w:pPr>
        <w:spacing w:after="120"/>
        <w:rPr>
          <w:rFonts w:ascii="Arial" w:hAnsi="Arial" w:cs="Arial"/>
          <w:b/>
          <w:bCs/>
          <w:iCs/>
        </w:rPr>
      </w:pPr>
      <w:r w:rsidRPr="00910DE4">
        <w:rPr>
          <w:rFonts w:ascii="Arial" w:hAnsi="Arial" w:cs="Arial"/>
          <w:bCs/>
          <w:iCs/>
        </w:rPr>
        <w:tab/>
        <w:t xml:space="preserve">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48E2AF2A" w14:textId="46E9C882" w:rsidR="00B468FF" w:rsidRPr="00910DE4" w:rsidRDefault="00B468FF" w:rsidP="007575C8">
      <w:pPr>
        <w:numPr>
          <w:ilvl w:val="0"/>
          <w:numId w:val="121"/>
        </w:numPr>
        <w:rPr>
          <w:rFonts w:ascii="Arial" w:hAnsi="Arial" w:cs="Arial"/>
          <w:b/>
          <w:u w:val="single"/>
        </w:rPr>
      </w:pPr>
      <w:r w:rsidRPr="00910DE4">
        <w:rPr>
          <w:rFonts w:ascii="Arial" w:hAnsi="Arial" w:cs="Arial"/>
          <w:b/>
          <w:u w:val="single"/>
        </w:rPr>
        <w:t>Level 1</w:t>
      </w:r>
      <w:r w:rsidR="00FE0591">
        <w:rPr>
          <w:rFonts w:ascii="Arial" w:hAnsi="Arial" w:cs="Arial"/>
          <w:b/>
          <w:u w:val="single"/>
        </w:rPr>
        <w:t xml:space="preserve"> -</w:t>
      </w:r>
      <w:r w:rsidRPr="00910DE4">
        <w:rPr>
          <w:rFonts w:ascii="Arial" w:hAnsi="Arial" w:cs="Arial"/>
          <w:b/>
          <w:u w:val="single"/>
        </w:rPr>
        <w:t>_Level 2:</w:t>
      </w:r>
    </w:p>
    <w:p w14:paraId="3B66A717" w14:textId="77777777" w:rsidR="00B468FF" w:rsidRPr="00B07DCB" w:rsidRDefault="00B468FF" w:rsidP="007575C8">
      <w:pPr>
        <w:numPr>
          <w:ilvl w:val="0"/>
          <w:numId w:val="143"/>
        </w:numPr>
        <w:rPr>
          <w:rFonts w:ascii="Arial" w:eastAsia="Calibri" w:hAnsi="Arial" w:cs="Arial"/>
          <w:bCs/>
        </w:rPr>
      </w:pPr>
      <w:bookmarkStart w:id="543" w:name="_Hlk75777596"/>
      <w:r w:rsidRPr="00B07DCB">
        <w:rPr>
          <w:rFonts w:ascii="Arial" w:eastAsia="Calibri" w:hAnsi="Arial" w:cs="Arial"/>
          <w:b/>
        </w:rPr>
        <w:t>Level 1</w:t>
      </w:r>
      <w:r w:rsidRPr="00B07DCB">
        <w:rPr>
          <w:rFonts w:ascii="Arial" w:eastAsia="Calibri" w:hAnsi="Arial" w:cs="Arial"/>
          <w:bCs/>
        </w:rPr>
        <w:t xml:space="preserve">: Assessment fact record with an Overall Scale Score of “999” and Proficiency Level (standard achieved code) of “97” and response records may be present. </w:t>
      </w:r>
    </w:p>
    <w:bookmarkEnd w:id="543"/>
    <w:p w14:paraId="6C24E61C" w14:textId="77777777" w:rsidR="00B468FF" w:rsidRPr="00910DE4" w:rsidRDefault="00B468FF" w:rsidP="007575C8">
      <w:pPr>
        <w:numPr>
          <w:ilvl w:val="0"/>
          <w:numId w:val="143"/>
        </w:numPr>
        <w:rPr>
          <w:rFonts w:ascii="Arial" w:eastAsia="Calibri" w:hAnsi="Arial" w:cs="Arial"/>
          <w:bCs/>
        </w:rPr>
      </w:pPr>
      <w:r w:rsidRPr="00910DE4">
        <w:rPr>
          <w:rFonts w:ascii="Arial" w:eastAsia="Calibri" w:hAnsi="Arial" w:cs="Arial"/>
          <w:b/>
        </w:rPr>
        <w:t>Level 2</w:t>
      </w:r>
      <w:r w:rsidRPr="00910DE4">
        <w:rPr>
          <w:rFonts w:ascii="Arial" w:eastAsia="Calibri" w:hAnsi="Arial" w:cs="Arial"/>
          <w:bCs/>
        </w:rPr>
        <w:t xml:space="preserve">: </w:t>
      </w:r>
      <w:r w:rsidRPr="00910DE4">
        <w:rPr>
          <w:rFonts w:ascii="Arial" w:eastAsia="Calibri" w:hAnsi="Arial" w:cs="Arial"/>
        </w:rPr>
        <w:t>Load plan to the L1C will send all students (tested and not tested) to the contractor</w:t>
      </w:r>
      <w:r w:rsidRPr="00910DE4" w:rsidDel="00323EFE">
        <w:rPr>
          <w:rFonts w:ascii="Arial" w:eastAsia="Calibri" w:hAnsi="Arial" w:cs="Arial"/>
          <w:bCs/>
        </w:rPr>
        <w:t xml:space="preserve"> </w:t>
      </w:r>
    </w:p>
    <w:p w14:paraId="5E9CA852" w14:textId="77777777" w:rsidR="00B468FF" w:rsidRPr="00910DE4" w:rsidRDefault="00B468FF" w:rsidP="007575C8">
      <w:pPr>
        <w:numPr>
          <w:ilvl w:val="0"/>
          <w:numId w:val="143"/>
        </w:numPr>
        <w:rPr>
          <w:rFonts w:ascii="Arial" w:eastAsia="Calibri" w:hAnsi="Arial" w:cs="Arial"/>
          <w:b/>
          <w:i/>
          <w:iCs/>
        </w:rPr>
      </w:pPr>
      <w:r w:rsidRPr="00910DE4">
        <w:rPr>
          <w:rFonts w:ascii="Arial" w:eastAsia="Calibri" w:hAnsi="Arial" w:cs="Arial"/>
          <w:bCs/>
        </w:rPr>
        <w:lastRenderedPageBreak/>
        <w:t xml:space="preserve">Schools cannot correct the enrollment record as that data collection process is closed. However, school can correct grade-band level (score data) via the Department’s summer clean-up process. </w:t>
      </w:r>
    </w:p>
    <w:p w14:paraId="3AF23E36" w14:textId="77777777" w:rsidR="00B468FF" w:rsidRPr="00816B84" w:rsidRDefault="00B468FF" w:rsidP="007575C8">
      <w:pPr>
        <w:pStyle w:val="ListParagraph"/>
        <w:numPr>
          <w:ilvl w:val="0"/>
          <w:numId w:val="143"/>
        </w:numPr>
        <w:spacing w:after="200" w:line="276" w:lineRule="auto"/>
        <w:ind w:left="720"/>
        <w:rPr>
          <w:rFonts w:ascii="Arial" w:hAnsi="Arial" w:cs="Arial"/>
        </w:rPr>
      </w:pPr>
      <w:r w:rsidRPr="00B07DCB">
        <w:rPr>
          <w:rFonts w:ascii="Arial" w:hAnsi="Arial" w:cs="Arial"/>
          <w:b/>
        </w:rPr>
        <w:t>Scoring students identified as Administrative Error:</w:t>
      </w:r>
      <w:r w:rsidRPr="00B07DCB">
        <w:rPr>
          <w:rFonts w:ascii="Arial" w:hAnsi="Arial" w:cs="Arial"/>
        </w:rPr>
        <w:t xml:space="preserve"> If a student is marked as administrative error yet answered at least one question on the test, the Standard Achieved code of “97” indicating “Administrative Error” overrides any partial score that could be calculated by the questions answered. The vendor will return the student with a Standard Achieved code of “97” and scale score of “999” indicating not tested. Students identified as administrative error and will appear as not tested in the L2RPT verification reports.</w:t>
      </w:r>
    </w:p>
    <w:p w14:paraId="6E84402A" w14:textId="77777777" w:rsidR="00B468FF" w:rsidRPr="00105AF5" w:rsidRDefault="00B468FF" w:rsidP="002A67C0">
      <w:pPr>
        <w:pStyle w:val="Body"/>
        <w:spacing w:before="0" w:after="120"/>
        <w:ind w:firstLine="0"/>
        <w:rPr>
          <w:rFonts w:cs="Arial"/>
          <w:b/>
          <w:i/>
        </w:rPr>
      </w:pPr>
      <w:r w:rsidRPr="00C32C55">
        <w:rPr>
          <w:rFonts w:cs="Arial"/>
          <w:b/>
          <w:i/>
        </w:rPr>
        <w:t xml:space="preserve">Absent (Standard </w:t>
      </w:r>
      <w:r w:rsidRPr="00105AF5">
        <w:rPr>
          <w:rFonts w:cs="Arial"/>
          <w:b/>
          <w:i/>
        </w:rPr>
        <w:t>Achieved Code 99)</w:t>
      </w:r>
    </w:p>
    <w:p w14:paraId="629E901B" w14:textId="77777777" w:rsidR="00B468FF" w:rsidRPr="00910DE4" w:rsidRDefault="00B468FF" w:rsidP="002A67C0">
      <w:pPr>
        <w:numPr>
          <w:ilvl w:val="0"/>
          <w:numId w:val="86"/>
        </w:numPr>
        <w:spacing w:after="120"/>
        <w:ind w:left="630"/>
        <w:contextualSpacing/>
        <w:rPr>
          <w:rFonts w:ascii="Arial" w:hAnsi="Arial" w:cs="Arial"/>
        </w:rPr>
      </w:pPr>
      <w:r w:rsidRPr="00910DE4">
        <w:rPr>
          <w:rFonts w:ascii="Arial" w:hAnsi="Arial" w:cs="Arial"/>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780B3798" w14:textId="77777777" w:rsidR="00B468FF" w:rsidRPr="00D97531" w:rsidRDefault="00B468FF" w:rsidP="007575C8">
      <w:pPr>
        <w:numPr>
          <w:ilvl w:val="0"/>
          <w:numId w:val="86"/>
        </w:numPr>
        <w:tabs>
          <w:tab w:val="num" w:pos="720"/>
          <w:tab w:val="num" w:pos="1800"/>
        </w:tabs>
        <w:spacing w:after="120"/>
        <w:ind w:left="630"/>
        <w:contextualSpacing/>
        <w:rPr>
          <w:rFonts w:ascii="Arial" w:hAnsi="Arial" w:cs="Arial"/>
          <w:color w:val="000000"/>
        </w:rPr>
      </w:pPr>
      <w:r w:rsidRPr="00910DE4">
        <w:rPr>
          <w:rFonts w:ascii="Arial" w:hAnsi="Arial" w:cs="Arial"/>
        </w:rPr>
        <w:t>If a student is marked as absent yet answered at least one question on the test, the Overall Scale Score of “999” and Proficiency of “99” overrides any partial score that could be calculated by the questions answered.</w:t>
      </w:r>
    </w:p>
    <w:p w14:paraId="6160AF9D" w14:textId="77777777" w:rsidR="00B468FF" w:rsidRDefault="00B468FF" w:rsidP="00B468FF">
      <w:pPr>
        <w:spacing w:after="120"/>
        <w:ind w:left="630"/>
        <w:contextualSpacing/>
        <w:rPr>
          <w:rFonts w:ascii="Arial" w:hAnsi="Arial" w:cs="Arial"/>
        </w:rPr>
      </w:pPr>
    </w:p>
    <w:p w14:paraId="553DFB5E" w14:textId="77777777" w:rsidR="00B468FF" w:rsidRPr="00425653" w:rsidRDefault="00B468FF" w:rsidP="00B468FF">
      <w:pPr>
        <w:rPr>
          <w:rFonts w:ascii="Arial" w:hAnsi="Arial" w:cs="Arial"/>
        </w:rPr>
      </w:pPr>
      <w:r w:rsidRPr="00637E3B">
        <w:rPr>
          <w:rFonts w:ascii="Arial" w:hAnsi="Arial" w:cs="Arial"/>
          <w:b/>
        </w:rPr>
        <w:t>Note: Students who are in attendance at their school of enrollment for both sessions of the test, during the test administration period or make-up period, are considered in attendance for the assessment and cannot be marked as absent unless t</w:t>
      </w:r>
      <w:r w:rsidRPr="00425653">
        <w:rPr>
          <w:rFonts w:ascii="Arial" w:hAnsi="Arial" w:cs="Arial"/>
          <w:b/>
        </w:rPr>
        <w:t>he student becomes ill during the test session or earlier that day</w:t>
      </w:r>
      <w:r w:rsidRPr="00425653">
        <w:rPr>
          <w:rFonts w:ascii="Arial" w:hAnsi="Arial" w:cs="Arial"/>
        </w:rPr>
        <w:t xml:space="preserve">. </w:t>
      </w:r>
    </w:p>
    <w:p w14:paraId="45E11D1D" w14:textId="77777777" w:rsidR="00B468FF" w:rsidRPr="00910DE4" w:rsidRDefault="00B468FF" w:rsidP="00B468FF">
      <w:pPr>
        <w:spacing w:after="120"/>
        <w:ind w:left="630"/>
        <w:contextualSpacing/>
        <w:rPr>
          <w:rFonts w:ascii="Arial" w:hAnsi="Arial" w:cs="Arial"/>
          <w:color w:val="000000"/>
        </w:rPr>
      </w:pPr>
    </w:p>
    <w:p w14:paraId="6826C4D0" w14:textId="77777777" w:rsidR="00B468FF" w:rsidRPr="00910DE4" w:rsidRDefault="00B468FF" w:rsidP="007575C8">
      <w:pPr>
        <w:numPr>
          <w:ilvl w:val="0"/>
          <w:numId w:val="155"/>
        </w:numPr>
        <w:tabs>
          <w:tab w:val="num" w:pos="720"/>
          <w:tab w:val="num" w:pos="1800"/>
        </w:tabs>
        <w:spacing w:after="120"/>
        <w:ind w:left="900"/>
        <w:contextualSpacing/>
        <w:rPr>
          <w:rFonts w:ascii="Arial" w:hAnsi="Arial" w:cs="Arial"/>
        </w:rPr>
      </w:pPr>
      <w:r w:rsidRPr="00910DE4">
        <w:rPr>
          <w:rFonts w:ascii="Arial" w:hAnsi="Arial" w:cs="Arial"/>
          <w:b/>
        </w:rPr>
        <w:t>Grade K</w:t>
      </w:r>
      <w:r w:rsidRPr="00910DE4">
        <w:rPr>
          <w:rFonts w:ascii="Arial" w:hAnsi="Arial" w:cs="Arial"/>
        </w:rPr>
        <w:t>:</w:t>
      </w:r>
    </w:p>
    <w:p w14:paraId="32595341" w14:textId="77777777" w:rsidR="00B468FF" w:rsidRPr="00910DE4" w:rsidRDefault="00B468FF" w:rsidP="007575C8">
      <w:pPr>
        <w:numPr>
          <w:ilvl w:val="1"/>
          <w:numId w:val="84"/>
        </w:numPr>
        <w:spacing w:after="120"/>
        <w:ind w:left="1440"/>
        <w:rPr>
          <w:rFonts w:ascii="Arial" w:hAnsi="Arial" w:cs="Arial"/>
        </w:rPr>
      </w:pPr>
      <w:r w:rsidRPr="00910DE4">
        <w:rPr>
          <w:rFonts w:ascii="Arial" w:hAnsi="Arial" w:cs="Arial"/>
        </w:rPr>
        <w:t>If a Grade K student is absent for one or more Modalities, the student must receive:</w:t>
      </w:r>
    </w:p>
    <w:p w14:paraId="27DBA979" w14:textId="77777777" w:rsidR="00B468FF" w:rsidRPr="00910DE4" w:rsidRDefault="00B468FF" w:rsidP="007575C8">
      <w:pPr>
        <w:numPr>
          <w:ilvl w:val="3"/>
          <w:numId w:val="140"/>
        </w:numPr>
        <w:spacing w:after="120"/>
        <w:ind w:left="189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31015E06" w14:textId="77777777" w:rsidR="00B468FF" w:rsidRPr="00910DE4" w:rsidRDefault="00B468FF" w:rsidP="007575C8">
      <w:pPr>
        <w:numPr>
          <w:ilvl w:val="3"/>
          <w:numId w:val="140"/>
        </w:numPr>
        <w:spacing w:after="120"/>
        <w:ind w:left="1890"/>
        <w:contextualSpacing/>
        <w:rPr>
          <w:rFonts w:ascii="Arial" w:hAnsi="Arial" w:cs="Arial"/>
        </w:rPr>
      </w:pPr>
      <w:r w:rsidRPr="00910DE4">
        <w:rPr>
          <w:rFonts w:ascii="Arial" w:hAnsi="Arial" w:cs="Arial"/>
          <w:b/>
        </w:rPr>
        <w:t>Proficiency Level:</w:t>
      </w:r>
      <w:r w:rsidRPr="00910DE4">
        <w:rPr>
          <w:rFonts w:ascii="Arial" w:hAnsi="Arial" w:cs="Arial"/>
        </w:rPr>
        <w:t xml:space="preserve"> “99”</w:t>
      </w:r>
    </w:p>
    <w:p w14:paraId="1C80E892" w14:textId="77777777" w:rsidR="00B468FF" w:rsidRPr="00910DE4" w:rsidRDefault="00B468FF" w:rsidP="007575C8">
      <w:pPr>
        <w:numPr>
          <w:ilvl w:val="3"/>
          <w:numId w:val="140"/>
        </w:numPr>
        <w:spacing w:after="120"/>
        <w:ind w:left="189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1866DB18" w14:textId="77777777" w:rsidR="00B468FF" w:rsidRPr="00910DE4" w:rsidRDefault="00B468FF" w:rsidP="007575C8">
      <w:pPr>
        <w:numPr>
          <w:ilvl w:val="3"/>
          <w:numId w:val="140"/>
        </w:numPr>
        <w:spacing w:after="120"/>
        <w:ind w:left="189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3CEFE815" w14:textId="77777777" w:rsidR="00B468FF" w:rsidRPr="00910DE4" w:rsidRDefault="00B468FF" w:rsidP="00B468FF">
      <w:pPr>
        <w:spacing w:after="120"/>
        <w:ind w:left="1890"/>
        <w:contextualSpacing/>
        <w:rPr>
          <w:rFonts w:ascii="Arial" w:hAnsi="Arial" w:cs="Arial"/>
        </w:rPr>
      </w:pPr>
    </w:p>
    <w:p w14:paraId="5AA74897" w14:textId="77777777" w:rsidR="00B468FF" w:rsidRPr="00910DE4" w:rsidRDefault="00B468FF" w:rsidP="007575C8">
      <w:pPr>
        <w:numPr>
          <w:ilvl w:val="1"/>
          <w:numId w:val="84"/>
        </w:numPr>
        <w:spacing w:after="120"/>
        <w:ind w:left="1440"/>
        <w:contextualSpacing/>
        <w:rPr>
          <w:rFonts w:ascii="Arial" w:hAnsi="Arial" w:cs="Arial"/>
        </w:rPr>
      </w:pPr>
      <w:r w:rsidRPr="00910DE4">
        <w:rPr>
          <w:rFonts w:ascii="Arial" w:hAnsi="Arial" w:cs="Arial"/>
        </w:rPr>
        <w:t>If a Grade K student is absent for a Modality (i.e. student does not respond to at least one question for that Modality), the student will not receive a valid Raw Score or Scale Score for that Modality.</w:t>
      </w:r>
    </w:p>
    <w:p w14:paraId="5E98B653" w14:textId="77777777" w:rsidR="00B468FF" w:rsidRPr="00910DE4" w:rsidRDefault="00B468FF" w:rsidP="007575C8">
      <w:pPr>
        <w:numPr>
          <w:ilvl w:val="2"/>
          <w:numId w:val="84"/>
        </w:numPr>
        <w:autoSpaceDE w:val="0"/>
        <w:autoSpaceDN w:val="0"/>
        <w:adjustRightInd w:val="0"/>
        <w:spacing w:after="120"/>
        <w:ind w:left="1800"/>
        <w:contextualSpacing/>
        <w:rPr>
          <w:rFonts w:ascii="Arial" w:hAnsi="Arial" w:cs="Arial"/>
        </w:rPr>
      </w:pPr>
      <w:r w:rsidRPr="00910DE4">
        <w:rPr>
          <w:rFonts w:ascii="Arial" w:hAnsi="Arial" w:cs="Arial"/>
        </w:rPr>
        <w:t>Listening: The student did not record an answer choice for at least one multiple-choice item (Note: A score of “U” is considered a valid score.). The student must receive:</w:t>
      </w:r>
    </w:p>
    <w:p w14:paraId="23977674" w14:textId="77777777" w:rsidR="00B468FF" w:rsidRPr="00910DE4" w:rsidRDefault="00B468FF" w:rsidP="007575C8">
      <w:pPr>
        <w:numPr>
          <w:ilvl w:val="0"/>
          <w:numId w:val="85"/>
        </w:numPr>
        <w:autoSpaceDE w:val="0"/>
        <w:autoSpaceDN w:val="0"/>
        <w:adjustRightInd w:val="0"/>
        <w:spacing w:after="120"/>
        <w:ind w:left="3060"/>
        <w:contextualSpacing/>
        <w:rPr>
          <w:rFonts w:ascii="Arial" w:hAnsi="Arial" w:cs="Arial"/>
        </w:rPr>
      </w:pPr>
      <w:r w:rsidRPr="00910DE4">
        <w:rPr>
          <w:rFonts w:ascii="Arial" w:hAnsi="Arial" w:cs="Arial"/>
          <w:b/>
        </w:rPr>
        <w:t xml:space="preserve">Listening Raw Score: </w:t>
      </w:r>
      <w:r w:rsidRPr="00910DE4">
        <w:rPr>
          <w:rFonts w:ascii="Arial" w:hAnsi="Arial" w:cs="Arial"/>
        </w:rPr>
        <w:t>blank</w:t>
      </w:r>
    </w:p>
    <w:p w14:paraId="04A813FD" w14:textId="77777777" w:rsidR="00B468FF" w:rsidRPr="00910DE4" w:rsidRDefault="00B468FF" w:rsidP="007575C8">
      <w:pPr>
        <w:numPr>
          <w:ilvl w:val="0"/>
          <w:numId w:val="85"/>
        </w:numPr>
        <w:autoSpaceDE w:val="0"/>
        <w:autoSpaceDN w:val="0"/>
        <w:adjustRightInd w:val="0"/>
        <w:spacing w:after="120"/>
        <w:ind w:left="3060"/>
        <w:contextualSpacing/>
        <w:rPr>
          <w:rFonts w:ascii="Arial" w:hAnsi="Arial" w:cs="Arial"/>
        </w:rPr>
      </w:pPr>
      <w:r w:rsidRPr="00910DE4">
        <w:rPr>
          <w:rFonts w:ascii="Arial" w:hAnsi="Arial" w:cs="Arial"/>
          <w:b/>
        </w:rPr>
        <w:t xml:space="preserve">Listening Scale Score: </w:t>
      </w:r>
      <w:r w:rsidRPr="00910DE4">
        <w:rPr>
          <w:rFonts w:ascii="Arial" w:hAnsi="Arial" w:cs="Arial"/>
        </w:rPr>
        <w:t>“99”</w:t>
      </w:r>
    </w:p>
    <w:p w14:paraId="3F138E34" w14:textId="77777777" w:rsidR="00B468FF" w:rsidRPr="00910DE4" w:rsidRDefault="00B468FF" w:rsidP="007575C8">
      <w:pPr>
        <w:numPr>
          <w:ilvl w:val="0"/>
          <w:numId w:val="85"/>
        </w:numPr>
        <w:autoSpaceDE w:val="0"/>
        <w:autoSpaceDN w:val="0"/>
        <w:adjustRightInd w:val="0"/>
        <w:spacing w:after="120"/>
        <w:ind w:left="3060"/>
        <w:contextualSpacing/>
        <w:rPr>
          <w:rFonts w:ascii="Arial" w:hAnsi="Arial" w:cs="Arial"/>
        </w:rPr>
      </w:pPr>
      <w:r w:rsidRPr="00910DE4">
        <w:rPr>
          <w:rFonts w:ascii="Arial" w:hAnsi="Arial" w:cs="Arial"/>
          <w:b/>
        </w:rPr>
        <w:t>Listening State Mean Scale Score by Grade:</w:t>
      </w:r>
      <w:r w:rsidRPr="00910DE4">
        <w:rPr>
          <w:rFonts w:ascii="Arial" w:hAnsi="Arial" w:cs="Arial"/>
        </w:rPr>
        <w:t xml:space="preserve"> blank</w:t>
      </w:r>
    </w:p>
    <w:p w14:paraId="6C432AB1" w14:textId="77777777" w:rsidR="00B468FF" w:rsidRPr="00910DE4" w:rsidRDefault="00B468FF" w:rsidP="007575C8">
      <w:pPr>
        <w:numPr>
          <w:ilvl w:val="0"/>
          <w:numId w:val="88"/>
        </w:numPr>
        <w:autoSpaceDE w:val="0"/>
        <w:autoSpaceDN w:val="0"/>
        <w:adjustRightInd w:val="0"/>
        <w:spacing w:after="120"/>
        <w:ind w:left="1800"/>
        <w:contextualSpacing/>
        <w:rPr>
          <w:rFonts w:ascii="Arial" w:hAnsi="Arial" w:cs="Arial"/>
        </w:rPr>
      </w:pPr>
      <w:r w:rsidRPr="00910DE4">
        <w:rPr>
          <w:rFonts w:ascii="Arial" w:hAnsi="Arial" w:cs="Arial"/>
        </w:rPr>
        <w:t>Speaking: The student did not record an answer for at least one constructed response item. (Note: A score of “S” is considered a valid score.) The student must receive:</w:t>
      </w:r>
    </w:p>
    <w:p w14:paraId="67C9C547" w14:textId="77777777" w:rsidR="00B468FF" w:rsidRPr="00910DE4" w:rsidRDefault="00B468FF" w:rsidP="007575C8">
      <w:pPr>
        <w:numPr>
          <w:ilvl w:val="1"/>
          <w:numId w:val="88"/>
        </w:numPr>
        <w:autoSpaceDE w:val="0"/>
        <w:autoSpaceDN w:val="0"/>
        <w:adjustRightInd w:val="0"/>
        <w:spacing w:after="120"/>
        <w:ind w:left="2880"/>
        <w:contextualSpacing/>
        <w:rPr>
          <w:rFonts w:ascii="Arial" w:hAnsi="Arial" w:cs="Arial"/>
        </w:rPr>
      </w:pPr>
      <w:r w:rsidRPr="00910DE4">
        <w:rPr>
          <w:rFonts w:ascii="Arial" w:hAnsi="Arial" w:cs="Arial"/>
          <w:b/>
        </w:rPr>
        <w:t xml:space="preserve">Speaking Raw Score: </w:t>
      </w:r>
      <w:r w:rsidRPr="00910DE4">
        <w:rPr>
          <w:rFonts w:ascii="Arial" w:hAnsi="Arial" w:cs="Arial"/>
        </w:rPr>
        <w:t>blank</w:t>
      </w:r>
    </w:p>
    <w:p w14:paraId="42A23419" w14:textId="77777777" w:rsidR="00B468FF" w:rsidRPr="00910DE4" w:rsidRDefault="00B468FF" w:rsidP="007575C8">
      <w:pPr>
        <w:numPr>
          <w:ilvl w:val="0"/>
          <w:numId w:val="85"/>
        </w:numPr>
        <w:autoSpaceDE w:val="0"/>
        <w:autoSpaceDN w:val="0"/>
        <w:adjustRightInd w:val="0"/>
        <w:spacing w:after="120"/>
        <w:ind w:left="2880"/>
        <w:contextualSpacing/>
        <w:rPr>
          <w:rFonts w:ascii="Arial" w:hAnsi="Arial" w:cs="Arial"/>
        </w:rPr>
      </w:pPr>
      <w:r w:rsidRPr="00910DE4">
        <w:rPr>
          <w:rFonts w:ascii="Arial" w:hAnsi="Arial" w:cs="Arial"/>
          <w:b/>
        </w:rPr>
        <w:t xml:space="preserve">Speaking Scale Score: </w:t>
      </w:r>
      <w:r w:rsidRPr="00910DE4">
        <w:rPr>
          <w:rFonts w:ascii="Arial" w:hAnsi="Arial" w:cs="Arial"/>
        </w:rPr>
        <w:t>“99”</w:t>
      </w:r>
    </w:p>
    <w:p w14:paraId="63B56DDC" w14:textId="77777777" w:rsidR="00B468FF" w:rsidRPr="00910DE4" w:rsidRDefault="00B468FF" w:rsidP="007575C8">
      <w:pPr>
        <w:numPr>
          <w:ilvl w:val="0"/>
          <w:numId w:val="85"/>
        </w:numPr>
        <w:autoSpaceDE w:val="0"/>
        <w:autoSpaceDN w:val="0"/>
        <w:adjustRightInd w:val="0"/>
        <w:spacing w:after="120"/>
        <w:ind w:left="2880"/>
        <w:contextualSpacing/>
        <w:rPr>
          <w:rFonts w:ascii="Arial" w:hAnsi="Arial" w:cs="Arial"/>
        </w:rPr>
      </w:pPr>
      <w:r w:rsidRPr="00910DE4">
        <w:rPr>
          <w:rFonts w:ascii="Arial" w:hAnsi="Arial" w:cs="Arial"/>
          <w:b/>
        </w:rPr>
        <w:lastRenderedPageBreak/>
        <w:t>Speaking State Mean Scale Score by Grade:</w:t>
      </w:r>
      <w:r w:rsidRPr="00910DE4">
        <w:rPr>
          <w:rFonts w:ascii="Arial" w:hAnsi="Arial" w:cs="Arial"/>
        </w:rPr>
        <w:t xml:space="preserve"> blank</w:t>
      </w:r>
    </w:p>
    <w:p w14:paraId="42447567" w14:textId="77777777" w:rsidR="00B468FF" w:rsidRPr="00910DE4" w:rsidRDefault="00B468FF" w:rsidP="007575C8">
      <w:pPr>
        <w:numPr>
          <w:ilvl w:val="2"/>
          <w:numId w:val="84"/>
        </w:numPr>
        <w:autoSpaceDE w:val="0"/>
        <w:autoSpaceDN w:val="0"/>
        <w:adjustRightInd w:val="0"/>
        <w:spacing w:after="120"/>
        <w:ind w:left="1800"/>
        <w:contextualSpacing/>
        <w:rPr>
          <w:rFonts w:ascii="Arial" w:hAnsi="Arial" w:cs="Arial"/>
        </w:rPr>
      </w:pPr>
      <w:r w:rsidRPr="00910DE4">
        <w:rPr>
          <w:rFonts w:ascii="Arial" w:hAnsi="Arial" w:cs="Arial"/>
        </w:rPr>
        <w:t>Reading: The student did not record an answer choice for at least one multiple-choice item. (Note: A score of “U” is considered a valid score.)  The student must receive:</w:t>
      </w:r>
    </w:p>
    <w:p w14:paraId="5758BA25" w14:textId="77777777" w:rsidR="00B468FF" w:rsidRPr="00910DE4" w:rsidRDefault="00B468FF" w:rsidP="007575C8">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Reading Raw Score: </w:t>
      </w:r>
      <w:r w:rsidRPr="00910DE4">
        <w:rPr>
          <w:rFonts w:ascii="Arial" w:hAnsi="Arial" w:cs="Arial"/>
        </w:rPr>
        <w:t>blank</w:t>
      </w:r>
    </w:p>
    <w:p w14:paraId="01EA1375" w14:textId="77777777" w:rsidR="00B468FF" w:rsidRPr="00910DE4" w:rsidRDefault="00B468FF" w:rsidP="007575C8">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Reading Scale Score: </w:t>
      </w:r>
      <w:r w:rsidRPr="00910DE4">
        <w:rPr>
          <w:rFonts w:ascii="Arial" w:hAnsi="Arial" w:cs="Arial"/>
        </w:rPr>
        <w:t>“99”</w:t>
      </w:r>
    </w:p>
    <w:p w14:paraId="0BF92634" w14:textId="77777777" w:rsidR="00B468FF" w:rsidRPr="00910DE4" w:rsidRDefault="00B468FF" w:rsidP="007575C8">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Reading State Mean Scale Score by Grade:</w:t>
      </w:r>
      <w:r w:rsidRPr="00910DE4">
        <w:rPr>
          <w:rFonts w:ascii="Arial" w:hAnsi="Arial" w:cs="Arial"/>
        </w:rPr>
        <w:t xml:space="preserve"> blank</w:t>
      </w:r>
    </w:p>
    <w:p w14:paraId="703B634B" w14:textId="77777777" w:rsidR="00B468FF" w:rsidRPr="00910DE4" w:rsidRDefault="00B468FF" w:rsidP="007575C8">
      <w:pPr>
        <w:numPr>
          <w:ilvl w:val="2"/>
          <w:numId w:val="84"/>
        </w:numPr>
        <w:autoSpaceDE w:val="0"/>
        <w:autoSpaceDN w:val="0"/>
        <w:adjustRightInd w:val="0"/>
        <w:spacing w:after="120"/>
        <w:ind w:left="1800"/>
        <w:contextualSpacing/>
        <w:rPr>
          <w:rFonts w:ascii="Arial" w:hAnsi="Arial" w:cs="Arial"/>
        </w:rPr>
      </w:pPr>
      <w:r w:rsidRPr="00910DE4">
        <w:rPr>
          <w:rFonts w:ascii="Arial" w:hAnsi="Arial" w:cs="Arial"/>
        </w:rPr>
        <w:t>Writing: The student did not record an answer for at least one constructed-response item. (Note: A score of “A” is considered valid score.) The student must receive:</w:t>
      </w:r>
    </w:p>
    <w:p w14:paraId="315D333E" w14:textId="77777777" w:rsidR="00B468FF" w:rsidRPr="00910DE4" w:rsidRDefault="00B468FF" w:rsidP="007575C8">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Writing Raw Score: </w:t>
      </w:r>
      <w:r w:rsidRPr="00910DE4">
        <w:rPr>
          <w:rFonts w:ascii="Arial" w:hAnsi="Arial" w:cs="Arial"/>
        </w:rPr>
        <w:t>blank</w:t>
      </w:r>
    </w:p>
    <w:p w14:paraId="5F839794" w14:textId="77777777" w:rsidR="00B468FF" w:rsidRPr="00910DE4" w:rsidRDefault="00B468FF" w:rsidP="007575C8">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Writing Scale Score: </w:t>
      </w:r>
      <w:r w:rsidRPr="00910DE4">
        <w:rPr>
          <w:rFonts w:ascii="Arial" w:hAnsi="Arial" w:cs="Arial"/>
        </w:rPr>
        <w:t>“99”</w:t>
      </w:r>
    </w:p>
    <w:p w14:paraId="565B0299" w14:textId="77777777" w:rsidR="00B468FF" w:rsidRPr="00910DE4" w:rsidRDefault="00B468FF" w:rsidP="007575C8">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Writing State Mean Scale Score by Grade:</w:t>
      </w:r>
      <w:r w:rsidRPr="00910DE4">
        <w:rPr>
          <w:rFonts w:ascii="Arial" w:hAnsi="Arial" w:cs="Arial"/>
        </w:rPr>
        <w:t xml:space="preserve"> blank</w:t>
      </w:r>
    </w:p>
    <w:p w14:paraId="7C7F8EC1" w14:textId="77777777" w:rsidR="00B468FF" w:rsidRPr="00910DE4" w:rsidRDefault="00B468FF" w:rsidP="007575C8">
      <w:pPr>
        <w:numPr>
          <w:ilvl w:val="0"/>
          <w:numId w:val="155"/>
        </w:numPr>
        <w:spacing w:after="120"/>
        <w:ind w:left="900"/>
        <w:contextualSpacing/>
        <w:rPr>
          <w:rFonts w:ascii="Arial" w:hAnsi="Arial" w:cs="Arial"/>
          <w:b/>
        </w:rPr>
      </w:pPr>
      <w:r w:rsidRPr="00910DE4">
        <w:rPr>
          <w:rFonts w:ascii="Arial" w:hAnsi="Arial" w:cs="Arial"/>
          <w:b/>
        </w:rPr>
        <w:t xml:space="preserve">Grades 1-12: </w:t>
      </w:r>
    </w:p>
    <w:p w14:paraId="449486E3" w14:textId="77777777" w:rsidR="00B468FF" w:rsidRPr="00910DE4" w:rsidRDefault="00B468FF" w:rsidP="007575C8">
      <w:pPr>
        <w:numPr>
          <w:ilvl w:val="1"/>
          <w:numId w:val="84"/>
        </w:numPr>
        <w:spacing w:after="120"/>
        <w:jc w:val="both"/>
        <w:rPr>
          <w:rFonts w:ascii="Arial" w:hAnsi="Arial" w:cs="Arial"/>
        </w:rPr>
      </w:pPr>
      <w:r w:rsidRPr="00910DE4">
        <w:rPr>
          <w:rFonts w:ascii="Arial" w:hAnsi="Arial" w:cs="Arial"/>
        </w:rPr>
        <w:t>If a student is absent for all four Sessions:</w:t>
      </w:r>
    </w:p>
    <w:p w14:paraId="11078736" w14:textId="77777777" w:rsidR="00B468FF" w:rsidRPr="00910DE4" w:rsidRDefault="00B468FF" w:rsidP="007575C8">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Overall Scale Score</w:t>
      </w:r>
      <w:r w:rsidRPr="00910DE4">
        <w:rPr>
          <w:rFonts w:ascii="Arial" w:hAnsi="Arial" w:cs="Arial"/>
        </w:rPr>
        <w:t xml:space="preserve">: “999” </w:t>
      </w:r>
    </w:p>
    <w:p w14:paraId="68DAE6CD" w14:textId="77777777" w:rsidR="00B468FF" w:rsidRPr="00910DE4" w:rsidRDefault="00B468FF" w:rsidP="007575C8">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Proficiency Level:</w:t>
      </w:r>
      <w:r w:rsidRPr="00910DE4">
        <w:rPr>
          <w:rFonts w:ascii="Arial" w:hAnsi="Arial" w:cs="Arial"/>
        </w:rPr>
        <w:t xml:space="preserve"> “99”</w:t>
      </w:r>
    </w:p>
    <w:p w14:paraId="30D52B8D" w14:textId="77777777" w:rsidR="00B468FF" w:rsidRPr="00910DE4" w:rsidRDefault="00B468FF" w:rsidP="007575C8">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Overall State Percentile Rank:</w:t>
      </w:r>
      <w:r w:rsidRPr="00910DE4">
        <w:rPr>
          <w:rFonts w:ascii="Arial" w:hAnsi="Arial" w:cs="Arial"/>
        </w:rPr>
        <w:t xml:space="preserve"> blank</w:t>
      </w:r>
    </w:p>
    <w:p w14:paraId="7CF49B55" w14:textId="77777777" w:rsidR="00B468FF" w:rsidRPr="00910DE4" w:rsidRDefault="00B468FF" w:rsidP="007575C8">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Student’s Percentile Rank compared to District</w:t>
      </w:r>
      <w:r w:rsidRPr="00910DE4">
        <w:rPr>
          <w:rFonts w:ascii="Arial" w:hAnsi="Arial" w:cs="Arial"/>
        </w:rPr>
        <w:t>: blank</w:t>
      </w:r>
    </w:p>
    <w:p w14:paraId="4EF80749" w14:textId="77777777" w:rsidR="00B468FF" w:rsidRPr="00910DE4" w:rsidRDefault="00B468FF" w:rsidP="007575C8">
      <w:pPr>
        <w:numPr>
          <w:ilvl w:val="2"/>
          <w:numId w:val="84"/>
        </w:numPr>
        <w:tabs>
          <w:tab w:val="left" w:pos="2160"/>
        </w:tabs>
        <w:spacing w:after="120"/>
        <w:ind w:hanging="720"/>
        <w:contextualSpacing/>
        <w:rPr>
          <w:rFonts w:ascii="Arial" w:hAnsi="Arial" w:cs="Arial"/>
          <w:b/>
          <w:bCs/>
        </w:rPr>
      </w:pPr>
      <w:r w:rsidRPr="00910DE4">
        <w:rPr>
          <w:rFonts w:ascii="Arial" w:hAnsi="Arial" w:cs="Arial"/>
          <w:b/>
          <w:bCs/>
        </w:rPr>
        <w:t>All Modalities:</w:t>
      </w:r>
    </w:p>
    <w:p w14:paraId="1C3C5BA8" w14:textId="77777777" w:rsidR="00B468FF" w:rsidRPr="00910DE4" w:rsidRDefault="00B468FF" w:rsidP="007575C8">
      <w:pPr>
        <w:numPr>
          <w:ilvl w:val="4"/>
          <w:numId w:val="84"/>
        </w:numPr>
        <w:tabs>
          <w:tab w:val="left" w:pos="2790"/>
        </w:tabs>
        <w:spacing w:after="120"/>
        <w:ind w:left="3240" w:hanging="720"/>
        <w:contextualSpacing/>
        <w:rPr>
          <w:rFonts w:ascii="Arial" w:hAnsi="Arial" w:cs="Arial"/>
        </w:rPr>
      </w:pPr>
      <w:r w:rsidRPr="00910DE4">
        <w:rPr>
          <w:rFonts w:ascii="Arial" w:hAnsi="Arial" w:cs="Arial"/>
          <w:b/>
        </w:rPr>
        <w:t>Raw Scores:</w:t>
      </w:r>
      <w:r w:rsidRPr="00910DE4">
        <w:rPr>
          <w:rFonts w:ascii="Arial" w:hAnsi="Arial" w:cs="Arial"/>
        </w:rPr>
        <w:t xml:space="preserve"> blank for all Modalities</w:t>
      </w:r>
    </w:p>
    <w:p w14:paraId="5294F13B" w14:textId="77777777" w:rsidR="00B468FF" w:rsidRPr="00910DE4" w:rsidRDefault="00B468FF" w:rsidP="007575C8">
      <w:pPr>
        <w:numPr>
          <w:ilvl w:val="4"/>
          <w:numId w:val="84"/>
        </w:numPr>
        <w:tabs>
          <w:tab w:val="left" w:pos="2790"/>
        </w:tabs>
        <w:spacing w:after="120"/>
        <w:ind w:left="3240" w:hanging="720"/>
        <w:contextualSpacing/>
        <w:rPr>
          <w:rFonts w:ascii="Arial" w:hAnsi="Arial" w:cs="Arial"/>
        </w:rPr>
      </w:pPr>
      <w:r w:rsidRPr="00910DE4">
        <w:rPr>
          <w:rFonts w:ascii="Arial" w:hAnsi="Arial" w:cs="Arial"/>
          <w:b/>
        </w:rPr>
        <w:t>Scale Scores</w:t>
      </w:r>
      <w:r w:rsidRPr="00910DE4">
        <w:rPr>
          <w:rFonts w:ascii="Arial" w:hAnsi="Arial" w:cs="Arial"/>
        </w:rPr>
        <w:t>: “99” for all Modalities</w:t>
      </w:r>
    </w:p>
    <w:p w14:paraId="36F73CED" w14:textId="77777777" w:rsidR="00B468FF" w:rsidRPr="00910DE4" w:rsidRDefault="00B468FF" w:rsidP="007575C8">
      <w:pPr>
        <w:numPr>
          <w:ilvl w:val="4"/>
          <w:numId w:val="84"/>
        </w:numPr>
        <w:tabs>
          <w:tab w:val="left" w:pos="2790"/>
        </w:tabs>
        <w:spacing w:after="120"/>
        <w:ind w:left="3240" w:hanging="720"/>
        <w:contextualSpacing/>
        <w:rPr>
          <w:rFonts w:ascii="Arial" w:hAnsi="Arial" w:cs="Arial"/>
        </w:rPr>
      </w:pPr>
      <w:r w:rsidRPr="00910DE4">
        <w:rPr>
          <w:rFonts w:ascii="Arial" w:hAnsi="Arial" w:cs="Arial"/>
          <w:b/>
        </w:rPr>
        <w:t>State Mean Scale Score by Grade:</w:t>
      </w:r>
      <w:r w:rsidRPr="00910DE4">
        <w:rPr>
          <w:rFonts w:ascii="Arial" w:hAnsi="Arial" w:cs="Arial"/>
        </w:rPr>
        <w:t xml:space="preserve"> blank for all Modalities</w:t>
      </w:r>
    </w:p>
    <w:p w14:paraId="45E9176E" w14:textId="77777777" w:rsidR="00B468FF" w:rsidRPr="00910DE4" w:rsidRDefault="00B468FF" w:rsidP="007575C8">
      <w:pPr>
        <w:numPr>
          <w:ilvl w:val="1"/>
          <w:numId w:val="84"/>
        </w:numPr>
        <w:spacing w:after="120"/>
        <w:rPr>
          <w:rFonts w:ascii="Arial" w:hAnsi="Arial" w:cs="Arial"/>
        </w:rPr>
      </w:pPr>
      <w:r w:rsidRPr="00910DE4">
        <w:rPr>
          <w:rFonts w:ascii="Arial" w:hAnsi="Arial" w:cs="Arial"/>
        </w:rPr>
        <w:t xml:space="preserve">If a student is absent for </w:t>
      </w:r>
      <w:r w:rsidRPr="00910DE4">
        <w:rPr>
          <w:rFonts w:ascii="Arial" w:hAnsi="Arial" w:cs="Arial"/>
          <w:i/>
        </w:rPr>
        <w:t>one or more</w:t>
      </w:r>
      <w:r w:rsidRPr="00910DE4">
        <w:rPr>
          <w:rFonts w:ascii="Arial" w:hAnsi="Arial" w:cs="Arial"/>
        </w:rPr>
        <w:t xml:space="preserve"> of the four Sessions (including any make up Sessions):</w:t>
      </w:r>
    </w:p>
    <w:p w14:paraId="1A34ADCE"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rPr>
        <w:t xml:space="preserve">The student must receive an </w:t>
      </w:r>
      <w:r w:rsidRPr="00910DE4">
        <w:rPr>
          <w:rFonts w:ascii="Arial" w:hAnsi="Arial" w:cs="Arial"/>
          <w:b/>
        </w:rPr>
        <w:t>Overall Scale Score:</w:t>
      </w:r>
      <w:r w:rsidRPr="00910DE4">
        <w:rPr>
          <w:rFonts w:ascii="Arial" w:hAnsi="Arial" w:cs="Arial"/>
        </w:rPr>
        <w:t xml:space="preserve"> “999” </w:t>
      </w:r>
    </w:p>
    <w:p w14:paraId="71FC7F51" w14:textId="77777777" w:rsidR="00B468FF" w:rsidRPr="00910DE4" w:rsidRDefault="00B468FF" w:rsidP="007575C8">
      <w:pPr>
        <w:numPr>
          <w:ilvl w:val="2"/>
          <w:numId w:val="84"/>
        </w:numPr>
        <w:spacing w:after="120"/>
        <w:rPr>
          <w:rFonts w:ascii="Arial" w:hAnsi="Arial" w:cs="Arial"/>
        </w:rPr>
      </w:pPr>
      <w:r w:rsidRPr="00910DE4">
        <w:rPr>
          <w:rFonts w:ascii="Arial" w:hAnsi="Arial" w:cs="Arial"/>
        </w:rPr>
        <w:t>The student must receive a</w:t>
      </w:r>
      <w:r w:rsidRPr="00910DE4">
        <w:rPr>
          <w:rFonts w:ascii="Arial" w:hAnsi="Arial" w:cs="Arial"/>
          <w:b/>
        </w:rPr>
        <w:t xml:space="preserve"> Proficiency Level:</w:t>
      </w:r>
      <w:r w:rsidRPr="00910DE4">
        <w:rPr>
          <w:rFonts w:ascii="Arial" w:hAnsi="Arial" w:cs="Arial"/>
        </w:rPr>
        <w:t xml:space="preserve"> “99” </w:t>
      </w:r>
    </w:p>
    <w:p w14:paraId="7EAD2B33" w14:textId="77777777" w:rsidR="00B468FF" w:rsidRPr="00910DE4" w:rsidRDefault="00B468FF" w:rsidP="007575C8">
      <w:pPr>
        <w:numPr>
          <w:ilvl w:val="1"/>
          <w:numId w:val="84"/>
        </w:numPr>
        <w:spacing w:after="120"/>
        <w:contextualSpacing/>
        <w:rPr>
          <w:rFonts w:ascii="Arial" w:hAnsi="Arial" w:cs="Arial"/>
        </w:rPr>
      </w:pPr>
      <w:r w:rsidRPr="00910DE4">
        <w:rPr>
          <w:rFonts w:ascii="Arial" w:hAnsi="Arial" w:cs="Arial"/>
        </w:rPr>
        <w:t xml:space="preserve">If a student is marked absent for one or more the three Listening, Reading, and Writing Sessions (Sessions 1-3), the student will not receive a valid Raw Score or Scale Score for the Listening, Reading, or Writing Modalities. </w:t>
      </w:r>
    </w:p>
    <w:p w14:paraId="545F4F91"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Listening Raw Score: </w:t>
      </w:r>
      <w:r w:rsidRPr="00910DE4">
        <w:rPr>
          <w:rFonts w:ascii="Arial" w:hAnsi="Arial" w:cs="Arial"/>
        </w:rPr>
        <w:t>blank</w:t>
      </w:r>
    </w:p>
    <w:p w14:paraId="677C5A3F"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Listening Scale Score:</w:t>
      </w:r>
      <w:r w:rsidRPr="00910DE4">
        <w:rPr>
          <w:rFonts w:ascii="Arial" w:hAnsi="Arial" w:cs="Arial"/>
        </w:rPr>
        <w:t xml:space="preserve"> “99”</w:t>
      </w:r>
    </w:p>
    <w:p w14:paraId="289F044C"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Listening State Mean Scale Score by Grade: </w:t>
      </w:r>
      <w:r w:rsidRPr="00910DE4">
        <w:rPr>
          <w:rFonts w:ascii="Arial" w:hAnsi="Arial" w:cs="Arial"/>
        </w:rPr>
        <w:t>blank</w:t>
      </w:r>
    </w:p>
    <w:p w14:paraId="7774902D"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Reading Raw Score: </w:t>
      </w:r>
      <w:r w:rsidRPr="00910DE4">
        <w:rPr>
          <w:rFonts w:ascii="Arial" w:hAnsi="Arial" w:cs="Arial"/>
        </w:rPr>
        <w:t>blank</w:t>
      </w:r>
    </w:p>
    <w:p w14:paraId="4DCC13DF"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Reading Scale Score: </w:t>
      </w:r>
      <w:r w:rsidRPr="00910DE4">
        <w:rPr>
          <w:rFonts w:ascii="Arial" w:hAnsi="Arial" w:cs="Arial"/>
        </w:rPr>
        <w:t>“99”</w:t>
      </w:r>
    </w:p>
    <w:p w14:paraId="29231FDD"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Reading State Mean Scale Score by Grade: </w:t>
      </w:r>
      <w:r w:rsidRPr="00910DE4">
        <w:rPr>
          <w:rFonts w:ascii="Arial" w:hAnsi="Arial" w:cs="Arial"/>
        </w:rPr>
        <w:t>blank</w:t>
      </w:r>
    </w:p>
    <w:p w14:paraId="438A308F"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Writing Raw Score: </w:t>
      </w:r>
      <w:r w:rsidRPr="00910DE4">
        <w:rPr>
          <w:rFonts w:ascii="Arial" w:hAnsi="Arial" w:cs="Arial"/>
        </w:rPr>
        <w:t>blank</w:t>
      </w:r>
    </w:p>
    <w:p w14:paraId="2775BE89"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Writing Scale Score:</w:t>
      </w:r>
      <w:r w:rsidRPr="00910DE4">
        <w:rPr>
          <w:rFonts w:ascii="Arial" w:hAnsi="Arial" w:cs="Arial"/>
        </w:rPr>
        <w:t xml:space="preserve"> “99”</w:t>
      </w:r>
    </w:p>
    <w:p w14:paraId="6B1B466A"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Writing State Mean Scale Score by Grade: </w:t>
      </w:r>
      <w:r w:rsidRPr="00910DE4">
        <w:rPr>
          <w:rFonts w:ascii="Arial" w:hAnsi="Arial" w:cs="Arial"/>
        </w:rPr>
        <w:t>blank</w:t>
      </w:r>
    </w:p>
    <w:p w14:paraId="106936A3" w14:textId="77777777" w:rsidR="00B468FF" w:rsidRPr="00910DE4" w:rsidRDefault="00B468FF" w:rsidP="00B468FF">
      <w:pPr>
        <w:spacing w:after="120"/>
        <w:ind w:left="2520"/>
        <w:contextualSpacing/>
        <w:rPr>
          <w:rFonts w:ascii="Arial" w:hAnsi="Arial" w:cs="Arial"/>
        </w:rPr>
      </w:pPr>
    </w:p>
    <w:p w14:paraId="2F61D4DF" w14:textId="77777777" w:rsidR="00B468FF" w:rsidRPr="00910DE4" w:rsidRDefault="00B468FF" w:rsidP="007575C8">
      <w:pPr>
        <w:numPr>
          <w:ilvl w:val="0"/>
          <w:numId w:val="99"/>
        </w:numPr>
        <w:ind w:left="1800"/>
        <w:contextualSpacing/>
        <w:rPr>
          <w:rFonts w:ascii="Arial" w:hAnsi="Arial" w:cs="Arial"/>
        </w:rPr>
      </w:pPr>
      <w:r w:rsidRPr="00910DE4">
        <w:rPr>
          <w:rFonts w:ascii="Arial" w:hAnsi="Arial" w:cs="Arial"/>
        </w:rPr>
        <w:t xml:space="preserve">If a student is marked absent for the Speaking Session (Session 4), the student will not receive a valid Raw Score or Scale Score for the Speaking Modality. </w:t>
      </w:r>
    </w:p>
    <w:p w14:paraId="573037B1"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Speaking Raw Score: </w:t>
      </w:r>
      <w:r w:rsidRPr="00910DE4">
        <w:rPr>
          <w:rFonts w:ascii="Arial" w:hAnsi="Arial" w:cs="Arial"/>
        </w:rPr>
        <w:t>blank</w:t>
      </w:r>
    </w:p>
    <w:p w14:paraId="6FD5627B"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Speaking Scale Score:</w:t>
      </w:r>
      <w:r w:rsidRPr="00910DE4">
        <w:rPr>
          <w:rFonts w:ascii="Arial" w:hAnsi="Arial" w:cs="Arial"/>
        </w:rPr>
        <w:t xml:space="preserve"> “99”</w:t>
      </w:r>
    </w:p>
    <w:p w14:paraId="682FF913"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Speaking State Mean Scale Score by Grade: </w:t>
      </w:r>
      <w:r w:rsidRPr="00910DE4">
        <w:rPr>
          <w:rFonts w:ascii="Arial" w:hAnsi="Arial" w:cs="Arial"/>
        </w:rPr>
        <w:t>blank</w:t>
      </w:r>
    </w:p>
    <w:p w14:paraId="1373396D" w14:textId="77777777" w:rsidR="00B468FF" w:rsidRPr="00910DE4" w:rsidRDefault="00B468FF" w:rsidP="00B468FF">
      <w:pPr>
        <w:spacing w:after="120"/>
        <w:ind w:left="2520"/>
        <w:contextualSpacing/>
        <w:rPr>
          <w:rFonts w:ascii="Arial" w:hAnsi="Arial" w:cs="Arial"/>
        </w:rPr>
      </w:pPr>
    </w:p>
    <w:p w14:paraId="466ED72D" w14:textId="77777777" w:rsidR="00B468FF" w:rsidRPr="00910DE4" w:rsidRDefault="00B468FF" w:rsidP="007575C8">
      <w:pPr>
        <w:numPr>
          <w:ilvl w:val="1"/>
          <w:numId w:val="84"/>
        </w:numPr>
        <w:spacing w:after="120"/>
        <w:contextualSpacing/>
        <w:rPr>
          <w:rFonts w:ascii="Arial" w:hAnsi="Arial" w:cs="Arial"/>
        </w:rPr>
      </w:pPr>
      <w:r w:rsidRPr="00910DE4">
        <w:rPr>
          <w:rFonts w:ascii="Arial" w:hAnsi="Arial" w:cs="Arial"/>
        </w:rPr>
        <w:lastRenderedPageBreak/>
        <w:t>If a student is marked as absent for one or more of the Listening, Reading, and Writing Sessions (Sessions 1-3), and the Speaking Session (Session 4), the student will not receive a valid Raw Score or Scale Score for any Modality.</w:t>
      </w:r>
    </w:p>
    <w:p w14:paraId="2541A541" w14:textId="77777777" w:rsidR="00B468FF" w:rsidRPr="00910DE4" w:rsidRDefault="00B468FF" w:rsidP="007575C8">
      <w:pPr>
        <w:numPr>
          <w:ilvl w:val="2"/>
          <w:numId w:val="84"/>
        </w:numPr>
        <w:spacing w:after="120"/>
        <w:contextualSpacing/>
        <w:rPr>
          <w:rFonts w:ascii="Arial" w:hAnsi="Arial" w:cs="Arial"/>
          <w:color w:val="000000"/>
        </w:rPr>
      </w:pPr>
      <w:bookmarkStart w:id="544" w:name="_Hlk60927290"/>
      <w:r w:rsidRPr="00910DE4">
        <w:rPr>
          <w:rFonts w:ascii="Arial" w:hAnsi="Arial" w:cs="Arial"/>
          <w:b/>
          <w:color w:val="000000"/>
        </w:rPr>
        <w:t xml:space="preserve">Listening Raw Score: </w:t>
      </w:r>
      <w:r w:rsidRPr="00910DE4">
        <w:rPr>
          <w:rFonts w:ascii="Arial" w:hAnsi="Arial" w:cs="Arial"/>
          <w:color w:val="000000"/>
        </w:rPr>
        <w:t>blank</w:t>
      </w:r>
    </w:p>
    <w:p w14:paraId="626D622A"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Listening Scale Score:</w:t>
      </w:r>
      <w:r w:rsidRPr="00910DE4">
        <w:rPr>
          <w:rFonts w:ascii="Arial" w:hAnsi="Arial" w:cs="Arial"/>
          <w:color w:val="000000"/>
        </w:rPr>
        <w:t xml:space="preserve"> “99”</w:t>
      </w:r>
    </w:p>
    <w:p w14:paraId="195BBDE7"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Listening State Mean Scale Score by Grade: </w:t>
      </w:r>
      <w:r w:rsidRPr="00910DE4">
        <w:rPr>
          <w:rFonts w:ascii="Arial" w:hAnsi="Arial" w:cs="Arial"/>
          <w:color w:val="000000"/>
        </w:rPr>
        <w:t>blank</w:t>
      </w:r>
    </w:p>
    <w:p w14:paraId="6F90F5D2"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Reading Raw Score: </w:t>
      </w:r>
      <w:r w:rsidRPr="00910DE4">
        <w:rPr>
          <w:rFonts w:ascii="Arial" w:hAnsi="Arial" w:cs="Arial"/>
          <w:color w:val="000000"/>
        </w:rPr>
        <w:t>blank</w:t>
      </w:r>
    </w:p>
    <w:p w14:paraId="27336E41"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Reading Scale Score: </w:t>
      </w:r>
      <w:r w:rsidRPr="00910DE4">
        <w:rPr>
          <w:rFonts w:ascii="Arial" w:hAnsi="Arial" w:cs="Arial"/>
          <w:color w:val="000000"/>
        </w:rPr>
        <w:t>“99”</w:t>
      </w:r>
    </w:p>
    <w:p w14:paraId="7B197BEA"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Reading State Mean Scale Score by Grade: </w:t>
      </w:r>
      <w:r w:rsidRPr="00910DE4">
        <w:rPr>
          <w:rFonts w:ascii="Arial" w:hAnsi="Arial" w:cs="Arial"/>
          <w:color w:val="000000"/>
        </w:rPr>
        <w:t>blank</w:t>
      </w:r>
    </w:p>
    <w:p w14:paraId="1BB3CB14"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Writing Raw Score: </w:t>
      </w:r>
      <w:r w:rsidRPr="00910DE4">
        <w:rPr>
          <w:rFonts w:ascii="Arial" w:hAnsi="Arial" w:cs="Arial"/>
          <w:color w:val="000000"/>
        </w:rPr>
        <w:t>blank</w:t>
      </w:r>
    </w:p>
    <w:p w14:paraId="5B827689"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Writing Scale Score:</w:t>
      </w:r>
      <w:r w:rsidRPr="00910DE4">
        <w:rPr>
          <w:rFonts w:ascii="Arial" w:hAnsi="Arial" w:cs="Arial"/>
          <w:color w:val="000000"/>
        </w:rPr>
        <w:t xml:space="preserve"> “99”</w:t>
      </w:r>
    </w:p>
    <w:p w14:paraId="370A4F6B"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Writing State Mean Scale Score by Grade: </w:t>
      </w:r>
      <w:r w:rsidRPr="00910DE4">
        <w:rPr>
          <w:rFonts w:ascii="Arial" w:hAnsi="Arial" w:cs="Arial"/>
          <w:color w:val="000000"/>
        </w:rPr>
        <w:t>blank</w:t>
      </w:r>
    </w:p>
    <w:p w14:paraId="21959A0F"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Speaking Raw Score: </w:t>
      </w:r>
      <w:r w:rsidRPr="00910DE4">
        <w:rPr>
          <w:rFonts w:ascii="Arial" w:hAnsi="Arial" w:cs="Arial"/>
          <w:color w:val="000000"/>
        </w:rPr>
        <w:t>blank</w:t>
      </w:r>
    </w:p>
    <w:p w14:paraId="0343F14B"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Speaking Scale Score:</w:t>
      </w:r>
      <w:r w:rsidRPr="00910DE4">
        <w:rPr>
          <w:rFonts w:ascii="Arial" w:hAnsi="Arial" w:cs="Arial"/>
          <w:color w:val="000000"/>
        </w:rPr>
        <w:t xml:space="preserve"> “99”</w:t>
      </w:r>
    </w:p>
    <w:p w14:paraId="608C746E" w14:textId="77777777" w:rsidR="00B468FF" w:rsidRPr="00910DE4" w:rsidRDefault="00B468FF" w:rsidP="007575C8">
      <w:pPr>
        <w:numPr>
          <w:ilvl w:val="2"/>
          <w:numId w:val="84"/>
        </w:numPr>
        <w:spacing w:after="360"/>
        <w:contextualSpacing/>
        <w:rPr>
          <w:rFonts w:ascii="Arial" w:hAnsi="Arial" w:cs="Arial"/>
          <w:b/>
          <w:u w:val="single"/>
        </w:rPr>
      </w:pPr>
      <w:r w:rsidRPr="00910DE4">
        <w:rPr>
          <w:rFonts w:ascii="Arial" w:hAnsi="Arial" w:cs="Arial"/>
          <w:b/>
          <w:color w:val="000000"/>
        </w:rPr>
        <w:t xml:space="preserve">Speaking State Mean Scale Score by Grade: </w:t>
      </w:r>
      <w:r w:rsidRPr="00910DE4">
        <w:rPr>
          <w:rFonts w:ascii="Arial" w:hAnsi="Arial" w:cs="Arial"/>
          <w:color w:val="000000"/>
        </w:rPr>
        <w:t>blank</w:t>
      </w:r>
      <w:bookmarkEnd w:id="544"/>
    </w:p>
    <w:p w14:paraId="075B83EC" w14:textId="72EB13C0" w:rsidR="00B468FF" w:rsidRPr="00910DE4" w:rsidRDefault="00B468FF" w:rsidP="007575C8">
      <w:pPr>
        <w:numPr>
          <w:ilvl w:val="0"/>
          <w:numId w:val="121"/>
        </w:numPr>
        <w:spacing w:after="120"/>
        <w:rPr>
          <w:rFonts w:ascii="Arial" w:hAnsi="Arial" w:cs="Arial"/>
          <w:b/>
        </w:rPr>
      </w:pPr>
      <w:r w:rsidRPr="00910DE4">
        <w:rPr>
          <w:rFonts w:ascii="Arial" w:hAnsi="Arial" w:cs="Arial"/>
          <w:b/>
          <w:u w:val="single"/>
        </w:rPr>
        <w:t>Level 1</w:t>
      </w:r>
      <w:r w:rsidR="00FE0591">
        <w:rPr>
          <w:rFonts w:ascii="Arial" w:hAnsi="Arial" w:cs="Arial"/>
          <w:b/>
          <w:u w:val="single"/>
        </w:rPr>
        <w:t xml:space="preserve"> - </w:t>
      </w:r>
      <w:r w:rsidRPr="00910DE4">
        <w:rPr>
          <w:rFonts w:ascii="Arial" w:hAnsi="Arial" w:cs="Arial"/>
          <w:b/>
          <w:u w:val="single"/>
        </w:rPr>
        <w:t>Level 2</w:t>
      </w:r>
    </w:p>
    <w:p w14:paraId="5CE0A4B0" w14:textId="77777777" w:rsidR="00B468FF" w:rsidRPr="00910DE4" w:rsidRDefault="00B468FF" w:rsidP="007575C8">
      <w:pPr>
        <w:numPr>
          <w:ilvl w:val="2"/>
          <w:numId w:val="141"/>
        </w:numPr>
        <w:ind w:left="1080"/>
        <w:rPr>
          <w:rFonts w:ascii="Arial" w:hAnsi="Arial" w:cs="Arial"/>
        </w:rPr>
      </w:pPr>
      <w:r w:rsidRPr="00910DE4">
        <w:rPr>
          <w:rFonts w:ascii="Arial" w:hAnsi="Arial" w:cs="Arial"/>
        </w:rPr>
        <w:t>Student was marked absent for ALL four Modalities (Grade K) or all four Sessions (Grades 1-12):</w:t>
      </w:r>
    </w:p>
    <w:p w14:paraId="311AD75E"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Assessment fact record with an Overall Scale Score of “999” and Proficiency Level (standard achieved code) of “99” and response records may be present.</w:t>
      </w:r>
    </w:p>
    <w:p w14:paraId="6DC50C69"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Load plan to the L1C will send all students (tested and not tested) to the contractor.</w:t>
      </w:r>
    </w:p>
    <w:p w14:paraId="3B79FB20" w14:textId="77777777" w:rsidR="00B468FF" w:rsidRPr="00910DE4" w:rsidRDefault="00B468FF" w:rsidP="007575C8">
      <w:pPr>
        <w:numPr>
          <w:ilvl w:val="2"/>
          <w:numId w:val="141"/>
        </w:numPr>
        <w:spacing w:after="120"/>
        <w:ind w:left="1080"/>
        <w:rPr>
          <w:rFonts w:ascii="Arial" w:hAnsi="Arial" w:cs="Arial"/>
        </w:rPr>
      </w:pPr>
      <w:r w:rsidRPr="00910DE4">
        <w:rPr>
          <w:rFonts w:ascii="Arial" w:hAnsi="Arial" w:cs="Arial"/>
        </w:rPr>
        <w:t>Student was absent for a Modality (K) or a Session (1-12):</w:t>
      </w:r>
    </w:p>
    <w:p w14:paraId="51A3D284"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Assessment Fact records and Assessment Response records should be sent to Level 2. MC responses must be a “Z” the CR response value must be a “Z.” </w:t>
      </w:r>
    </w:p>
    <w:p w14:paraId="14CFEE45"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Load plan to the L1C will send all students (tested and not tested) to the contractor</w:t>
      </w:r>
      <w:r w:rsidRPr="00910DE4" w:rsidDel="00323EFE">
        <w:rPr>
          <w:rFonts w:ascii="Arial" w:eastAsia="Calibri" w:hAnsi="Arial" w:cs="Arial"/>
        </w:rPr>
        <w:t xml:space="preserve"> </w:t>
      </w:r>
    </w:p>
    <w:bookmarkEnd w:id="538"/>
    <w:bookmarkEnd w:id="542"/>
    <w:p w14:paraId="07F47827" w14:textId="77777777" w:rsidR="00B468FF" w:rsidRDefault="00B468FF" w:rsidP="00B468FF">
      <w:pPr>
        <w:rPr>
          <w:rFonts w:eastAsia="Calibri" w:cs="Arial"/>
          <w:b/>
          <w:i/>
          <w:iCs/>
        </w:rPr>
      </w:pPr>
    </w:p>
    <w:p w14:paraId="48B234A7" w14:textId="77777777" w:rsidR="00B468FF" w:rsidRPr="00B07DCB" w:rsidRDefault="00B468FF" w:rsidP="007575C8">
      <w:pPr>
        <w:numPr>
          <w:ilvl w:val="0"/>
          <w:numId w:val="121"/>
        </w:numPr>
        <w:rPr>
          <w:rFonts w:ascii="Arial" w:hAnsi="Arial" w:cs="Arial"/>
        </w:rPr>
      </w:pPr>
      <w:r w:rsidRPr="00B07DCB">
        <w:rPr>
          <w:rFonts w:ascii="Arial" w:hAnsi="Arial" w:cs="Arial"/>
          <w:b/>
        </w:rPr>
        <w:t>Scoring students identified as Absent:</w:t>
      </w:r>
      <w:r w:rsidRPr="00B07DCB">
        <w:rPr>
          <w:rFonts w:ascii="Arial" w:hAnsi="Arial" w:cs="Arial"/>
        </w:rPr>
        <w:t xml:space="preserve"> If a student is marked as absent yet answered at least one question on the test, the Standard Achieved code of “99” indicating “Absent” overrides any partial score that could be calculated by the questions answered. The vendor will return the student with a Standard Achieved code of “99” and scale score of “999” indicating not tested. Students identified as absent will appear as not tested in the L2RPT verification reports.</w:t>
      </w:r>
    </w:p>
    <w:p w14:paraId="4945A5BD" w14:textId="2DF7C06E" w:rsidR="002E39A8" w:rsidRPr="000E16CD" w:rsidRDefault="002E39A8" w:rsidP="00CB3A20">
      <w:pPr>
        <w:pStyle w:val="Heading2"/>
      </w:pPr>
      <w:bookmarkStart w:id="545" w:name="_Toc78889470"/>
      <w:r w:rsidRPr="000E16CD">
        <w:t>Walk-in "Enrollments”</w:t>
      </w:r>
      <w:bookmarkEnd w:id="534"/>
      <w:bookmarkEnd w:id="535"/>
      <w:bookmarkEnd w:id="545"/>
      <w:r w:rsidR="00352511">
        <w:t xml:space="preserve"> </w:t>
      </w:r>
    </w:p>
    <w:bookmarkEnd w:id="325"/>
    <w:p w14:paraId="0197E5F8" w14:textId="3F1F801A" w:rsidR="00B655AC" w:rsidRDefault="00B655AC" w:rsidP="00B655AC">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w:t>
      </w:r>
      <w:r w:rsidRPr="002F6E7F">
        <w:lastRenderedPageBreak/>
        <w:t xml:space="preserve">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w:t>
      </w:r>
      <w:r>
        <w:t>.</w:t>
      </w:r>
      <w:r w:rsidRPr="002F6E7F">
        <w:t xml:space="preserve"> Reason for Beginning Enrollment Code</w:t>
      </w:r>
      <w:r w:rsidRPr="000E16CD">
        <w:t xml:space="preserve"> 5555 may not be used for students taking grades 3–8 NYSTP assessments.</w:t>
      </w:r>
    </w:p>
    <w:p w14:paraId="684C585D" w14:textId="77777777" w:rsidR="00D37BC3" w:rsidRDefault="00D37BC3" w:rsidP="00DA166A">
      <w:pPr>
        <w:pStyle w:val="CommentText"/>
      </w:pPr>
    </w:p>
    <w:p w14:paraId="481488A5" w14:textId="26A6CE7D"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w:t>
      </w:r>
      <w:r w:rsidR="008A16CE">
        <w:rPr>
          <w:rFonts w:ascii="Arial" w:hAnsi="Arial" w:cs="Arial"/>
          <w:sz w:val="24"/>
          <w:szCs w:val="24"/>
        </w:rPr>
        <w:t>a 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If a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 xml:space="preserve">or </w:t>
      </w:r>
      <w:r w:rsidR="00E36AAE">
        <w:rPr>
          <w:rFonts w:ascii="Arial" w:hAnsi="Arial" w:cs="Arial"/>
          <w:sz w:val="24"/>
          <w:szCs w:val="24"/>
        </w:rPr>
        <w:t>independent</w:t>
      </w:r>
      <w:r w:rsidR="00877F92">
        <w:rPr>
          <w:rFonts w:ascii="Arial" w:hAnsi="Arial" w:cs="Arial"/>
          <w:sz w:val="24"/>
          <w:szCs w:val="24"/>
        </w:rPr>
        <w:t xml:space="preserve"> (nonpublic)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6" w:name="_Toc178653421"/>
      <w:bookmarkStart w:id="547" w:name="_Toc179863467"/>
      <w:bookmarkStart w:id="548" w:name="_Toc290554811"/>
      <w:bookmarkStart w:id="549" w:name="_Toc178653419"/>
      <w:bookmarkStart w:id="550" w:name="_Toc179863465"/>
      <w:bookmarkStart w:id="551" w:name="_Toc290554795"/>
      <w:r w:rsidRPr="000E16CD">
        <w:rPr>
          <w:u w:val="single"/>
        </w:rPr>
        <w:br w:type="page"/>
      </w:r>
      <w:bookmarkStart w:id="552" w:name="_Toc78889471"/>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52"/>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53" w:name="_Toc78889472"/>
      <w:r w:rsidRPr="007C63BE">
        <w:t>Reporting Requirements</w:t>
      </w:r>
      <w:bookmarkEnd w:id="553"/>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C60E0EE"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71"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72"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73"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4" w:name="_Toc78889473"/>
      <w:r w:rsidRPr="0024440A">
        <w:t>Staff Snapshot Template Data (SIRS 320)</w:t>
      </w:r>
      <w:bookmarkEnd w:id="554"/>
    </w:p>
    <w:p w14:paraId="5A4F9F78" w14:textId="77777777" w:rsidR="00D151B4" w:rsidRPr="007C63BE" w:rsidRDefault="00D151B4" w:rsidP="00D151B4">
      <w:pPr>
        <w:jc w:val="center"/>
        <w:rPr>
          <w:b/>
        </w:rPr>
      </w:pPr>
    </w:p>
    <w:p w14:paraId="036AB1F6" w14:textId="2DCB3EDB" w:rsidR="00A40356" w:rsidRDefault="00A40356" w:rsidP="00A40356">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This template must be used by school districts, charter schools and BOCES to report data for teachers and non-teaching professionals. </w:t>
      </w:r>
      <w:r>
        <w:rPr>
          <w:rFonts w:ascii="Arial" w:hAnsi="Arial" w:cs="Arial"/>
        </w:rPr>
        <w:t xml:space="preserve">In cases where an employee is on leave or suspended, but still employed, an active Staff Snapshot </w:t>
      </w:r>
      <w:r w:rsidRPr="00C02F09">
        <w:rPr>
          <w:rFonts w:ascii="Arial" w:hAnsi="Arial" w:cs="Arial"/>
        </w:rPr>
        <w:t xml:space="preserve">record may be reported using the INACTIVE staff status. For staff that are out for the entire school year, a record is not required. </w:t>
      </w:r>
    </w:p>
    <w:p w14:paraId="16F623F7" w14:textId="77777777" w:rsidR="00CE6FB9" w:rsidRPr="00C02F09" w:rsidRDefault="00CE6FB9" w:rsidP="00A40356">
      <w:pPr>
        <w:rPr>
          <w:rFonts w:ascii="Arial" w:hAnsi="Arial" w:cs="Arial"/>
        </w:rPr>
      </w:pPr>
    </w:p>
    <w:p w14:paraId="1F9D51B7" w14:textId="22883D95"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w:t>
      </w:r>
      <w:r w:rsidR="00DA7001">
        <w:rPr>
          <w:rFonts w:ascii="Arial" w:hAnsi="Arial" w:cs="Arial"/>
        </w:rPr>
        <w:t>race and ethnicity</w:t>
      </w:r>
      <w:r w:rsidR="00524D3D" w:rsidRPr="00C02F09">
        <w:rPr>
          <w:rFonts w:ascii="Arial" w:hAnsi="Arial" w:cs="Arial"/>
        </w:rPr>
        <w:t xml:space="preserve">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w:t>
      </w:r>
      <w:r w:rsidR="00524D3D" w:rsidRPr="00C02F09">
        <w:rPr>
          <w:rFonts w:ascii="Arial" w:hAnsi="Arial" w:cs="Arial"/>
        </w:rPr>
        <w:lastRenderedPageBreak/>
        <w:t xml:space="preserve">code and </w:t>
      </w:r>
      <w:r w:rsidR="00046D72">
        <w:rPr>
          <w:rFonts w:ascii="Arial" w:hAnsi="Arial" w:cs="Arial"/>
        </w:rPr>
        <w:t xml:space="preserve">the </w:t>
      </w:r>
      <w:r w:rsidR="00524D3D" w:rsidRPr="00C02F09">
        <w:rPr>
          <w:rFonts w:ascii="Arial" w:hAnsi="Arial" w:cs="Arial"/>
        </w:rPr>
        <w:t xml:space="preserve">description. This code should not be defaulted for all staff reported in Staff Snapshot and is only allowable on an individual basis if a staff person refuses to identify a race with his or her district. </w:t>
      </w:r>
      <w:r w:rsidR="00524D3D">
        <w:rPr>
          <w:rFonts w:ascii="Arial" w:hAnsi="Arial" w:cs="Arial"/>
        </w:rPr>
        <w:t xml:space="preserve">Refer to the Staff Snapshot template for edits on the </w:t>
      </w:r>
      <w:hyperlink r:id="rId74"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5"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5FAF50BF"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6"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3F52438A"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7" w:history="1">
        <w:r w:rsidR="00D30948">
          <w:rPr>
            <w:rStyle w:val="Hyperlink"/>
            <w:rFonts w:ascii="Arial" w:hAnsi="Arial" w:cs="Arial"/>
          </w:rPr>
          <w:t>Guidance on New York’s Annual Professional Performance Review Law and Regulations</w:t>
        </w:r>
      </w:hyperlink>
      <w:r w:rsidRPr="00C75334">
        <w:rPr>
          <w:rFonts w:ascii="Arial" w:hAnsi="Arial" w:cs="Arial"/>
        </w:rPr>
        <w:t>).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must be reported in Staff Snapshot and Staff Assignment. </w:t>
      </w:r>
    </w:p>
    <w:p w14:paraId="380082DD" w14:textId="77777777" w:rsidR="00D151B4" w:rsidRPr="00C75334" w:rsidRDefault="00D151B4" w:rsidP="00D151B4">
      <w:pPr>
        <w:rPr>
          <w:rFonts w:ascii="Arial" w:hAnsi="Arial" w:cs="Arial"/>
        </w:rPr>
      </w:pPr>
    </w:p>
    <w:p w14:paraId="70D9A896" w14:textId="20B79CA6" w:rsidR="003933B1" w:rsidRPr="003933B1" w:rsidRDefault="00D151B4" w:rsidP="003933B1">
      <w:pPr>
        <w:rPr>
          <w:rFonts w:ascii="Arial" w:hAnsi="Arial" w:cs="Arial"/>
          <w:highlight w:val="yellow"/>
        </w:rPr>
      </w:pPr>
      <w:r w:rsidRPr="007C63BE">
        <w:rPr>
          <w:rFonts w:ascii="Arial" w:hAnsi="Arial" w:cs="Arial"/>
          <w:b/>
        </w:rPr>
        <w:t xml:space="preserve">Non-Teaching Professional Staff: </w:t>
      </w:r>
      <w:r w:rsidRPr="007C63BE">
        <w:rPr>
          <w:rFonts w:ascii="Arial" w:hAnsi="Arial" w:cs="Arial"/>
        </w:rPr>
        <w:t xml:space="preserve">To determine which staff are considered “non-teaching professionals,” refer to the non-teaching assignment codes found in the SIRS manual and the file posted </w:t>
      </w:r>
      <w:r w:rsidR="00655442">
        <w:rPr>
          <w:rFonts w:ascii="Arial" w:hAnsi="Arial" w:cs="Arial"/>
        </w:rPr>
        <w:t xml:space="preserve">on the </w:t>
      </w:r>
      <w:hyperlink r:id="rId78"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r w:rsidR="003933B1" w:rsidRPr="003933B1">
        <w:rPr>
          <w:rFonts w:ascii="Arial" w:hAnsi="Arial" w:cs="Arial"/>
          <w:highlight w:val="yellow"/>
        </w:rPr>
        <w:t xml:space="preserve">Attention should </w:t>
      </w:r>
      <w:r w:rsidR="00217971">
        <w:rPr>
          <w:rFonts w:ascii="Arial" w:hAnsi="Arial" w:cs="Arial"/>
          <w:highlight w:val="yellow"/>
        </w:rPr>
        <w:t xml:space="preserve">be </w:t>
      </w:r>
      <w:r w:rsidR="00293111">
        <w:rPr>
          <w:rFonts w:ascii="Arial" w:hAnsi="Arial" w:cs="Arial"/>
          <w:highlight w:val="yellow"/>
        </w:rPr>
        <w:t>given</w:t>
      </w:r>
      <w:r w:rsidR="003933B1" w:rsidRPr="003933B1">
        <w:rPr>
          <w:rFonts w:ascii="Arial" w:hAnsi="Arial" w:cs="Arial"/>
          <w:highlight w:val="yellow"/>
        </w:rPr>
        <w:t xml:space="preserve"> to the reporting of school counselors, nurses, and social workers. Some of this information will be reported publicly on data.nysed.gov.</w:t>
      </w:r>
    </w:p>
    <w:p w14:paraId="0F33B939" w14:textId="77777777" w:rsidR="00FB1010" w:rsidRPr="00E73803" w:rsidRDefault="00F63E1A" w:rsidP="00F63E1A">
      <w:pPr>
        <w:autoSpaceDE w:val="0"/>
        <w:autoSpaceDN w:val="0"/>
        <w:adjustRightInd w:val="0"/>
        <w:spacing w:before="240"/>
        <w:rPr>
          <w:rFonts w:ascii="Arial" w:hAnsi="Arial" w:cs="Arial"/>
          <w:b/>
        </w:rPr>
      </w:pPr>
      <w:bookmarkStart w:id="555" w:name="_Hlk517872025"/>
      <w:r w:rsidRPr="00E73803">
        <w:rPr>
          <w:rFonts w:ascii="Arial" w:hAnsi="Arial" w:cs="Arial"/>
          <w:b/>
        </w:rPr>
        <w:t>Reporting Salary Data</w:t>
      </w:r>
    </w:p>
    <w:p w14:paraId="7B8DC27F" w14:textId="10C3C050"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 xml:space="preserve">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w:t>
      </w:r>
      <w:r w:rsidR="00F63E1A" w:rsidRPr="00E73803">
        <w:rPr>
          <w:rFonts w:ascii="Arial" w:hAnsi="Arial" w:cs="Arial"/>
        </w:rPr>
        <w:lastRenderedPageBreak/>
        <w:t>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751A24E4" w14:textId="77777777" w:rsidR="00321EDE" w:rsidRDefault="00321EDE" w:rsidP="00F63E1A">
      <w:pPr>
        <w:rPr>
          <w:rFonts w:ascii="Bookman Old Style" w:hAnsi="Bookman Old Style" w:cs="Arial"/>
          <w:b/>
          <w:bCs/>
          <w:kern w:val="24"/>
        </w:rPr>
      </w:pPr>
    </w:p>
    <w:p w14:paraId="7A165631" w14:textId="07063119" w:rsidR="00321EDE" w:rsidRPr="00321EDE" w:rsidRDefault="00321EDE" w:rsidP="00321EDE">
      <w:pPr>
        <w:spacing w:line="360" w:lineRule="auto"/>
        <w:jc w:val="center"/>
        <w:rPr>
          <w:rFonts w:ascii="Arial" w:hAnsi="Arial" w:cs="Arial"/>
          <w:kern w:val="24"/>
        </w:rPr>
      </w:pPr>
      <w:r w:rsidRPr="00321EDE">
        <w:rPr>
          <w:rFonts w:ascii="Bookman Old Style" w:hAnsi="Bookman Old Style" w:cs="Arial"/>
          <w:b/>
          <w:bCs/>
          <w:kern w:val="24"/>
        </w:rPr>
        <w:t>Salary Scenarios</w:t>
      </w:r>
      <w:bookmarkEnd w:id="555"/>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350"/>
        <w:gridCol w:w="2052"/>
      </w:tblGrid>
      <w:tr w:rsidR="00F63E1A" w:rsidRPr="00E73803" w14:paraId="7C49ABDB" w14:textId="77777777" w:rsidTr="000C01D0">
        <w:trPr>
          <w:tblHeader/>
          <w:jc w:val="center"/>
        </w:trPr>
        <w:tc>
          <w:tcPr>
            <w:tcW w:w="2245" w:type="dxa"/>
            <w:shd w:val="clear" w:color="auto" w:fill="D9D9D9" w:themeFill="background1" w:themeFillShade="D9"/>
            <w:vAlign w:val="center"/>
          </w:tcPr>
          <w:p w14:paraId="7B84108F" w14:textId="77777777" w:rsidR="00321EDE" w:rsidRDefault="00321EDE" w:rsidP="00321EDE">
            <w:pPr>
              <w:jc w:val="center"/>
              <w:rPr>
                <w:rFonts w:ascii="Bookman Old Style" w:hAnsi="Bookman Old Style" w:cs="Arial"/>
                <w:b/>
                <w:sz w:val="22"/>
                <w:szCs w:val="22"/>
              </w:rPr>
            </w:pPr>
          </w:p>
          <w:p w14:paraId="67D60C84" w14:textId="204B157D"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19AB0F7A"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527D87E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34D34E7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350" w:type="dxa"/>
            <w:shd w:val="clear" w:color="auto" w:fill="D9D9D9" w:themeFill="background1" w:themeFillShade="D9"/>
            <w:vAlign w:val="center"/>
          </w:tcPr>
          <w:p w14:paraId="2975B86B"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052" w:type="dxa"/>
            <w:shd w:val="clear" w:color="auto" w:fill="D9D9D9" w:themeFill="background1" w:themeFillShade="D9"/>
            <w:vAlign w:val="center"/>
          </w:tcPr>
          <w:p w14:paraId="2430B983"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00321EDE">
        <w:trPr>
          <w:jc w:val="center"/>
        </w:trPr>
        <w:tc>
          <w:tcPr>
            <w:tcW w:w="2245" w:type="dxa"/>
          </w:tcPr>
          <w:p w14:paraId="3152E58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710" w:type="dxa"/>
          </w:tcPr>
          <w:p w14:paraId="543C0DFC"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242" w:type="dxa"/>
          </w:tcPr>
          <w:p w14:paraId="1EF1614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$100,000</w:t>
            </w:r>
          </w:p>
        </w:tc>
        <w:tc>
          <w:tcPr>
            <w:tcW w:w="1728" w:type="dxa"/>
          </w:tcPr>
          <w:p w14:paraId="2D2CB2E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6D771C1" w14:textId="77777777" w:rsidR="00F63E1A" w:rsidRPr="00321EDE" w:rsidRDefault="00F63E1A" w:rsidP="00321EDE">
            <w:pPr>
              <w:rPr>
                <w:rFonts w:ascii="Bookman Old Style" w:hAnsi="Bookman Old Style" w:cs="Arial"/>
                <w:sz w:val="22"/>
                <w:szCs w:val="22"/>
              </w:rPr>
            </w:pPr>
            <w:r w:rsidRPr="00321EDE">
              <w:rPr>
                <w:rFonts w:ascii="Bookman Old Style" w:hAnsi="Bookman Old Style" w:cs="Arial"/>
                <w:sz w:val="22"/>
                <w:szCs w:val="22"/>
              </w:rPr>
              <w:t># of days stated in the staff member's contract.</w:t>
            </w:r>
          </w:p>
        </w:tc>
        <w:tc>
          <w:tcPr>
            <w:tcW w:w="2052" w:type="dxa"/>
          </w:tcPr>
          <w:p w14:paraId="3233B0F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00321EDE">
        <w:trPr>
          <w:trHeight w:val="4202"/>
          <w:jc w:val="center"/>
        </w:trPr>
        <w:tc>
          <w:tcPr>
            <w:tcW w:w="2245" w:type="dxa"/>
          </w:tcPr>
          <w:p w14:paraId="1A6F8818" w14:textId="7EF6483C"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710" w:type="dxa"/>
          </w:tcPr>
          <w:p w14:paraId="43C4BE4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242" w:type="dxa"/>
          </w:tcPr>
          <w:p w14:paraId="6DC5C26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$50,000</w:t>
            </w:r>
          </w:p>
        </w:tc>
        <w:tc>
          <w:tcPr>
            <w:tcW w:w="1728" w:type="dxa"/>
          </w:tcPr>
          <w:p w14:paraId="56BEC95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0.5</w:t>
            </w:r>
          </w:p>
        </w:tc>
        <w:tc>
          <w:tcPr>
            <w:tcW w:w="1350" w:type="dxa"/>
          </w:tcPr>
          <w:p w14:paraId="70401BF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667D1C55"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00321EDE">
        <w:trPr>
          <w:jc w:val="center"/>
        </w:trPr>
        <w:tc>
          <w:tcPr>
            <w:tcW w:w="2245" w:type="dxa"/>
          </w:tcPr>
          <w:p w14:paraId="7A6255B8" w14:textId="4D5B4598"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3) An employee’s annual contract salary amount was $40,000, but the person left the district before the end of the year (e.g. left on leave, </w:t>
            </w:r>
            <w:r w:rsidRPr="00E73803">
              <w:rPr>
                <w:rFonts w:ascii="Bookman Old Style" w:hAnsi="Bookman Old Style" w:cs="Arial"/>
                <w:sz w:val="22"/>
                <w:szCs w:val="22"/>
              </w:rPr>
              <w:lastRenderedPageBreak/>
              <w:t xml:space="preserve">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710" w:type="dxa"/>
          </w:tcPr>
          <w:p w14:paraId="297F67E9" w14:textId="236F07A2" w:rsidR="00F63E1A" w:rsidRPr="00E73803" w:rsidRDefault="00524D3D" w:rsidP="00321EDE">
            <w:pPr>
              <w:rPr>
                <w:rFonts w:ascii="Bookman Old Style" w:hAnsi="Bookman Old Style" w:cs="Arial"/>
                <w:sz w:val="22"/>
                <w:szCs w:val="22"/>
              </w:rPr>
            </w:pPr>
            <w:r w:rsidRPr="00E73803">
              <w:rPr>
                <w:rFonts w:ascii="Bookman Old Style" w:hAnsi="Bookman Old Style" w:cs="Arial"/>
                <w:sz w:val="22"/>
                <w:szCs w:val="22"/>
              </w:rPr>
              <w:lastRenderedPageBreak/>
              <w:t>Report</w:t>
            </w:r>
            <w:r w:rsidR="00F63E1A" w:rsidRPr="00E73803">
              <w:rPr>
                <w:rFonts w:ascii="Bookman Old Style" w:hAnsi="Bookman Old Style" w:cs="Arial"/>
                <w:sz w:val="22"/>
                <w:szCs w:val="22"/>
              </w:rPr>
              <w:t xml:space="preserve"> the annual contract salary 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w:t>
            </w:r>
            <w:r w:rsidR="00F63E1A" w:rsidRPr="00E73803">
              <w:rPr>
                <w:rFonts w:ascii="Bookman Old Style" w:hAnsi="Bookman Old Style" w:cs="Arial"/>
                <w:sz w:val="22"/>
                <w:szCs w:val="22"/>
              </w:rPr>
              <w:lastRenderedPageBreak/>
              <w:t>the amount based on actual expenditures because the person departed early.</w:t>
            </w:r>
          </w:p>
        </w:tc>
        <w:tc>
          <w:tcPr>
            <w:tcW w:w="1242" w:type="dxa"/>
          </w:tcPr>
          <w:p w14:paraId="17C2170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lastRenderedPageBreak/>
              <w:t>$40,000</w:t>
            </w:r>
          </w:p>
        </w:tc>
        <w:tc>
          <w:tcPr>
            <w:tcW w:w="1728" w:type="dxa"/>
          </w:tcPr>
          <w:p w14:paraId="0BFB63E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463388E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4216E6EC"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5F2B16D7" w14:textId="77777777" w:rsidTr="00321EDE">
        <w:trPr>
          <w:trHeight w:val="1070"/>
          <w:jc w:val="center"/>
        </w:trPr>
        <w:tc>
          <w:tcPr>
            <w:tcW w:w="2245" w:type="dxa"/>
          </w:tcPr>
          <w:p w14:paraId="070FC74E" w14:textId="09A79C12"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710" w:type="dxa"/>
          </w:tcPr>
          <w:p w14:paraId="035DB90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242" w:type="dxa"/>
          </w:tcPr>
          <w:p w14:paraId="3D8F21A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$80,000</w:t>
            </w:r>
          </w:p>
        </w:tc>
        <w:tc>
          <w:tcPr>
            <w:tcW w:w="1728" w:type="dxa"/>
          </w:tcPr>
          <w:p w14:paraId="370A9F5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D8EC13E"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589820B1"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bl>
    <w:p w14:paraId="19BDD828" w14:textId="77777777" w:rsidR="00052D57" w:rsidRDefault="00052D57">
      <w:pPr>
        <w:rPr>
          <w:rFonts w:ascii="Bookman Old Style" w:hAnsi="Bookman Old Style"/>
          <w:b/>
          <w:bCs/>
        </w:rPr>
      </w:pPr>
    </w:p>
    <w:p w14:paraId="2D7FF200" w14:textId="231A3B2B" w:rsidR="00052D57" w:rsidRDefault="00052D57" w:rsidP="00052D57">
      <w:pPr>
        <w:spacing w:line="360" w:lineRule="auto"/>
        <w:jc w:val="center"/>
      </w:pPr>
      <w:r w:rsidRPr="00052D57">
        <w:rPr>
          <w:rFonts w:ascii="Bookman Old Style" w:hAnsi="Bookman Old Style"/>
          <w:b/>
          <w:bCs/>
        </w:rPr>
        <w:t>Hourly/Per Diem Scenarios</w:t>
      </w:r>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254"/>
        <w:gridCol w:w="2148"/>
      </w:tblGrid>
      <w:tr w:rsidR="004D2CCE" w:rsidRPr="00E73803" w14:paraId="39995F8D" w14:textId="77777777" w:rsidTr="000C01D0">
        <w:trPr>
          <w:jc w:val="center"/>
        </w:trPr>
        <w:tc>
          <w:tcPr>
            <w:tcW w:w="2245" w:type="dxa"/>
            <w:shd w:val="clear" w:color="auto" w:fill="D9D9D9" w:themeFill="background1" w:themeFillShade="D9"/>
            <w:vAlign w:val="center"/>
          </w:tcPr>
          <w:p w14:paraId="5E7B566F" w14:textId="5108359F"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3CAFC8DA" w14:textId="42FDE47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3EB91595" w14:textId="21334D14"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5D7DCC6B" w14:textId="4820BE8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254" w:type="dxa"/>
            <w:shd w:val="clear" w:color="auto" w:fill="D9D9D9" w:themeFill="background1" w:themeFillShade="D9"/>
            <w:vAlign w:val="center"/>
          </w:tcPr>
          <w:p w14:paraId="3E18162A" w14:textId="2B3AE93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shd w:val="clear" w:color="auto" w:fill="D9D9D9" w:themeFill="background1" w:themeFillShade="D9"/>
            <w:vAlign w:val="center"/>
          </w:tcPr>
          <w:p w14:paraId="3D17154F" w14:textId="0E127D9D"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321EDE">
        <w:trPr>
          <w:jc w:val="center"/>
        </w:trPr>
        <w:tc>
          <w:tcPr>
            <w:tcW w:w="2245" w:type="dxa"/>
          </w:tcPr>
          <w:p w14:paraId="6E5CD0E4"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 An employee is an annualized hourly employee with an FTE of 100%, work days of 200, actual hours per day of 6.5, and an hourly rate of $15.00 (e.g. nurses, substitutes).</w:t>
            </w:r>
          </w:p>
        </w:tc>
        <w:tc>
          <w:tcPr>
            <w:tcW w:w="1710" w:type="dxa"/>
          </w:tcPr>
          <w:p w14:paraId="79C6B72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hourly employees, use the actual number of hours worked (expected to work) as the multiplier. Work Days × Hours Per Day × Hourly Rate.</w:t>
            </w:r>
          </w:p>
        </w:tc>
        <w:tc>
          <w:tcPr>
            <w:tcW w:w="1242" w:type="dxa"/>
          </w:tcPr>
          <w:p w14:paraId="576C7A60"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$19,500</w:t>
            </w:r>
          </w:p>
        </w:tc>
        <w:tc>
          <w:tcPr>
            <w:tcW w:w="1728" w:type="dxa"/>
          </w:tcPr>
          <w:p w14:paraId="779FABC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438E21F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321EDE">
        <w:trPr>
          <w:jc w:val="center"/>
        </w:trPr>
        <w:tc>
          <w:tcPr>
            <w:tcW w:w="2245" w:type="dxa"/>
          </w:tcPr>
          <w:p w14:paraId="3EB6B20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  An employee is an annualized hourly employee with an FTE of 50%, work days of 200, actual hours per day of 6.5 and an hourly rate of $15.00.</w:t>
            </w:r>
          </w:p>
        </w:tc>
        <w:tc>
          <w:tcPr>
            <w:tcW w:w="1710" w:type="dxa"/>
          </w:tcPr>
          <w:p w14:paraId="01D9808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tc>
        <w:tc>
          <w:tcPr>
            <w:tcW w:w="1242" w:type="dxa"/>
          </w:tcPr>
          <w:p w14:paraId="102492C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$9,750</w:t>
            </w:r>
          </w:p>
        </w:tc>
        <w:tc>
          <w:tcPr>
            <w:tcW w:w="1728" w:type="dxa"/>
          </w:tcPr>
          <w:p w14:paraId="661FF76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7362CE6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321EDE">
        <w:trPr>
          <w:jc w:val="center"/>
        </w:trPr>
        <w:tc>
          <w:tcPr>
            <w:tcW w:w="2245" w:type="dxa"/>
          </w:tcPr>
          <w:p w14:paraId="49837EF8" w14:textId="7E1B239F"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lastRenderedPageBreak/>
              <w:t>3)  An employee is an annualized daily employee with an FTE of 100%, actual work days of 200, and a daily rate of $100.00 (e.g., interim administrators).</w:t>
            </w:r>
          </w:p>
        </w:tc>
        <w:tc>
          <w:tcPr>
            <w:tcW w:w="1710" w:type="dxa"/>
          </w:tcPr>
          <w:p w14:paraId="54AADE2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321EDE">
            <w:pPr>
              <w:rPr>
                <w:rFonts w:ascii="Bookman Old Style" w:hAnsi="Bookman Old Style" w:cs="Arial"/>
                <w:sz w:val="22"/>
                <w:szCs w:val="22"/>
              </w:rPr>
            </w:pPr>
          </w:p>
        </w:tc>
        <w:tc>
          <w:tcPr>
            <w:tcW w:w="1242" w:type="dxa"/>
          </w:tcPr>
          <w:p w14:paraId="09973B0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$20,000</w:t>
            </w:r>
          </w:p>
        </w:tc>
        <w:tc>
          <w:tcPr>
            <w:tcW w:w="1728" w:type="dxa"/>
          </w:tcPr>
          <w:p w14:paraId="09BF7C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1205797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321EDE">
        <w:trPr>
          <w:jc w:val="center"/>
        </w:trPr>
        <w:tc>
          <w:tcPr>
            <w:tcW w:w="2245" w:type="dxa"/>
          </w:tcPr>
          <w:p w14:paraId="694BE05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710" w:type="dxa"/>
          </w:tcPr>
          <w:p w14:paraId="1EE9A9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321EDE">
            <w:pPr>
              <w:jc w:val="center"/>
              <w:rPr>
                <w:rFonts w:ascii="Bookman Old Style" w:hAnsi="Bookman Old Style" w:cs="Arial"/>
                <w:sz w:val="22"/>
                <w:szCs w:val="22"/>
              </w:rPr>
            </w:pPr>
          </w:p>
        </w:tc>
        <w:tc>
          <w:tcPr>
            <w:tcW w:w="1242" w:type="dxa"/>
          </w:tcPr>
          <w:p w14:paraId="4EBA2AB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$10,000</w:t>
            </w:r>
          </w:p>
        </w:tc>
        <w:tc>
          <w:tcPr>
            <w:tcW w:w="1728" w:type="dxa"/>
          </w:tcPr>
          <w:p w14:paraId="5705EAE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1912594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321EDE">
        <w:trPr>
          <w:jc w:val="center"/>
        </w:trPr>
        <w:tc>
          <w:tcPr>
            <w:tcW w:w="2245" w:type="dxa"/>
          </w:tcPr>
          <w:p w14:paraId="5BC4B93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710" w:type="dxa"/>
          </w:tcPr>
          <w:p w14:paraId="250351CC"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242" w:type="dxa"/>
          </w:tcPr>
          <w:p w14:paraId="0B65C386"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$140</w:t>
            </w:r>
          </w:p>
        </w:tc>
        <w:tc>
          <w:tcPr>
            <w:tcW w:w="1728" w:type="dxa"/>
          </w:tcPr>
          <w:p w14:paraId="5A0A98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6399FD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r>
    </w:tbl>
    <w:p w14:paraId="056D25D7" w14:textId="77777777" w:rsidR="00052D57" w:rsidRPr="00E73803" w:rsidRDefault="00052D57" w:rsidP="00052D57">
      <w:pPr>
        <w:rPr>
          <w:rFonts w:ascii="Bookman Old Style" w:hAnsi="Bookman Old Style" w:cs="Arial"/>
          <w:b/>
          <w:sz w:val="22"/>
          <w:szCs w:val="22"/>
        </w:rPr>
      </w:pPr>
      <w:r w:rsidRPr="00E73803">
        <w:rPr>
          <w:rFonts w:ascii="Bookman Old Style" w:hAnsi="Bookman Old Style" w:cs="Arial"/>
          <w:b/>
          <w:sz w:val="22"/>
          <w:szCs w:val="22"/>
        </w:rPr>
        <w:t>Definitions:</w:t>
      </w:r>
    </w:p>
    <w:p w14:paraId="47514F05"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15514936"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6A7260A6" w14:textId="77777777" w:rsidR="00052D57"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40F2BDCF" w14:textId="77777777" w:rsidR="00052D57" w:rsidRDefault="00052D57" w:rsidP="00052D57">
      <w:pPr>
        <w:rPr>
          <w:rFonts w:ascii="Arial" w:hAnsi="Arial" w:cs="Arial"/>
          <w:b/>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p w14:paraId="06EC9631" w14:textId="77777777" w:rsidR="00052D57" w:rsidRDefault="00052D57" w:rsidP="00F63E1A">
      <w:pPr>
        <w:rPr>
          <w:rFonts w:ascii="Arial" w:hAnsi="Arial" w:cs="Arial"/>
          <w:b/>
        </w:rPr>
      </w:pPr>
    </w:p>
    <w:p w14:paraId="6A68142B" w14:textId="723F715B" w:rsidR="00AC579E" w:rsidRPr="00E73803" w:rsidRDefault="00F63E1A" w:rsidP="00F63E1A">
      <w:pPr>
        <w:rPr>
          <w:rFonts w:ascii="Arial" w:hAnsi="Arial" w:cs="Arial"/>
        </w:rPr>
      </w:pPr>
      <w:r w:rsidRPr="00E73803">
        <w:rPr>
          <w:rFonts w:ascii="Arial" w:hAnsi="Arial" w:cs="Arial"/>
          <w:b/>
        </w:rPr>
        <w:t>Reporting Itinerant Staff</w:t>
      </w:r>
    </w:p>
    <w:p w14:paraId="03F96BFA" w14:textId="77777777" w:rsidR="00EF7A53" w:rsidRPr="00E73803" w:rsidRDefault="00EC2339" w:rsidP="00EF7A53">
      <w:pPr>
        <w:spacing w:before="240"/>
        <w:rPr>
          <w:rFonts w:ascii="Arial" w:hAnsi="Arial" w:cs="Arial"/>
          <w:bCs/>
        </w:rPr>
      </w:pPr>
      <w:r w:rsidRPr="00E73803">
        <w:rPr>
          <w:rFonts w:ascii="Arial" w:hAnsi="Arial" w:cs="Arial"/>
          <w:bCs/>
        </w:rPr>
        <w:tab/>
      </w:r>
      <w:bookmarkStart w:id="556" w:name="_Hlk518288874"/>
      <w:r w:rsidR="00EF7A53" w:rsidRPr="00E73803">
        <w:rPr>
          <w:rFonts w:ascii="Arial" w:hAnsi="Arial" w:cs="Arial"/>
          <w:bCs/>
        </w:rPr>
        <w:t xml:space="preserve">The Itinerant flag allows an LEA to report a staff person responsible for students in this LEA but employed by another LEA (district, BOCES, or charter school). The fields required to report itinerant staff on the Staff Snapshot template are District Code, Location Code, Status/Active Indicator, Itinerant Status, Staff ID, Birth Date, Staff First and Last Name, Snapshot Date, Position Title, and email (Fields 1, 2, 8, 14, 40, 41, 50, 56, 57, 65, 66, 76). If </w:t>
      </w:r>
      <w:r w:rsidR="00EF7A53" w:rsidRPr="00E73803">
        <w:rPr>
          <w:rFonts w:ascii="Arial" w:hAnsi="Arial" w:cs="Arial"/>
          <w:bCs/>
        </w:rPr>
        <w:lastRenderedPageBreak/>
        <w:t>reporting an itinerant principal, Field 105 (Principal Title) is required. Typically, itinerant staff are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w:t>
      </w:r>
      <w:r w:rsidR="00EF7A53">
        <w:rPr>
          <w:rFonts w:ascii="Arial" w:hAnsi="Arial" w:cs="Arial"/>
          <w:bCs/>
        </w:rPr>
        <w:t xml:space="preserve"> and</w:t>
      </w:r>
      <w:r w:rsidR="00EF7A53" w:rsidRPr="00E73803">
        <w:rPr>
          <w:rFonts w:ascii="Arial" w:hAnsi="Arial" w:cs="Arial"/>
          <w:bCs/>
        </w:rPr>
        <w:t xml:space="preserve"> Student Class Entry where applicable.  The employer must report staff evaluation, attendance, and tenure data, as well as course data taught at the employer location.  </w:t>
      </w:r>
    </w:p>
    <w:p w14:paraId="5D71FE9E" w14:textId="77777777" w:rsidR="00E33B2E" w:rsidRPr="00E73803" w:rsidRDefault="00E33B2E" w:rsidP="00CB6E46">
      <w:pPr>
        <w:spacing w:before="240"/>
        <w:jc w:val="center"/>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0C01D0" w14:paraId="01382BB7" w14:textId="77777777" w:rsidTr="000C01D0">
        <w:trPr>
          <w:trHeight w:val="845"/>
        </w:trPr>
        <w:tc>
          <w:tcPr>
            <w:tcW w:w="2531" w:type="pct"/>
            <w:gridSpan w:val="3"/>
            <w:shd w:val="clear" w:color="auto" w:fill="D9D9D9" w:themeFill="background1" w:themeFillShade="D9"/>
          </w:tcPr>
          <w:p w14:paraId="514C4089"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BOCES</w:t>
            </w:r>
          </w:p>
          <w:p w14:paraId="7554AD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4C949AA7"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 not</w:t>
            </w:r>
            <w:r w:rsidRPr="000C01D0">
              <w:rPr>
                <w:rFonts w:ascii="Bookman Old Style" w:hAnsi="Bookman Old Style" w:cs="Arial"/>
                <w:sz w:val="22"/>
                <w:szCs w:val="22"/>
              </w:rPr>
              <w:t xml:space="preserve"> teach BOCES courses</w:t>
            </w:r>
          </w:p>
        </w:tc>
        <w:tc>
          <w:tcPr>
            <w:tcW w:w="120" w:type="pct"/>
            <w:vMerge w:val="restart"/>
            <w:shd w:val="clear" w:color="auto" w:fill="auto"/>
          </w:tcPr>
          <w:p w14:paraId="7BFDCB03" w14:textId="77777777" w:rsidR="00E33B2E" w:rsidRPr="000C01D0" w:rsidRDefault="00E33B2E" w:rsidP="00E33B2E">
            <w:pPr>
              <w:rPr>
                <w:rFonts w:ascii="Bookman Old Style" w:hAnsi="Bookman Old Style" w:cs="Arial"/>
                <w:b/>
                <w:sz w:val="22"/>
                <w:szCs w:val="22"/>
                <w:u w:val="single"/>
              </w:rPr>
            </w:pPr>
          </w:p>
        </w:tc>
        <w:tc>
          <w:tcPr>
            <w:tcW w:w="2349" w:type="pct"/>
            <w:gridSpan w:val="5"/>
            <w:shd w:val="clear" w:color="auto" w:fill="D9D9D9" w:themeFill="background1" w:themeFillShade="D9"/>
          </w:tcPr>
          <w:p w14:paraId="526223D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w:t>
            </w:r>
          </w:p>
          <w:p w14:paraId="1A0572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5DF4539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district</w:t>
            </w:r>
          </w:p>
        </w:tc>
      </w:tr>
      <w:tr w:rsidR="00E33B2E" w:rsidRPr="000C01D0" w14:paraId="5C10C4CE" w14:textId="77777777" w:rsidTr="00E33B2E">
        <w:tc>
          <w:tcPr>
            <w:tcW w:w="1486" w:type="pct"/>
          </w:tcPr>
          <w:p w14:paraId="62F1CD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7156D63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B6595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1360FE" w14:textId="77777777" w:rsidR="00E33B2E" w:rsidRPr="000C01D0" w:rsidRDefault="00E33B2E" w:rsidP="00E33B2E">
            <w:pPr>
              <w:rPr>
                <w:rFonts w:ascii="Bookman Old Style" w:hAnsi="Bookman Old Style" w:cs="Arial"/>
                <w:sz w:val="22"/>
                <w:szCs w:val="22"/>
              </w:rPr>
            </w:pPr>
          </w:p>
        </w:tc>
        <w:tc>
          <w:tcPr>
            <w:tcW w:w="1455" w:type="pct"/>
            <w:gridSpan w:val="2"/>
          </w:tcPr>
          <w:p w14:paraId="497CF19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70" w:type="pct"/>
            <w:gridSpan w:val="2"/>
          </w:tcPr>
          <w:p w14:paraId="594D683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09A362C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9418A1" w14:textId="77777777" w:rsidTr="00E33B2E">
        <w:tc>
          <w:tcPr>
            <w:tcW w:w="1486" w:type="pct"/>
          </w:tcPr>
          <w:p w14:paraId="0A5AF73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5ECBC84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CF6C4A"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27A2F92" w14:textId="77777777" w:rsidR="00E33B2E" w:rsidRPr="000C01D0" w:rsidRDefault="00E33B2E" w:rsidP="00E33B2E">
            <w:pPr>
              <w:rPr>
                <w:rFonts w:ascii="Bookman Old Style" w:hAnsi="Bookman Old Style" w:cs="Arial"/>
                <w:sz w:val="22"/>
                <w:szCs w:val="22"/>
              </w:rPr>
            </w:pPr>
          </w:p>
        </w:tc>
        <w:tc>
          <w:tcPr>
            <w:tcW w:w="1455" w:type="pct"/>
            <w:gridSpan w:val="2"/>
          </w:tcPr>
          <w:p w14:paraId="747FC1F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70" w:type="pct"/>
            <w:gridSpan w:val="2"/>
          </w:tcPr>
          <w:p w14:paraId="6440F6F9" w14:textId="77777777" w:rsidR="00E33B2E" w:rsidRPr="000C01D0" w:rsidRDefault="00E33B2E" w:rsidP="00E33B2E">
            <w:pPr>
              <w:jc w:val="center"/>
              <w:rPr>
                <w:rFonts w:ascii="Bookman Old Style" w:hAnsi="Bookman Old Style" w:cs="Arial"/>
                <w:sz w:val="22"/>
                <w:szCs w:val="22"/>
              </w:rPr>
            </w:pPr>
          </w:p>
        </w:tc>
        <w:tc>
          <w:tcPr>
            <w:tcW w:w="724" w:type="pct"/>
          </w:tcPr>
          <w:p w14:paraId="2B4F8AFF" w14:textId="77777777" w:rsidR="00E33B2E" w:rsidRPr="000C01D0" w:rsidRDefault="00E33B2E" w:rsidP="00084793">
            <w:pPr>
              <w:jc w:val="center"/>
              <w:rPr>
                <w:rFonts w:ascii="Bookman Old Style" w:hAnsi="Bookman Old Style" w:cs="Arial"/>
                <w:sz w:val="22"/>
                <w:szCs w:val="22"/>
              </w:rPr>
            </w:pPr>
          </w:p>
        </w:tc>
      </w:tr>
      <w:tr w:rsidR="00E33B2E" w:rsidRPr="000C01D0" w14:paraId="06542CCB" w14:textId="77777777" w:rsidTr="00E33B2E">
        <w:tc>
          <w:tcPr>
            <w:tcW w:w="1486" w:type="pct"/>
          </w:tcPr>
          <w:p w14:paraId="3D81909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2E958C6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A377207"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7C1E5BFE" w14:textId="77777777" w:rsidR="00E33B2E" w:rsidRPr="000C01D0" w:rsidRDefault="00E33B2E" w:rsidP="00E33B2E">
            <w:pPr>
              <w:rPr>
                <w:rFonts w:ascii="Bookman Old Style" w:hAnsi="Bookman Old Style" w:cs="Arial"/>
                <w:sz w:val="22"/>
                <w:szCs w:val="22"/>
              </w:rPr>
            </w:pPr>
          </w:p>
        </w:tc>
        <w:tc>
          <w:tcPr>
            <w:tcW w:w="1455" w:type="pct"/>
            <w:gridSpan w:val="2"/>
          </w:tcPr>
          <w:p w14:paraId="33BC1D3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70" w:type="pct"/>
            <w:gridSpan w:val="2"/>
          </w:tcPr>
          <w:p w14:paraId="52BA20F2" w14:textId="77777777" w:rsidR="00E33B2E" w:rsidRPr="000C01D0" w:rsidRDefault="00E33B2E" w:rsidP="00E33B2E">
            <w:pPr>
              <w:jc w:val="center"/>
              <w:rPr>
                <w:rFonts w:ascii="Bookman Old Style" w:hAnsi="Bookman Old Style" w:cs="Arial"/>
                <w:sz w:val="22"/>
                <w:szCs w:val="22"/>
              </w:rPr>
            </w:pPr>
          </w:p>
        </w:tc>
        <w:tc>
          <w:tcPr>
            <w:tcW w:w="724" w:type="pct"/>
          </w:tcPr>
          <w:p w14:paraId="498ECCD0" w14:textId="77777777" w:rsidR="00E33B2E" w:rsidRPr="000C01D0" w:rsidRDefault="00E33B2E" w:rsidP="00084793">
            <w:pPr>
              <w:jc w:val="center"/>
              <w:rPr>
                <w:rFonts w:ascii="Bookman Old Style" w:hAnsi="Bookman Old Style" w:cs="Arial"/>
                <w:sz w:val="22"/>
                <w:szCs w:val="22"/>
              </w:rPr>
            </w:pPr>
          </w:p>
        </w:tc>
      </w:tr>
      <w:tr w:rsidR="00E33B2E" w:rsidRPr="000C01D0" w14:paraId="11540DA0" w14:textId="77777777" w:rsidTr="00E33B2E">
        <w:tc>
          <w:tcPr>
            <w:tcW w:w="1486" w:type="pct"/>
          </w:tcPr>
          <w:p w14:paraId="66472A6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5333B1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1EF970"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1C53E4E1" w14:textId="77777777" w:rsidR="00E33B2E" w:rsidRPr="000C01D0" w:rsidRDefault="00E33B2E" w:rsidP="00E33B2E">
            <w:pPr>
              <w:rPr>
                <w:rFonts w:ascii="Bookman Old Style" w:hAnsi="Bookman Old Style" w:cs="Arial"/>
                <w:sz w:val="22"/>
                <w:szCs w:val="22"/>
              </w:rPr>
            </w:pPr>
          </w:p>
        </w:tc>
        <w:tc>
          <w:tcPr>
            <w:tcW w:w="1455" w:type="pct"/>
            <w:gridSpan w:val="2"/>
          </w:tcPr>
          <w:p w14:paraId="59803F2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70" w:type="pct"/>
            <w:gridSpan w:val="2"/>
          </w:tcPr>
          <w:p w14:paraId="28031E49" w14:textId="77777777" w:rsidR="00E33B2E" w:rsidRPr="000C01D0" w:rsidRDefault="00E33B2E" w:rsidP="00E33B2E">
            <w:pPr>
              <w:jc w:val="center"/>
              <w:rPr>
                <w:rFonts w:ascii="Bookman Old Style" w:hAnsi="Bookman Old Style" w:cs="Arial"/>
                <w:sz w:val="22"/>
                <w:szCs w:val="22"/>
              </w:rPr>
            </w:pPr>
          </w:p>
        </w:tc>
        <w:tc>
          <w:tcPr>
            <w:tcW w:w="724" w:type="pct"/>
          </w:tcPr>
          <w:p w14:paraId="1AAD9C5B" w14:textId="77777777" w:rsidR="00E33B2E" w:rsidRPr="000C01D0" w:rsidRDefault="00E33B2E" w:rsidP="00084793">
            <w:pPr>
              <w:jc w:val="center"/>
              <w:rPr>
                <w:rFonts w:ascii="Bookman Old Style" w:hAnsi="Bookman Old Style" w:cs="Arial"/>
                <w:sz w:val="22"/>
                <w:szCs w:val="22"/>
              </w:rPr>
            </w:pPr>
          </w:p>
        </w:tc>
      </w:tr>
      <w:tr w:rsidR="00E33B2E" w:rsidRPr="000C01D0" w14:paraId="445CAE89" w14:textId="77777777" w:rsidTr="00E33B2E">
        <w:tc>
          <w:tcPr>
            <w:tcW w:w="1486" w:type="pct"/>
          </w:tcPr>
          <w:p w14:paraId="609B804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4895E742" w14:textId="77777777" w:rsidR="00E33B2E" w:rsidRPr="000C01D0" w:rsidRDefault="00E33B2E" w:rsidP="00E33B2E">
            <w:pPr>
              <w:jc w:val="center"/>
              <w:rPr>
                <w:rFonts w:ascii="Bookman Old Style" w:hAnsi="Bookman Old Style" w:cs="Arial"/>
                <w:sz w:val="22"/>
                <w:szCs w:val="22"/>
              </w:rPr>
            </w:pPr>
          </w:p>
        </w:tc>
        <w:tc>
          <w:tcPr>
            <w:tcW w:w="817" w:type="pct"/>
            <w:shd w:val="clear" w:color="auto" w:fill="auto"/>
          </w:tcPr>
          <w:p w14:paraId="39D5AE49"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58C0228" w14:textId="77777777" w:rsidR="00E33B2E" w:rsidRPr="000C01D0" w:rsidRDefault="00E33B2E" w:rsidP="00E33B2E">
            <w:pPr>
              <w:rPr>
                <w:rFonts w:ascii="Bookman Old Style" w:hAnsi="Bookman Old Style" w:cs="Arial"/>
                <w:sz w:val="22"/>
                <w:szCs w:val="22"/>
              </w:rPr>
            </w:pPr>
          </w:p>
        </w:tc>
        <w:tc>
          <w:tcPr>
            <w:tcW w:w="1455" w:type="pct"/>
            <w:gridSpan w:val="2"/>
          </w:tcPr>
          <w:p w14:paraId="773B97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70" w:type="pct"/>
            <w:gridSpan w:val="2"/>
          </w:tcPr>
          <w:p w14:paraId="4442AE7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4D2CA256" w14:textId="77777777" w:rsidR="00E33B2E" w:rsidRPr="000C01D0" w:rsidRDefault="00E33B2E" w:rsidP="00084793">
            <w:pPr>
              <w:jc w:val="center"/>
              <w:rPr>
                <w:rFonts w:ascii="Bookman Old Style" w:hAnsi="Bookman Old Style" w:cs="Arial"/>
                <w:sz w:val="22"/>
                <w:szCs w:val="22"/>
              </w:rPr>
            </w:pPr>
          </w:p>
        </w:tc>
      </w:tr>
      <w:tr w:rsidR="00E33B2E" w:rsidRPr="000C01D0" w14:paraId="66A1775A" w14:textId="77777777" w:rsidTr="00E33B2E">
        <w:tc>
          <w:tcPr>
            <w:tcW w:w="1486" w:type="pct"/>
            <w:tcBorders>
              <w:bottom w:val="single" w:sz="4" w:space="0" w:color="auto"/>
            </w:tcBorders>
          </w:tcPr>
          <w:p w14:paraId="32A089D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3D42524" w14:textId="77777777" w:rsidR="00E33B2E" w:rsidRPr="000C01D0" w:rsidRDefault="00E33B2E" w:rsidP="00E33B2E">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0CA1A67B"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07C6C57" w14:textId="77777777" w:rsidR="00E33B2E" w:rsidRPr="000C01D0" w:rsidRDefault="00E33B2E" w:rsidP="00E33B2E">
            <w:pPr>
              <w:rPr>
                <w:rFonts w:ascii="Bookman Old Style" w:hAnsi="Bookman Old Style" w:cs="Arial"/>
                <w:sz w:val="22"/>
                <w:szCs w:val="22"/>
              </w:rPr>
            </w:pPr>
          </w:p>
        </w:tc>
        <w:tc>
          <w:tcPr>
            <w:tcW w:w="1455" w:type="pct"/>
            <w:gridSpan w:val="2"/>
            <w:tcBorders>
              <w:bottom w:val="single" w:sz="4" w:space="0" w:color="auto"/>
            </w:tcBorders>
          </w:tcPr>
          <w:p w14:paraId="30550D2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70" w:type="pct"/>
            <w:gridSpan w:val="2"/>
            <w:tcBorders>
              <w:bottom w:val="single" w:sz="4" w:space="0" w:color="auto"/>
            </w:tcBorders>
          </w:tcPr>
          <w:p w14:paraId="49E6C9A4"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Borders>
              <w:bottom w:val="single" w:sz="4" w:space="0" w:color="auto"/>
            </w:tcBorders>
          </w:tcPr>
          <w:p w14:paraId="35D27A10" w14:textId="77777777" w:rsidR="00E33B2E" w:rsidRPr="000C01D0" w:rsidRDefault="00E33B2E" w:rsidP="00084793">
            <w:pPr>
              <w:jc w:val="center"/>
              <w:rPr>
                <w:rFonts w:ascii="Bookman Old Style" w:hAnsi="Bookman Old Style" w:cs="Arial"/>
                <w:sz w:val="22"/>
                <w:szCs w:val="22"/>
              </w:rPr>
            </w:pPr>
          </w:p>
        </w:tc>
      </w:tr>
      <w:tr w:rsidR="00E33B2E" w:rsidRPr="000C01D0" w14:paraId="23289A71" w14:textId="77777777" w:rsidTr="000C01D0">
        <w:trPr>
          <w:trHeight w:val="773"/>
        </w:trPr>
        <w:tc>
          <w:tcPr>
            <w:tcW w:w="2531" w:type="pct"/>
            <w:gridSpan w:val="3"/>
            <w:tcBorders>
              <w:top w:val="single" w:sz="4" w:space="0" w:color="auto"/>
            </w:tcBorders>
            <w:shd w:val="clear" w:color="auto" w:fill="D9D9D9" w:themeFill="background1" w:themeFillShade="D9"/>
          </w:tcPr>
          <w:p w14:paraId="0C945AA1"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br w:type="page"/>
            </w:r>
            <w:r w:rsidRPr="000C01D0">
              <w:rPr>
                <w:rFonts w:ascii="Bookman Old Style" w:hAnsi="Bookman Old Style" w:cs="Arial"/>
                <w:b/>
                <w:sz w:val="22"/>
                <w:szCs w:val="22"/>
                <w:u w:val="single"/>
              </w:rPr>
              <w:t>District A or BOCES</w:t>
            </w:r>
          </w:p>
          <w:p w14:paraId="3265873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7C020433" w14:textId="77777777" w:rsidR="00E33B2E" w:rsidRPr="000C01D0" w:rsidRDefault="00E33B2E" w:rsidP="00E33B2E">
            <w:pPr>
              <w:jc w:val="center"/>
              <w:rPr>
                <w:rFonts w:ascii="Bookman Old Style" w:hAnsi="Bookman Old Style" w:cs="Arial"/>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location</w:t>
            </w:r>
          </w:p>
        </w:tc>
        <w:tc>
          <w:tcPr>
            <w:tcW w:w="120" w:type="pct"/>
            <w:vMerge w:val="restart"/>
            <w:shd w:val="clear" w:color="auto" w:fill="auto"/>
          </w:tcPr>
          <w:p w14:paraId="74681EF2"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5978250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B </w:t>
            </w:r>
          </w:p>
          <w:p w14:paraId="71311B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03F683B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District A or 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District B as well</w:t>
            </w:r>
          </w:p>
        </w:tc>
      </w:tr>
      <w:tr w:rsidR="00E33B2E" w:rsidRPr="000C01D0" w14:paraId="43921EEB" w14:textId="77777777" w:rsidTr="00E33B2E">
        <w:tc>
          <w:tcPr>
            <w:tcW w:w="1486" w:type="pct"/>
          </w:tcPr>
          <w:p w14:paraId="67B99E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56F0E04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1D95DF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3AF763FD" w14:textId="77777777" w:rsidR="00E33B2E" w:rsidRPr="000C01D0" w:rsidRDefault="00E33B2E" w:rsidP="00E33B2E">
            <w:pPr>
              <w:rPr>
                <w:rFonts w:ascii="Bookman Old Style" w:hAnsi="Bookman Old Style" w:cs="Arial"/>
                <w:sz w:val="22"/>
                <w:szCs w:val="22"/>
              </w:rPr>
            </w:pPr>
          </w:p>
        </w:tc>
        <w:tc>
          <w:tcPr>
            <w:tcW w:w="1347" w:type="pct"/>
          </w:tcPr>
          <w:p w14:paraId="3FC3B9D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2BDAAF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5154F6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07B318AB" w14:textId="77777777" w:rsidTr="00E33B2E">
        <w:tc>
          <w:tcPr>
            <w:tcW w:w="1486" w:type="pct"/>
          </w:tcPr>
          <w:p w14:paraId="57B8ED0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6C69B5E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E734325"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6E3A428" w14:textId="77777777" w:rsidR="00E33B2E" w:rsidRPr="000C01D0" w:rsidRDefault="00E33B2E" w:rsidP="00E33B2E">
            <w:pPr>
              <w:rPr>
                <w:rFonts w:ascii="Bookman Old Style" w:hAnsi="Bookman Old Style" w:cs="Arial"/>
                <w:sz w:val="22"/>
                <w:szCs w:val="22"/>
              </w:rPr>
            </w:pPr>
          </w:p>
        </w:tc>
        <w:tc>
          <w:tcPr>
            <w:tcW w:w="1347" w:type="pct"/>
          </w:tcPr>
          <w:p w14:paraId="361D517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1DCB589D"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1D1347B8" w14:textId="77777777" w:rsidR="00E33B2E" w:rsidRPr="000C01D0" w:rsidRDefault="00E33B2E" w:rsidP="00084793">
            <w:pPr>
              <w:jc w:val="center"/>
              <w:rPr>
                <w:rFonts w:ascii="Bookman Old Style" w:hAnsi="Bookman Old Style" w:cs="Arial"/>
                <w:sz w:val="22"/>
                <w:szCs w:val="22"/>
              </w:rPr>
            </w:pPr>
          </w:p>
        </w:tc>
      </w:tr>
      <w:tr w:rsidR="00E33B2E" w:rsidRPr="000C01D0" w14:paraId="6F308C62" w14:textId="77777777" w:rsidTr="00E33B2E">
        <w:tc>
          <w:tcPr>
            <w:tcW w:w="1486" w:type="pct"/>
          </w:tcPr>
          <w:p w14:paraId="7CC5FBC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5259398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401562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252C2AE" w14:textId="77777777" w:rsidR="00E33B2E" w:rsidRPr="000C01D0" w:rsidRDefault="00E33B2E" w:rsidP="00E33B2E">
            <w:pPr>
              <w:rPr>
                <w:rFonts w:ascii="Bookman Old Style" w:hAnsi="Bookman Old Style" w:cs="Arial"/>
                <w:sz w:val="22"/>
                <w:szCs w:val="22"/>
              </w:rPr>
            </w:pPr>
          </w:p>
        </w:tc>
        <w:tc>
          <w:tcPr>
            <w:tcW w:w="1347" w:type="pct"/>
          </w:tcPr>
          <w:p w14:paraId="3C033CA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633A3898"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4B9A07F8" w14:textId="77777777" w:rsidR="00E33B2E" w:rsidRPr="000C01D0" w:rsidRDefault="00E33B2E" w:rsidP="00084793">
            <w:pPr>
              <w:jc w:val="center"/>
              <w:rPr>
                <w:rFonts w:ascii="Bookman Old Style" w:hAnsi="Bookman Old Style" w:cs="Arial"/>
                <w:sz w:val="22"/>
                <w:szCs w:val="22"/>
              </w:rPr>
            </w:pPr>
          </w:p>
        </w:tc>
      </w:tr>
      <w:tr w:rsidR="00E33B2E" w:rsidRPr="000C01D0" w14:paraId="39EECB9B" w14:textId="77777777" w:rsidTr="00E33B2E">
        <w:tc>
          <w:tcPr>
            <w:tcW w:w="1486" w:type="pct"/>
          </w:tcPr>
          <w:p w14:paraId="34867CE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2672293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A51761"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C7E8E46" w14:textId="77777777" w:rsidR="00E33B2E" w:rsidRPr="000C01D0" w:rsidRDefault="00E33B2E" w:rsidP="00E33B2E">
            <w:pPr>
              <w:rPr>
                <w:rFonts w:ascii="Bookman Old Style" w:hAnsi="Bookman Old Style" w:cs="Arial"/>
                <w:sz w:val="22"/>
                <w:szCs w:val="22"/>
              </w:rPr>
            </w:pPr>
          </w:p>
        </w:tc>
        <w:tc>
          <w:tcPr>
            <w:tcW w:w="1347" w:type="pct"/>
          </w:tcPr>
          <w:p w14:paraId="2E24E97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tcPr>
          <w:p w14:paraId="591CA855"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3B72B0A0" w14:textId="77777777" w:rsidR="00E33B2E" w:rsidRPr="000C01D0" w:rsidRDefault="00E33B2E" w:rsidP="00084793">
            <w:pPr>
              <w:jc w:val="center"/>
              <w:rPr>
                <w:rFonts w:ascii="Bookman Old Style" w:hAnsi="Bookman Old Style" w:cs="Arial"/>
                <w:sz w:val="22"/>
                <w:szCs w:val="22"/>
              </w:rPr>
            </w:pPr>
          </w:p>
        </w:tc>
      </w:tr>
      <w:tr w:rsidR="00E33B2E" w:rsidRPr="000C01D0" w14:paraId="116EFA26" w14:textId="77777777" w:rsidTr="00E33B2E">
        <w:tc>
          <w:tcPr>
            <w:tcW w:w="1486" w:type="pct"/>
          </w:tcPr>
          <w:p w14:paraId="1905DF3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1150F5A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9ECFC1B"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3907BFD" w14:textId="77777777" w:rsidR="00E33B2E" w:rsidRPr="000C01D0" w:rsidRDefault="00E33B2E" w:rsidP="00E33B2E">
            <w:pPr>
              <w:rPr>
                <w:rFonts w:ascii="Bookman Old Style" w:hAnsi="Bookman Old Style" w:cs="Arial"/>
                <w:sz w:val="22"/>
                <w:szCs w:val="22"/>
              </w:rPr>
            </w:pPr>
          </w:p>
        </w:tc>
        <w:tc>
          <w:tcPr>
            <w:tcW w:w="1347" w:type="pct"/>
          </w:tcPr>
          <w:p w14:paraId="18F16D2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tcPr>
          <w:p w14:paraId="00F46B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3BBE5FD3" w14:textId="77777777" w:rsidR="00E33B2E" w:rsidRPr="000C01D0" w:rsidRDefault="00E33B2E" w:rsidP="00084793">
            <w:pPr>
              <w:jc w:val="center"/>
              <w:rPr>
                <w:rFonts w:ascii="Bookman Old Style" w:hAnsi="Bookman Old Style" w:cs="Arial"/>
                <w:sz w:val="22"/>
                <w:szCs w:val="22"/>
              </w:rPr>
            </w:pPr>
          </w:p>
        </w:tc>
      </w:tr>
      <w:tr w:rsidR="00E33B2E" w:rsidRPr="000C01D0" w14:paraId="631FE7D6" w14:textId="77777777" w:rsidTr="00E33B2E">
        <w:tc>
          <w:tcPr>
            <w:tcW w:w="1486" w:type="pct"/>
            <w:tcBorders>
              <w:bottom w:val="single" w:sz="4" w:space="0" w:color="auto"/>
            </w:tcBorders>
          </w:tcPr>
          <w:p w14:paraId="697F303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4F6A62F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3F643AA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32C1CF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4E5F53C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tcPr>
          <w:p w14:paraId="3A1E717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3CF376C3" w14:textId="77777777" w:rsidR="00E33B2E" w:rsidRPr="000C01D0" w:rsidRDefault="00E33B2E" w:rsidP="00084793">
            <w:pPr>
              <w:jc w:val="center"/>
              <w:rPr>
                <w:rFonts w:ascii="Bookman Old Style" w:hAnsi="Bookman Old Style" w:cs="Arial"/>
                <w:sz w:val="22"/>
                <w:szCs w:val="22"/>
              </w:rPr>
            </w:pPr>
          </w:p>
        </w:tc>
      </w:tr>
      <w:tr w:rsidR="00E33B2E" w:rsidRPr="000C01D0" w14:paraId="38C046D2" w14:textId="77777777" w:rsidTr="000C01D0">
        <w:trPr>
          <w:trHeight w:val="557"/>
        </w:trPr>
        <w:tc>
          <w:tcPr>
            <w:tcW w:w="2531" w:type="pct"/>
            <w:gridSpan w:val="3"/>
            <w:tcBorders>
              <w:top w:val="single" w:sz="4" w:space="0" w:color="auto"/>
            </w:tcBorders>
            <w:shd w:val="clear" w:color="auto" w:fill="D9D9D9" w:themeFill="background1" w:themeFillShade="D9"/>
          </w:tcPr>
          <w:p w14:paraId="0A8E539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w:t>
            </w:r>
          </w:p>
          <w:p w14:paraId="1129356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Employs Staff (50%)</w:t>
            </w:r>
          </w:p>
        </w:tc>
        <w:tc>
          <w:tcPr>
            <w:tcW w:w="120" w:type="pct"/>
            <w:vMerge/>
            <w:shd w:val="clear" w:color="auto" w:fill="auto"/>
          </w:tcPr>
          <w:p w14:paraId="74F35635"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63F37A0"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3245BF1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Same Staff from District A (50%)</w:t>
            </w:r>
          </w:p>
        </w:tc>
      </w:tr>
      <w:tr w:rsidR="00E33B2E" w:rsidRPr="000C01D0" w14:paraId="17EEB67F" w14:textId="77777777" w:rsidTr="000C01D0">
        <w:tc>
          <w:tcPr>
            <w:tcW w:w="1486" w:type="pct"/>
          </w:tcPr>
          <w:p w14:paraId="4369B6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499DD3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6C54D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1A2C8B83" w14:textId="77777777" w:rsidR="00E33B2E" w:rsidRPr="000C01D0" w:rsidRDefault="00E33B2E" w:rsidP="00E33B2E">
            <w:pPr>
              <w:rPr>
                <w:rFonts w:ascii="Bookman Old Style" w:hAnsi="Bookman Old Style" w:cs="Arial"/>
                <w:sz w:val="22"/>
                <w:szCs w:val="22"/>
              </w:rPr>
            </w:pPr>
          </w:p>
        </w:tc>
        <w:tc>
          <w:tcPr>
            <w:tcW w:w="1347" w:type="pct"/>
          </w:tcPr>
          <w:p w14:paraId="39F0CD9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190" w:type="pct"/>
            <w:gridSpan w:val="2"/>
            <w:vAlign w:val="center"/>
          </w:tcPr>
          <w:p w14:paraId="660D2CF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8308A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r>
      <w:tr w:rsidR="00E33B2E" w:rsidRPr="000C01D0" w14:paraId="1C5686AD" w14:textId="77777777" w:rsidTr="000C01D0">
        <w:tc>
          <w:tcPr>
            <w:tcW w:w="1486" w:type="pct"/>
          </w:tcPr>
          <w:p w14:paraId="3BDBED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7F404AC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082009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765EBA7C" w14:textId="77777777" w:rsidR="00E33B2E" w:rsidRPr="000C01D0" w:rsidRDefault="00E33B2E" w:rsidP="00E33B2E">
            <w:pPr>
              <w:rPr>
                <w:rFonts w:ascii="Bookman Old Style" w:hAnsi="Bookman Old Style" w:cs="Arial"/>
                <w:sz w:val="22"/>
                <w:szCs w:val="22"/>
              </w:rPr>
            </w:pPr>
          </w:p>
        </w:tc>
        <w:tc>
          <w:tcPr>
            <w:tcW w:w="1347" w:type="pct"/>
          </w:tcPr>
          <w:p w14:paraId="2B25286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vAlign w:val="center"/>
          </w:tcPr>
          <w:p w14:paraId="4B8AB22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E0923A" w14:textId="77777777" w:rsidR="00E33B2E" w:rsidRPr="000C01D0" w:rsidRDefault="00E33B2E" w:rsidP="00084793">
            <w:pPr>
              <w:jc w:val="center"/>
              <w:rPr>
                <w:rFonts w:ascii="Bookman Old Style" w:hAnsi="Bookman Old Style" w:cs="Arial"/>
                <w:sz w:val="22"/>
                <w:szCs w:val="22"/>
              </w:rPr>
            </w:pPr>
          </w:p>
        </w:tc>
      </w:tr>
      <w:tr w:rsidR="00E33B2E" w:rsidRPr="000C01D0" w14:paraId="35317586" w14:textId="77777777" w:rsidTr="000C01D0">
        <w:tc>
          <w:tcPr>
            <w:tcW w:w="1486" w:type="pct"/>
          </w:tcPr>
          <w:p w14:paraId="3E7958E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5053E597"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D9BA5A0"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72DC7D0" w14:textId="77777777" w:rsidR="00E33B2E" w:rsidRPr="000C01D0" w:rsidRDefault="00E33B2E" w:rsidP="00E33B2E">
            <w:pPr>
              <w:rPr>
                <w:rFonts w:ascii="Bookman Old Style" w:hAnsi="Bookman Old Style" w:cs="Arial"/>
                <w:sz w:val="22"/>
                <w:szCs w:val="22"/>
              </w:rPr>
            </w:pPr>
          </w:p>
        </w:tc>
        <w:tc>
          <w:tcPr>
            <w:tcW w:w="1347" w:type="pct"/>
          </w:tcPr>
          <w:p w14:paraId="5257447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vAlign w:val="center"/>
          </w:tcPr>
          <w:p w14:paraId="78EB45A6"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4DBF420" w14:textId="77777777" w:rsidR="00E33B2E" w:rsidRPr="000C01D0" w:rsidRDefault="00E33B2E" w:rsidP="00E33B2E">
            <w:pPr>
              <w:jc w:val="center"/>
              <w:rPr>
                <w:rFonts w:ascii="Bookman Old Style" w:hAnsi="Bookman Old Style" w:cs="Arial"/>
                <w:sz w:val="22"/>
                <w:szCs w:val="22"/>
              </w:rPr>
            </w:pPr>
          </w:p>
        </w:tc>
      </w:tr>
      <w:tr w:rsidR="00E33B2E" w:rsidRPr="000C01D0" w14:paraId="2BD4DE50" w14:textId="77777777" w:rsidTr="000C01D0">
        <w:tc>
          <w:tcPr>
            <w:tcW w:w="1486" w:type="pct"/>
          </w:tcPr>
          <w:p w14:paraId="45765F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694B2DE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2C440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13B2706" w14:textId="77777777" w:rsidR="00E33B2E" w:rsidRPr="000C01D0" w:rsidRDefault="00E33B2E" w:rsidP="00E33B2E">
            <w:pPr>
              <w:rPr>
                <w:rFonts w:ascii="Bookman Old Style" w:hAnsi="Bookman Old Style" w:cs="Arial"/>
                <w:sz w:val="22"/>
                <w:szCs w:val="22"/>
              </w:rPr>
            </w:pPr>
          </w:p>
        </w:tc>
        <w:tc>
          <w:tcPr>
            <w:tcW w:w="1347" w:type="pct"/>
          </w:tcPr>
          <w:p w14:paraId="4554E08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vAlign w:val="center"/>
          </w:tcPr>
          <w:p w14:paraId="643682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A3CDC1C" w14:textId="77777777" w:rsidR="00E33B2E" w:rsidRPr="000C01D0" w:rsidRDefault="00E33B2E" w:rsidP="00E33B2E">
            <w:pPr>
              <w:jc w:val="center"/>
              <w:rPr>
                <w:rFonts w:ascii="Bookman Old Style" w:hAnsi="Bookman Old Style" w:cs="Arial"/>
                <w:sz w:val="22"/>
                <w:szCs w:val="22"/>
              </w:rPr>
            </w:pPr>
          </w:p>
        </w:tc>
      </w:tr>
      <w:tr w:rsidR="00E33B2E" w:rsidRPr="000C01D0" w14:paraId="23899DD8" w14:textId="77777777" w:rsidTr="000C01D0">
        <w:tc>
          <w:tcPr>
            <w:tcW w:w="1486" w:type="pct"/>
          </w:tcPr>
          <w:p w14:paraId="206169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540A9DB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651F61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015B6E96" w14:textId="77777777" w:rsidR="00E33B2E" w:rsidRPr="000C01D0" w:rsidRDefault="00E33B2E" w:rsidP="00E33B2E">
            <w:pPr>
              <w:rPr>
                <w:rFonts w:ascii="Bookman Old Style" w:hAnsi="Bookman Old Style" w:cs="Arial"/>
                <w:sz w:val="22"/>
                <w:szCs w:val="22"/>
              </w:rPr>
            </w:pPr>
          </w:p>
        </w:tc>
        <w:tc>
          <w:tcPr>
            <w:tcW w:w="1347" w:type="pct"/>
          </w:tcPr>
          <w:p w14:paraId="2BAE1EE0" w14:textId="5FCC06F2"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vAlign w:val="center"/>
          </w:tcPr>
          <w:p w14:paraId="51E33B8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570CD88" w14:textId="77777777" w:rsidR="00E33B2E" w:rsidRPr="000C01D0" w:rsidRDefault="00E33B2E" w:rsidP="00E33B2E">
            <w:pPr>
              <w:jc w:val="center"/>
              <w:rPr>
                <w:rFonts w:ascii="Bookman Old Style" w:hAnsi="Bookman Old Style" w:cs="Arial"/>
                <w:sz w:val="22"/>
                <w:szCs w:val="22"/>
              </w:rPr>
            </w:pPr>
          </w:p>
        </w:tc>
      </w:tr>
      <w:tr w:rsidR="00E33B2E" w:rsidRPr="000C01D0" w14:paraId="5EED684E" w14:textId="77777777" w:rsidTr="000C01D0">
        <w:tc>
          <w:tcPr>
            <w:tcW w:w="1486" w:type="pct"/>
            <w:tcBorders>
              <w:bottom w:val="single" w:sz="4" w:space="0" w:color="auto"/>
            </w:tcBorders>
          </w:tcPr>
          <w:p w14:paraId="71792D3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0C8E8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467A4C5A"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CD0038B"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324C61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vAlign w:val="center"/>
          </w:tcPr>
          <w:p w14:paraId="24D0049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5B4E1E4D" w14:textId="77777777" w:rsidR="00E33B2E" w:rsidRPr="000C01D0" w:rsidRDefault="00E33B2E" w:rsidP="00E33B2E">
            <w:pPr>
              <w:jc w:val="center"/>
              <w:rPr>
                <w:rFonts w:ascii="Bookman Old Style" w:hAnsi="Bookman Old Style" w:cs="Arial"/>
                <w:sz w:val="22"/>
                <w:szCs w:val="22"/>
              </w:rPr>
            </w:pPr>
          </w:p>
        </w:tc>
      </w:tr>
      <w:tr w:rsidR="00E33B2E" w:rsidRPr="000C01D0" w14:paraId="6B08A729" w14:textId="77777777" w:rsidTr="000C01D0">
        <w:tc>
          <w:tcPr>
            <w:tcW w:w="2531" w:type="pct"/>
            <w:gridSpan w:val="3"/>
            <w:tcBorders>
              <w:top w:val="single" w:sz="4" w:space="0" w:color="auto"/>
            </w:tcBorders>
            <w:shd w:val="clear" w:color="auto" w:fill="D9D9D9" w:themeFill="background1" w:themeFillShade="D9"/>
          </w:tcPr>
          <w:p w14:paraId="39133B03"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1CBBEE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06865F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701C5C5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Not working in District A or BOCES in assignment role</w:t>
            </w:r>
          </w:p>
        </w:tc>
        <w:tc>
          <w:tcPr>
            <w:tcW w:w="120" w:type="pct"/>
            <w:vMerge/>
            <w:shd w:val="clear" w:color="auto" w:fill="auto"/>
          </w:tcPr>
          <w:p w14:paraId="0B105F70"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0E2A04B6"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7D03765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E082C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2805368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573BB257" w14:textId="77777777" w:rsidTr="000C01D0">
        <w:tc>
          <w:tcPr>
            <w:tcW w:w="1486" w:type="pct"/>
          </w:tcPr>
          <w:p w14:paraId="4601C7D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lastRenderedPageBreak/>
              <w:t>Staff Snapshot (complete)</w:t>
            </w:r>
          </w:p>
        </w:tc>
        <w:tc>
          <w:tcPr>
            <w:tcW w:w="228" w:type="pct"/>
          </w:tcPr>
          <w:p w14:paraId="4D5CEF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4BC56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52E0C7AD" w14:textId="77777777" w:rsidR="00E33B2E" w:rsidRPr="000C01D0" w:rsidRDefault="00E33B2E" w:rsidP="00E33B2E">
            <w:pPr>
              <w:rPr>
                <w:rFonts w:ascii="Bookman Old Style" w:hAnsi="Bookman Old Style" w:cs="Arial"/>
                <w:sz w:val="22"/>
                <w:szCs w:val="22"/>
              </w:rPr>
            </w:pPr>
          </w:p>
        </w:tc>
        <w:tc>
          <w:tcPr>
            <w:tcW w:w="1347" w:type="pct"/>
          </w:tcPr>
          <w:p w14:paraId="145907B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368A1B4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6B4528D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16832489" w14:textId="77777777" w:rsidTr="000C01D0">
        <w:tc>
          <w:tcPr>
            <w:tcW w:w="1486" w:type="pct"/>
          </w:tcPr>
          <w:p w14:paraId="28359A5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2B6E89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AAEA9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9F5F1B5" w14:textId="77777777" w:rsidR="00E33B2E" w:rsidRPr="000C01D0" w:rsidRDefault="00E33B2E" w:rsidP="00E33B2E">
            <w:pPr>
              <w:rPr>
                <w:rFonts w:ascii="Bookman Old Style" w:hAnsi="Bookman Old Style" w:cs="Arial"/>
                <w:sz w:val="22"/>
                <w:szCs w:val="22"/>
              </w:rPr>
            </w:pPr>
          </w:p>
        </w:tc>
        <w:tc>
          <w:tcPr>
            <w:tcW w:w="1347" w:type="pct"/>
          </w:tcPr>
          <w:p w14:paraId="0B465A3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25009374"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22592F2" w14:textId="77777777" w:rsidR="00E33B2E" w:rsidRPr="000C01D0" w:rsidRDefault="00E33B2E" w:rsidP="00084793">
            <w:pPr>
              <w:jc w:val="center"/>
              <w:rPr>
                <w:rFonts w:ascii="Bookman Old Style" w:hAnsi="Bookman Old Style" w:cs="Arial"/>
                <w:sz w:val="22"/>
                <w:szCs w:val="22"/>
              </w:rPr>
            </w:pPr>
          </w:p>
        </w:tc>
      </w:tr>
      <w:tr w:rsidR="00E33B2E" w:rsidRPr="000C01D0" w14:paraId="5B302E1A" w14:textId="77777777" w:rsidTr="000C01D0">
        <w:tc>
          <w:tcPr>
            <w:tcW w:w="1486" w:type="pct"/>
            <w:tcBorders>
              <w:bottom w:val="single" w:sz="4" w:space="0" w:color="auto"/>
            </w:tcBorders>
          </w:tcPr>
          <w:p w14:paraId="401D4E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Borders>
              <w:bottom w:val="single" w:sz="4" w:space="0" w:color="auto"/>
            </w:tcBorders>
          </w:tcPr>
          <w:p w14:paraId="3F53771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000D51A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A023D66"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62FA41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Borders>
              <w:bottom w:val="single" w:sz="4" w:space="0" w:color="auto"/>
            </w:tcBorders>
          </w:tcPr>
          <w:p w14:paraId="35B7811C" w14:textId="77777777" w:rsidR="00E33B2E" w:rsidRPr="000C01D0" w:rsidRDefault="00E33B2E" w:rsidP="00084793">
            <w:pPr>
              <w:jc w:val="center"/>
              <w:rPr>
                <w:rFonts w:ascii="Bookman Old Style" w:hAnsi="Bookman Old Style" w:cs="Arial"/>
                <w:sz w:val="22"/>
                <w:szCs w:val="22"/>
              </w:rPr>
            </w:pPr>
          </w:p>
        </w:tc>
        <w:tc>
          <w:tcPr>
            <w:tcW w:w="812" w:type="pct"/>
            <w:gridSpan w:val="2"/>
            <w:tcBorders>
              <w:bottom w:val="single" w:sz="4" w:space="0" w:color="auto"/>
            </w:tcBorders>
          </w:tcPr>
          <w:p w14:paraId="5BE0D3F4" w14:textId="77777777" w:rsidR="00E33B2E" w:rsidRPr="000C01D0" w:rsidRDefault="00E33B2E" w:rsidP="00084793">
            <w:pPr>
              <w:jc w:val="center"/>
              <w:rPr>
                <w:rFonts w:ascii="Bookman Old Style" w:hAnsi="Bookman Old Style" w:cs="Arial"/>
                <w:sz w:val="22"/>
                <w:szCs w:val="22"/>
              </w:rPr>
            </w:pPr>
          </w:p>
        </w:tc>
      </w:tr>
      <w:tr w:rsidR="00E33B2E" w:rsidRPr="000C01D0" w14:paraId="2967718D" w14:textId="77777777" w:rsidTr="000C01D0">
        <w:tc>
          <w:tcPr>
            <w:tcW w:w="1486" w:type="pct"/>
            <w:tcBorders>
              <w:bottom w:val="single" w:sz="4" w:space="0" w:color="auto"/>
            </w:tcBorders>
          </w:tcPr>
          <w:p w14:paraId="62657BF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Borders>
              <w:bottom w:val="single" w:sz="4" w:space="0" w:color="auto"/>
            </w:tcBorders>
          </w:tcPr>
          <w:p w14:paraId="6A5117AE" w14:textId="77777777" w:rsidR="00E33B2E" w:rsidRPr="000C01D0" w:rsidRDefault="00E33B2E" w:rsidP="00084793">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4406587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27C701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AE44E2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Borders>
              <w:bottom w:val="single" w:sz="4" w:space="0" w:color="auto"/>
            </w:tcBorders>
          </w:tcPr>
          <w:p w14:paraId="6396684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1C2A9A20" w14:textId="77777777" w:rsidR="00E33B2E" w:rsidRPr="000C01D0" w:rsidRDefault="00E33B2E" w:rsidP="00084793">
            <w:pPr>
              <w:jc w:val="center"/>
              <w:rPr>
                <w:rFonts w:ascii="Bookman Old Style" w:hAnsi="Bookman Old Style" w:cs="Arial"/>
                <w:sz w:val="22"/>
                <w:szCs w:val="22"/>
              </w:rPr>
            </w:pPr>
          </w:p>
        </w:tc>
      </w:tr>
      <w:tr w:rsidR="00E33B2E" w:rsidRPr="000C01D0" w14:paraId="6A9B0E9B" w14:textId="77777777" w:rsidTr="000C01D0">
        <w:tc>
          <w:tcPr>
            <w:tcW w:w="2531" w:type="pct"/>
            <w:gridSpan w:val="3"/>
            <w:tcBorders>
              <w:top w:val="single" w:sz="4" w:space="0" w:color="auto"/>
            </w:tcBorders>
            <w:shd w:val="clear" w:color="auto" w:fill="D9D9D9" w:themeFill="background1" w:themeFillShade="D9"/>
          </w:tcPr>
          <w:p w14:paraId="007C0358"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09907A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9C6A25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544E32A4"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Does work in District A or BOCES in assignment role</w:t>
            </w:r>
          </w:p>
        </w:tc>
        <w:tc>
          <w:tcPr>
            <w:tcW w:w="120" w:type="pct"/>
            <w:vMerge/>
            <w:shd w:val="clear" w:color="auto" w:fill="auto"/>
          </w:tcPr>
          <w:p w14:paraId="56F98FC6"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F0D82BC"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045D3E0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21D40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14CF2A6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217073E6" w14:textId="77777777" w:rsidTr="000C01D0">
        <w:tc>
          <w:tcPr>
            <w:tcW w:w="1486" w:type="pct"/>
          </w:tcPr>
          <w:p w14:paraId="598C31F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7264B80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1CF4B75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2A5381" w14:textId="77777777" w:rsidR="00E33B2E" w:rsidRPr="000C01D0" w:rsidRDefault="00E33B2E" w:rsidP="00E33B2E">
            <w:pPr>
              <w:rPr>
                <w:rFonts w:ascii="Bookman Old Style" w:hAnsi="Bookman Old Style" w:cs="Arial"/>
                <w:sz w:val="22"/>
                <w:szCs w:val="22"/>
              </w:rPr>
            </w:pPr>
          </w:p>
        </w:tc>
        <w:tc>
          <w:tcPr>
            <w:tcW w:w="1347" w:type="pct"/>
          </w:tcPr>
          <w:p w14:paraId="39D25FF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6B87A5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E3A663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4B23E7" w14:textId="77777777" w:rsidTr="000C01D0">
        <w:tc>
          <w:tcPr>
            <w:tcW w:w="1486" w:type="pct"/>
          </w:tcPr>
          <w:p w14:paraId="721AF44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0F1A2A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9E4E5D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D539BD7" w14:textId="77777777" w:rsidR="00E33B2E" w:rsidRPr="000C01D0" w:rsidRDefault="00E33B2E" w:rsidP="00E33B2E">
            <w:pPr>
              <w:rPr>
                <w:rFonts w:ascii="Bookman Old Style" w:hAnsi="Bookman Old Style" w:cs="Arial"/>
                <w:sz w:val="22"/>
                <w:szCs w:val="22"/>
              </w:rPr>
            </w:pPr>
          </w:p>
        </w:tc>
        <w:tc>
          <w:tcPr>
            <w:tcW w:w="1347" w:type="pct"/>
          </w:tcPr>
          <w:p w14:paraId="6B8E5C7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4F7D7D58"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1C3E8398" w14:textId="77777777" w:rsidR="00E33B2E" w:rsidRPr="000C01D0" w:rsidRDefault="00E33B2E" w:rsidP="00084793">
            <w:pPr>
              <w:jc w:val="center"/>
              <w:rPr>
                <w:rFonts w:ascii="Bookman Old Style" w:hAnsi="Bookman Old Style" w:cs="Arial"/>
                <w:sz w:val="22"/>
                <w:szCs w:val="22"/>
              </w:rPr>
            </w:pPr>
          </w:p>
        </w:tc>
      </w:tr>
      <w:tr w:rsidR="00E33B2E" w:rsidRPr="000C01D0" w14:paraId="0E3F363F" w14:textId="77777777" w:rsidTr="000C01D0">
        <w:tc>
          <w:tcPr>
            <w:tcW w:w="1486" w:type="pct"/>
          </w:tcPr>
          <w:p w14:paraId="4EAD2BE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647A5F1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59DC5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0A8CDAF" w14:textId="77777777" w:rsidR="00E33B2E" w:rsidRPr="000C01D0" w:rsidRDefault="00E33B2E" w:rsidP="00E33B2E">
            <w:pPr>
              <w:rPr>
                <w:rFonts w:ascii="Bookman Old Style" w:hAnsi="Bookman Old Style" w:cs="Arial"/>
                <w:sz w:val="22"/>
                <w:szCs w:val="22"/>
              </w:rPr>
            </w:pPr>
          </w:p>
        </w:tc>
        <w:tc>
          <w:tcPr>
            <w:tcW w:w="1347" w:type="pct"/>
          </w:tcPr>
          <w:p w14:paraId="76E791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2CB4C82A"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E6FB353" w14:textId="77777777" w:rsidR="00E33B2E" w:rsidRPr="000C01D0" w:rsidRDefault="00E33B2E" w:rsidP="00084793">
            <w:pPr>
              <w:jc w:val="center"/>
              <w:rPr>
                <w:rFonts w:ascii="Bookman Old Style" w:hAnsi="Bookman Old Style" w:cs="Arial"/>
                <w:sz w:val="22"/>
                <w:szCs w:val="22"/>
              </w:rPr>
            </w:pPr>
          </w:p>
        </w:tc>
      </w:tr>
      <w:tr w:rsidR="00E33B2E" w:rsidRPr="000C01D0" w14:paraId="2F3AF83C" w14:textId="77777777" w:rsidTr="000C01D0">
        <w:tc>
          <w:tcPr>
            <w:tcW w:w="1486" w:type="pct"/>
          </w:tcPr>
          <w:p w14:paraId="2A10C0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Pr>
          <w:p w14:paraId="5FA6FF5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49E682D"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6C0F4955" w14:textId="77777777" w:rsidR="00E33B2E" w:rsidRPr="000C01D0" w:rsidRDefault="00E33B2E" w:rsidP="00E33B2E">
            <w:pPr>
              <w:rPr>
                <w:rFonts w:ascii="Bookman Old Style" w:hAnsi="Bookman Old Style" w:cs="Arial"/>
                <w:sz w:val="22"/>
                <w:szCs w:val="22"/>
              </w:rPr>
            </w:pPr>
          </w:p>
        </w:tc>
        <w:tc>
          <w:tcPr>
            <w:tcW w:w="1347" w:type="pct"/>
          </w:tcPr>
          <w:p w14:paraId="217D2A8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Pr>
          <w:p w14:paraId="59D659F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0F46EE91" w14:textId="77777777" w:rsidR="00E33B2E" w:rsidRPr="000C01D0" w:rsidRDefault="00E33B2E" w:rsidP="00084793">
            <w:pPr>
              <w:jc w:val="center"/>
              <w:rPr>
                <w:rFonts w:ascii="Bookman Old Style" w:hAnsi="Bookman Old Style" w:cs="Arial"/>
                <w:sz w:val="22"/>
                <w:szCs w:val="22"/>
              </w:rPr>
            </w:pPr>
          </w:p>
        </w:tc>
      </w:tr>
    </w:tbl>
    <w:bookmarkEnd w:id="556"/>
    <w:p w14:paraId="70AAE139" w14:textId="4E9371FB" w:rsidR="00EF7A53" w:rsidRPr="00E73803" w:rsidRDefault="00EC2339" w:rsidP="00EF7A53">
      <w:pPr>
        <w:spacing w:before="240"/>
        <w:rPr>
          <w:rFonts w:ascii="Arial" w:hAnsi="Arial" w:cs="Arial"/>
          <w:bCs/>
        </w:rPr>
      </w:pPr>
      <w:r w:rsidRPr="00E73803">
        <w:rPr>
          <w:rFonts w:ascii="Arial" w:hAnsi="Arial" w:cs="Arial"/>
          <w:bCs/>
        </w:rPr>
        <w:tab/>
      </w:r>
      <w:bookmarkStart w:id="557" w:name="_Hlk518290447"/>
      <w:r w:rsidR="00EF7A53"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w:t>
      </w:r>
      <w:r w:rsidR="00AC76E5">
        <w:rPr>
          <w:rFonts w:ascii="Arial" w:hAnsi="Arial" w:cs="Arial"/>
          <w:bCs/>
        </w:rPr>
        <w:t>A</w:t>
      </w:r>
      <w:r w:rsidR="00EF7A53" w:rsidRPr="00E73803">
        <w:rPr>
          <w:rFonts w:ascii="Arial" w:hAnsi="Arial" w:cs="Arial"/>
          <w:bCs/>
        </w:rPr>
        <w:t xml:space="preserve">dditionally, shared or itinerant superintendents should be reported. These staff would also need to be reported in Staff Assignment.  BOCES staff not assigned on a permanent or consistent basis to a district should only be reported as BOCES staff. Those working in multiple districts may be reported solely by the BOCES. </w:t>
      </w:r>
    </w:p>
    <w:bookmarkEnd w:id="557"/>
    <w:p w14:paraId="079B0504" w14:textId="77777777" w:rsidR="00EF7A53" w:rsidRDefault="00EF7A53" w:rsidP="00F63E1A">
      <w:pPr>
        <w:rPr>
          <w:rFonts w:ascii="Arial" w:hAnsi="Arial" w:cs="Arial"/>
          <w:b/>
        </w:rPr>
      </w:pPr>
    </w:p>
    <w:p w14:paraId="0F79F4F3" w14:textId="519F208E" w:rsidR="008F6E6F" w:rsidRPr="00E73803" w:rsidRDefault="00F63E1A" w:rsidP="00F63E1A">
      <w:pPr>
        <w:rPr>
          <w:rFonts w:ascii="Arial" w:hAnsi="Arial" w:cs="Arial"/>
          <w:b/>
        </w:rPr>
      </w:pPr>
      <w:r w:rsidRPr="00E73803">
        <w:rPr>
          <w:rFonts w:ascii="Arial" w:hAnsi="Arial" w:cs="Arial"/>
          <w:b/>
        </w:rPr>
        <w:t>Years of Teaching Experience (Total Years of Professional Educational Experience): Field 102 (Teaching and Non-</w:t>
      </w:r>
      <w:r w:rsidR="0017753A">
        <w:rPr>
          <w:rFonts w:ascii="Arial" w:hAnsi="Arial" w:cs="Arial"/>
          <w:b/>
        </w:rPr>
        <w:t>T</w:t>
      </w:r>
      <w:r w:rsidRPr="00E73803">
        <w:rPr>
          <w:rFonts w:ascii="Arial" w:hAnsi="Arial" w:cs="Arial"/>
          <w:b/>
        </w:rPr>
        <w:t xml:space="preserve">eaching </w:t>
      </w:r>
      <w:r w:rsidR="0017753A">
        <w:rPr>
          <w:rFonts w:ascii="Arial" w:hAnsi="Arial" w:cs="Arial"/>
          <w:b/>
        </w:rPr>
        <w:t>P</w:t>
      </w:r>
      <w:r w:rsidRPr="00E73803">
        <w:rPr>
          <w:rFonts w:ascii="Arial" w:hAnsi="Arial" w:cs="Arial"/>
          <w:b/>
        </w:rPr>
        <w:t xml:space="preserve">rofessionals) </w:t>
      </w:r>
    </w:p>
    <w:p w14:paraId="4D741FC3" w14:textId="09887963" w:rsidR="00EF7A53" w:rsidRDefault="008F6E6F" w:rsidP="00EF7A53">
      <w:pPr>
        <w:spacing w:before="240"/>
        <w:rPr>
          <w:rFonts w:ascii="Arial" w:hAnsi="Arial" w:cs="Arial"/>
        </w:rPr>
      </w:pPr>
      <w:r w:rsidRPr="00E73803">
        <w:rPr>
          <w:rFonts w:ascii="Arial" w:hAnsi="Arial" w:cs="Arial"/>
        </w:rPr>
        <w:tab/>
      </w:r>
      <w:r w:rsidR="00EF7A53" w:rsidRPr="00E73803">
        <w:rPr>
          <w:rFonts w:ascii="Arial" w:hAnsi="Arial" w:cs="Arial"/>
        </w:rPr>
        <w:t xml:space="preserve">Combine all years of professional educational experience, including other public school districts,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00EF7A53"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w:t>
      </w:r>
    </w:p>
    <w:p w14:paraId="3F5CDBC1" w14:textId="554B8683" w:rsidR="00D151B4" w:rsidRPr="0024440A" w:rsidRDefault="00D151B4" w:rsidP="00EF7A53">
      <w:pPr>
        <w:pStyle w:val="Heading2"/>
      </w:pPr>
      <w:bookmarkStart w:id="558" w:name="_Toc78889474"/>
      <w:r w:rsidRPr="0024440A">
        <w:t>Staff Assignment Template (SIRS 318)</w:t>
      </w:r>
      <w:bookmarkEnd w:id="558"/>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53A57E3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64997D8B" w14:textId="2EDEDE0F" w:rsidR="00052D57" w:rsidRDefault="00052D57">
      <w:pPr>
        <w:rPr>
          <w:rFonts w:ascii="Arial" w:hAnsi="Arial" w:cs="Arial"/>
          <w:b/>
        </w:rPr>
      </w:pPr>
    </w:p>
    <w:p w14:paraId="36CDEF06" w14:textId="0DBB46D8"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163DFC75" w:rsidR="00D151B4"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45ADD33" w14:textId="597DD8D5" w:rsidR="00CC1A76" w:rsidRPr="00F644B4" w:rsidRDefault="00F644B4" w:rsidP="00F644B4">
      <w:pPr>
        <w:spacing w:before="240" w:line="360" w:lineRule="auto"/>
        <w:ind w:firstLine="720"/>
        <w:rPr>
          <w:rFonts w:ascii="Bookman Old Style" w:hAnsi="Bookman Old Style" w:cs="Arial"/>
          <w:b/>
          <w:bCs/>
        </w:rPr>
      </w:pPr>
      <w:r>
        <w:rPr>
          <w:rFonts w:ascii="Bookman Old Style" w:hAnsi="Bookman Old Style" w:cs="Arial"/>
          <w:b/>
          <w:bCs/>
        </w:rPr>
        <w:t xml:space="preserve">            </w:t>
      </w:r>
      <w:r w:rsidR="00CC1A76" w:rsidRPr="00F644B4">
        <w:rPr>
          <w:rFonts w:ascii="Bookman Old Style" w:hAnsi="Bookman Old Style" w:cs="Arial"/>
          <w:b/>
          <w:bCs/>
        </w:rPr>
        <w:t>P</w:t>
      </w:r>
      <w:r w:rsidRPr="00F644B4">
        <w:rPr>
          <w:rFonts w:ascii="Bookman Old Style" w:hAnsi="Bookman Old Style" w:cs="Arial"/>
          <w:b/>
          <w:bCs/>
        </w:rPr>
        <w:t>rincipal</w:t>
      </w:r>
      <w:r w:rsidR="00CC1A76" w:rsidRPr="00F644B4">
        <w:rPr>
          <w:rFonts w:ascii="Bookman Old Style" w:hAnsi="Bookman Old Style" w:cs="Arial"/>
          <w:b/>
          <w:bCs/>
        </w:rPr>
        <w:t xml:space="preserve"> A</w:t>
      </w:r>
      <w:r w:rsidRPr="00F644B4">
        <w:rPr>
          <w:rFonts w:ascii="Bookman Old Style" w:hAnsi="Bookman Old Style" w:cs="Arial"/>
          <w:b/>
          <w:bCs/>
        </w:rPr>
        <w:t>ssignment</w:t>
      </w:r>
      <w:r w:rsidR="00CC1A76" w:rsidRPr="00F644B4">
        <w:rPr>
          <w:rFonts w:ascii="Bookman Old Style" w:hAnsi="Bookman Old Style" w:cs="Arial"/>
          <w:b/>
          <w:bCs/>
        </w:rPr>
        <w:t xml:space="preserve"> </w:t>
      </w:r>
      <w:r w:rsidRPr="00F644B4">
        <w:rPr>
          <w:rFonts w:ascii="Bookman Old Style" w:hAnsi="Bookman Old Style" w:cs="Arial"/>
          <w:b/>
          <w:bCs/>
        </w:rPr>
        <w:t>Codes Used for PMF and APPR</w:t>
      </w:r>
    </w:p>
    <w:tbl>
      <w:tblPr>
        <w:tblStyle w:val="TableGrid1"/>
        <w:tblW w:w="3126" w:type="pct"/>
        <w:jc w:val="center"/>
        <w:tblLook w:val="04A0" w:firstRow="1" w:lastRow="0" w:firstColumn="1" w:lastColumn="0" w:noHBand="0" w:noVBand="1"/>
      </w:tblPr>
      <w:tblGrid>
        <w:gridCol w:w="874"/>
        <w:gridCol w:w="5422"/>
      </w:tblGrid>
      <w:tr w:rsidR="00D151B4" w:rsidRPr="007C63BE" w14:paraId="4AE423E8" w14:textId="77777777" w:rsidTr="00F644B4">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F644B4">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F644B4">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F644B4">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F644B4">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F644B4">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F644B4">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E73803">
        <w:rPr>
          <w:rFonts w:ascii="Arial" w:hAnsi="Arial" w:cs="Arial"/>
        </w:rPr>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59" w:name="_Toc78889475"/>
      <w:r w:rsidRPr="0024440A">
        <w:t>Staff Tenure Template (SIRS 322)</w:t>
      </w:r>
      <w:bookmarkEnd w:id="559"/>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lastRenderedPageBreak/>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0EE7E71D"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19A02EC"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0DA1C778"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14176AE7" w:rsidR="00B61B7E" w:rsidRPr="00E73803" w:rsidRDefault="00ED6C76" w:rsidP="0009446B">
      <w:pPr>
        <w:spacing w:before="240" w:line="360" w:lineRule="auto"/>
        <w:rPr>
          <w:rFonts w:ascii="Arial" w:hAnsi="Arial" w:cs="Arial"/>
          <w:b/>
        </w:rPr>
      </w:pPr>
      <w:r w:rsidRPr="00E73803">
        <w:rPr>
          <w:rFonts w:ascii="Arial" w:hAnsi="Arial" w:cs="Arial"/>
          <w:b/>
        </w:rPr>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560" w:name="_Toc78889476"/>
      <w:r w:rsidRPr="0024440A">
        <w:t>Staff Attendance Template</w:t>
      </w:r>
      <w:bookmarkEnd w:id="560"/>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61"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w:t>
      </w:r>
      <w:r>
        <w:rPr>
          <w:rFonts w:ascii="Arial" w:hAnsi="Arial" w:cs="Arial"/>
        </w:rPr>
        <w:lastRenderedPageBreak/>
        <w:t xml:space="preserve">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79"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61"/>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4D84D8C1" w:rsidR="000B4CCF" w:rsidRDefault="000669A8"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For additional information, please refer to the sections pertaining to the specific templates.</w:t>
      </w:r>
      <w:r>
        <w:rPr>
          <w:rFonts w:ascii="Arial" w:hAnsi="Arial" w:cs="Arial"/>
          <w:b/>
          <w:u w:val="single"/>
        </w:rPr>
        <w:t xml:space="preserve"> </w:t>
      </w:r>
      <w:r w:rsidR="008C1EB5">
        <w:rPr>
          <w:rFonts w:ascii="Arial" w:hAnsi="Arial" w:cs="Arial"/>
          <w:b/>
          <w:u w:val="single"/>
        </w:rPr>
        <w:t xml:space="preserve"> </w:t>
      </w:r>
    </w:p>
    <w:p w14:paraId="480799AC" w14:textId="4232535F" w:rsidR="00B506A9" w:rsidRPr="00ED6C76" w:rsidRDefault="00B506A9" w:rsidP="00B2227D">
      <w:pPr>
        <w:spacing w:before="240"/>
        <w:rPr>
          <w:rFonts w:ascii="Arial" w:hAnsi="Arial" w:cs="Arial"/>
          <w:b/>
        </w:rPr>
      </w:pPr>
      <w:r w:rsidRPr="00ED6C76">
        <w:rPr>
          <w:rFonts w:ascii="Arial" w:hAnsi="Arial" w:cs="Arial"/>
          <w:b/>
        </w:rPr>
        <w:t xml:space="preserve">Requirements for reporting online </w:t>
      </w:r>
      <w:r w:rsidR="00D12F3A">
        <w:rPr>
          <w:rFonts w:ascii="Arial" w:hAnsi="Arial" w:cs="Arial"/>
          <w:b/>
        </w:rPr>
        <w:t xml:space="preserve">or virtual </w:t>
      </w:r>
      <w:r w:rsidRPr="00ED6C76">
        <w:rPr>
          <w:rFonts w:ascii="Arial" w:hAnsi="Arial" w:cs="Arial"/>
          <w:b/>
        </w:rPr>
        <w:t>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7575C8">
      <w:pPr>
        <w:pStyle w:val="ListParagraph"/>
        <w:numPr>
          <w:ilvl w:val="0"/>
          <w:numId w:val="92"/>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0D81544F" w:rsidR="00B506A9" w:rsidRDefault="00B506A9" w:rsidP="007575C8">
      <w:pPr>
        <w:pStyle w:val="ListParagraph"/>
        <w:numPr>
          <w:ilvl w:val="0"/>
          <w:numId w:val="92"/>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5C80DE0E" w14:textId="77777777" w:rsidR="0008302E" w:rsidRPr="0008302E" w:rsidRDefault="0008302E" w:rsidP="0008302E">
      <w:pPr>
        <w:pStyle w:val="ListParagraph"/>
        <w:rPr>
          <w:rFonts w:ascii="Arial" w:hAnsi="Arial" w:cs="Arial"/>
        </w:rPr>
      </w:pPr>
    </w:p>
    <w:p w14:paraId="60B8B2AB" w14:textId="74E6B386" w:rsidR="001C4879" w:rsidRPr="0008302E" w:rsidRDefault="0008302E" w:rsidP="009F3F0F">
      <w:pPr>
        <w:pStyle w:val="ListParagraph"/>
        <w:numPr>
          <w:ilvl w:val="0"/>
          <w:numId w:val="92"/>
        </w:numPr>
        <w:spacing w:after="120"/>
        <w:ind w:left="360"/>
        <w:rPr>
          <w:rFonts w:ascii="Arial" w:hAnsi="Arial" w:cs="Arial"/>
          <w:highlight w:val="yellow"/>
        </w:rPr>
      </w:pPr>
      <w:r w:rsidRPr="0008302E">
        <w:rPr>
          <w:rFonts w:ascii="Arial" w:hAnsi="Arial" w:cs="Arial"/>
          <w:highlight w:val="yellow"/>
        </w:rPr>
        <w:lastRenderedPageBreak/>
        <w:t>School districts and BOCES involved in the collaboration of virtual instruction should determine which entity will report the course data.</w:t>
      </w:r>
      <w:r>
        <w:rPr>
          <w:rFonts w:ascii="Arial" w:hAnsi="Arial" w:cs="Arial"/>
          <w:highlight w:val="yellow"/>
        </w:rPr>
        <w:t xml:space="preserve"> </w:t>
      </w:r>
      <w:r w:rsidRPr="0008302E">
        <w:rPr>
          <w:rFonts w:ascii="Arial" w:hAnsi="Arial" w:cs="Arial"/>
          <w:highlight w:val="yellow"/>
        </w:rPr>
        <w:t>The most common reporting methodology would be where receiving districts report the course data and report the outside teacher providing the instruction as an Itinerant teacher in Staff Snapshot.</w:t>
      </w:r>
    </w:p>
    <w:p w14:paraId="60BB001E" w14:textId="77777777" w:rsidR="001C4879" w:rsidRPr="00723735" w:rsidRDefault="001C4879" w:rsidP="000479B7">
      <w:pPr>
        <w:pStyle w:val="ListParagraph"/>
        <w:spacing w:after="120"/>
        <w:ind w:left="360"/>
        <w:rPr>
          <w:rFonts w:ascii="Arial" w:hAnsi="Arial" w:cs="Arial"/>
        </w:rPr>
      </w:pPr>
    </w:p>
    <w:p w14:paraId="0FD596B1" w14:textId="5DFB6C81" w:rsidR="00B506A9" w:rsidRPr="00723735" w:rsidRDefault="00B506A9" w:rsidP="007575C8">
      <w:pPr>
        <w:pStyle w:val="ListParagraph"/>
        <w:numPr>
          <w:ilvl w:val="0"/>
          <w:numId w:val="92"/>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7575C8">
      <w:pPr>
        <w:pStyle w:val="ListParagraph"/>
        <w:numPr>
          <w:ilvl w:val="0"/>
          <w:numId w:val="92"/>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258A3A3C" w14:textId="7E828AAE" w:rsidR="00B506A9" w:rsidRPr="00CB6E46" w:rsidRDefault="00B506A9" w:rsidP="007575C8">
      <w:pPr>
        <w:pStyle w:val="ListParagraph"/>
        <w:numPr>
          <w:ilvl w:val="0"/>
          <w:numId w:val="92"/>
        </w:numPr>
        <w:autoSpaceDE w:val="0"/>
        <w:autoSpaceDN w:val="0"/>
        <w:adjustRightInd w:val="0"/>
        <w:spacing w:after="120"/>
        <w:ind w:left="360"/>
        <w:rPr>
          <w:rFonts w:ascii="Arial" w:hAnsi="Arial" w:cs="Arial"/>
        </w:rPr>
      </w:pPr>
      <w:r w:rsidRPr="00CB6E46">
        <w:rPr>
          <w:rFonts w:ascii="Arial" w:hAnsi="Arial" w:cs="Arial"/>
          <w:b/>
        </w:rPr>
        <w:t>For college courses taught by college instructors (and/or district teachers) used for granting high school credit</w:t>
      </w:r>
      <w:r w:rsidR="00154354" w:rsidRPr="00CB6E46">
        <w:rPr>
          <w:rFonts w:ascii="Arial" w:hAnsi="Arial" w:cs="Arial"/>
          <w:b/>
        </w:rPr>
        <w:t>:</w:t>
      </w:r>
      <w:r w:rsidRPr="00CB6E46">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r w:rsidR="0085370E" w:rsidRPr="00A941D7">
        <w:rPr>
          <w:rFonts w:ascii="Arial" w:hAnsi="Arial" w:cs="Arial"/>
          <w:b/>
          <w:i/>
          <w:iCs/>
        </w:rPr>
        <w:t>Note:</w:t>
      </w:r>
      <w:r w:rsidR="00CE6FB9" w:rsidRPr="00CB6E46">
        <w:rPr>
          <w:rFonts w:ascii="Arial" w:hAnsi="Arial" w:cs="Arial"/>
          <w:b/>
        </w:rPr>
        <w:t xml:space="preserve"> </w:t>
      </w:r>
      <w:r w:rsidRPr="00CB6E46">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62" w:name="_Toc78889477"/>
      <w:bookmarkStart w:id="563" w:name="_Hlk48824202"/>
      <w:r w:rsidRPr="002F3A26">
        <w:t>Course Instructor Assignment Template</w:t>
      </w:r>
      <w:bookmarkEnd w:id="562"/>
      <w:r w:rsidRPr="002F3A26">
        <w:t xml:space="preserve"> </w:t>
      </w:r>
    </w:p>
    <w:p w14:paraId="6CEFF6E3" w14:textId="1611CEEE" w:rsidR="000669A8" w:rsidRDefault="000669A8" w:rsidP="000669A8">
      <w:pPr>
        <w:autoSpaceDE w:val="0"/>
        <w:autoSpaceDN w:val="0"/>
        <w:adjustRightInd w:val="0"/>
        <w:spacing w:before="240" w:after="120"/>
        <w:ind w:firstLine="720"/>
        <w:rPr>
          <w:rFonts w:ascii="Arial" w:hAnsi="Arial" w:cs="Arial"/>
        </w:rPr>
      </w:pPr>
      <w:r w:rsidRPr="002F3A26">
        <w:rPr>
          <w:rFonts w:ascii="Arial" w:hAnsi="Arial" w:cs="Arial"/>
        </w:rPr>
        <w:t>Course Instructor Assignment collects staff data to comply with State and federal laws including information presented in the NYS School Report Cards.  This template replace</w:t>
      </w:r>
      <w:r>
        <w:rPr>
          <w:rFonts w:ascii="Arial" w:hAnsi="Arial" w:cs="Arial"/>
        </w:rPr>
        <w:t>d</w:t>
      </w:r>
      <w:r w:rsidRPr="002F3A26">
        <w:rPr>
          <w:rFonts w:ascii="Arial" w:hAnsi="Arial" w:cs="Arial"/>
        </w:rPr>
        <w:t xml:space="preserve"> the PMF BEDS assignment collection in TAA </w:t>
      </w:r>
      <w:r w:rsidR="00930160">
        <w:rPr>
          <w:rFonts w:ascii="Arial" w:hAnsi="Arial" w:cs="Arial"/>
        </w:rPr>
        <w:t xml:space="preserve">(discontinued in 2019-20) </w:t>
      </w:r>
      <w:r w:rsidRPr="002F3A26">
        <w:rPr>
          <w:rFonts w:ascii="Arial" w:hAnsi="Arial" w:cs="Arial"/>
        </w:rPr>
        <w:t xml:space="preserve">as the official source of course </w:t>
      </w:r>
      <w:r w:rsidRPr="00723735">
        <w:rPr>
          <w:rFonts w:ascii="Arial" w:hAnsi="Arial" w:cs="Arial"/>
        </w:rPr>
        <w:t>data</w:t>
      </w:r>
      <w:r>
        <w:rPr>
          <w:rFonts w:ascii="Arial" w:hAnsi="Arial" w:cs="Arial"/>
        </w:rPr>
        <w:t>.</w:t>
      </w:r>
      <w:r w:rsidRPr="00ED6C76">
        <w:rPr>
          <w:rFonts w:ascii="Arial" w:hAnsi="Arial" w:cs="Arial"/>
        </w:rPr>
        <w:t xml:space="preserve"> </w:t>
      </w:r>
    </w:p>
    <w:p w14:paraId="2327A01C" w14:textId="6DF4C8C3" w:rsidR="00B7306E" w:rsidRPr="00723735" w:rsidRDefault="00B7306E" w:rsidP="00B7306E">
      <w:pPr>
        <w:autoSpaceDE w:val="0"/>
        <w:autoSpaceDN w:val="0"/>
        <w:adjustRightInd w:val="0"/>
        <w:spacing w:before="240" w:after="120"/>
        <w:ind w:firstLine="720"/>
        <w:rPr>
          <w:rFonts w:ascii="Arial" w:hAnsi="Arial" w:cs="Arial"/>
        </w:rPr>
      </w:pPr>
      <w:r w:rsidRPr="00A03BF7">
        <w:rPr>
          <w:rFonts w:ascii="Arial" w:hAnsi="Arial" w:cs="Arial"/>
          <w:highlight w:val="yellow"/>
        </w:rPr>
        <w:t xml:space="preserve">To avoid sending duplicative course/sections </w:t>
      </w:r>
      <w:r>
        <w:rPr>
          <w:rFonts w:ascii="Arial" w:hAnsi="Arial" w:cs="Arial"/>
          <w:highlight w:val="yellow"/>
        </w:rPr>
        <w:t xml:space="preserve">in Student Class Entry Exit </w:t>
      </w:r>
      <w:r w:rsidRPr="00A03BF7">
        <w:rPr>
          <w:rFonts w:ascii="Arial" w:hAnsi="Arial" w:cs="Arial"/>
          <w:highlight w:val="yellow"/>
        </w:rPr>
        <w:t>with the same students (in particular</w:t>
      </w:r>
      <w:r>
        <w:rPr>
          <w:rFonts w:ascii="Arial" w:hAnsi="Arial" w:cs="Arial"/>
          <w:highlight w:val="yellow"/>
        </w:rPr>
        <w:t>,</w:t>
      </w:r>
      <w:r w:rsidRPr="00A03BF7">
        <w:rPr>
          <w:rFonts w:ascii="Arial" w:hAnsi="Arial" w:cs="Arial"/>
          <w:highlight w:val="yellow"/>
        </w:rPr>
        <w:t xml:space="preserve"> grades 3-8 ELA)</w:t>
      </w:r>
      <w:r>
        <w:rPr>
          <w:rFonts w:ascii="Arial" w:hAnsi="Arial" w:cs="Arial"/>
          <w:highlight w:val="yellow"/>
        </w:rPr>
        <w:t xml:space="preserve"> due to co-teaching situations</w:t>
      </w:r>
      <w:r w:rsidRPr="00A03BF7">
        <w:rPr>
          <w:rFonts w:ascii="Arial" w:hAnsi="Arial" w:cs="Arial"/>
          <w:highlight w:val="yellow"/>
        </w:rPr>
        <w:t>, report one section with both teachers reported on the sectio</w:t>
      </w:r>
      <w:r w:rsidRPr="00B7306E">
        <w:rPr>
          <w:rFonts w:ascii="Arial" w:hAnsi="Arial" w:cs="Arial"/>
          <w:highlight w:val="yellow"/>
        </w:rPr>
        <w:t>n.</w:t>
      </w:r>
      <w:r>
        <w:rPr>
          <w:rFonts w:ascii="Arial" w:hAnsi="Arial" w:cs="Arial"/>
        </w:rPr>
        <w:t xml:space="preserve">   </w:t>
      </w:r>
    </w:p>
    <w:bookmarkEnd w:id="563"/>
    <w:p w14:paraId="4CDF5123" w14:textId="77777777" w:rsidR="000669A8" w:rsidRDefault="000669A8" w:rsidP="000669A8">
      <w:pPr>
        <w:autoSpaceDE w:val="0"/>
        <w:autoSpaceDN w:val="0"/>
        <w:adjustRightInd w:val="0"/>
        <w:spacing w:before="240"/>
        <w:ind w:firstLine="720"/>
        <w:rPr>
          <w:rFonts w:ascii="Arial" w:hAnsi="Arial" w:cs="Arial"/>
        </w:rPr>
      </w:pPr>
      <w:r w:rsidRPr="00723735">
        <w:rPr>
          <w:rFonts w:ascii="Arial" w:hAnsi="Arial" w:cs="Arial"/>
        </w:rPr>
        <w:t>For a complete list of all active course codes duri</w:t>
      </w:r>
      <w:r>
        <w:rPr>
          <w:rFonts w:ascii="Arial" w:hAnsi="Arial" w:cs="Arial"/>
        </w:rPr>
        <w:t>ng the school year, refer to the</w:t>
      </w:r>
      <w:r w:rsidRPr="00723735">
        <w:rPr>
          <w:rFonts w:ascii="Arial" w:hAnsi="Arial" w:cs="Arial"/>
        </w:rPr>
        <w:t xml:space="preserve"> </w:t>
      </w:r>
      <w:hyperlink r:id="rId80" w:history="1">
        <w:r>
          <w:rPr>
            <w:rStyle w:val="Hyperlink"/>
            <w:rFonts w:ascii="Arial" w:hAnsi="Arial" w:cs="Arial"/>
          </w:rPr>
          <w:t>New York State Comprehensive Course Catalog</w:t>
        </w:r>
      </w:hyperlink>
      <w:r w:rsidRPr="00723735">
        <w:rPr>
          <w:rFonts w:ascii="Arial" w:hAnsi="Arial" w:cs="Arial"/>
        </w:rPr>
        <w:t>.</w:t>
      </w:r>
      <w:r>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bookmarkStart w:id="564" w:name="_Hlk491693707"/>
      <w:r w:rsidRPr="006477BB">
        <w:rPr>
          <w:rFonts w:ascii="Arial" w:hAnsi="Arial" w:cs="Arial"/>
          <w:b/>
        </w:rPr>
        <w:t>Who Should Be Reported?</w:t>
      </w:r>
    </w:p>
    <w:bookmarkEnd w:id="564"/>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79C93FDE" w14:textId="77777777" w:rsidR="00FE51B3" w:rsidRDefault="00FE51B3" w:rsidP="00FE51B3">
      <w:pPr>
        <w:spacing w:before="240" w:after="240"/>
        <w:rPr>
          <w:rFonts w:ascii="Arial" w:hAnsi="Arial" w:cs="Arial"/>
          <w:sz w:val="22"/>
          <w:szCs w:val="22"/>
        </w:rPr>
      </w:pPr>
      <w:bookmarkStart w:id="565" w:name="_Hlk85437743"/>
      <w:r>
        <w:rPr>
          <w:rFonts w:ascii="Arial" w:hAnsi="Arial" w:cs="Arial"/>
          <w:b/>
          <w:bCs/>
        </w:rPr>
        <w:lastRenderedPageBreak/>
        <w:t xml:space="preserve">Incidental Teaching Assignment Indicator: </w:t>
      </w:r>
      <w:r>
        <w:rPr>
          <w:rFonts w:ascii="Arial" w:hAnsi="Arial" w:cs="Arial"/>
        </w:rPr>
        <w:t xml:space="preserve">Districts and BOCES can select six sections that each teacher can teach outside their certification area (Y). All courses must be identified with a Y or N. Incidental teaching assignments should not exceed 10 hours of instruction per week during the school year. Please note that teachers who do not hold special education certification cannot have incidental teaching assignments where special education certification is required. </w:t>
      </w:r>
      <w:bookmarkStart w:id="566" w:name="_Hlk85440477"/>
      <w:r w:rsidRPr="004B4F20">
        <w:rPr>
          <w:rFonts w:ascii="Arial" w:hAnsi="Arial" w:cs="Arial"/>
        </w:rPr>
        <w:t>Teachers who hold a valid certificate in Students With Disabilities (Grades 1-6), Students With Disabilities (Grades 5-9) generalist, or Students With Disabilities (Grades 5-9) content specialist to teach students with disabilities in grades 7-12 during the 2021-2022 school year may use the Incidental indicator if teaching a special education course outside their certification grade band.</w:t>
      </w:r>
      <w:r w:rsidRPr="004B4F20">
        <w:rPr>
          <w:rFonts w:ascii="Arial" w:hAnsi="Arial" w:cs="Arial"/>
          <w:shd w:val="clear" w:color="auto" w:fill="FFF6D9"/>
        </w:rPr>
        <w:t xml:space="preserve">  </w:t>
      </w:r>
      <w:bookmarkEnd w:id="566"/>
      <w:r w:rsidRPr="004B4F20">
        <w:rPr>
          <w:rFonts w:ascii="Arial" w:hAnsi="Arial" w:cs="Arial"/>
        </w:rPr>
        <w:t>For additional information regarding certification requirements, refer to the regulations of the Commissioner of Education 80-5.3.</w:t>
      </w:r>
      <w:r>
        <w:rPr>
          <w:rFonts w:ascii="Arial" w:hAnsi="Arial" w:cs="Arial"/>
        </w:rPr>
        <w:t xml:space="preserve"> </w:t>
      </w:r>
      <w:bookmarkEnd w:id="565"/>
    </w:p>
    <w:p w14:paraId="2DD8CBA0" w14:textId="3DBB9398" w:rsidR="0018566C" w:rsidRDefault="0018566C" w:rsidP="00FC5D1E">
      <w:pPr>
        <w:spacing w:before="240" w:after="240"/>
        <w:ind w:firstLine="720"/>
        <w:rPr>
          <w:rFonts w:ascii="Arial" w:hAnsi="Arial" w:cs="Arial"/>
        </w:rPr>
      </w:pPr>
      <w:r w:rsidRPr="00C9262D">
        <w:rPr>
          <w:rFonts w:ascii="Arial" w:hAnsi="Arial" w:cs="Arial"/>
        </w:rPr>
        <w:t xml:space="preserve">The Commissioner of Education has delegated the approval of incidental teaching to the Boards of Cooperative Education (BOCES). School Districts should contact their local BOCES for information on requesting approval and should not report a Y without such approval. </w:t>
      </w:r>
    </w:p>
    <w:p w14:paraId="17FC1717" w14:textId="39E8942C" w:rsidR="00ED6C76" w:rsidRPr="00C9262D" w:rsidRDefault="00ED6C76" w:rsidP="004658DB">
      <w:pPr>
        <w:spacing w:before="240" w:after="240"/>
        <w:rPr>
          <w:rFonts w:ascii="Arial" w:hAnsi="Arial" w:cs="Arial"/>
          <w:b/>
        </w:rPr>
      </w:pPr>
      <w:r w:rsidRPr="00C9262D">
        <w:rPr>
          <w:rFonts w:ascii="Arial" w:hAnsi="Arial" w:cs="Arial"/>
          <w:b/>
        </w:rPr>
        <w:t>Reporting Primary</w:t>
      </w:r>
      <w:r w:rsidR="0018566C">
        <w:rPr>
          <w:rFonts w:ascii="Arial" w:hAnsi="Arial" w:cs="Arial"/>
          <w:b/>
        </w:rPr>
        <w:t xml:space="preserve">, </w:t>
      </w:r>
      <w:r w:rsidR="0018566C" w:rsidRPr="0046091D">
        <w:rPr>
          <w:rFonts w:ascii="Arial" w:hAnsi="Arial" w:cs="Arial"/>
          <w:b/>
        </w:rPr>
        <w:t>ENL</w:t>
      </w:r>
      <w:r w:rsidRPr="00C9262D">
        <w:rPr>
          <w:rFonts w:ascii="Arial" w:hAnsi="Arial" w:cs="Arial"/>
          <w:b/>
        </w:rPr>
        <w:t xml:space="preserve"> and Special Education Instructors in Course Instructor Assignment</w:t>
      </w:r>
    </w:p>
    <w:p w14:paraId="0162A431" w14:textId="77777777" w:rsidR="00782729" w:rsidRDefault="005544EE" w:rsidP="005544EE">
      <w:pPr>
        <w:spacing w:before="240"/>
        <w:ind w:firstLine="720"/>
        <w:rPr>
          <w:rFonts w:ascii="Arial" w:hAnsi="Arial" w:cs="Arial"/>
          <w:bCs/>
        </w:rPr>
      </w:pPr>
      <w:r w:rsidRPr="00C9262D">
        <w:rPr>
          <w:rFonts w:ascii="Arial" w:hAnsi="Arial" w:cs="Arial"/>
          <w:bCs/>
        </w:rPr>
        <w:t>It is important for school districts, BOCES and charter schools to appropriately apply the special education and ENL indicators for staff serving in these roles. If special education or ENL certified teachers are not identified as such in Course Instructor Assignment</w:t>
      </w:r>
      <w:r>
        <w:rPr>
          <w:rFonts w:ascii="Arial" w:hAnsi="Arial" w:cs="Arial"/>
          <w:bCs/>
        </w:rPr>
        <w:t xml:space="preserve"> by using the indicators</w:t>
      </w:r>
      <w:r w:rsidRPr="00C9262D">
        <w:rPr>
          <w:rFonts w:ascii="Arial" w:hAnsi="Arial" w:cs="Arial"/>
          <w:bCs/>
        </w:rPr>
        <w:t xml:space="preserve">, they will be matched for the reported course using the general education content area certification requirements and may be flagged as out of certification. </w:t>
      </w:r>
    </w:p>
    <w:p w14:paraId="6D3B7944" w14:textId="2A9A6D5F" w:rsidR="005544EE" w:rsidRDefault="005544EE" w:rsidP="005544EE">
      <w:pPr>
        <w:spacing w:before="240"/>
        <w:ind w:firstLine="720"/>
        <w:rPr>
          <w:rFonts w:ascii="Arial" w:hAnsi="Arial" w:cs="Arial"/>
        </w:rPr>
      </w:pPr>
      <w:r w:rsidRPr="005544EE">
        <w:rPr>
          <w:rFonts w:ascii="Arial" w:hAnsi="Arial" w:cs="Arial"/>
          <w:highlight w:val="yellow"/>
        </w:rPr>
        <w:t>Districts have the option of scheduling the Special Education and ENL teachers (push-ins) into the content area course using the Course Instructor Assignment indicators.</w:t>
      </w:r>
      <w:r w:rsidRPr="005544EE">
        <w:rPr>
          <w:rFonts w:ascii="Arial" w:hAnsi="Arial" w:cs="Arial"/>
          <w:b/>
          <w:sz w:val="28"/>
          <w:szCs w:val="28"/>
          <w:highlight w:val="yellow"/>
        </w:rPr>
        <w:t xml:space="preserve"> </w:t>
      </w:r>
      <w:r w:rsidRPr="005544EE">
        <w:rPr>
          <w:rFonts w:ascii="Arial" w:hAnsi="Arial" w:cs="Arial"/>
          <w:highlight w:val="yellow"/>
        </w:rPr>
        <w:t>In instances where an ENL teacher is pulling students from classes for ENL services and such services are rostered, districts should report the Course Instructor Assignment record using one of the ENL codes (01008 or 51008).</w:t>
      </w:r>
      <w:r w:rsidRPr="00E73803">
        <w:rPr>
          <w:rFonts w:ascii="Arial" w:hAnsi="Arial" w:cs="Arial"/>
        </w:rPr>
        <w:t xml:space="preserve"> </w:t>
      </w:r>
    </w:p>
    <w:p w14:paraId="1DA80A09" w14:textId="09AD1799" w:rsidR="005544EE" w:rsidRPr="00E73803" w:rsidRDefault="005544EE" w:rsidP="005544EE">
      <w:pPr>
        <w:spacing w:before="240"/>
        <w:ind w:firstLine="720"/>
        <w:rPr>
          <w:rFonts w:ascii="Arial" w:hAnsi="Arial" w:cs="Arial"/>
        </w:rPr>
      </w:pPr>
      <w:r>
        <w:rPr>
          <w:rFonts w:ascii="Arial" w:hAnsi="Arial" w:cs="Arial"/>
        </w:rPr>
        <w:t xml:space="preserve">In cases where a student is receiving special education services outside of his or her regularly scheduled courses and such help is not regularly scheduled, </w:t>
      </w:r>
      <w:r w:rsidRPr="003B3A77">
        <w:rPr>
          <w:rFonts w:ascii="Arial" w:hAnsi="Arial" w:cs="Arial"/>
          <w:highlight w:val="yellow"/>
        </w:rPr>
        <w:t>course code 99008, Special Education Teacher – Unassigned should be reported. A Student Class Entry Exit record would not be required.</w:t>
      </w:r>
      <w:r>
        <w:rPr>
          <w:rFonts w:ascii="Arial" w:hAnsi="Arial" w:cs="Arial"/>
        </w:rPr>
        <w:t xml:space="preserve"> </w:t>
      </w:r>
    </w:p>
    <w:p w14:paraId="6164CE2E" w14:textId="77777777" w:rsidR="0018566C" w:rsidRPr="00E73803" w:rsidRDefault="0018566C" w:rsidP="0018566C">
      <w:pPr>
        <w:rPr>
          <w:rFonts w:ascii="Arial" w:hAnsi="Arial" w:cs="Arial"/>
        </w:rPr>
      </w:pPr>
    </w:p>
    <w:p w14:paraId="177529F8" w14:textId="2B271314" w:rsidR="00ED6C76" w:rsidRPr="00E73803" w:rsidRDefault="00ED6C76" w:rsidP="002A67C0">
      <w:pPr>
        <w:spacing w:after="120"/>
        <w:rPr>
          <w:rFonts w:ascii="Arial" w:hAnsi="Arial" w:cs="Arial"/>
          <w:b/>
          <w:sz w:val="28"/>
          <w:szCs w:val="28"/>
        </w:rPr>
      </w:pPr>
      <w:r w:rsidRPr="00E73803">
        <w:rPr>
          <w:rFonts w:ascii="Arial" w:hAnsi="Arial" w:cs="Arial"/>
          <w:b/>
          <w:sz w:val="28"/>
          <w:szCs w:val="28"/>
        </w:rPr>
        <w:t xml:space="preserve">Frequently Asked Questions </w:t>
      </w:r>
      <w:r w:rsidR="00B05416" w:rsidRPr="00E73803">
        <w:rPr>
          <w:rFonts w:ascii="Arial" w:hAnsi="Arial" w:cs="Arial"/>
          <w:b/>
          <w:sz w:val="28"/>
          <w:szCs w:val="28"/>
        </w:rPr>
        <w:t xml:space="preserve">- </w:t>
      </w:r>
      <w:r w:rsidRPr="00E73803">
        <w:rPr>
          <w:rFonts w:ascii="Arial" w:hAnsi="Arial" w:cs="Arial"/>
          <w:b/>
          <w:sz w:val="28"/>
          <w:szCs w:val="28"/>
        </w:rPr>
        <w:t xml:space="preserve">Course Instructor Assignment Template </w:t>
      </w:r>
    </w:p>
    <w:p w14:paraId="64D746A1" w14:textId="77777777" w:rsidR="00ED6C76" w:rsidRPr="00E73803" w:rsidRDefault="00ED6C76" w:rsidP="002A67C0">
      <w:pPr>
        <w:spacing w:after="120"/>
        <w:rPr>
          <w:rFonts w:ascii="Arial" w:hAnsi="Arial" w:cs="Arial"/>
          <w:b/>
          <w:color w:val="000000"/>
        </w:rPr>
      </w:pPr>
      <w:r w:rsidRPr="00E73803">
        <w:rPr>
          <w:rFonts w:ascii="Arial" w:hAnsi="Arial" w:cs="Arial"/>
          <w:b/>
          <w:color w:val="000000"/>
        </w:rPr>
        <w:t>How do districts determine which assignment(s) to report?</w:t>
      </w:r>
    </w:p>
    <w:p w14:paraId="31BD8C5E" w14:textId="00682273" w:rsidR="00ED6C76" w:rsidRPr="001C190E" w:rsidRDefault="00ED6C76" w:rsidP="001C190E">
      <w:pPr>
        <w:pStyle w:val="ListParagraph"/>
        <w:numPr>
          <w:ilvl w:val="0"/>
          <w:numId w:val="94"/>
        </w:numPr>
        <w:spacing w:after="200"/>
        <w:rPr>
          <w:rFonts w:ascii="Arial" w:hAnsi="Arial" w:cs="Arial"/>
          <w:b/>
          <w:color w:val="000000"/>
          <w:highlight w:val="yellow"/>
        </w:rPr>
      </w:pPr>
      <w:r w:rsidRPr="00E73803">
        <w:rPr>
          <w:rFonts w:ascii="Arial" w:hAnsi="Arial" w:cs="Arial"/>
          <w:color w:val="000000"/>
        </w:rPr>
        <w:t xml:space="preserve">Refer to the “New York State Comprehensive Course Catalog” for options and select the course code that most closely reflects the assignment(s). </w:t>
      </w:r>
      <w:bookmarkStart w:id="567" w:name="_Hlk518290835"/>
      <w:r w:rsidRPr="00E73803">
        <w:rPr>
          <w:rFonts w:ascii="Arial" w:hAnsi="Arial" w:cs="Arial"/>
          <w:color w:val="000000"/>
        </w:rPr>
        <w:t xml:space="preserve">Be sure to use course code listings from the appropriate school </w:t>
      </w:r>
      <w:r w:rsidR="003933B1" w:rsidRPr="00E73803">
        <w:rPr>
          <w:rFonts w:ascii="Arial" w:hAnsi="Arial" w:cs="Arial"/>
          <w:color w:val="000000"/>
        </w:rPr>
        <w:t>year since</w:t>
      </w:r>
      <w:r w:rsidRPr="00E73803">
        <w:rPr>
          <w:rFonts w:ascii="Arial" w:hAnsi="Arial" w:cs="Arial"/>
          <w:color w:val="000000"/>
        </w:rPr>
        <w:t xml:space="preserve"> the codes are </w:t>
      </w:r>
      <w:r w:rsidR="00B76E04" w:rsidRPr="00E73803">
        <w:rPr>
          <w:rFonts w:ascii="Arial" w:hAnsi="Arial" w:cs="Arial"/>
          <w:color w:val="000000"/>
        </w:rPr>
        <w:t xml:space="preserve">sometimes </w:t>
      </w:r>
      <w:r w:rsidRPr="00E73803">
        <w:rPr>
          <w:rFonts w:ascii="Arial" w:hAnsi="Arial" w:cs="Arial"/>
          <w:color w:val="000000"/>
        </w:rPr>
        <w:t>revised and updated</w:t>
      </w:r>
      <w:r w:rsidR="00B76E04" w:rsidRPr="00E73803">
        <w:rPr>
          <w:rFonts w:ascii="Arial" w:hAnsi="Arial" w:cs="Arial"/>
          <w:color w:val="000000"/>
        </w:rPr>
        <w:t xml:space="preserve"> from year to year</w:t>
      </w:r>
      <w:r w:rsidRPr="00E73803">
        <w:rPr>
          <w:rFonts w:ascii="Arial" w:hAnsi="Arial" w:cs="Arial"/>
          <w:color w:val="000000"/>
        </w:rPr>
        <w:t xml:space="preserve">. </w:t>
      </w:r>
      <w:r w:rsidR="003933B1" w:rsidRPr="003933B1">
        <w:rPr>
          <w:rFonts w:ascii="Arial" w:hAnsi="Arial" w:cs="Arial"/>
          <w:color w:val="000000"/>
          <w:highlight w:val="yellow"/>
        </w:rPr>
        <w:t xml:space="preserve">Local courses should be mapped to the State-approved SIRS courses after consulting the course descriptions in the SCED course code catalog on the NYSED web site and the Course to Certification Crosswalk posted to districts, charter schools, and BOCES on the NYSED IRS Portal. </w:t>
      </w:r>
    </w:p>
    <w:bookmarkEnd w:id="567"/>
    <w:p w14:paraId="65FE15DF" w14:textId="77777777" w:rsidR="0045134C" w:rsidRDefault="0045134C">
      <w:pPr>
        <w:rPr>
          <w:rFonts w:ascii="Arial" w:hAnsi="Arial" w:cs="Arial"/>
          <w:b/>
          <w:color w:val="000000"/>
        </w:rPr>
      </w:pPr>
      <w:r>
        <w:rPr>
          <w:rFonts w:ascii="Arial" w:hAnsi="Arial" w:cs="Arial"/>
          <w:b/>
          <w:color w:val="000000"/>
        </w:rPr>
        <w:br w:type="page"/>
      </w:r>
    </w:p>
    <w:p w14:paraId="4FBED1FB" w14:textId="63D10D74" w:rsidR="00ED6C76" w:rsidRPr="00E73803" w:rsidRDefault="00ED6C76" w:rsidP="00ED6C76">
      <w:pPr>
        <w:rPr>
          <w:rFonts w:ascii="Arial" w:hAnsi="Arial" w:cs="Arial"/>
          <w:b/>
          <w:color w:val="000000"/>
        </w:rPr>
      </w:pPr>
      <w:r w:rsidRPr="00E73803">
        <w:rPr>
          <w:rFonts w:ascii="Arial" w:hAnsi="Arial" w:cs="Arial"/>
          <w:b/>
          <w:color w:val="000000"/>
        </w:rPr>
        <w:lastRenderedPageBreak/>
        <w:t>How are librarians reported?</w:t>
      </w:r>
    </w:p>
    <w:p w14:paraId="668A703C" w14:textId="260C682E" w:rsidR="00ED6C76" w:rsidRPr="00E73803" w:rsidRDefault="00ED6C76" w:rsidP="007575C8">
      <w:pPr>
        <w:pStyle w:val="ListParagraph"/>
        <w:numPr>
          <w:ilvl w:val="0"/>
          <w:numId w:val="94"/>
        </w:numPr>
        <w:rPr>
          <w:rFonts w:ascii="Arial" w:hAnsi="Arial" w:cs="Arial"/>
          <w:color w:val="000000"/>
        </w:rPr>
      </w:pPr>
      <w:r w:rsidRPr="00E73803">
        <w:rPr>
          <w:rFonts w:ascii="Arial" w:hAnsi="Arial" w:cs="Arial"/>
          <w:color w:val="000000"/>
        </w:rPr>
        <w:t xml:space="preserve">New York State has created a course code specific </w:t>
      </w:r>
      <w:r w:rsidR="00B76E04" w:rsidRPr="00E73803">
        <w:rPr>
          <w:rFonts w:ascii="Arial" w:hAnsi="Arial" w:cs="Arial"/>
          <w:color w:val="000000"/>
        </w:rPr>
        <w:t>to</w:t>
      </w:r>
      <w:r w:rsidRPr="00E73803">
        <w:rPr>
          <w:rFonts w:ascii="Arial" w:hAnsi="Arial" w:cs="Arial"/>
          <w:color w:val="000000"/>
        </w:rPr>
        <w:t xml:space="preserve"> librarians. Use code:</w:t>
      </w:r>
    </w:p>
    <w:p w14:paraId="680096C5" w14:textId="77777777" w:rsidR="00ED6C76" w:rsidRPr="00E73803" w:rsidRDefault="00ED6C76" w:rsidP="00ED6C76">
      <w:pPr>
        <w:ind w:firstLine="720"/>
        <w:rPr>
          <w:rFonts w:ascii="Arial" w:hAnsi="Arial" w:cs="Arial"/>
        </w:rPr>
      </w:pPr>
      <w:r w:rsidRPr="00E73803">
        <w:rPr>
          <w:rFonts w:ascii="Arial" w:hAnsi="Arial" w:cs="Arial"/>
        </w:rPr>
        <w:t>99000- Library (Library Media Specialist)- All Grades.</w:t>
      </w:r>
    </w:p>
    <w:p w14:paraId="79A4EFC2" w14:textId="64ECF178" w:rsidR="00ED6C76" w:rsidRPr="00E73803" w:rsidRDefault="00ED6C76" w:rsidP="00ED6C76">
      <w:pPr>
        <w:ind w:left="720"/>
        <w:rPr>
          <w:rFonts w:ascii="Arial" w:hAnsi="Arial" w:cs="Arial"/>
        </w:rPr>
      </w:pPr>
      <w:r w:rsidRPr="00E73803">
        <w:rPr>
          <w:rFonts w:ascii="Arial" w:hAnsi="Arial" w:cs="Arial"/>
        </w:rPr>
        <w:t xml:space="preserve">Librarians </w:t>
      </w:r>
      <w:r w:rsidR="00B76E04" w:rsidRPr="00E73803">
        <w:rPr>
          <w:rFonts w:ascii="Arial" w:hAnsi="Arial" w:cs="Arial"/>
        </w:rPr>
        <w:t>should</w:t>
      </w:r>
      <w:r w:rsidRPr="00E73803">
        <w:rPr>
          <w:rFonts w:ascii="Arial" w:hAnsi="Arial" w:cs="Arial"/>
        </w:rPr>
        <w:t xml:space="preserve"> be reported in Course Instructor Assignment. NYSED would not expect a Student Class Entry Exit record for that course and section. </w:t>
      </w:r>
    </w:p>
    <w:p w14:paraId="51B782D1" w14:textId="442DA8DD" w:rsidR="00ED6C76" w:rsidRPr="00E73803" w:rsidRDefault="00ED6C76" w:rsidP="00ED6C76">
      <w:pPr>
        <w:rPr>
          <w:rFonts w:ascii="Arial" w:hAnsi="Arial" w:cs="Arial"/>
          <w:b/>
          <w:color w:val="000000"/>
        </w:rPr>
      </w:pPr>
      <w:bookmarkStart w:id="568" w:name="_Hlk518291008"/>
      <w:r w:rsidRPr="00E73803">
        <w:rPr>
          <w:rFonts w:ascii="Arial" w:hAnsi="Arial" w:cs="Arial"/>
          <w:b/>
          <w:color w:val="000000"/>
        </w:rPr>
        <w:t>How are speech teachers reported?</w:t>
      </w:r>
    </w:p>
    <w:p w14:paraId="0822702F" w14:textId="77777777" w:rsidR="00ED6C76" w:rsidRPr="00E73803" w:rsidRDefault="00ED6C76" w:rsidP="007575C8">
      <w:pPr>
        <w:pStyle w:val="ListParagraph"/>
        <w:numPr>
          <w:ilvl w:val="0"/>
          <w:numId w:val="94"/>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3A3E7992" w14:textId="3C3245CC" w:rsidR="009F3F0F" w:rsidRPr="00E73803" w:rsidRDefault="00ED6C76" w:rsidP="009F3F0F">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r w:rsidR="009F3F0F" w:rsidRPr="009F3F0F">
        <w:rPr>
          <w:rFonts w:ascii="Arial" w:hAnsi="Arial" w:cs="Arial"/>
        </w:rPr>
        <w:t xml:space="preserve"> </w:t>
      </w:r>
      <w:r w:rsidR="009F3F0F" w:rsidRPr="009F3F0F">
        <w:rPr>
          <w:rFonts w:ascii="Arial" w:hAnsi="Arial" w:cs="Arial"/>
          <w:highlight w:val="yellow"/>
        </w:rPr>
        <w:t>Special education speech teachers should be reported in Course Instructor Assignment.</w:t>
      </w:r>
      <w:r w:rsidR="009F3F0F">
        <w:rPr>
          <w:rFonts w:ascii="Arial" w:hAnsi="Arial" w:cs="Arial"/>
        </w:rPr>
        <w:t xml:space="preserve"> </w:t>
      </w:r>
    </w:p>
    <w:bookmarkEnd w:id="568"/>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7575C8">
      <w:pPr>
        <w:pStyle w:val="ListParagraph"/>
        <w:numPr>
          <w:ilvl w:val="0"/>
          <w:numId w:val="94"/>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7575C8">
      <w:pPr>
        <w:pStyle w:val="ListParagraph"/>
        <w:numPr>
          <w:ilvl w:val="0"/>
          <w:numId w:val="94"/>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7575C8">
      <w:pPr>
        <w:pStyle w:val="ListParagraph"/>
        <w:numPr>
          <w:ilvl w:val="0"/>
          <w:numId w:val="94"/>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t>What course code should our district use for HSE/TASC?</w:t>
      </w:r>
    </w:p>
    <w:p w14:paraId="1AC33253" w14:textId="6E45968B" w:rsidR="00ED6C76" w:rsidRPr="00E73803" w:rsidRDefault="00ED6C76" w:rsidP="007575C8">
      <w:pPr>
        <w:pStyle w:val="ListParagraph"/>
        <w:numPr>
          <w:ilvl w:val="0"/>
          <w:numId w:val="94"/>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7575C8">
      <w:pPr>
        <w:pStyle w:val="ListParagraph"/>
        <w:numPr>
          <w:ilvl w:val="0"/>
          <w:numId w:val="94"/>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311BCAF3" w14:textId="77777777" w:rsidR="0045134C" w:rsidRDefault="0045134C">
      <w:pPr>
        <w:rPr>
          <w:rFonts w:ascii="Arial" w:hAnsi="Arial" w:cs="Arial"/>
          <w:b/>
          <w:color w:val="000000"/>
        </w:rPr>
      </w:pPr>
      <w:r>
        <w:rPr>
          <w:rFonts w:ascii="Arial" w:hAnsi="Arial" w:cs="Arial"/>
          <w:b/>
          <w:color w:val="000000"/>
        </w:rPr>
        <w:br w:type="page"/>
      </w:r>
    </w:p>
    <w:p w14:paraId="3CD3BA33" w14:textId="5F99FA14" w:rsidR="009C0FE1" w:rsidRPr="00E73803" w:rsidRDefault="009C0FE1" w:rsidP="009C0FE1">
      <w:pPr>
        <w:pStyle w:val="ListParagraph"/>
        <w:ind w:left="0"/>
        <w:rPr>
          <w:rFonts w:ascii="Arial" w:hAnsi="Arial" w:cs="Arial"/>
          <w:b/>
          <w:color w:val="000000"/>
        </w:rPr>
      </w:pPr>
      <w:r w:rsidRPr="00E73803">
        <w:rPr>
          <w:rFonts w:ascii="Arial" w:hAnsi="Arial" w:cs="Arial"/>
          <w:b/>
          <w:color w:val="000000"/>
        </w:rPr>
        <w:lastRenderedPageBreak/>
        <w:t>How should AP and IB courses be reported?</w:t>
      </w:r>
    </w:p>
    <w:p w14:paraId="219B1AC9" w14:textId="77777777" w:rsidR="009C0FE1" w:rsidRPr="00E73803" w:rsidRDefault="009C0FE1" w:rsidP="007575C8">
      <w:pPr>
        <w:pStyle w:val="ListParagraph"/>
        <w:numPr>
          <w:ilvl w:val="0"/>
          <w:numId w:val="94"/>
        </w:numPr>
        <w:spacing w:after="200" w:line="276" w:lineRule="auto"/>
        <w:rPr>
          <w:rFonts w:ascii="Arial" w:hAnsi="Arial" w:cs="Arial"/>
        </w:rPr>
      </w:pPr>
      <w:bookmarkStart w:id="569" w:name="_Hlk518297106"/>
      <w:r w:rsidRPr="00E73803">
        <w:rPr>
          <w:rFonts w:ascii="Arial" w:hAnsi="Arial" w:cs="Arial"/>
        </w:rPr>
        <w:t>LEAS should only be reporting AP and IB courses approved by the College Board and International Baccalaureate and have gone through the approval process</w:t>
      </w:r>
      <w:r w:rsidRPr="009C58FA">
        <w:rPr>
          <w:rFonts w:ascii="Arial" w:hAnsi="Arial" w:cs="Arial"/>
        </w:rPr>
        <w:t>.  NYSED receives new AP and IB courses each fall from the SCED workgroup and will add them to the dimension tables made available to the school districts through their RICs.</w:t>
      </w:r>
      <w:r>
        <w:rPr>
          <w:rFonts w:ascii="Arial" w:hAnsi="Arial" w:cs="Arial"/>
        </w:rPr>
        <w:t xml:space="preserve"> </w:t>
      </w:r>
      <w:r w:rsidRPr="00E73803">
        <w:rPr>
          <w:rFonts w:ascii="Arial" w:hAnsi="Arial" w:cs="Arial"/>
        </w:rPr>
        <w:t>The assessment results would be reported in Assessment Fact.</w:t>
      </w:r>
      <w:r>
        <w:rPr>
          <w:rFonts w:ascii="Arial" w:hAnsi="Arial" w:cs="Arial"/>
        </w:rPr>
        <w:t xml:space="preserve"> AP and IB course participation and assessment data reported to SIRS is made available on data.nysed.gov.</w:t>
      </w:r>
    </w:p>
    <w:bookmarkEnd w:id="569"/>
    <w:p w14:paraId="2B5005F6" w14:textId="78FCDCFA" w:rsidR="0018566C" w:rsidRPr="00BA2517" w:rsidRDefault="0018566C" w:rsidP="0018566C">
      <w:pPr>
        <w:rPr>
          <w:rFonts w:ascii="Arial" w:hAnsi="Arial" w:cs="Arial"/>
          <w:b/>
        </w:rPr>
      </w:pPr>
      <w:r w:rsidRPr="00BA2517">
        <w:rPr>
          <w:rFonts w:ascii="Arial" w:hAnsi="Arial" w:cs="Arial"/>
          <w:b/>
        </w:rPr>
        <w:t xml:space="preserve">How do I report courses for self-contained settings or mixed grade levels? </w:t>
      </w:r>
    </w:p>
    <w:p w14:paraId="380179D2" w14:textId="7DA6625C" w:rsidR="0018566C" w:rsidRDefault="0018566C" w:rsidP="007575C8">
      <w:pPr>
        <w:pStyle w:val="ListParagraph"/>
        <w:numPr>
          <w:ilvl w:val="0"/>
          <w:numId w:val="94"/>
        </w:numPr>
        <w:rPr>
          <w:rFonts w:ascii="Arial" w:hAnsi="Arial" w:cs="Arial"/>
        </w:rPr>
      </w:pPr>
      <w:r w:rsidRPr="00BA2517">
        <w:rPr>
          <w:rFonts w:ascii="Arial" w:hAnsi="Arial" w:cs="Arial"/>
        </w:rPr>
        <w:t>If districts are not reporting content-specific courses for students in self-contained settings (i.e. breaking courses out), they have the option of utilizing generalized courses codes</w:t>
      </w:r>
      <w:r w:rsidRPr="00804044">
        <w:rPr>
          <w:rFonts w:ascii="Arial" w:hAnsi="Arial" w:cs="Arial"/>
        </w:rPr>
        <w:t xml:space="preserve">. Code 99007 does not differentiate grade levels. </w:t>
      </w:r>
    </w:p>
    <w:p w14:paraId="731854DC" w14:textId="77777777" w:rsidR="00F84371" w:rsidRPr="00804044" w:rsidRDefault="00F84371" w:rsidP="00F84371">
      <w:pPr>
        <w:pStyle w:val="ListParagraph"/>
        <w:rPr>
          <w:rFonts w:ascii="Arial" w:hAnsi="Arial" w:cs="Arial"/>
        </w:rPr>
      </w:pPr>
    </w:p>
    <w:p w14:paraId="2BAB43C2" w14:textId="77777777" w:rsidR="0018566C" w:rsidRPr="00804044" w:rsidRDefault="0018566C" w:rsidP="007575C8">
      <w:pPr>
        <w:pStyle w:val="ListParagraph"/>
        <w:numPr>
          <w:ilvl w:val="0"/>
          <w:numId w:val="94"/>
        </w:numPr>
        <w:rPr>
          <w:rFonts w:ascii="Arial" w:hAnsi="Arial" w:cs="Arial"/>
        </w:rPr>
      </w:pPr>
      <w:r w:rsidRPr="00804044">
        <w:rPr>
          <w:rFonts w:ascii="Arial" w:hAnsi="Arial" w:cs="Arial"/>
        </w:rPr>
        <w:t xml:space="preserve">Districts may report self-contained special education scenarios by utilizing the following codes: </w:t>
      </w:r>
    </w:p>
    <w:p w14:paraId="6453347A" w14:textId="77777777" w:rsidR="0018566C" w:rsidRPr="00804044" w:rsidRDefault="0018566C" w:rsidP="0018566C">
      <w:pPr>
        <w:pStyle w:val="ListParagraph"/>
        <w:rPr>
          <w:rFonts w:ascii="Arial" w:hAnsi="Arial" w:cs="Arial"/>
        </w:rPr>
      </w:pPr>
      <w:r w:rsidRPr="00804044">
        <w:rPr>
          <w:rFonts w:ascii="Arial" w:hAnsi="Arial" w:cs="Arial"/>
        </w:rPr>
        <w:t xml:space="preserve">99001- Special Class (Self-Contained)- Pre-school </w:t>
      </w:r>
    </w:p>
    <w:p w14:paraId="671125B4" w14:textId="77777777" w:rsidR="0018566C" w:rsidRPr="00804044" w:rsidRDefault="0018566C" w:rsidP="0018566C">
      <w:pPr>
        <w:rPr>
          <w:rFonts w:ascii="Arial" w:hAnsi="Arial" w:cs="Arial"/>
        </w:rPr>
      </w:pPr>
      <w:r w:rsidRPr="00804044">
        <w:rPr>
          <w:rFonts w:ascii="Arial" w:hAnsi="Arial" w:cs="Arial"/>
        </w:rPr>
        <w:tab/>
        <w:t xml:space="preserve">99002- Special Class (Self-Contained) – K-6- Elementary </w:t>
      </w:r>
    </w:p>
    <w:p w14:paraId="17E04E1F" w14:textId="77777777" w:rsidR="0018566C" w:rsidRPr="00804044" w:rsidRDefault="0018566C" w:rsidP="0018566C">
      <w:pPr>
        <w:rPr>
          <w:rFonts w:ascii="Arial" w:hAnsi="Arial" w:cs="Arial"/>
        </w:rPr>
      </w:pPr>
      <w:r w:rsidRPr="00804044">
        <w:rPr>
          <w:rFonts w:ascii="Arial" w:hAnsi="Arial" w:cs="Arial"/>
        </w:rPr>
        <w:tab/>
        <w:t>99003- Special Class (Self-Contained)- 7-12- Secondary</w:t>
      </w:r>
    </w:p>
    <w:p w14:paraId="1321CC0A" w14:textId="6C4EF552" w:rsidR="0018566C" w:rsidRDefault="0018566C" w:rsidP="0018566C">
      <w:pPr>
        <w:ind w:firstLine="720"/>
        <w:rPr>
          <w:rFonts w:ascii="Arial" w:hAnsi="Arial" w:cs="Arial"/>
        </w:rPr>
      </w:pPr>
      <w:bookmarkStart w:id="570" w:name="_Hlk47515475"/>
      <w:r w:rsidRPr="00804044">
        <w:rPr>
          <w:rFonts w:ascii="Arial" w:hAnsi="Arial" w:cs="Arial"/>
        </w:rPr>
        <w:t>99007-Special Class (Self-Contained) All Alternate Assessment</w:t>
      </w:r>
      <w:r w:rsidR="009C58FA" w:rsidRPr="00804044">
        <w:rPr>
          <w:rFonts w:ascii="Arial" w:hAnsi="Arial" w:cs="Arial"/>
        </w:rPr>
        <w:t>s</w:t>
      </w:r>
      <w:bookmarkEnd w:id="570"/>
      <w:r>
        <w:rPr>
          <w:rFonts w:ascii="Arial" w:hAnsi="Arial" w:cs="Arial"/>
        </w:rPr>
        <w:t xml:space="preserve"> </w:t>
      </w:r>
    </w:p>
    <w:p w14:paraId="51F59C97" w14:textId="77777777" w:rsidR="005112F3" w:rsidRPr="005112F3" w:rsidRDefault="005112F3" w:rsidP="005112F3">
      <w:pPr>
        <w:ind w:firstLine="720"/>
        <w:rPr>
          <w:rFonts w:ascii="Arial" w:hAnsi="Arial" w:cs="Arial"/>
          <w:highlight w:val="yellow"/>
        </w:rPr>
      </w:pPr>
      <w:r w:rsidRPr="005112F3">
        <w:rPr>
          <w:rFonts w:ascii="Arial" w:hAnsi="Arial" w:cs="Arial"/>
          <w:highlight w:val="yellow"/>
        </w:rPr>
        <w:t>99010 – Bilingual Special Education Elementary</w:t>
      </w:r>
    </w:p>
    <w:p w14:paraId="56853CF2" w14:textId="77777777" w:rsidR="005112F3" w:rsidRDefault="005112F3" w:rsidP="005112F3">
      <w:pPr>
        <w:ind w:firstLine="720"/>
        <w:rPr>
          <w:rFonts w:ascii="Arial" w:hAnsi="Arial" w:cs="Arial"/>
        </w:rPr>
      </w:pPr>
      <w:r w:rsidRPr="005112F3">
        <w:rPr>
          <w:rFonts w:ascii="Arial" w:hAnsi="Arial" w:cs="Arial"/>
          <w:highlight w:val="yellow"/>
        </w:rPr>
        <w:t>99011 – Bilingual Special Education Secondary</w:t>
      </w:r>
    </w:p>
    <w:p w14:paraId="41268418" w14:textId="77777777" w:rsidR="00F84371" w:rsidRDefault="00F84371" w:rsidP="00F84371">
      <w:pPr>
        <w:pStyle w:val="ListParagraph"/>
        <w:rPr>
          <w:rFonts w:ascii="Arial" w:hAnsi="Arial" w:cs="Arial"/>
        </w:rPr>
      </w:pPr>
    </w:p>
    <w:p w14:paraId="69470118" w14:textId="792FFDBF" w:rsidR="003B272C" w:rsidRPr="00D55AF1" w:rsidRDefault="003B272C" w:rsidP="007575C8">
      <w:pPr>
        <w:pStyle w:val="ListParagraph"/>
        <w:numPr>
          <w:ilvl w:val="0"/>
          <w:numId w:val="139"/>
        </w:numPr>
        <w:rPr>
          <w:rFonts w:ascii="Arial" w:hAnsi="Arial" w:cs="Arial"/>
        </w:rPr>
      </w:pPr>
      <w:r w:rsidRPr="00D55AF1">
        <w:rPr>
          <w:rFonts w:ascii="Arial" w:hAnsi="Arial" w:cs="Arial"/>
        </w:rPr>
        <w:t>For special education teachers that are not rostered to a general education course or serving in a self-contained or resource room environment: Course code 99008 – Special Education Teacher – Unassigned can be used in situations where a special education teacher is providing instructional assistance to a student or students where such assistance is not scheduled in a resource room, self-contained setting, or scheduled to specific courses such as in a "push-in" situation.</w:t>
      </w:r>
    </w:p>
    <w:p w14:paraId="129D47C5" w14:textId="77777777" w:rsidR="0018566C" w:rsidRPr="00BA2517" w:rsidRDefault="0018566C" w:rsidP="0018566C">
      <w:pPr>
        <w:rPr>
          <w:rFonts w:ascii="Arial" w:hAnsi="Arial" w:cs="Arial"/>
        </w:rPr>
      </w:pPr>
    </w:p>
    <w:p w14:paraId="36D70385" w14:textId="77777777" w:rsidR="0018566C" w:rsidRPr="00BA2517" w:rsidRDefault="0018566C" w:rsidP="007575C8">
      <w:pPr>
        <w:pStyle w:val="ListParagraph"/>
        <w:numPr>
          <w:ilvl w:val="0"/>
          <w:numId w:val="94"/>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A941D7">
        <w:rPr>
          <w:rFonts w:ascii="Arial" w:hAnsi="Arial" w:cs="Arial"/>
          <w:b/>
          <w:i/>
          <w:iCs/>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7575C8">
      <w:pPr>
        <w:pStyle w:val="ListParagraph"/>
        <w:numPr>
          <w:ilvl w:val="0"/>
          <w:numId w:val="94"/>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7575C8">
      <w:pPr>
        <w:pStyle w:val="ListParagraph"/>
        <w:numPr>
          <w:ilvl w:val="0"/>
          <w:numId w:val="94"/>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1F862DE" w:rsidR="00363B63" w:rsidRDefault="00363B63" w:rsidP="00ED6C76">
      <w:pPr>
        <w:rPr>
          <w:rFonts w:ascii="Arial" w:hAnsi="Arial" w:cs="Arial"/>
          <w:b/>
          <w:color w:val="000000"/>
          <w:highlight w:val="yellow"/>
        </w:rPr>
      </w:pPr>
    </w:p>
    <w:p w14:paraId="5B0F4E26" w14:textId="77777777" w:rsidR="008842B7" w:rsidRDefault="008842B7">
      <w:pPr>
        <w:rPr>
          <w:rFonts w:ascii="Arial" w:hAnsi="Arial" w:cs="Arial"/>
          <w:b/>
          <w:color w:val="000000"/>
        </w:rPr>
      </w:pPr>
      <w:r>
        <w:rPr>
          <w:rFonts w:ascii="Arial" w:hAnsi="Arial" w:cs="Arial"/>
          <w:b/>
          <w:color w:val="000000"/>
        </w:rPr>
        <w:br w:type="page"/>
      </w:r>
    </w:p>
    <w:p w14:paraId="5703FBA3" w14:textId="1ACD8FB8" w:rsidR="002A35F6" w:rsidRPr="002B4076" w:rsidRDefault="002A35F6" w:rsidP="002A35F6">
      <w:pPr>
        <w:rPr>
          <w:rFonts w:ascii="Arial" w:hAnsi="Arial" w:cs="Arial"/>
          <w:b/>
          <w:color w:val="000000"/>
        </w:rPr>
      </w:pPr>
      <w:r w:rsidRPr="002B4076">
        <w:rPr>
          <w:rFonts w:ascii="Arial" w:hAnsi="Arial" w:cs="Arial"/>
          <w:b/>
          <w:color w:val="000000"/>
        </w:rPr>
        <w:lastRenderedPageBreak/>
        <w:t>What if I cannot find a course code for a course?</w:t>
      </w:r>
    </w:p>
    <w:p w14:paraId="75122CA7" w14:textId="77777777" w:rsidR="00DE6C5E" w:rsidRPr="002B4076" w:rsidRDefault="002A35F6" w:rsidP="007575C8">
      <w:pPr>
        <w:pStyle w:val="ListParagraph"/>
        <w:numPr>
          <w:ilvl w:val="0"/>
          <w:numId w:val="94"/>
        </w:numPr>
        <w:spacing w:after="200" w:line="276" w:lineRule="auto"/>
        <w:rPr>
          <w:rFonts w:ascii="Arial" w:hAnsi="Arial" w:cs="Arial"/>
        </w:rPr>
      </w:pPr>
      <w:r w:rsidRPr="002B4076">
        <w:rPr>
          <w:rFonts w:ascii="Arial" w:hAnsi="Arial" w:cs="Arial"/>
        </w:rPr>
        <w:t xml:space="preserve">If none of the listed course code titles correspond precisely with the title(s) of your assignment(s), select the code number(s) that most accurately describes your assignment(s). School districts, BOCES and charter schools should map their local courses to the State adopted course codes. </w:t>
      </w:r>
      <w:r w:rsidR="00DE6C5E" w:rsidRPr="002B4076">
        <w:rPr>
          <w:rFonts w:ascii="Arial" w:hAnsi="Arial" w:cs="Arial"/>
        </w:rPr>
        <w:t>Consult the course to certification crosswalk posted to the NYSED IRSP for allowable course to certification combinations.</w:t>
      </w:r>
    </w:p>
    <w:p w14:paraId="4F38D73D" w14:textId="77777777" w:rsidR="00842184" w:rsidRPr="002B4076" w:rsidRDefault="00842184" w:rsidP="00842184">
      <w:pPr>
        <w:rPr>
          <w:rFonts w:ascii="Arial" w:eastAsia="Calibri" w:hAnsi="Arial" w:cs="Arial"/>
          <w:b/>
          <w:color w:val="000000"/>
        </w:rPr>
      </w:pPr>
      <w:bookmarkStart w:id="571" w:name="_Hlk534871896"/>
      <w:r w:rsidRPr="002B4076">
        <w:rPr>
          <w:rFonts w:ascii="Arial" w:eastAsia="Calibri" w:hAnsi="Arial" w:cs="Arial"/>
          <w:b/>
          <w:color w:val="000000"/>
        </w:rPr>
        <w:t>What course codes should districts use to report Academic Intervention Services (AIS) for Grades K-6?</w:t>
      </w:r>
      <w:bookmarkEnd w:id="571"/>
    </w:p>
    <w:p w14:paraId="4C476212" w14:textId="77777777" w:rsidR="00842184" w:rsidRPr="002B4076" w:rsidRDefault="00842184" w:rsidP="007575C8">
      <w:pPr>
        <w:numPr>
          <w:ilvl w:val="0"/>
          <w:numId w:val="94"/>
        </w:numPr>
        <w:contextualSpacing/>
        <w:rPr>
          <w:rFonts w:ascii="Arial" w:eastAsia="Calibri" w:hAnsi="Arial" w:cs="Arial"/>
          <w:color w:val="000000"/>
        </w:rPr>
      </w:pPr>
      <w:bookmarkStart w:id="572" w:name="_Hlk534871907"/>
      <w:r w:rsidRPr="002B4076">
        <w:rPr>
          <w:rFonts w:ascii="Arial" w:eastAsia="Calibri" w:hAnsi="Arial" w:cs="Arial"/>
          <w:color w:val="000000"/>
        </w:rPr>
        <w:t xml:space="preserve">Districts should use the following course code(s) based on the content area: </w:t>
      </w:r>
    </w:p>
    <w:p w14:paraId="775061FB"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51996- Eng Lang &amp; Lit- Supplemental</w:t>
      </w:r>
    </w:p>
    <w:p w14:paraId="61CBCD1F"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52996- Mathematics- Supplemental</w:t>
      </w:r>
    </w:p>
    <w:p w14:paraId="628910AD"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53996- Life &amp; Phys Sci- Supplemental</w:t>
      </w:r>
    </w:p>
    <w:p w14:paraId="3F51A4B3" w14:textId="6D985818" w:rsidR="00842184" w:rsidRPr="002B4076" w:rsidRDefault="00842184" w:rsidP="00842184">
      <w:pPr>
        <w:ind w:left="720"/>
        <w:contextualSpacing/>
        <w:rPr>
          <w:rFonts w:ascii="Arial" w:eastAsia="Calibri" w:hAnsi="Arial" w:cs="Arial"/>
        </w:rPr>
      </w:pPr>
      <w:r w:rsidRPr="002B4076">
        <w:rPr>
          <w:rFonts w:ascii="Arial" w:eastAsia="Calibri" w:hAnsi="Arial" w:cs="Arial"/>
        </w:rPr>
        <w:t>54996- Social Sci &amp; Hist- Supplemental</w:t>
      </w:r>
      <w:bookmarkEnd w:id="572"/>
    </w:p>
    <w:p w14:paraId="48D3A386" w14:textId="77777777" w:rsidR="00DE6C5E" w:rsidRPr="002B4076" w:rsidRDefault="00DE6C5E" w:rsidP="00DE6C5E">
      <w:pPr>
        <w:contextualSpacing/>
        <w:rPr>
          <w:rFonts w:ascii="Arial" w:eastAsia="Calibri" w:hAnsi="Arial" w:cs="Arial"/>
        </w:rPr>
      </w:pPr>
    </w:p>
    <w:p w14:paraId="2D647816" w14:textId="758B9C95" w:rsidR="00DE6C5E" w:rsidRPr="006477BB" w:rsidRDefault="00DE6C5E" w:rsidP="00DE6C5E">
      <w:pPr>
        <w:contextualSpacing/>
        <w:rPr>
          <w:rFonts w:ascii="Arial" w:eastAsia="Calibri" w:hAnsi="Arial" w:cs="Arial"/>
        </w:rPr>
      </w:pPr>
      <w:r w:rsidRPr="002B4076">
        <w:rPr>
          <w:rFonts w:ascii="Arial" w:eastAsia="Calibri" w:hAnsi="Arial" w:cs="Arial"/>
        </w:rPr>
        <w:t>Teacher certification for these courses is based on content area and grade level (Secondary or Prior-to-Secondary).  If the student assistance aligns with the definition for Tutorial (course code 72005), districts may report that. Tutorial courses provide students with the assistance they need to successfully complete their coursework. Students may receive help in one or several subjects</w:t>
      </w:r>
      <w:r w:rsidR="00EA0395" w:rsidRPr="002B4076">
        <w:rPr>
          <w:rFonts w:ascii="Arial" w:eastAsia="Calibri" w:hAnsi="Arial" w:cs="Arial"/>
        </w:rPr>
        <w:t>.</w:t>
      </w:r>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573" w:name="_Hlk534871918"/>
      <w:r w:rsidRPr="006477BB">
        <w:rPr>
          <w:rFonts w:ascii="Arial" w:eastAsia="Calibri" w:hAnsi="Arial" w:cs="Arial"/>
          <w:b/>
          <w:color w:val="000000"/>
        </w:rPr>
        <w:t>What course codes should districts use to report Academic Intervention Services (AIS) for Grades 7-12?</w:t>
      </w:r>
      <w:bookmarkEnd w:id="573"/>
    </w:p>
    <w:p w14:paraId="2B0E7664" w14:textId="77777777" w:rsidR="00842184" w:rsidRPr="006477BB" w:rsidRDefault="00842184" w:rsidP="007575C8">
      <w:pPr>
        <w:numPr>
          <w:ilvl w:val="0"/>
          <w:numId w:val="94"/>
        </w:numPr>
        <w:contextualSpacing/>
        <w:rPr>
          <w:rFonts w:ascii="Arial" w:eastAsia="Calibri" w:hAnsi="Arial" w:cs="Arial"/>
          <w:color w:val="000000"/>
        </w:rPr>
      </w:pPr>
      <w:bookmarkStart w:id="574"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4AC429B0" w:rsidR="00842184"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574"/>
    </w:p>
    <w:p w14:paraId="628019AE" w14:textId="636BD6CE" w:rsidR="00816409" w:rsidRDefault="00816409" w:rsidP="00DE6C5E">
      <w:pPr>
        <w:contextualSpacing/>
        <w:rPr>
          <w:rFonts w:ascii="Arial" w:eastAsia="Calibri" w:hAnsi="Arial" w:cs="Arial"/>
        </w:rPr>
      </w:pPr>
    </w:p>
    <w:p w14:paraId="16D5EA8D" w14:textId="5EC32C8E" w:rsidR="00DE6C5E" w:rsidRDefault="00DE6C5E" w:rsidP="00DE6C5E">
      <w:pPr>
        <w:contextualSpacing/>
        <w:rPr>
          <w:rFonts w:ascii="Arial" w:eastAsia="Calibri" w:hAnsi="Arial" w:cs="Arial"/>
        </w:rPr>
      </w:pPr>
      <w:r w:rsidRPr="002B4076">
        <w:rPr>
          <w:rFonts w:ascii="Arial" w:eastAsia="Calibri" w:hAnsi="Arial" w:cs="Arial"/>
        </w:rPr>
        <w:t>Teacher certification for these courses is based on content area and grade level (Secondary or Prior-to-Secondary).  If the student assistance aligns with the definition for Tutorial (course code 22005), districts may report that. Tutorial courses provide students with the assistance they need to successfully complete their coursework. Students may receive help in one or several subjects.</w:t>
      </w:r>
      <w:r>
        <w:rPr>
          <w:rFonts w:ascii="Arial" w:eastAsia="Calibri" w:hAnsi="Arial" w:cs="Arial"/>
        </w:rPr>
        <w:t xml:space="preserve"> </w:t>
      </w:r>
    </w:p>
    <w:p w14:paraId="00913901" w14:textId="77777777" w:rsidR="0044798D" w:rsidRPr="006477BB" w:rsidRDefault="0044798D" w:rsidP="00DE6C5E">
      <w:pPr>
        <w:contextualSpacing/>
        <w:rPr>
          <w:rFonts w:ascii="Arial" w:eastAsia="Calibri" w:hAnsi="Arial" w:cs="Arial"/>
        </w:rPr>
      </w:pPr>
    </w:p>
    <w:p w14:paraId="3BE4B7D2" w14:textId="77777777" w:rsidR="00816409" w:rsidRPr="00A25D25" w:rsidRDefault="00816409" w:rsidP="00816409">
      <w:pPr>
        <w:contextualSpacing/>
        <w:rPr>
          <w:rFonts w:ascii="Arial" w:eastAsia="Calibri" w:hAnsi="Arial" w:cs="Arial"/>
          <w:b/>
          <w:bCs/>
        </w:rPr>
      </w:pPr>
      <w:r w:rsidRPr="00A25D25">
        <w:rPr>
          <w:rFonts w:ascii="Arial" w:eastAsia="Calibri" w:hAnsi="Arial" w:cs="Arial"/>
          <w:b/>
          <w:bCs/>
        </w:rPr>
        <w:t>How should Reading or Literacy certified teachers be reported?</w:t>
      </w:r>
    </w:p>
    <w:p w14:paraId="506CC8DB" w14:textId="77777777" w:rsidR="00816409" w:rsidRPr="00A25D25" w:rsidRDefault="00816409" w:rsidP="007575C8">
      <w:pPr>
        <w:pStyle w:val="ListParagraph"/>
        <w:numPr>
          <w:ilvl w:val="0"/>
          <w:numId w:val="94"/>
        </w:numPr>
        <w:rPr>
          <w:rFonts w:ascii="Arial" w:eastAsia="Calibri" w:hAnsi="Arial" w:cs="Arial"/>
        </w:rPr>
      </w:pPr>
      <w:r w:rsidRPr="00A25D25">
        <w:rPr>
          <w:rFonts w:ascii="Arial" w:eastAsia="Calibri" w:hAnsi="Arial" w:cs="Arial"/>
        </w:rPr>
        <w:t xml:space="preserve">They should be reported with one of the reading codes, strategic reading, corrective reading, assisted reading). </w:t>
      </w:r>
    </w:p>
    <w:p w14:paraId="685910C1" w14:textId="77777777" w:rsidR="00816409" w:rsidRPr="006477BB" w:rsidRDefault="00816409" w:rsidP="00816409">
      <w:pPr>
        <w:contextualSpacing/>
        <w:rPr>
          <w:rFonts w:ascii="Arial" w:eastAsia="Calibri" w:hAnsi="Arial" w:cs="Arial"/>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7575C8">
      <w:pPr>
        <w:numPr>
          <w:ilvl w:val="0"/>
          <w:numId w:val="94"/>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448F8D56" w14:textId="71986036" w:rsidR="005700FE" w:rsidRPr="009C58FA" w:rsidRDefault="002A35F6" w:rsidP="007575C8">
      <w:pPr>
        <w:pStyle w:val="ListParagraph"/>
        <w:numPr>
          <w:ilvl w:val="0"/>
          <w:numId w:val="94"/>
        </w:numPr>
        <w:rPr>
          <w:rFonts w:ascii="Arial" w:hAnsi="Arial" w:cs="Arial"/>
        </w:rPr>
      </w:pPr>
      <w:r w:rsidRPr="009C58FA">
        <w:rPr>
          <w:rFonts w:ascii="Arial" w:hAnsi="Arial" w:cs="Arial"/>
        </w:rPr>
        <w:t>Districts may use the Special Class (Self Contained) codes if that best represents the setting.</w:t>
      </w:r>
    </w:p>
    <w:p w14:paraId="38F64B12" w14:textId="77777777" w:rsidR="00816409" w:rsidRDefault="00816409" w:rsidP="005700FE">
      <w:pPr>
        <w:rPr>
          <w:rFonts w:ascii="Arial" w:hAnsi="Arial" w:cs="Arial"/>
          <w:b/>
        </w:rPr>
      </w:pPr>
    </w:p>
    <w:p w14:paraId="492C4AF4" w14:textId="2C78FFB3" w:rsidR="005700FE" w:rsidRPr="006477BB" w:rsidRDefault="005700FE" w:rsidP="005700FE">
      <w:pPr>
        <w:rPr>
          <w:rFonts w:ascii="Arial" w:hAnsi="Arial" w:cs="Arial"/>
          <w:b/>
        </w:rPr>
      </w:pPr>
      <w:r w:rsidRPr="006477BB">
        <w:rPr>
          <w:rFonts w:ascii="Arial" w:hAnsi="Arial" w:cs="Arial"/>
          <w:b/>
        </w:rPr>
        <w:lastRenderedPageBreak/>
        <w:t>What certification is required for Braille- 24041?</w:t>
      </w:r>
    </w:p>
    <w:p w14:paraId="307B823C" w14:textId="3FA8C2A5" w:rsidR="005700FE" w:rsidRPr="006477BB" w:rsidRDefault="005700FE" w:rsidP="007575C8">
      <w:pPr>
        <w:numPr>
          <w:ilvl w:val="0"/>
          <w:numId w:val="101"/>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7575C8">
      <w:pPr>
        <w:numPr>
          <w:ilvl w:val="0"/>
          <w:numId w:val="101"/>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7575C8">
      <w:pPr>
        <w:numPr>
          <w:ilvl w:val="0"/>
          <w:numId w:val="101"/>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7575C8">
      <w:pPr>
        <w:numPr>
          <w:ilvl w:val="1"/>
          <w:numId w:val="101"/>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7575C8">
      <w:pPr>
        <w:numPr>
          <w:ilvl w:val="1"/>
          <w:numId w:val="101"/>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880AB67" w:rsidR="005700FE" w:rsidRDefault="005700FE" w:rsidP="007575C8">
      <w:pPr>
        <w:numPr>
          <w:ilvl w:val="0"/>
          <w:numId w:val="101"/>
        </w:numPr>
        <w:contextualSpacing/>
        <w:rPr>
          <w:rFonts w:ascii="Arial" w:hAnsi="Arial" w:cs="Arial"/>
        </w:rPr>
      </w:pPr>
      <w:r w:rsidRPr="006477BB">
        <w:rPr>
          <w:rFonts w:ascii="Arial" w:hAnsi="Arial" w:cs="Arial"/>
        </w:rPr>
        <w:t xml:space="preserve">If students are enrolled in the course for two years, it should be reported as such. </w:t>
      </w:r>
    </w:p>
    <w:p w14:paraId="6B3C5FB6" w14:textId="0630CC65" w:rsidR="00260B7F" w:rsidRDefault="00260B7F" w:rsidP="00260B7F">
      <w:pPr>
        <w:contextualSpacing/>
        <w:rPr>
          <w:rFonts w:ascii="Arial" w:hAnsi="Arial" w:cs="Arial"/>
        </w:rPr>
      </w:pPr>
    </w:p>
    <w:p w14:paraId="77CE7693" w14:textId="77777777" w:rsidR="00260B7F" w:rsidRPr="00E961EF" w:rsidRDefault="00260B7F" w:rsidP="00260B7F">
      <w:pPr>
        <w:rPr>
          <w:rFonts w:ascii="Arial" w:hAnsi="Arial" w:cs="Arial"/>
          <w:b/>
          <w:bCs/>
        </w:rPr>
      </w:pPr>
      <w:r w:rsidRPr="00E961EF">
        <w:rPr>
          <w:rFonts w:ascii="Arial" w:hAnsi="Arial" w:cs="Arial"/>
          <w:b/>
          <w:bCs/>
        </w:rPr>
        <w:t>What course code should be used for a Pre-K-8th grade foreign language?</w:t>
      </w:r>
    </w:p>
    <w:p w14:paraId="3242BB81" w14:textId="08FB7B18" w:rsidR="00260B7F" w:rsidRPr="00A25D25" w:rsidRDefault="00260B7F" w:rsidP="007575C8">
      <w:pPr>
        <w:pStyle w:val="ListParagraph"/>
        <w:numPr>
          <w:ilvl w:val="0"/>
          <w:numId w:val="102"/>
        </w:numPr>
        <w:rPr>
          <w:rFonts w:ascii="Arial" w:hAnsi="Arial" w:cs="Arial"/>
          <w:shd w:val="clear" w:color="auto" w:fill="FFFFFF"/>
        </w:rPr>
      </w:pPr>
      <w:r w:rsidRPr="00A25D25">
        <w:rPr>
          <w:rFonts w:ascii="Arial" w:hAnsi="Arial" w:cs="Arial"/>
          <w:shd w:val="clear" w:color="auto" w:fill="FFFFFF"/>
        </w:rPr>
        <w:t>Please choose a Prior-to-Secondary foreign language code from one of the following listed below</w:t>
      </w:r>
      <w:r w:rsidR="00816409" w:rsidRPr="00A25D25">
        <w:rPr>
          <w:rFonts w:ascii="Arial" w:hAnsi="Arial" w:cs="Arial"/>
          <w:shd w:val="clear" w:color="auto" w:fill="FFFFFF"/>
        </w:rPr>
        <w:t xml:space="preserve">. Foreign languages should be taught by teachers certified in a foreign language. Course code 56039, Foreign Lang (no grade diff) may be taught by any teacher with a foreign language certification or extension. </w:t>
      </w:r>
    </w:p>
    <w:p w14:paraId="45201922" w14:textId="77777777" w:rsidR="00260B7F" w:rsidRPr="00E961EF" w:rsidRDefault="00260B7F" w:rsidP="00260B7F">
      <w:pPr>
        <w:rPr>
          <w:rFonts w:ascii="Arial" w:hAnsi="Arial" w:cs="Arial"/>
          <w:shd w:val="clear" w:color="auto" w:fill="FFFFFF"/>
        </w:rPr>
      </w:pPr>
    </w:p>
    <w:p w14:paraId="7B70FBF3"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56100- Spanish</w:t>
      </w:r>
    </w:p>
    <w:p w14:paraId="387E87D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56120- French</w:t>
      </w:r>
    </w:p>
    <w:p w14:paraId="692F53B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56140- Italian</w:t>
      </w:r>
    </w:p>
    <w:p w14:paraId="57ACA92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56160- Portuguese</w:t>
      </w:r>
    </w:p>
    <w:p w14:paraId="15E1B35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56200- German</w:t>
      </w:r>
    </w:p>
    <w:p w14:paraId="0EAA656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56280- Greek</w:t>
      </w:r>
    </w:p>
    <w:p w14:paraId="3A00F4D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56300- Latin</w:t>
      </w:r>
    </w:p>
    <w:p w14:paraId="51BE90F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56400- Chinese</w:t>
      </w:r>
    </w:p>
    <w:p w14:paraId="16CBFC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56420- Japanese</w:t>
      </w:r>
    </w:p>
    <w:p w14:paraId="2AA5204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56440- Korean</w:t>
      </w:r>
    </w:p>
    <w:p w14:paraId="1BD49A0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56500- Vietnamese</w:t>
      </w:r>
    </w:p>
    <w:p w14:paraId="46254AD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56520- Filipino</w:t>
      </w:r>
    </w:p>
    <w:p w14:paraId="1FB50D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56600- Russian</w:t>
      </w:r>
    </w:p>
    <w:p w14:paraId="7FD6705A"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56700- Hebrew</w:t>
      </w:r>
    </w:p>
    <w:p w14:paraId="60A1367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56720- Arabic</w:t>
      </w:r>
    </w:p>
    <w:p w14:paraId="23B434C0"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56760- Swahili</w:t>
      </w:r>
    </w:p>
    <w:p w14:paraId="53586D5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56800- American Sign Language</w:t>
      </w:r>
    </w:p>
    <w:p w14:paraId="02674FF1"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56820- American Indian Language</w:t>
      </w:r>
    </w:p>
    <w:p w14:paraId="50727FE8" w14:textId="77777777" w:rsidR="00260B7F" w:rsidRPr="00E961EF" w:rsidRDefault="00260B7F" w:rsidP="00260B7F">
      <w:pPr>
        <w:rPr>
          <w:rFonts w:ascii="Arial" w:hAnsi="Arial" w:cs="Arial"/>
          <w:shd w:val="clear" w:color="auto" w:fill="FFFFFF"/>
        </w:rPr>
      </w:pPr>
    </w:p>
    <w:p w14:paraId="30BF15DD" w14:textId="77777777" w:rsidR="008842B7" w:rsidRDefault="008842B7">
      <w:pPr>
        <w:rPr>
          <w:rFonts w:ascii="Arial" w:hAnsi="Arial" w:cs="Arial"/>
          <w:b/>
          <w:bCs/>
          <w:shd w:val="clear" w:color="auto" w:fill="FFFFFF"/>
        </w:rPr>
      </w:pPr>
      <w:r>
        <w:rPr>
          <w:rFonts w:ascii="Arial" w:hAnsi="Arial" w:cs="Arial"/>
          <w:b/>
          <w:bCs/>
          <w:shd w:val="clear" w:color="auto" w:fill="FFFFFF"/>
        </w:rPr>
        <w:br w:type="page"/>
      </w:r>
    </w:p>
    <w:p w14:paraId="7E4FB862" w14:textId="7535EC81" w:rsidR="00260B7F" w:rsidRPr="00E961EF" w:rsidRDefault="00260B7F" w:rsidP="00260B7F">
      <w:pPr>
        <w:rPr>
          <w:rFonts w:ascii="Arial" w:hAnsi="Arial" w:cs="Arial"/>
          <w:b/>
          <w:bCs/>
          <w:shd w:val="clear" w:color="auto" w:fill="FFFFFF"/>
        </w:rPr>
      </w:pPr>
      <w:r w:rsidRPr="00E961EF">
        <w:rPr>
          <w:rFonts w:ascii="Arial" w:hAnsi="Arial" w:cs="Arial"/>
          <w:b/>
          <w:bCs/>
          <w:shd w:val="clear" w:color="auto" w:fill="FFFFFF"/>
        </w:rPr>
        <w:lastRenderedPageBreak/>
        <w:t xml:space="preserve">What course code should be used if a course has a variety of foreign languages at the Prior-to-Secondary level? </w:t>
      </w:r>
    </w:p>
    <w:p w14:paraId="5F33A08D" w14:textId="77777777" w:rsidR="00260B7F" w:rsidRPr="00E961EF" w:rsidRDefault="00260B7F" w:rsidP="007575C8">
      <w:pPr>
        <w:pStyle w:val="ListParagraph"/>
        <w:numPr>
          <w:ilvl w:val="0"/>
          <w:numId w:val="102"/>
        </w:numPr>
        <w:rPr>
          <w:rFonts w:ascii="Arial" w:hAnsi="Arial" w:cs="Arial"/>
          <w:shd w:val="clear" w:color="auto" w:fill="FFFFFF"/>
        </w:rPr>
      </w:pPr>
      <w:r w:rsidRPr="00E961EF">
        <w:rPr>
          <w:rFonts w:ascii="Arial" w:hAnsi="Arial" w:cs="Arial"/>
          <w:shd w:val="clear" w:color="auto" w:fill="FFFFFF"/>
        </w:rPr>
        <w:t>If there is a course that includes a variety of foreign languages at the Prior-to-Secondary level, please use:</w:t>
      </w:r>
    </w:p>
    <w:p w14:paraId="5AA321E1" w14:textId="77777777" w:rsidR="00260B7F" w:rsidRPr="00E961EF" w:rsidRDefault="00260B7F" w:rsidP="00260B7F">
      <w:pPr>
        <w:rPr>
          <w:rFonts w:ascii="Arial" w:hAnsi="Arial" w:cs="Arial"/>
          <w:shd w:val="clear" w:color="auto" w:fill="FFFFFF"/>
        </w:rPr>
      </w:pPr>
    </w:p>
    <w:p w14:paraId="3F579AB7" w14:textId="220B0A2F" w:rsidR="00260B7F" w:rsidRDefault="00260B7F" w:rsidP="00260B7F">
      <w:pPr>
        <w:ind w:firstLine="720"/>
        <w:rPr>
          <w:rFonts w:ascii="Arial" w:hAnsi="Arial" w:cs="Arial"/>
          <w:shd w:val="clear" w:color="auto" w:fill="FFFFFF"/>
        </w:rPr>
      </w:pPr>
      <w:r w:rsidRPr="00E961EF">
        <w:rPr>
          <w:rFonts w:ascii="Arial" w:hAnsi="Arial" w:cs="Arial"/>
          <w:shd w:val="clear" w:color="auto" w:fill="FFFFFF"/>
        </w:rPr>
        <w:t>56999- Foreign Language and Literature- Other</w:t>
      </w:r>
      <w:r w:rsidRPr="007457BD">
        <w:rPr>
          <w:rFonts w:ascii="Arial" w:hAnsi="Arial" w:cs="Arial"/>
          <w:shd w:val="clear" w:color="auto" w:fill="FFFFFF"/>
        </w:rPr>
        <w:t xml:space="preserve"> </w:t>
      </w:r>
    </w:p>
    <w:p w14:paraId="1C927648" w14:textId="67D7548F" w:rsidR="00D40515" w:rsidRDefault="00D40515">
      <w:pPr>
        <w:rPr>
          <w:rFonts w:ascii="Arial" w:hAnsi="Arial" w:cs="Arial"/>
          <w:shd w:val="clear" w:color="auto" w:fill="FFFFFF"/>
        </w:rPr>
      </w:pPr>
    </w:p>
    <w:tbl>
      <w:tblPr>
        <w:tblStyle w:val="TableGrid"/>
        <w:tblW w:w="0" w:type="auto"/>
        <w:tblLook w:val="04A0" w:firstRow="1" w:lastRow="0" w:firstColumn="1" w:lastColumn="0" w:noHBand="0" w:noVBand="1"/>
      </w:tblPr>
      <w:tblGrid>
        <w:gridCol w:w="2394"/>
        <w:gridCol w:w="2394"/>
        <w:gridCol w:w="2394"/>
        <w:gridCol w:w="2394"/>
      </w:tblGrid>
      <w:tr w:rsidR="00DE58FC" w:rsidRPr="00DE58FC" w14:paraId="6B01D5D1" w14:textId="77777777" w:rsidTr="00BD7677">
        <w:trPr>
          <w:tblHeader/>
        </w:trPr>
        <w:tc>
          <w:tcPr>
            <w:tcW w:w="9576" w:type="dxa"/>
            <w:gridSpan w:val="4"/>
            <w:shd w:val="clear" w:color="auto" w:fill="E7E6E6" w:themeFill="background2"/>
          </w:tcPr>
          <w:p w14:paraId="2D212128"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Courses Reported in Course Instructor Assignment not Requiring a Corresponding Student Class Entry Exit Record</w:t>
            </w:r>
          </w:p>
        </w:tc>
      </w:tr>
      <w:tr w:rsidR="00DE58FC" w:rsidRPr="00DE58FC" w14:paraId="1EB7D365" w14:textId="77777777" w:rsidTr="00E6354D">
        <w:tc>
          <w:tcPr>
            <w:tcW w:w="2394" w:type="dxa"/>
          </w:tcPr>
          <w:p w14:paraId="4074AE68"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Code</w:t>
            </w:r>
          </w:p>
        </w:tc>
        <w:tc>
          <w:tcPr>
            <w:tcW w:w="2394" w:type="dxa"/>
          </w:tcPr>
          <w:p w14:paraId="5753B2CE"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Name</w:t>
            </w:r>
          </w:p>
        </w:tc>
        <w:tc>
          <w:tcPr>
            <w:tcW w:w="2394" w:type="dxa"/>
          </w:tcPr>
          <w:p w14:paraId="40FF7FAC"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Subject Area</w:t>
            </w:r>
          </w:p>
        </w:tc>
        <w:tc>
          <w:tcPr>
            <w:tcW w:w="2394" w:type="dxa"/>
          </w:tcPr>
          <w:p w14:paraId="24D1C679"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Level</w:t>
            </w:r>
          </w:p>
        </w:tc>
      </w:tr>
      <w:tr w:rsidR="00DE58FC" w:rsidRPr="00DE58FC" w14:paraId="028911D8" w14:textId="77777777" w:rsidTr="00E6354D">
        <w:tc>
          <w:tcPr>
            <w:tcW w:w="2394" w:type="dxa"/>
          </w:tcPr>
          <w:p w14:paraId="0D358F7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51066</w:t>
            </w:r>
          </w:p>
        </w:tc>
        <w:tc>
          <w:tcPr>
            <w:tcW w:w="2394" w:type="dxa"/>
          </w:tcPr>
          <w:p w14:paraId="5ACD0CB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076E7F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352FB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2396DB42" w14:textId="77777777" w:rsidTr="00DF39F9">
        <w:tc>
          <w:tcPr>
            <w:tcW w:w="2394" w:type="dxa"/>
            <w:shd w:val="clear" w:color="auto" w:fill="auto"/>
          </w:tcPr>
          <w:p w14:paraId="5F7E2EF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51067</w:t>
            </w:r>
          </w:p>
        </w:tc>
        <w:tc>
          <w:tcPr>
            <w:tcW w:w="2394" w:type="dxa"/>
          </w:tcPr>
          <w:p w14:paraId="06DD5723"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74649F2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33B43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06EEAD" w14:textId="77777777" w:rsidTr="00E6354D">
        <w:tc>
          <w:tcPr>
            <w:tcW w:w="2394" w:type="dxa"/>
          </w:tcPr>
          <w:p w14:paraId="6D6635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51068</w:t>
            </w:r>
          </w:p>
        </w:tc>
        <w:tc>
          <w:tcPr>
            <w:tcW w:w="2394" w:type="dxa"/>
          </w:tcPr>
          <w:p w14:paraId="0531070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44E8016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138A55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CB0A7C" w14:textId="77777777" w:rsidTr="00E6354D">
        <w:tc>
          <w:tcPr>
            <w:tcW w:w="2394" w:type="dxa"/>
          </w:tcPr>
          <w:p w14:paraId="4DFF283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51996</w:t>
            </w:r>
          </w:p>
        </w:tc>
        <w:tc>
          <w:tcPr>
            <w:tcW w:w="2394" w:type="dxa"/>
          </w:tcPr>
          <w:p w14:paraId="50B740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Eng Lang &amp; Lit-Supplemental</w:t>
            </w:r>
          </w:p>
        </w:tc>
        <w:tc>
          <w:tcPr>
            <w:tcW w:w="2394" w:type="dxa"/>
          </w:tcPr>
          <w:p w14:paraId="21423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44163B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p w14:paraId="5B99FEA6" w14:textId="77777777" w:rsidR="00DE58FC" w:rsidRPr="00AC76E5" w:rsidRDefault="00DE58FC" w:rsidP="00E6354D">
            <w:pPr>
              <w:rPr>
                <w:rFonts w:ascii="Bookman Old Style" w:hAnsi="Bookman Old Style" w:cs="Arial"/>
                <w:sz w:val="22"/>
                <w:szCs w:val="22"/>
              </w:rPr>
            </w:pPr>
          </w:p>
        </w:tc>
      </w:tr>
      <w:tr w:rsidR="00DE58FC" w:rsidRPr="00DE58FC" w14:paraId="2BB21417" w14:textId="77777777" w:rsidTr="00E6354D">
        <w:tc>
          <w:tcPr>
            <w:tcW w:w="2394" w:type="dxa"/>
          </w:tcPr>
          <w:p w14:paraId="315E0B4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52996</w:t>
            </w:r>
          </w:p>
        </w:tc>
        <w:tc>
          <w:tcPr>
            <w:tcW w:w="2394" w:type="dxa"/>
          </w:tcPr>
          <w:p w14:paraId="7FE30FD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Mathematics-Supplemental</w:t>
            </w:r>
          </w:p>
        </w:tc>
        <w:tc>
          <w:tcPr>
            <w:tcW w:w="2394" w:type="dxa"/>
          </w:tcPr>
          <w:p w14:paraId="44E3604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61F268F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06D8F42C" w14:textId="77777777" w:rsidTr="00E6354D">
        <w:tc>
          <w:tcPr>
            <w:tcW w:w="2394" w:type="dxa"/>
          </w:tcPr>
          <w:p w14:paraId="69B984F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53996</w:t>
            </w:r>
          </w:p>
        </w:tc>
        <w:tc>
          <w:tcPr>
            <w:tcW w:w="2394" w:type="dxa"/>
          </w:tcPr>
          <w:p w14:paraId="0D2E733D"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&amp; Phys Sci-Supplemental</w:t>
            </w:r>
          </w:p>
        </w:tc>
        <w:tc>
          <w:tcPr>
            <w:tcW w:w="2394" w:type="dxa"/>
          </w:tcPr>
          <w:p w14:paraId="4A07A28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21F31E2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72339DC7" w14:textId="77777777" w:rsidTr="00E6354D">
        <w:tc>
          <w:tcPr>
            <w:tcW w:w="2394" w:type="dxa"/>
          </w:tcPr>
          <w:p w14:paraId="4C1BF75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54996</w:t>
            </w:r>
          </w:p>
        </w:tc>
        <w:tc>
          <w:tcPr>
            <w:tcW w:w="2394" w:type="dxa"/>
          </w:tcPr>
          <w:p w14:paraId="67EC25F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 &amp; Hist-Supplemental</w:t>
            </w:r>
          </w:p>
        </w:tc>
        <w:tc>
          <w:tcPr>
            <w:tcW w:w="2394" w:type="dxa"/>
          </w:tcPr>
          <w:p w14:paraId="69791D0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665BFE3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4EF57F6A" w14:textId="77777777" w:rsidTr="00E6354D">
        <w:tc>
          <w:tcPr>
            <w:tcW w:w="2394" w:type="dxa"/>
          </w:tcPr>
          <w:p w14:paraId="4138BE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01066</w:t>
            </w:r>
          </w:p>
        </w:tc>
        <w:tc>
          <w:tcPr>
            <w:tcW w:w="2394" w:type="dxa"/>
          </w:tcPr>
          <w:p w14:paraId="38EE1B1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219108E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40E984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5D24E706" w14:textId="77777777" w:rsidTr="00E6354D">
        <w:tc>
          <w:tcPr>
            <w:tcW w:w="2394" w:type="dxa"/>
          </w:tcPr>
          <w:p w14:paraId="3B25DD4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01067</w:t>
            </w:r>
          </w:p>
        </w:tc>
        <w:tc>
          <w:tcPr>
            <w:tcW w:w="2394" w:type="dxa"/>
          </w:tcPr>
          <w:p w14:paraId="36A5AE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0D2909D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7A6A5AA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FEF88F8" w14:textId="77777777" w:rsidTr="00E6354D">
        <w:tc>
          <w:tcPr>
            <w:tcW w:w="2394" w:type="dxa"/>
          </w:tcPr>
          <w:p w14:paraId="6BBFC51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01068</w:t>
            </w:r>
          </w:p>
        </w:tc>
        <w:tc>
          <w:tcPr>
            <w:tcW w:w="2394" w:type="dxa"/>
          </w:tcPr>
          <w:p w14:paraId="36F9037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0A0776E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B69410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27201D68" w14:textId="77777777" w:rsidTr="00E6354D">
        <w:tc>
          <w:tcPr>
            <w:tcW w:w="2394" w:type="dxa"/>
          </w:tcPr>
          <w:p w14:paraId="5366887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01996</w:t>
            </w:r>
          </w:p>
        </w:tc>
        <w:tc>
          <w:tcPr>
            <w:tcW w:w="2394" w:type="dxa"/>
          </w:tcPr>
          <w:p w14:paraId="1F8EB03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English Language and Literature - Supplemental</w:t>
            </w:r>
          </w:p>
        </w:tc>
        <w:tc>
          <w:tcPr>
            <w:tcW w:w="2394" w:type="dxa"/>
          </w:tcPr>
          <w:p w14:paraId="400B56D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E106C8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2DB4181" w14:textId="77777777" w:rsidTr="00E6354D">
        <w:tc>
          <w:tcPr>
            <w:tcW w:w="2394" w:type="dxa"/>
          </w:tcPr>
          <w:p w14:paraId="1614F8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02996</w:t>
            </w:r>
          </w:p>
        </w:tc>
        <w:tc>
          <w:tcPr>
            <w:tcW w:w="2394" w:type="dxa"/>
          </w:tcPr>
          <w:p w14:paraId="3D92BD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 - Supplemental</w:t>
            </w:r>
          </w:p>
        </w:tc>
        <w:tc>
          <w:tcPr>
            <w:tcW w:w="2394" w:type="dxa"/>
          </w:tcPr>
          <w:p w14:paraId="417A24B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05DF4E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770F224F" w14:textId="77777777" w:rsidTr="00E6354D">
        <w:tc>
          <w:tcPr>
            <w:tcW w:w="2394" w:type="dxa"/>
          </w:tcPr>
          <w:p w14:paraId="106CE43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03996</w:t>
            </w:r>
          </w:p>
        </w:tc>
        <w:tc>
          <w:tcPr>
            <w:tcW w:w="2394" w:type="dxa"/>
          </w:tcPr>
          <w:p w14:paraId="3C7B7FC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and Physical Sciences - Supplemental</w:t>
            </w:r>
          </w:p>
        </w:tc>
        <w:tc>
          <w:tcPr>
            <w:tcW w:w="2394" w:type="dxa"/>
          </w:tcPr>
          <w:p w14:paraId="68E1A37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334848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38FB2B3B" w14:textId="77777777" w:rsidTr="00E6354D">
        <w:tc>
          <w:tcPr>
            <w:tcW w:w="2394" w:type="dxa"/>
          </w:tcPr>
          <w:p w14:paraId="1AA4310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04996</w:t>
            </w:r>
          </w:p>
        </w:tc>
        <w:tc>
          <w:tcPr>
            <w:tcW w:w="2394" w:type="dxa"/>
          </w:tcPr>
          <w:p w14:paraId="27FA9F6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Sciences and History - Supplemental</w:t>
            </w:r>
          </w:p>
        </w:tc>
        <w:tc>
          <w:tcPr>
            <w:tcW w:w="2394" w:type="dxa"/>
          </w:tcPr>
          <w:p w14:paraId="54C230E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38DAB26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4394DC38" w14:textId="77777777" w:rsidTr="00E6354D">
        <w:tc>
          <w:tcPr>
            <w:tcW w:w="2394" w:type="dxa"/>
          </w:tcPr>
          <w:p w14:paraId="16B63C0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99000</w:t>
            </w:r>
          </w:p>
        </w:tc>
        <w:tc>
          <w:tcPr>
            <w:tcW w:w="2394" w:type="dxa"/>
          </w:tcPr>
          <w:p w14:paraId="682A420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Library (Library Media Specialist)</w:t>
            </w:r>
          </w:p>
        </w:tc>
        <w:tc>
          <w:tcPr>
            <w:tcW w:w="2394" w:type="dxa"/>
            <w:vAlign w:val="bottom"/>
          </w:tcPr>
          <w:p w14:paraId="3833935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Miscellaneous</w:t>
            </w:r>
          </w:p>
        </w:tc>
        <w:tc>
          <w:tcPr>
            <w:tcW w:w="2394" w:type="dxa"/>
            <w:vAlign w:val="bottom"/>
          </w:tcPr>
          <w:p w14:paraId="2DA8E63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DE58FC" w:rsidRPr="00DE58FC" w14:paraId="707D6E7E" w14:textId="77777777" w:rsidTr="00E6354D">
        <w:tc>
          <w:tcPr>
            <w:tcW w:w="2394" w:type="dxa"/>
          </w:tcPr>
          <w:p w14:paraId="40D11D1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99008</w:t>
            </w:r>
          </w:p>
        </w:tc>
        <w:tc>
          <w:tcPr>
            <w:tcW w:w="2394" w:type="dxa"/>
          </w:tcPr>
          <w:p w14:paraId="3155156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 Teacher - Unassigned</w:t>
            </w:r>
          </w:p>
        </w:tc>
        <w:tc>
          <w:tcPr>
            <w:tcW w:w="2394" w:type="dxa"/>
            <w:vAlign w:val="bottom"/>
          </w:tcPr>
          <w:p w14:paraId="2821FBE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w:t>
            </w:r>
          </w:p>
        </w:tc>
        <w:tc>
          <w:tcPr>
            <w:tcW w:w="2394" w:type="dxa"/>
            <w:vAlign w:val="bottom"/>
          </w:tcPr>
          <w:p w14:paraId="3AC9F30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9F3F0F" w:rsidRPr="00DE58FC" w14:paraId="274DDE27" w14:textId="77777777" w:rsidTr="009F3F0F">
        <w:tc>
          <w:tcPr>
            <w:tcW w:w="2394" w:type="dxa"/>
          </w:tcPr>
          <w:p w14:paraId="0B05D97F" w14:textId="5935B383"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99012</w:t>
            </w:r>
          </w:p>
        </w:tc>
        <w:tc>
          <w:tcPr>
            <w:tcW w:w="2394" w:type="dxa"/>
          </w:tcPr>
          <w:p w14:paraId="7A759F4C" w14:textId="7C348ABE"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Blind &amp; Visually Impaired</w:t>
            </w:r>
          </w:p>
        </w:tc>
        <w:tc>
          <w:tcPr>
            <w:tcW w:w="2394" w:type="dxa"/>
          </w:tcPr>
          <w:p w14:paraId="0D6D0F5D" w14:textId="06BB9948"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Special Education</w:t>
            </w:r>
          </w:p>
        </w:tc>
        <w:tc>
          <w:tcPr>
            <w:tcW w:w="2394" w:type="dxa"/>
          </w:tcPr>
          <w:p w14:paraId="2BF313DD" w14:textId="65F4152D"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ALL GRADES</w:t>
            </w:r>
          </w:p>
        </w:tc>
      </w:tr>
      <w:tr w:rsidR="009F3F0F" w:rsidRPr="00DE58FC" w14:paraId="6CAD191C" w14:textId="77777777" w:rsidTr="009F3F0F">
        <w:tc>
          <w:tcPr>
            <w:tcW w:w="2394" w:type="dxa"/>
          </w:tcPr>
          <w:p w14:paraId="4C86B95C" w14:textId="5FDD5E20"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99013</w:t>
            </w:r>
          </w:p>
        </w:tc>
        <w:tc>
          <w:tcPr>
            <w:tcW w:w="2394" w:type="dxa"/>
          </w:tcPr>
          <w:p w14:paraId="6781D0EA" w14:textId="4A70D85A"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Deaf &amp; Hard of Hearing</w:t>
            </w:r>
          </w:p>
        </w:tc>
        <w:tc>
          <w:tcPr>
            <w:tcW w:w="2394" w:type="dxa"/>
          </w:tcPr>
          <w:p w14:paraId="7A38A0AF" w14:textId="6628CFA8"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Special Education</w:t>
            </w:r>
          </w:p>
        </w:tc>
        <w:tc>
          <w:tcPr>
            <w:tcW w:w="2394" w:type="dxa"/>
          </w:tcPr>
          <w:p w14:paraId="69794731" w14:textId="46B34D80"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ALL GRADES</w:t>
            </w:r>
          </w:p>
        </w:tc>
      </w:tr>
      <w:tr w:rsidR="009F3F0F" w:rsidRPr="00DE58FC" w14:paraId="28F316D4" w14:textId="77777777" w:rsidTr="009F3F0F">
        <w:tc>
          <w:tcPr>
            <w:tcW w:w="2394" w:type="dxa"/>
          </w:tcPr>
          <w:p w14:paraId="5CE639C2" w14:textId="67B10FCC"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99014</w:t>
            </w:r>
          </w:p>
        </w:tc>
        <w:tc>
          <w:tcPr>
            <w:tcW w:w="2394" w:type="dxa"/>
          </w:tcPr>
          <w:p w14:paraId="0742BDA4" w14:textId="0EB7FF52"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Speech &amp; Language Disabilities</w:t>
            </w:r>
          </w:p>
        </w:tc>
        <w:tc>
          <w:tcPr>
            <w:tcW w:w="2394" w:type="dxa"/>
          </w:tcPr>
          <w:p w14:paraId="26720137" w14:textId="43CAAA15"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Special Education</w:t>
            </w:r>
          </w:p>
        </w:tc>
        <w:tc>
          <w:tcPr>
            <w:tcW w:w="2394" w:type="dxa"/>
          </w:tcPr>
          <w:p w14:paraId="7EA55D23" w14:textId="50EBB16F"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ALL GRADES</w:t>
            </w:r>
          </w:p>
        </w:tc>
      </w:tr>
      <w:tr w:rsidR="009F3F0F" w:rsidRPr="00DE58FC" w14:paraId="57D8C511" w14:textId="77777777" w:rsidTr="009F3F0F">
        <w:tc>
          <w:tcPr>
            <w:tcW w:w="2394" w:type="dxa"/>
          </w:tcPr>
          <w:p w14:paraId="0ADD9FD9" w14:textId="7D02C5F0"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lastRenderedPageBreak/>
              <w:t>99015</w:t>
            </w:r>
          </w:p>
        </w:tc>
        <w:tc>
          <w:tcPr>
            <w:tcW w:w="2394" w:type="dxa"/>
          </w:tcPr>
          <w:p w14:paraId="734A105C" w14:textId="6E70877D"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Bilingual Speech &amp; Language Disabilities</w:t>
            </w:r>
          </w:p>
        </w:tc>
        <w:tc>
          <w:tcPr>
            <w:tcW w:w="2394" w:type="dxa"/>
          </w:tcPr>
          <w:p w14:paraId="7B629307" w14:textId="6E0AB7A0"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Special Education</w:t>
            </w:r>
          </w:p>
        </w:tc>
        <w:tc>
          <w:tcPr>
            <w:tcW w:w="2394" w:type="dxa"/>
          </w:tcPr>
          <w:p w14:paraId="0FAF6C41" w14:textId="2C3360A6"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ALL GRADES</w:t>
            </w:r>
          </w:p>
        </w:tc>
      </w:tr>
      <w:tr w:rsidR="00DE58FC" w:rsidRPr="006566BA" w14:paraId="2DC1FBE2" w14:textId="77777777" w:rsidTr="00E6354D">
        <w:tc>
          <w:tcPr>
            <w:tcW w:w="9576" w:type="dxa"/>
            <w:gridSpan w:val="4"/>
          </w:tcPr>
          <w:p w14:paraId="1704C9E4" w14:textId="1EA1F8F7" w:rsidR="00DE58FC" w:rsidRPr="00AC76E5" w:rsidRDefault="009F3F0F" w:rsidP="00E6354D">
            <w:pPr>
              <w:rPr>
                <w:rFonts w:ascii="Bookman Old Style" w:hAnsi="Bookman Old Style" w:cs="Arial"/>
                <w:sz w:val="22"/>
                <w:szCs w:val="22"/>
              </w:rPr>
            </w:pPr>
            <w:r w:rsidRPr="00AC76E5">
              <w:rPr>
                <w:rFonts w:ascii="Bookman Old Style" w:hAnsi="Bookman Old Style" w:cs="Arial"/>
                <w:sz w:val="22"/>
                <w:szCs w:val="22"/>
              </w:rPr>
              <w:t>The course codes above would not require a corresponding Student Class Entry Exit record when such service is provided in an ad hoc basis where scheduling of students is not practical.</w:t>
            </w:r>
            <w:r>
              <w:rPr>
                <w:rFonts w:ascii="Bookman Old Style" w:hAnsi="Bookman Old Style" w:cs="Arial"/>
                <w:sz w:val="22"/>
                <w:szCs w:val="22"/>
              </w:rPr>
              <w:t xml:space="preserve"> </w:t>
            </w:r>
            <w:r w:rsidRPr="009F3F0F">
              <w:rPr>
                <w:rFonts w:ascii="Bookman Old Style" w:hAnsi="Bookman Old Style" w:cs="Arial"/>
                <w:sz w:val="22"/>
                <w:szCs w:val="22"/>
                <w:highlight w:val="yellow"/>
              </w:rPr>
              <w:t>LEAs may create a course and schedule such students once for the entire year if that option is feasible.</w:t>
            </w:r>
          </w:p>
        </w:tc>
      </w:tr>
    </w:tbl>
    <w:p w14:paraId="0C0168E0" w14:textId="77777777" w:rsidR="00DE58FC" w:rsidRDefault="00DE58FC" w:rsidP="00260B7F">
      <w:pPr>
        <w:ind w:firstLine="720"/>
        <w:rPr>
          <w:rFonts w:ascii="Arial" w:hAnsi="Arial" w:cs="Arial"/>
          <w:shd w:val="clear" w:color="auto" w:fill="FFFFFF"/>
        </w:rPr>
      </w:pPr>
    </w:p>
    <w:p w14:paraId="5E6DA165" w14:textId="77777777" w:rsidR="00581D5C" w:rsidRPr="00804044" w:rsidRDefault="00581D5C" w:rsidP="00581D5C">
      <w:pPr>
        <w:rPr>
          <w:rFonts w:ascii="Arial" w:hAnsi="Arial" w:cs="Arial"/>
          <w:b/>
          <w:color w:val="000000"/>
        </w:rPr>
      </w:pPr>
      <w:r w:rsidRPr="00804044">
        <w:rPr>
          <w:rFonts w:ascii="Arial" w:hAnsi="Arial" w:cs="Arial"/>
          <w:b/>
          <w:color w:val="000000"/>
        </w:rPr>
        <w:t>Course Instructor Assignment Data and the Annual Certification Match Process</w:t>
      </w:r>
    </w:p>
    <w:p w14:paraId="2ED59B83" w14:textId="77777777" w:rsidR="00581D5C" w:rsidRPr="00804044" w:rsidRDefault="00581D5C" w:rsidP="00581D5C">
      <w:pPr>
        <w:rPr>
          <w:rFonts w:ascii="Arial" w:hAnsi="Arial" w:cs="Arial"/>
          <w:b/>
          <w:color w:val="000000"/>
        </w:rPr>
      </w:pPr>
    </w:p>
    <w:p w14:paraId="11F9A6A5" w14:textId="079484F3" w:rsidR="003B3A77" w:rsidRPr="00804044" w:rsidRDefault="003B3A77" w:rsidP="003B3A77">
      <w:pPr>
        <w:ind w:firstLine="720"/>
        <w:rPr>
          <w:rFonts w:ascii="Arial" w:hAnsi="Arial" w:cs="Arial"/>
          <w:bCs/>
          <w:color w:val="000000"/>
        </w:rPr>
      </w:pPr>
      <w:r w:rsidRPr="00804044">
        <w:rPr>
          <w:rFonts w:ascii="Arial" w:hAnsi="Arial" w:cs="Arial"/>
          <w:bCs/>
          <w:color w:val="000000"/>
        </w:rPr>
        <w:t xml:space="preserve">Beginning in 2020-21, the NYSED annual teacher certification match process (previously done using data reported in the Teacher Access and Authorization application (TAA), will be performed using data supplied in Course Instructor Assignment and data held in the NYSED teacher certification database. Districts, charter schools and BOCES should be diligent </w:t>
      </w:r>
      <w:r>
        <w:rPr>
          <w:rFonts w:ascii="Arial" w:hAnsi="Arial" w:cs="Arial"/>
          <w:bCs/>
          <w:color w:val="000000"/>
        </w:rPr>
        <w:t>in</w:t>
      </w:r>
      <w:r w:rsidRPr="00804044">
        <w:rPr>
          <w:rFonts w:ascii="Arial" w:hAnsi="Arial" w:cs="Arial"/>
          <w:bCs/>
          <w:color w:val="000000"/>
        </w:rPr>
        <w:t xml:space="preserve"> flagging special education and ENL (ESL) certified teachers with the appropriate CIA indicators. Bilingual teachers should be reported using the Primary Instruction Language code other than English. </w:t>
      </w:r>
    </w:p>
    <w:p w14:paraId="317AB1D4" w14:textId="77777777" w:rsidR="003B3A77" w:rsidRPr="00804044" w:rsidRDefault="003B3A77" w:rsidP="003B3A77">
      <w:pPr>
        <w:rPr>
          <w:rFonts w:ascii="Arial" w:hAnsi="Arial" w:cs="Arial"/>
          <w:bCs/>
          <w:color w:val="000000"/>
        </w:rPr>
      </w:pPr>
    </w:p>
    <w:p w14:paraId="4B04DA19" w14:textId="52BC39F0" w:rsidR="003B3A77" w:rsidRPr="00101ED1" w:rsidRDefault="003B3A77" w:rsidP="003B3A77">
      <w:pPr>
        <w:ind w:firstLine="720"/>
        <w:rPr>
          <w:rFonts w:ascii="Arial" w:hAnsi="Arial" w:cs="Arial"/>
          <w:bCs/>
          <w:color w:val="000000"/>
        </w:rPr>
      </w:pPr>
      <w:r w:rsidRPr="00804044">
        <w:rPr>
          <w:rFonts w:ascii="Arial" w:hAnsi="Arial" w:cs="Arial"/>
          <w:bCs/>
          <w:color w:val="000000"/>
        </w:rPr>
        <w:t xml:space="preserve">The certification match process will </w:t>
      </w:r>
      <w:r w:rsidRPr="00101ED1">
        <w:rPr>
          <w:rFonts w:ascii="Arial" w:hAnsi="Arial" w:cs="Arial"/>
          <w:bCs/>
          <w:color w:val="000000"/>
        </w:rPr>
        <w:t xml:space="preserve">be run weekly in SIRS and the data can be reviewed using the SIRS 328 Cognos report until the final match </w:t>
      </w:r>
      <w:r w:rsidRPr="003B3A77">
        <w:rPr>
          <w:rFonts w:ascii="Arial" w:hAnsi="Arial" w:cs="Arial"/>
          <w:bCs/>
          <w:color w:val="000000"/>
          <w:highlight w:val="yellow"/>
        </w:rPr>
        <w:t>is performed in the Spring.</w:t>
      </w:r>
      <w:r w:rsidRPr="00101ED1">
        <w:rPr>
          <w:rFonts w:ascii="Arial" w:hAnsi="Arial" w:cs="Arial"/>
          <w:bCs/>
          <w:color w:val="000000"/>
        </w:rPr>
        <w:t xml:space="preserve"> Updated and corrected data in CIA will be reflected in the 328. Teachers who do not have the appropriate certification for the reported course will be deemed to be teaching out of certification. As part of the match process, NYSED will perform a match on the latest primary teacher assigned to the course</w:t>
      </w:r>
      <w:r>
        <w:rPr>
          <w:rFonts w:ascii="Arial" w:hAnsi="Arial" w:cs="Arial"/>
          <w:bCs/>
          <w:color w:val="000000"/>
        </w:rPr>
        <w:t>/</w:t>
      </w:r>
      <w:r w:rsidRPr="00101ED1">
        <w:rPr>
          <w:rFonts w:ascii="Arial" w:hAnsi="Arial" w:cs="Arial"/>
          <w:bCs/>
          <w:color w:val="000000"/>
        </w:rPr>
        <w:t xml:space="preserve">section. If multiple primary teachers are assigned to a section with the same start dates, match priority is given to a certified teacher over a non-certified teacher, excluding the latter from the SIRS report and subsequently, the out of certification reports. The same logic will be imposed for SWD and ENL teachers. </w:t>
      </w:r>
    </w:p>
    <w:p w14:paraId="142FC0E2" w14:textId="77777777" w:rsidR="003B3A77" w:rsidRPr="00101ED1" w:rsidRDefault="003B3A77" w:rsidP="003B3A77">
      <w:pPr>
        <w:ind w:firstLine="720"/>
        <w:rPr>
          <w:rFonts w:ascii="Arial" w:hAnsi="Arial" w:cs="Arial"/>
          <w:bCs/>
          <w:color w:val="000000"/>
        </w:rPr>
      </w:pPr>
    </w:p>
    <w:p w14:paraId="070762BD" w14:textId="67BD1BDE" w:rsidR="003B3A77" w:rsidRPr="00101ED1" w:rsidRDefault="003B3A77" w:rsidP="003B3A77">
      <w:pPr>
        <w:ind w:firstLine="720"/>
        <w:rPr>
          <w:rFonts w:ascii="Arial" w:hAnsi="Arial" w:cs="Arial"/>
          <w:bCs/>
          <w:color w:val="000000"/>
        </w:rPr>
      </w:pPr>
      <w:r w:rsidRPr="00101ED1">
        <w:rPr>
          <w:rFonts w:ascii="Arial" w:hAnsi="Arial" w:cs="Arial"/>
          <w:bCs/>
          <w:color w:val="000000"/>
        </w:rPr>
        <w:t xml:space="preserve">Teachers are required to have their certifications in place at the start of the school year. Due to a significant increase in certificate applications, including review of emergency certificates related to COVID-19, the department is not identifying teachers as out of certification for their courses if they have the appropriate certificate in place prior to </w:t>
      </w:r>
      <w:r w:rsidRPr="003B3A77">
        <w:rPr>
          <w:rFonts w:ascii="Arial" w:hAnsi="Arial" w:cs="Arial"/>
          <w:bCs/>
          <w:color w:val="000000"/>
          <w:highlight w:val="yellow"/>
        </w:rPr>
        <w:t>the final certification match during the school year.</w:t>
      </w:r>
      <w:r>
        <w:rPr>
          <w:rFonts w:ascii="Arial" w:hAnsi="Arial" w:cs="Arial"/>
          <w:bCs/>
          <w:color w:val="000000"/>
        </w:rPr>
        <w:t xml:space="preserve"> </w:t>
      </w:r>
    </w:p>
    <w:p w14:paraId="4163AED2" w14:textId="77777777" w:rsidR="003B3A77" w:rsidRPr="00101ED1" w:rsidRDefault="003B3A77" w:rsidP="003B3A77">
      <w:pPr>
        <w:ind w:firstLine="720"/>
        <w:rPr>
          <w:rFonts w:ascii="Arial" w:hAnsi="Arial" w:cs="Arial"/>
          <w:bCs/>
          <w:color w:val="000000"/>
        </w:rPr>
      </w:pPr>
    </w:p>
    <w:p w14:paraId="2836970A" w14:textId="39462312" w:rsidR="003B3A77" w:rsidRPr="00804044" w:rsidRDefault="003B3A77" w:rsidP="003B3A77">
      <w:pPr>
        <w:ind w:firstLine="720"/>
        <w:rPr>
          <w:rFonts w:ascii="Arial" w:hAnsi="Arial" w:cs="Arial"/>
          <w:shd w:val="clear" w:color="auto" w:fill="FFFFFF"/>
        </w:rPr>
      </w:pPr>
      <w:r w:rsidRPr="00101ED1">
        <w:rPr>
          <w:rFonts w:ascii="Arial" w:hAnsi="Arial" w:cs="Arial"/>
          <w:bCs/>
          <w:color w:val="000000"/>
        </w:rPr>
        <w:t>Districts should review the course to certification crosswalk (Crosswalk) mapping distributed via the NYSED IRSP. Certification data held by staff reported in Staff Snapshot can be reviewed using the SIRS 329 report.</w:t>
      </w:r>
      <w:r w:rsidRPr="00804044">
        <w:rPr>
          <w:rFonts w:ascii="Arial" w:hAnsi="Arial" w:cs="Arial"/>
          <w:bCs/>
          <w:color w:val="000000"/>
        </w:rPr>
        <w:t xml:space="preserve"> </w:t>
      </w:r>
      <w:r w:rsidRPr="003B3A77">
        <w:rPr>
          <w:rFonts w:ascii="Arial" w:hAnsi="Arial" w:cs="Arial"/>
          <w:bCs/>
          <w:color w:val="000000"/>
          <w:highlight w:val="yellow"/>
        </w:rPr>
        <w:t>Teachers with expiring certifications during the school year, should ensure they make provisions several months in advance to provide the Office of Teaching Initiatives (OTI) with the necessary documentation needed to issue certifications.</w:t>
      </w:r>
      <w:r>
        <w:rPr>
          <w:rFonts w:ascii="Arial" w:hAnsi="Arial" w:cs="Arial"/>
          <w:bCs/>
          <w:color w:val="000000"/>
        </w:rPr>
        <w:t xml:space="preserve"> </w:t>
      </w:r>
    </w:p>
    <w:p w14:paraId="241E20AD" w14:textId="7440BB2F" w:rsidR="00D151B4" w:rsidRDefault="00D151B4" w:rsidP="003F73A2">
      <w:pPr>
        <w:pStyle w:val="Heading2"/>
      </w:pPr>
      <w:bookmarkStart w:id="575" w:name="_Toc78889478"/>
      <w:r w:rsidRPr="00804044">
        <w:t>Student Class Entry Exit Template</w:t>
      </w:r>
      <w:bookmarkEnd w:id="575"/>
      <w:r w:rsidRPr="00804044">
        <w:t xml:space="preserve"> </w:t>
      </w:r>
    </w:p>
    <w:p w14:paraId="539FCAFD" w14:textId="77777777" w:rsidR="00882661" w:rsidRPr="00882661" w:rsidRDefault="00882661" w:rsidP="00882661"/>
    <w:p w14:paraId="7FED63A7" w14:textId="77777777" w:rsidR="00004CC7" w:rsidRDefault="00D151B4" w:rsidP="00004CC7">
      <w:pPr>
        <w:ind w:firstLine="720"/>
        <w:rPr>
          <w:rFonts w:ascii="Arial" w:hAnsi="Arial" w:cs="Arial"/>
        </w:rPr>
      </w:pPr>
      <w:r w:rsidRPr="00804044">
        <w:rPr>
          <w:rFonts w:ascii="Arial" w:hAnsi="Arial" w:cs="Arial"/>
        </w:rPr>
        <w:t xml:space="preserve">Student Class Entry Exit collects student course data </w:t>
      </w:r>
      <w:r w:rsidR="003C72F6" w:rsidRPr="00804044">
        <w:rPr>
          <w:rFonts w:ascii="Arial" w:hAnsi="Arial" w:cs="Arial"/>
        </w:rPr>
        <w:t>to</w:t>
      </w:r>
      <w:r w:rsidRPr="00804044">
        <w:rPr>
          <w:rFonts w:ascii="Arial" w:hAnsi="Arial" w:cs="Arial"/>
        </w:rPr>
        <w:t xml:space="preserve"> comply with State and federal laws, including information presented in the School Report Cards. </w:t>
      </w:r>
      <w:r w:rsidR="006D12C8" w:rsidRPr="00804044">
        <w:rPr>
          <w:rFonts w:ascii="Arial" w:hAnsi="Arial" w:cs="Arial"/>
        </w:rPr>
        <w:t xml:space="preserve">Districts should report unique sections within buildings as this information is used to report average class </w:t>
      </w:r>
      <w:r w:rsidR="006D12C8" w:rsidRPr="00D55AF1">
        <w:rPr>
          <w:rFonts w:ascii="Arial" w:hAnsi="Arial" w:cs="Arial"/>
        </w:rPr>
        <w:t xml:space="preserve">sizes. </w:t>
      </w:r>
      <w:r w:rsidR="00777CB6" w:rsidRPr="00D55AF1">
        <w:rPr>
          <w:rFonts w:ascii="Arial" w:hAnsi="Arial" w:cs="Arial"/>
        </w:rPr>
        <w:t xml:space="preserve">Average class size is computed for the </w:t>
      </w:r>
      <w:hyperlink r:id="rId81" w:history="1">
        <w:r w:rsidR="00777CB6" w:rsidRPr="00D55AF1">
          <w:rPr>
            <w:rStyle w:val="Hyperlink"/>
            <w:rFonts w:ascii="Arial" w:hAnsi="Arial" w:cs="Arial"/>
          </w:rPr>
          <w:t>courses mapped to a State assessment</w:t>
        </w:r>
      </w:hyperlink>
      <w:r w:rsidR="00777CB6" w:rsidRPr="00D55AF1">
        <w:rPr>
          <w:rFonts w:ascii="Arial" w:hAnsi="Arial" w:cs="Arial"/>
        </w:rPr>
        <w:t xml:space="preserve">. If districts are splitting grades K-2 into subject area courses, they should use the </w:t>
      </w:r>
      <w:r w:rsidR="00004CC7" w:rsidRPr="00004CC7">
        <w:rPr>
          <w:rFonts w:ascii="Arial" w:hAnsi="Arial" w:cs="Arial"/>
          <w:highlight w:val="yellow"/>
        </w:rPr>
        <w:t>PRE-</w:t>
      </w:r>
      <w:r w:rsidR="00777CB6" w:rsidRPr="00004CC7">
        <w:rPr>
          <w:rFonts w:ascii="Arial" w:hAnsi="Arial" w:cs="Arial"/>
          <w:highlight w:val="yellow"/>
        </w:rPr>
        <w:t>K</w:t>
      </w:r>
      <w:r w:rsidR="00777CB6" w:rsidRPr="00DF39F9">
        <w:rPr>
          <w:rFonts w:ascii="Arial" w:hAnsi="Arial" w:cs="Arial"/>
          <w:highlight w:val="yellow"/>
        </w:rPr>
        <w:t>-2</w:t>
      </w:r>
      <w:r w:rsidR="00777CB6" w:rsidRPr="00D55AF1">
        <w:rPr>
          <w:rFonts w:ascii="Arial" w:hAnsi="Arial" w:cs="Arial"/>
        </w:rPr>
        <w:t xml:space="preserve"> course codes </w:t>
      </w:r>
      <w:r w:rsidR="00777CB6" w:rsidRPr="00D55AF1">
        <w:rPr>
          <w:rFonts w:ascii="Arial" w:hAnsi="Arial" w:cs="Arial"/>
        </w:rPr>
        <w:lastRenderedPageBreak/>
        <w:t>(</w:t>
      </w:r>
      <w:r w:rsidR="00004CC7" w:rsidRPr="00004CC7">
        <w:rPr>
          <w:rFonts w:ascii="Arial" w:hAnsi="Arial" w:cs="Arial"/>
          <w:highlight w:val="yellow"/>
        </w:rPr>
        <w:t>73029</w:t>
      </w:r>
      <w:r w:rsidR="00004CC7">
        <w:rPr>
          <w:rFonts w:ascii="Arial" w:hAnsi="Arial" w:cs="Arial"/>
        </w:rPr>
        <w:t xml:space="preserve">, </w:t>
      </w:r>
      <w:r w:rsidR="00777CB6" w:rsidRPr="00D55AF1">
        <w:rPr>
          <w:rFonts w:ascii="Arial" w:hAnsi="Arial" w:cs="Arial"/>
        </w:rPr>
        <w:t>73030, 73031, 73032) and schedule a homeroom to allow for the calculation of an average class size at these grade levels.</w:t>
      </w:r>
      <w:r w:rsidR="00777CB6" w:rsidRPr="00777CB6">
        <w:rPr>
          <w:rFonts w:ascii="Arial" w:hAnsi="Arial" w:cs="Arial"/>
        </w:rPr>
        <w:t xml:space="preserve"> </w:t>
      </w:r>
      <w:r w:rsidR="00004CC7" w:rsidRPr="00004CC7">
        <w:rPr>
          <w:rFonts w:ascii="Arial" w:hAnsi="Arial" w:cs="Arial"/>
          <w:highlight w:val="yellow"/>
        </w:rPr>
        <w:t>Districts should not report multiple sections of the same course with the same students.  For grade 3-8 Math and ELA courses, if districts have been extracting both the Reading and Writing components of ELA with the same course code, they should suppress one or map the writing portion of the course to a Prior-to-Secondary writing course.</w:t>
      </w:r>
      <w:r w:rsidR="00004CC7">
        <w:rPr>
          <w:rFonts w:ascii="Arial" w:hAnsi="Arial" w:cs="Arial"/>
        </w:rPr>
        <w:t xml:space="preserve">  </w:t>
      </w:r>
    </w:p>
    <w:p w14:paraId="34D632D6" w14:textId="77777777" w:rsidR="00C3614D" w:rsidRDefault="00C3614D" w:rsidP="00C3614D">
      <w:pPr>
        <w:ind w:firstLine="720"/>
        <w:rPr>
          <w:rFonts w:ascii="Arial" w:hAnsi="Arial" w:cs="Arial"/>
          <w:b/>
        </w:rPr>
      </w:pPr>
    </w:p>
    <w:p w14:paraId="55B41C01" w14:textId="3BD4D4F3" w:rsid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7E8DB220" w14:textId="77777777" w:rsidR="00F85ACF" w:rsidRPr="00396146" w:rsidRDefault="00F85ACF" w:rsidP="00396146">
      <w:pPr>
        <w:autoSpaceDE w:val="0"/>
        <w:autoSpaceDN w:val="0"/>
        <w:adjustRightInd w:val="0"/>
        <w:rPr>
          <w:rFonts w:ascii="Arial" w:hAnsi="Arial" w:cs="Arial"/>
          <w:b/>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76" w:name="_Hlk519760401"/>
    </w:p>
    <w:p w14:paraId="74B7BF30" w14:textId="052BB5F7" w:rsidR="00800198" w:rsidRPr="003B25CE" w:rsidRDefault="00E83B91" w:rsidP="00396146">
      <w:pPr>
        <w:rPr>
          <w:rFonts w:ascii="Arial" w:eastAsia="Calibri" w:hAnsi="Arial" w:cs="Arial"/>
          <w:b/>
        </w:rPr>
      </w:pPr>
      <w:bookmarkStart w:id="577"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A941D7">
        <w:rPr>
          <w:rFonts w:ascii="Arial" w:eastAsia="Calibri" w:hAnsi="Arial" w:cs="Arial"/>
          <w:b/>
          <w:i/>
          <w:iCs/>
        </w:rPr>
        <w:t>Note</w:t>
      </w:r>
      <w:r w:rsidR="00396146" w:rsidRPr="00A941D7">
        <w:rPr>
          <w:rFonts w:ascii="Arial" w:eastAsia="Calibri" w:hAnsi="Arial" w:cs="Arial"/>
          <w:b/>
          <w:i/>
          <w:iCs/>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577"/>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bookmarkEnd w:id="576"/>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423F423D" w14:textId="77777777" w:rsidR="00D94E84" w:rsidRDefault="00D94E84" w:rsidP="00D94E84">
      <w:pPr>
        <w:ind w:firstLine="720"/>
        <w:rPr>
          <w:rFonts w:ascii="Arial" w:hAnsi="Arial" w:cs="Arial"/>
        </w:rPr>
      </w:pPr>
      <w:bookmarkStart w:id="578" w:name="_Toc42261924"/>
      <w:r w:rsidRPr="005F3960">
        <w:rPr>
          <w:rFonts w:ascii="Arial" w:hAnsi="Arial" w:cs="Arial"/>
        </w:rPr>
        <w:t xml:space="preserve">A dual or concurrent </w:t>
      </w:r>
      <w:r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7AE06DF" w14:textId="58CAC1B6" w:rsidR="00D151B4" w:rsidRPr="00723735" w:rsidRDefault="00D151B4" w:rsidP="00F516D9">
      <w:pPr>
        <w:pStyle w:val="Heading2"/>
      </w:pPr>
      <w:bookmarkStart w:id="579" w:name="_Toc78889479"/>
      <w:bookmarkEnd w:id="578"/>
      <w:r w:rsidRPr="00723735">
        <w:t xml:space="preserve">Staff Evaluation Rating Template </w:t>
      </w:r>
      <w:r w:rsidRPr="009C58FA">
        <w:t>(SIRS 3</w:t>
      </w:r>
      <w:r w:rsidR="00152197" w:rsidRPr="009C58FA">
        <w:t>31</w:t>
      </w:r>
      <w:r w:rsidRPr="009C58FA">
        <w:t>)</w:t>
      </w:r>
      <w:bookmarkEnd w:id="579"/>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50517B62" w:rsidR="000465F8" w:rsidRPr="003B25CE" w:rsidRDefault="000465F8" w:rsidP="008C1EB5">
      <w:pPr>
        <w:spacing w:before="240"/>
        <w:ind w:firstLine="720"/>
        <w:rPr>
          <w:rFonts w:ascii="Arial" w:hAnsi="Arial" w:cs="Arial"/>
        </w:rPr>
      </w:pPr>
      <w:r w:rsidRPr="00723735">
        <w:rPr>
          <w:rFonts w:ascii="Arial" w:hAnsi="Arial" w:cs="Arial"/>
        </w:rPr>
        <w:t>For 20</w:t>
      </w:r>
      <w:r w:rsidR="00D94E84">
        <w:rPr>
          <w:rFonts w:ascii="Arial" w:hAnsi="Arial" w:cs="Arial"/>
        </w:rPr>
        <w:t>20</w:t>
      </w:r>
      <w:r w:rsidRPr="00723735">
        <w:rPr>
          <w:rFonts w:ascii="Arial" w:hAnsi="Arial" w:cs="Arial"/>
        </w:rPr>
        <w:t>-</w:t>
      </w:r>
      <w:r w:rsidR="00154354">
        <w:rPr>
          <w:rFonts w:ascii="Arial" w:hAnsi="Arial" w:cs="Arial"/>
        </w:rPr>
        <w:t>2</w:t>
      </w:r>
      <w:r w:rsidR="00D94E84">
        <w:rPr>
          <w:rFonts w:ascii="Arial" w:hAnsi="Arial" w:cs="Arial"/>
        </w:rPr>
        <w:t>1</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xml:space="preserve">; those </w:t>
      </w:r>
      <w:r w:rsidR="008D2DBB" w:rsidRPr="003B25CE">
        <w:rPr>
          <w:rFonts w:ascii="Arial" w:hAnsi="Arial" w:cs="Arial"/>
        </w:rPr>
        <w:lastRenderedPageBreak/>
        <w:t>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0D15F5AD" w14:textId="77777777" w:rsidR="00D94E84" w:rsidRPr="003B25CE" w:rsidRDefault="008D2DBB" w:rsidP="00D94E84">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2" w:history="1">
        <w:r w:rsidR="00D94E84" w:rsidRPr="005B44CD">
          <w:rPr>
            <w:rStyle w:val="Hyperlink"/>
            <w:rFonts w:ascii="Arial" w:hAnsi="Arial" w:cs="Arial"/>
          </w:rPr>
          <w:t>Resources for Staff Evaluation Data Collection and Submission</w:t>
        </w:r>
      </w:hyperlink>
      <w:r w:rsidR="00D94E84" w:rsidRPr="003B25CE">
        <w:rPr>
          <w:rFonts w:ascii="Arial" w:hAnsi="Arial" w:cs="Arial"/>
        </w:rPr>
        <w:t xml:space="preserve"> page on EngageNY. </w:t>
      </w:r>
    </w:p>
    <w:p w14:paraId="78CE0E88" w14:textId="77777777" w:rsidR="00D94E84" w:rsidRDefault="00D94E84" w:rsidP="00D94E84">
      <w:pPr>
        <w:pStyle w:val="ListParagraph"/>
        <w:ind w:left="0" w:firstLine="720"/>
        <w:rPr>
          <w:rFonts w:ascii="Arial" w:hAnsi="Arial" w:cs="Arial"/>
        </w:rPr>
      </w:pPr>
    </w:p>
    <w:p w14:paraId="2AA66FB9" w14:textId="44548062" w:rsidR="00363E57" w:rsidRPr="00AC5FA2" w:rsidRDefault="00363E57" w:rsidP="00D94E84">
      <w:pPr>
        <w:pStyle w:val="ListParagraph"/>
        <w:ind w:left="0"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580" w:name="_Toc78889480"/>
      <w:r>
        <w:t>S</w:t>
      </w:r>
      <w:r w:rsidR="00D151B4" w:rsidRPr="00723735">
        <w:t>tudent Class Grade Detail Template</w:t>
      </w:r>
      <w:bookmarkEnd w:id="580"/>
    </w:p>
    <w:p w14:paraId="65897685" w14:textId="47D3BB6E" w:rsidR="00D81711" w:rsidRPr="00B71477" w:rsidRDefault="00D81711" w:rsidP="00EC5B46">
      <w:pPr>
        <w:autoSpaceDE w:val="0"/>
        <w:autoSpaceDN w:val="0"/>
        <w:adjustRightInd w:val="0"/>
        <w:spacing w:before="240"/>
        <w:ind w:firstLine="720"/>
        <w:rPr>
          <w:rFonts w:ascii="Arial" w:hAnsi="Arial" w:cs="Arial"/>
          <w:color w:val="000000"/>
        </w:rPr>
      </w:pPr>
      <w:r w:rsidRPr="00CD01E4">
        <w:rPr>
          <w:rFonts w:ascii="Arial" w:hAnsi="Arial" w:cs="Arial"/>
          <w:color w:val="000000"/>
        </w:rPr>
        <w:t xml:space="preserve">Required fields for this template </w:t>
      </w:r>
      <w:r w:rsidR="00154354">
        <w:rPr>
          <w:rFonts w:ascii="Arial" w:hAnsi="Arial" w:cs="Arial"/>
          <w:color w:val="000000"/>
        </w:rPr>
        <w:t>were</w:t>
      </w:r>
      <w:r w:rsidRPr="00CD01E4">
        <w:rPr>
          <w:rFonts w:ascii="Arial" w:hAnsi="Arial" w:cs="Arial"/>
          <w:color w:val="000000"/>
        </w:rPr>
        <w:t xml:space="preserve"> streamlined </w:t>
      </w:r>
      <w:r w:rsidR="00154354">
        <w:rPr>
          <w:rFonts w:ascii="Arial" w:hAnsi="Arial" w:cs="Arial"/>
          <w:color w:val="000000"/>
        </w:rPr>
        <w:t xml:space="preserve">in </w:t>
      </w:r>
      <w:r w:rsidRPr="00CD01E4">
        <w:rPr>
          <w:rFonts w:ascii="Arial" w:hAnsi="Arial" w:cs="Arial"/>
          <w:color w:val="000000"/>
        </w:rPr>
        <w:t>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7575C8">
      <w:pPr>
        <w:pStyle w:val="ListParagraph"/>
        <w:numPr>
          <w:ilvl w:val="0"/>
          <w:numId w:val="59"/>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7575C8">
      <w:pPr>
        <w:pStyle w:val="ListParagraph"/>
        <w:numPr>
          <w:ilvl w:val="0"/>
          <w:numId w:val="59"/>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7575C8">
      <w:pPr>
        <w:pStyle w:val="ListParagraph"/>
        <w:numPr>
          <w:ilvl w:val="0"/>
          <w:numId w:val="59"/>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572B7D79" w14:textId="7702C4D2" w:rsidR="00D151B4" w:rsidRPr="00342E70" w:rsidRDefault="00342E70" w:rsidP="00760147">
      <w:pPr>
        <w:rPr>
          <w:rFonts w:ascii="Arial" w:hAnsi="Arial" w:cs="Arial"/>
        </w:rPr>
      </w:pPr>
      <w:r>
        <w:rPr>
          <w:rFonts w:ascii="Arial" w:hAnsi="Arial" w:cs="Arial"/>
        </w:rPr>
        <w:tab/>
      </w:r>
      <w:r w:rsidR="00760147" w:rsidRPr="007F0644">
        <w:rPr>
          <w:rFonts w:ascii="Arial" w:hAnsi="Arial" w:cs="Arial"/>
        </w:rPr>
        <w:t xml:space="preserve">It is of particular importance to report data for students receiving credit for dual credit courses where the school districts would be using that as a metric for College, Career, and Civic Readiness as part of New York’s ESSA plan. In cases, where the BOCES reports the CTE SCGD records for dual credit courses, the CCCR credits will be attributed to the school district accountable for these students. </w:t>
      </w:r>
      <w:r w:rsidR="00D151B4" w:rsidRPr="007F0644">
        <w:rPr>
          <w:rFonts w:ascii="Arial" w:hAnsi="Arial" w:cs="Arial"/>
        </w:rPr>
        <w:t>All reported courses must include a course outcome: “P” for “pass</w:t>
      </w:r>
      <w:r w:rsidRPr="007F0644">
        <w:rPr>
          <w:rFonts w:ascii="Arial" w:hAnsi="Arial" w:cs="Arial"/>
        </w:rPr>
        <w:t>;</w:t>
      </w:r>
      <w:r w:rsidR="00D151B4" w:rsidRPr="007F0644">
        <w:rPr>
          <w:rFonts w:ascii="Arial" w:hAnsi="Arial" w:cs="Arial"/>
        </w:rPr>
        <w:t>” “F” for “fail</w:t>
      </w:r>
      <w:r w:rsidRPr="007F0644">
        <w:rPr>
          <w:rFonts w:ascii="Arial" w:hAnsi="Arial" w:cs="Arial"/>
        </w:rPr>
        <w:t>;</w:t>
      </w:r>
      <w:r w:rsidR="00D151B4" w:rsidRPr="007F0644">
        <w:rPr>
          <w:rFonts w:ascii="Arial" w:hAnsi="Arial" w:cs="Arial"/>
        </w:rPr>
        <w:t xml:space="preserve">” or “N” for “not complete” (for any reason). </w:t>
      </w:r>
      <w:r w:rsidRPr="007F0644">
        <w:rPr>
          <w:rFonts w:ascii="Arial" w:hAnsi="Arial" w:cs="Arial"/>
        </w:rPr>
        <w:t>C</w:t>
      </w:r>
      <w:r w:rsidR="00D151B4" w:rsidRPr="007F0644">
        <w:rPr>
          <w:rFonts w:ascii="Arial" w:hAnsi="Arial" w:cs="Arial"/>
        </w:rPr>
        <w:t>redits attempted/earned are required to be reported for all secondary-level courses (Grades 7–12 and ungraded secondary). See</w:t>
      </w:r>
      <w:r w:rsidR="00F07288" w:rsidRPr="007F0644">
        <w:rPr>
          <w:rFonts w:ascii="Arial" w:hAnsi="Arial" w:cs="Arial"/>
        </w:rPr>
        <w:t xml:space="preserve"> the</w:t>
      </w:r>
      <w:r w:rsidR="00F1329C" w:rsidRPr="007F0644">
        <w:rPr>
          <w:rFonts w:ascii="Arial" w:hAnsi="Arial" w:cs="Arial"/>
        </w:rPr>
        <w:t xml:space="preserve"> </w:t>
      </w:r>
      <w:hyperlink r:id="rId83" w:history="1">
        <w:r w:rsidR="00F07288" w:rsidRPr="007F0644">
          <w:rPr>
            <w:rStyle w:val="Hyperlink"/>
            <w:rFonts w:ascii="Arial" w:hAnsi="Arial" w:cs="Arial"/>
          </w:rPr>
          <w:t>New York State Comprehensive Course Catalog</w:t>
        </w:r>
      </w:hyperlink>
      <w:r w:rsidR="00D151B4" w:rsidRPr="007F0644">
        <w:rPr>
          <w:rFonts w:ascii="Arial" w:hAnsi="Arial" w:cs="Arial"/>
        </w:rPr>
        <w:t xml:space="preserve"> for course codes.</w:t>
      </w:r>
      <w:r w:rsidR="00D151B4" w:rsidRPr="00342E70">
        <w:rPr>
          <w:rFonts w:ascii="Arial" w:hAnsi="Arial" w:cs="Arial"/>
        </w:rPr>
        <w:t xml:space="preserve">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81" w:name="_Toc78889481"/>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81"/>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7575C8">
      <w:pPr>
        <w:pStyle w:val="BodyText"/>
        <w:numPr>
          <w:ilvl w:val="0"/>
          <w:numId w:val="89"/>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7575C8">
      <w:pPr>
        <w:pStyle w:val="BodyText"/>
        <w:numPr>
          <w:ilvl w:val="0"/>
          <w:numId w:val="89"/>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7575C8">
      <w:pPr>
        <w:pStyle w:val="BodyText"/>
        <w:numPr>
          <w:ilvl w:val="0"/>
          <w:numId w:val="89"/>
        </w:numPr>
        <w:spacing w:after="0"/>
        <w:rPr>
          <w:rFonts w:ascii="Arial" w:hAnsi="Arial" w:cs="Arial"/>
        </w:rPr>
      </w:pPr>
      <w:r w:rsidRPr="001E78D0">
        <w:rPr>
          <w:rFonts w:ascii="Arial" w:hAnsi="Arial" w:cs="Arial"/>
        </w:rPr>
        <w:t>Course</w:t>
      </w:r>
    </w:p>
    <w:p w14:paraId="4C40DA24" w14:textId="77777777" w:rsidR="001339CC" w:rsidRPr="001E78D0" w:rsidRDefault="001339CC" w:rsidP="007575C8">
      <w:pPr>
        <w:pStyle w:val="BodyText"/>
        <w:numPr>
          <w:ilvl w:val="0"/>
          <w:numId w:val="89"/>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7575C8">
      <w:pPr>
        <w:pStyle w:val="BodyText"/>
        <w:numPr>
          <w:ilvl w:val="0"/>
          <w:numId w:val="89"/>
        </w:numPr>
        <w:spacing w:after="0"/>
        <w:rPr>
          <w:rFonts w:ascii="Arial" w:hAnsi="Arial" w:cs="Arial"/>
        </w:rPr>
      </w:pPr>
      <w:r w:rsidRPr="001E78D0">
        <w:rPr>
          <w:rFonts w:ascii="Arial" w:hAnsi="Arial" w:cs="Arial"/>
        </w:rPr>
        <w:t>Staff</w:t>
      </w:r>
    </w:p>
    <w:p w14:paraId="0A88C891" w14:textId="77777777" w:rsidR="001339CC" w:rsidRPr="001E78D0" w:rsidRDefault="001339CC" w:rsidP="007575C8">
      <w:pPr>
        <w:pStyle w:val="BodyText"/>
        <w:numPr>
          <w:ilvl w:val="0"/>
          <w:numId w:val="89"/>
        </w:numPr>
        <w:spacing w:after="0"/>
        <w:rPr>
          <w:rFonts w:ascii="Arial" w:hAnsi="Arial" w:cs="Arial"/>
        </w:rPr>
      </w:pPr>
      <w:r w:rsidRPr="001E78D0">
        <w:rPr>
          <w:rFonts w:ascii="Arial" w:hAnsi="Arial" w:cs="Arial"/>
        </w:rPr>
        <w:t>Student</w:t>
      </w:r>
    </w:p>
    <w:p w14:paraId="3C8311A8" w14:textId="77777777" w:rsidR="001339CC" w:rsidRPr="001E78D0" w:rsidRDefault="001339CC" w:rsidP="007575C8">
      <w:pPr>
        <w:pStyle w:val="BodyText"/>
        <w:numPr>
          <w:ilvl w:val="0"/>
          <w:numId w:val="89"/>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4"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60F09EF3" w14:textId="77777777" w:rsidR="009C0FE1" w:rsidRPr="002F3A26" w:rsidRDefault="009C0FE1" w:rsidP="009C0FE1">
            <w:pPr>
              <w:rPr>
                <w:rFonts w:ascii="Arial" w:hAnsi="Arial" w:cs="Arial"/>
                <w:b/>
              </w:rPr>
            </w:pPr>
            <w:r w:rsidRPr="002F3A26">
              <w:rPr>
                <w:rFonts w:ascii="Arial" w:hAnsi="Arial" w:cs="Arial"/>
                <w:b/>
              </w:rPr>
              <w:t>Course Data</w:t>
            </w:r>
          </w:p>
          <w:p w14:paraId="0A0ECDB6" w14:textId="77777777" w:rsidR="009C0FE1" w:rsidRPr="002F3A26" w:rsidRDefault="009C0FE1" w:rsidP="009C0FE1">
            <w:pPr>
              <w:rPr>
                <w:rFonts w:ascii="Arial" w:hAnsi="Arial" w:cs="Arial"/>
              </w:rPr>
            </w:pPr>
            <w:r w:rsidRPr="002F3A26">
              <w:rPr>
                <w:rFonts w:ascii="Arial" w:hAnsi="Arial" w:cs="Arial"/>
              </w:rPr>
              <w:t>Course</w:t>
            </w:r>
          </w:p>
          <w:p w14:paraId="74F67523" w14:textId="77777777" w:rsidR="009C0FE1" w:rsidRPr="002F3A26" w:rsidRDefault="009C0FE1" w:rsidP="009C0FE1">
            <w:pPr>
              <w:rPr>
                <w:rFonts w:ascii="Arial" w:hAnsi="Arial" w:cs="Arial"/>
              </w:rPr>
            </w:pPr>
            <w:r w:rsidRPr="002F3A26">
              <w:rPr>
                <w:rFonts w:ascii="Arial" w:hAnsi="Arial" w:cs="Arial"/>
              </w:rPr>
              <w:t>Course Instructor Assignment</w:t>
            </w:r>
          </w:p>
          <w:p w14:paraId="2DF8BE7F" w14:textId="77777777" w:rsidR="009C0FE1" w:rsidRPr="002F3A26" w:rsidRDefault="009C0FE1" w:rsidP="009C0FE1">
            <w:pPr>
              <w:rPr>
                <w:rFonts w:ascii="Arial" w:hAnsi="Arial" w:cs="Arial"/>
              </w:rPr>
            </w:pPr>
            <w:r w:rsidRPr="002F3A26">
              <w:rPr>
                <w:rFonts w:ascii="Arial" w:hAnsi="Arial" w:cs="Arial"/>
              </w:rPr>
              <w:t>Location Marking Period</w:t>
            </w:r>
          </w:p>
          <w:p w14:paraId="3AB0CE80" w14:textId="77777777" w:rsidR="009C0FE1" w:rsidRPr="002F3A26" w:rsidRDefault="009C0FE1" w:rsidP="009C0FE1">
            <w:pPr>
              <w:rPr>
                <w:rFonts w:ascii="Arial" w:hAnsi="Arial" w:cs="Arial"/>
              </w:rPr>
            </w:pPr>
            <w:r w:rsidRPr="002F3A26">
              <w:rPr>
                <w:rFonts w:ascii="Arial" w:hAnsi="Arial" w:cs="Arial"/>
              </w:rPr>
              <w:t>Marking Period Code*</w:t>
            </w:r>
          </w:p>
          <w:p w14:paraId="2BEEDF77" w14:textId="77777777" w:rsidR="009C0FE1" w:rsidRPr="002F3A26" w:rsidRDefault="009C0FE1" w:rsidP="009C0FE1">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1F53489D" w14:textId="77777777" w:rsidR="009C0FE1" w:rsidRPr="002F3A26" w:rsidRDefault="009C0FE1" w:rsidP="009C0FE1">
            <w:pPr>
              <w:rPr>
                <w:rFonts w:ascii="Arial" w:hAnsi="Arial" w:cs="Arial"/>
                <w:b/>
              </w:rPr>
            </w:pPr>
            <w:r w:rsidRPr="002F3A26">
              <w:rPr>
                <w:rFonts w:ascii="Arial" w:hAnsi="Arial" w:cs="Arial"/>
                <w:b/>
              </w:rPr>
              <w:t>Student Data</w:t>
            </w:r>
          </w:p>
          <w:p w14:paraId="59157EAF" w14:textId="77777777" w:rsidR="009C0FE1" w:rsidRPr="002F3A26" w:rsidRDefault="009C0FE1" w:rsidP="009C0FE1">
            <w:pPr>
              <w:rPr>
                <w:rFonts w:ascii="Arial" w:hAnsi="Arial" w:cs="Arial"/>
              </w:rPr>
            </w:pPr>
            <w:r w:rsidRPr="002F3A26">
              <w:rPr>
                <w:rFonts w:ascii="Arial" w:hAnsi="Arial" w:cs="Arial"/>
              </w:rPr>
              <w:t>Day Calendar</w:t>
            </w:r>
          </w:p>
          <w:p w14:paraId="28A9DCA3" w14:textId="77777777" w:rsidR="009C0FE1" w:rsidRPr="002F3A26" w:rsidRDefault="009C0FE1" w:rsidP="009C0FE1">
            <w:pPr>
              <w:rPr>
                <w:rFonts w:ascii="Arial" w:hAnsi="Arial" w:cs="Arial"/>
              </w:rPr>
            </w:pPr>
            <w:r w:rsidRPr="002F3A26">
              <w:rPr>
                <w:rFonts w:ascii="Arial" w:hAnsi="Arial" w:cs="Arial"/>
              </w:rPr>
              <w:t>School Entry Exit</w:t>
            </w:r>
          </w:p>
          <w:p w14:paraId="1782239F" w14:textId="77777777" w:rsidR="009C0FE1" w:rsidRPr="002F3A26" w:rsidRDefault="009C0FE1" w:rsidP="009C0FE1">
            <w:pPr>
              <w:rPr>
                <w:rFonts w:ascii="Arial" w:hAnsi="Arial" w:cs="Arial"/>
              </w:rPr>
            </w:pPr>
            <w:r w:rsidRPr="002F3A26">
              <w:rPr>
                <w:rFonts w:ascii="Arial" w:hAnsi="Arial" w:cs="Arial"/>
              </w:rPr>
              <w:t>Student Class Entry Exit</w:t>
            </w:r>
          </w:p>
          <w:p w14:paraId="769D4C65" w14:textId="77777777" w:rsidR="009C0FE1" w:rsidRPr="002F3A26" w:rsidRDefault="009C0FE1" w:rsidP="009C0FE1">
            <w:pPr>
              <w:rPr>
                <w:rFonts w:ascii="Arial" w:hAnsi="Arial" w:cs="Arial"/>
              </w:rPr>
            </w:pPr>
            <w:r w:rsidRPr="002F3A26">
              <w:rPr>
                <w:rFonts w:ascii="Arial" w:hAnsi="Arial" w:cs="Arial"/>
              </w:rPr>
              <w:t>Student Daily Attendance</w:t>
            </w:r>
          </w:p>
          <w:p w14:paraId="0B88C365" w14:textId="77777777" w:rsidR="009C0FE1" w:rsidRDefault="009C0FE1" w:rsidP="009C0FE1">
            <w:pPr>
              <w:rPr>
                <w:rFonts w:ascii="Arial" w:hAnsi="Arial" w:cs="Arial"/>
              </w:rPr>
            </w:pPr>
            <w:r w:rsidRPr="002F3A26">
              <w:rPr>
                <w:rFonts w:ascii="Arial" w:hAnsi="Arial" w:cs="Arial"/>
              </w:rPr>
              <w:t>Student Lite</w:t>
            </w:r>
          </w:p>
          <w:p w14:paraId="18BCA12E" w14:textId="77777777" w:rsidR="009C0FE1" w:rsidRPr="002F3A26" w:rsidRDefault="009C0FE1" w:rsidP="009C0FE1">
            <w:pPr>
              <w:rPr>
                <w:rFonts w:ascii="Arial" w:hAnsi="Arial" w:cs="Arial"/>
              </w:rPr>
            </w:pPr>
            <w:r w:rsidRPr="009C0FE1">
              <w:rPr>
                <w:rFonts w:ascii="Arial" w:hAnsi="Arial" w:cs="Arial"/>
                <w:highlight w:val="yellow"/>
              </w:rPr>
              <w:t>Student Digital Resources</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7069A7" w:rsidRDefault="004E2C1D" w:rsidP="00A54AEC">
      <w:pPr>
        <w:pStyle w:val="Body"/>
        <w:spacing w:before="0"/>
        <w:ind w:firstLine="0"/>
        <w:rPr>
          <w:sz w:val="20"/>
        </w:rPr>
      </w:pPr>
      <w:r w:rsidRPr="007069A7">
        <w:rPr>
          <w:sz w:val="20"/>
        </w:rPr>
        <w:t xml:space="preserve">*LEAs do </w:t>
      </w:r>
      <w:r w:rsidR="00803204" w:rsidRPr="007069A7">
        <w:rPr>
          <w:sz w:val="20"/>
        </w:rPr>
        <w:t xml:space="preserve">not </w:t>
      </w:r>
      <w:r w:rsidRPr="007069A7">
        <w:rPr>
          <w:sz w:val="20"/>
        </w:rPr>
        <w:t>supply the Marking Period Code Template.</w:t>
      </w:r>
    </w:p>
    <w:p w14:paraId="1D72A552" w14:textId="52CEF2B2" w:rsidR="00D94E84" w:rsidRPr="000E16CD" w:rsidRDefault="00D94E84" w:rsidP="00D94E84">
      <w:pPr>
        <w:pStyle w:val="Body"/>
      </w:pPr>
      <w:bookmarkStart w:id="582" w:name="_Toc299524422"/>
      <w:bookmarkEnd w:id="546"/>
      <w:bookmarkEnd w:id="547"/>
      <w:bookmarkEnd w:id="548"/>
      <w:bookmarkEnd w:id="549"/>
      <w:bookmarkEnd w:id="550"/>
      <w:bookmarkEnd w:id="551"/>
      <w:r w:rsidRPr="000E16CD">
        <w:rPr>
          <w:szCs w:val="22"/>
        </w:rPr>
        <w:t>To report student data (School Entry Exit, Program</w:t>
      </w:r>
      <w:r w:rsidR="00DC0C07">
        <w:rPr>
          <w:szCs w:val="22"/>
        </w:rPr>
        <w:t>s</w:t>
      </w:r>
      <w:r w:rsidRPr="000E16CD">
        <w:rPr>
          <w:szCs w:val="22"/>
        </w:rPr>
        <w:t xml:space="preserve"> Fact, Assessment Fact, </w:t>
      </w:r>
      <w:r w:rsidRPr="00B20C86">
        <w:rPr>
          <w:szCs w:val="22"/>
        </w:rPr>
        <w:t>Assessment Session Fact</w:t>
      </w:r>
      <w:r>
        <w:rPr>
          <w:szCs w:val="22"/>
        </w:rPr>
        <w:t xml:space="preserve"> </w:t>
      </w:r>
      <w:r w:rsidRPr="000E16CD">
        <w:rPr>
          <w:szCs w:val="22"/>
        </w:rPr>
        <w:t xml:space="preserve">and Special Education), all relevant student demographic data must first be entered in the Student Lite template. To report any staff data (Staff Assignment, Staff Evaluation Rating, </w:t>
      </w:r>
      <w:r>
        <w:rPr>
          <w:szCs w:val="22"/>
        </w:rPr>
        <w:t xml:space="preserve">and </w:t>
      </w:r>
      <w:r w:rsidRPr="000E16CD">
        <w:rPr>
          <w:szCs w:val="22"/>
        </w:rPr>
        <w:t>Staff Tenure Course), all relevant staff data must first be entered in the Staff Snapshot template. Some data elements are required for all students/staff; others are only required for certain students/staff or specific circumstances, as indicated by the asterisks and plus signs in the templates.</w:t>
      </w:r>
    </w:p>
    <w:p w14:paraId="0A484A18" w14:textId="77777777" w:rsidR="00F079B9" w:rsidRDefault="00D94E84" w:rsidP="00D94E84">
      <w:pPr>
        <w:jc w:val="center"/>
        <w:rPr>
          <w:rFonts w:ascii="Arial" w:hAnsi="Arial" w:cs="Arial"/>
          <w:b/>
          <w:sz w:val="28"/>
          <w:szCs w:val="28"/>
        </w:rPr>
      </w:pPr>
      <w:r w:rsidRPr="000E16CD">
        <w:rPr>
          <w:rFonts w:ascii="Arial" w:hAnsi="Arial" w:cs="Arial"/>
          <w:b/>
          <w:sz w:val="28"/>
          <w:szCs w:val="28"/>
        </w:rPr>
        <w:br w:type="page"/>
      </w:r>
    </w:p>
    <w:p w14:paraId="33633731" w14:textId="706BDE1D" w:rsidR="001C637F" w:rsidRPr="000E16CD" w:rsidRDefault="001C637F" w:rsidP="00F079B9">
      <w:pPr>
        <w:tabs>
          <w:tab w:val="left" w:pos="705"/>
        </w:tabs>
        <w:jc w:val="center"/>
        <w:rPr>
          <w:rFonts w:ascii="Arial" w:hAnsi="Arial" w:cs="Arial"/>
          <w:b/>
          <w:sz w:val="28"/>
          <w:szCs w:val="28"/>
        </w:rPr>
      </w:pPr>
      <w:r w:rsidRPr="000E16CD">
        <w:rPr>
          <w:rFonts w:ascii="Arial" w:hAnsi="Arial" w:cs="Arial"/>
          <w:b/>
          <w:sz w:val="28"/>
          <w:szCs w:val="28"/>
        </w:rPr>
        <w:lastRenderedPageBreak/>
        <w:t>Data Element Definitions</w:t>
      </w:r>
      <w:bookmarkEnd w:id="582"/>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5"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6"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C449B7E" w:rsidR="001C637F" w:rsidRPr="000E16CD" w:rsidRDefault="001C637F" w:rsidP="001C637F">
      <w:pPr>
        <w:rPr>
          <w:rFonts w:ascii="Arial" w:hAnsi="Arial" w:cs="Arial"/>
          <w:bCs/>
          <w:iCs/>
        </w:rPr>
      </w:pPr>
      <w:r w:rsidRPr="000E16CD">
        <w:rPr>
          <w:rFonts w:ascii="Arial" w:hAnsi="Arial" w:cs="Arial"/>
          <w:b/>
          <w:bCs/>
          <w:iCs/>
        </w:rPr>
        <w:t xml:space="preserve">Alternate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bCs/>
          <w:iCs/>
        </w:rPr>
        <w:t>:</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w:t>
      </w:r>
      <w:r w:rsidR="00B443C4">
        <w:rPr>
          <w:rFonts w:ascii="Arial" w:hAnsi="Arial" w:cs="Arial"/>
        </w:rPr>
        <w:t>Standard Achieved code</w:t>
      </w:r>
      <w:r w:rsidRPr="000E16CD">
        <w:rPr>
          <w:rFonts w:ascii="Arial" w:hAnsi="Arial" w:cs="Arial"/>
        </w:rPr>
        <w:t xml:space="preserv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lastRenderedPageBreak/>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4E0AF3C8"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332ED8E8" w14:textId="7C6D9B3F" w:rsidR="001A0A0F" w:rsidRPr="000E16CD" w:rsidRDefault="001C637F" w:rsidP="001A0A0F">
      <w:pPr>
        <w:rPr>
          <w:rFonts w:ascii="Arial" w:hAnsi="Arial" w:cs="Arial"/>
        </w:rPr>
      </w:pPr>
      <w:r w:rsidRPr="000E16CD">
        <w:rPr>
          <w:rFonts w:ascii="Arial" w:hAnsi="Arial" w:cs="Arial"/>
          <w:b/>
          <w:bCs/>
          <w:iCs/>
        </w:rPr>
        <w:t xml:space="preserve">Assessment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6317D7">
        <w:rPr>
          <w:rFonts w:ascii="Arial" w:hAnsi="Arial" w:cs="Arial"/>
          <w:bCs/>
        </w:rPr>
        <w:t>.</w:t>
      </w:r>
      <w:r w:rsidR="004476F6" w:rsidRPr="006317D7">
        <w:rPr>
          <w:rFonts w:ascii="Arial" w:hAnsi="Arial" w:cs="Arial"/>
          <w:bCs/>
        </w:rPr>
        <w:t xml:space="preserve"> </w:t>
      </w:r>
      <w:r w:rsidRPr="006317D7">
        <w:rPr>
          <w:rFonts w:ascii="Arial" w:hAnsi="Arial" w:cs="Arial"/>
          <w:bCs/>
        </w:rPr>
        <w:t xml:space="preserve"> </w:t>
      </w:r>
      <w:r w:rsidR="001A0A0F" w:rsidRPr="006317D7">
        <w:rPr>
          <w:rFonts w:ascii="Arial" w:hAnsi="Arial" w:cs="Arial"/>
          <w:bCs/>
        </w:rPr>
        <w:t>Receiv</w:t>
      </w:r>
      <w:r w:rsidR="00EF7AF8" w:rsidRPr="006317D7">
        <w:rPr>
          <w:rFonts w:ascii="Arial" w:hAnsi="Arial" w:cs="Arial"/>
          <w:bCs/>
        </w:rPr>
        <w:t>ed</w:t>
      </w:r>
      <w:r w:rsidR="001A0A0F" w:rsidRPr="006317D7">
        <w:rPr>
          <w:rFonts w:ascii="Arial" w:hAnsi="Arial" w:cs="Arial"/>
          <w:bCs/>
        </w:rPr>
        <w:t xml:space="preserve"> Entirely Remote Instruction (Standard Achieved code “92”) indicates students who are unable to participate in the test due to receiving entirely remote instruction during the test administration and make-up periods during </w:t>
      </w:r>
      <w:r w:rsidR="001A0A0F" w:rsidRPr="006317D7">
        <w:rPr>
          <w:rFonts w:ascii="Arial" w:hAnsi="Arial" w:cs="Arial"/>
          <w:bCs/>
        </w:rPr>
        <w:lastRenderedPageBreak/>
        <w:t xml:space="preserve">the pandemic.  </w:t>
      </w:r>
      <w:r w:rsidR="001A0A0F" w:rsidRPr="006317D7">
        <w:rPr>
          <w:rFonts w:ascii="Arial" w:hAnsi="Arial" w:cs="Arial"/>
        </w:rPr>
        <w:t>Medically excused from testing</w:t>
      </w:r>
      <w:r w:rsidR="001A0A0F" w:rsidRPr="006317D7">
        <w:rPr>
          <w:rFonts w:ascii="Arial" w:hAnsi="Arial" w:cs="Arial"/>
          <w:bCs/>
        </w:rPr>
        <w:t xml:space="preserve"> (</w:t>
      </w:r>
      <w:r w:rsidR="001A0A0F" w:rsidRPr="006317D7">
        <w:rPr>
          <w:rFonts w:ascii="Arial" w:hAnsi="Arial" w:cs="Arial"/>
        </w:rPr>
        <w:t>Standard Achieved code</w:t>
      </w:r>
      <w:r w:rsidR="001A0A0F" w:rsidRPr="006317D7">
        <w:rPr>
          <w:rFonts w:ascii="Arial" w:hAnsi="Arial" w:cs="Arial"/>
          <w:bCs/>
        </w:rPr>
        <w:t xml:space="preserve"> “93”) i</w:t>
      </w:r>
      <w:r w:rsidR="001A0A0F" w:rsidRPr="006317D7">
        <w:rPr>
          <w:rFonts w:ascii="Arial" w:hAnsi="Arial" w:cs="Arial"/>
        </w:rPr>
        <w:t xml:space="preserve">ndicates that the student was medically excused from testing because the student was too </w:t>
      </w:r>
      <w:r w:rsidR="001A0A0F" w:rsidRPr="006317D7">
        <w:rPr>
          <w:rFonts w:ascii="Arial" w:hAnsi="Arial"/>
        </w:rPr>
        <w:t>incapacitated by illness or injury during the test administration and make-up periods and has on file documentation from a medical practitioner that he or she was too incapacitated to complete the test at</w:t>
      </w:r>
      <w:r w:rsidR="001A0A0F" w:rsidRPr="006317D7">
        <w:rPr>
          <w:rFonts w:ascii="Arial" w:hAnsi="Arial" w:cs="Arial"/>
        </w:rPr>
        <w:t xml:space="preserve"> school, at home, or in a medical setting.  </w:t>
      </w:r>
      <w:r w:rsidR="001A0A0F" w:rsidRPr="006317D7">
        <w:rPr>
          <w:rFonts w:ascii="Arial" w:hAnsi="Arial" w:cs="Arial"/>
          <w:bCs/>
        </w:rPr>
        <w:t xml:space="preserve">Refused entire test (Standard Achieved code “96”) indicates a student refused the entire test. Only students who refused the entire test will not receive a valid score. If a student refused part of the ELA and/or math exam, the student </w:t>
      </w:r>
      <w:r w:rsidR="001A0A0F" w:rsidRPr="00DF39F9">
        <w:rPr>
          <w:rFonts w:ascii="Arial" w:hAnsi="Arial" w:cs="Arial"/>
          <w:b/>
          <w:bCs/>
          <w:i/>
        </w:rPr>
        <w:t>will</w:t>
      </w:r>
      <w:r w:rsidR="001A0A0F" w:rsidRPr="006317D7">
        <w:rPr>
          <w:rFonts w:ascii="Arial" w:hAnsi="Arial" w:cs="Arial"/>
          <w:bCs/>
          <w:i/>
        </w:rPr>
        <w:t xml:space="preserve"> </w:t>
      </w:r>
      <w:r w:rsidR="001A0A0F" w:rsidRPr="006317D7">
        <w:rPr>
          <w:rFonts w:ascii="Arial" w:hAnsi="Arial" w:cs="Arial"/>
          <w:bCs/>
        </w:rPr>
        <w:t xml:space="preserve">receive a valid score based on the questions answered and the Standard Achieved code “96” will not migrate to Level 2.  </w:t>
      </w:r>
      <w:r w:rsidR="001A0A0F" w:rsidRPr="006317D7">
        <w:rPr>
          <w:rFonts w:ascii="Arial" w:hAnsi="Arial" w:cs="Arial"/>
        </w:rPr>
        <w:t xml:space="preserve">Administrative error (Standard Achieved code “97”) indicates an administrative error occurred that either invalidates the score achieved or </w:t>
      </w:r>
      <w:r w:rsidR="001A0A0F" w:rsidRPr="006317D7">
        <w:rPr>
          <w:rFonts w:ascii="Arial" w:hAnsi="Arial" w:cs="Arial"/>
          <w:bCs/>
        </w:rPr>
        <w:t xml:space="preserve">prevents a score from being determined.  </w:t>
      </w:r>
      <w:r w:rsidR="001A0A0F" w:rsidRPr="006317D7">
        <w:rPr>
          <w:rFonts w:ascii="Arial" w:hAnsi="Arial" w:cs="Arial"/>
        </w:rPr>
        <w:t>For ELA/math and NYSESLAT the Standard Achieved code “99” indicates absent/no valid score.  For science and NYSITELL, “99” will indicate no valid score.  See Standard Achieved codes in Chapter 5: Codes and Descriptions.  Assessment Fact Template, Field 17.</w:t>
      </w:r>
    </w:p>
    <w:p w14:paraId="274408EF" w14:textId="77777777" w:rsidR="001A0A0F" w:rsidRPr="000E16CD" w:rsidRDefault="001A0A0F" w:rsidP="001A0A0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44848933" w14:textId="77777777" w:rsidR="005B3CE4" w:rsidRPr="002B4076" w:rsidRDefault="005B3CE4" w:rsidP="005B3CE4">
      <w:pPr>
        <w:rPr>
          <w:rFonts w:ascii="Arial" w:hAnsi="Arial" w:cs="Arial"/>
          <w:b/>
          <w:bCs/>
          <w:iCs/>
        </w:rPr>
      </w:pPr>
      <w:bookmarkStart w:id="583" w:name="_Hlk14262974"/>
      <w:bookmarkStart w:id="584" w:name="OLE_LINK11"/>
      <w:bookmarkStart w:id="585" w:name="OLE_LINK15"/>
      <w:r w:rsidRPr="000E16CD">
        <w:rPr>
          <w:rFonts w:ascii="Arial" w:hAnsi="Arial" w:cs="Arial"/>
          <w:b/>
          <w:bCs/>
          <w:iCs/>
        </w:rPr>
        <w:t xml:space="preserve">Attendance Code Long: </w:t>
      </w:r>
      <w:r w:rsidRPr="000E16CD">
        <w:rPr>
          <w:rFonts w:ascii="Arial" w:hAnsi="Arial" w:cs="Arial"/>
          <w:bCs/>
          <w:iCs/>
        </w:rPr>
        <w:t xml:space="preserve">Code that indicates the type of student absence. E indicates excused absence, U indicates unexcused </w:t>
      </w:r>
      <w:r w:rsidRPr="002B4076">
        <w:rPr>
          <w:rFonts w:ascii="Arial" w:hAnsi="Arial" w:cs="Arial"/>
          <w:bCs/>
          <w:iCs/>
        </w:rPr>
        <w:t xml:space="preserve">absence, T-IN, T-OUT codes indicate tardy, ISS indicates in-school suspension, and OSS indicates out-of-school suspension. </w:t>
      </w:r>
      <w:bookmarkEnd w:id="583"/>
      <w:r w:rsidRPr="002B4076">
        <w:rPr>
          <w:rFonts w:ascii="Arial" w:hAnsi="Arial" w:cs="Arial"/>
          <w:bCs/>
          <w:iCs/>
        </w:rPr>
        <w:t>PRSNT-IN, PRSNT-OUT codes indicate the student was present on that particular day. Student Daily Attendance Template, Field 8; Attendance Codes, Field 5.</w:t>
      </w:r>
    </w:p>
    <w:bookmarkEnd w:id="584"/>
    <w:bookmarkEnd w:id="585"/>
    <w:p w14:paraId="1D2CB05E" w14:textId="77777777" w:rsidR="00BA59EF" w:rsidRPr="002B4076" w:rsidRDefault="00BA59EF" w:rsidP="00BA59EF">
      <w:pPr>
        <w:rPr>
          <w:rFonts w:ascii="Arial" w:hAnsi="Arial" w:cs="Arial"/>
          <w:b/>
          <w:bCs/>
          <w:iCs/>
        </w:rPr>
      </w:pPr>
    </w:p>
    <w:p w14:paraId="5676C17E" w14:textId="77777777" w:rsidR="00BA59EF" w:rsidRPr="002B4076" w:rsidRDefault="00BA59EF" w:rsidP="00BA59EF">
      <w:pPr>
        <w:rPr>
          <w:rFonts w:ascii="Arial" w:hAnsi="Arial" w:cs="Arial"/>
          <w:bCs/>
          <w:iCs/>
        </w:rPr>
      </w:pPr>
      <w:r w:rsidRPr="002B4076">
        <w:rPr>
          <w:rFonts w:ascii="Arial" w:hAnsi="Arial" w:cs="Arial"/>
          <w:b/>
          <w:bCs/>
          <w:iCs/>
        </w:rPr>
        <w:t>Attendance Code Type:</w:t>
      </w:r>
      <w:r w:rsidRPr="002B4076">
        <w:rPr>
          <w:rFonts w:ascii="Arial" w:hAnsi="Arial" w:cs="Arial"/>
          <w:bCs/>
          <w:iCs/>
        </w:rPr>
        <w:t xml:space="preserve"> Indication that the attendance is being kept for students. Attendance Codes Template, Field 12.</w:t>
      </w:r>
    </w:p>
    <w:p w14:paraId="24E9D338" w14:textId="77777777" w:rsidR="00BA59EF" w:rsidRPr="002B4076" w:rsidRDefault="00BA59EF" w:rsidP="00BA59EF">
      <w:pPr>
        <w:rPr>
          <w:rFonts w:ascii="Arial" w:hAnsi="Arial" w:cs="Arial"/>
          <w:b/>
          <w:bCs/>
          <w:iCs/>
        </w:rPr>
      </w:pPr>
    </w:p>
    <w:p w14:paraId="4D334076" w14:textId="4497DA82" w:rsidR="005B3CE4" w:rsidRPr="002B4076" w:rsidRDefault="005B3CE4" w:rsidP="005B3CE4">
      <w:pPr>
        <w:rPr>
          <w:rFonts w:ascii="Arial" w:hAnsi="Arial" w:cs="Arial"/>
          <w:b/>
          <w:bCs/>
          <w:iCs/>
        </w:rPr>
      </w:pPr>
      <w:r w:rsidRPr="002B4076">
        <w:rPr>
          <w:rFonts w:ascii="Arial" w:hAnsi="Arial" w:cs="Arial"/>
          <w:b/>
          <w:bCs/>
          <w:iCs/>
        </w:rPr>
        <w:lastRenderedPageBreak/>
        <w:t xml:space="preserve">Attendance Date: </w:t>
      </w:r>
      <w:r w:rsidRPr="002B4076">
        <w:rPr>
          <w:rFonts w:ascii="Arial" w:hAnsi="Arial" w:cs="Arial"/>
          <w:bCs/>
          <w:iCs/>
        </w:rPr>
        <w:t xml:space="preserve">Date of the reported Attendance Code (E, U, </w:t>
      </w:r>
      <w:r>
        <w:rPr>
          <w:rFonts w:ascii="Arial" w:hAnsi="Arial" w:cs="Arial"/>
          <w:bCs/>
          <w:iCs/>
        </w:rPr>
        <w:t xml:space="preserve">T-IN, T-OUT, </w:t>
      </w:r>
      <w:r w:rsidRPr="002B4076">
        <w:rPr>
          <w:rFonts w:ascii="Arial" w:hAnsi="Arial" w:cs="Arial"/>
          <w:bCs/>
          <w:iCs/>
        </w:rPr>
        <w:t>ISS, OSS, PRSNT-IN, PRSNT-OUT). Student Daily Attendance Template, Field 4.</w:t>
      </w:r>
    </w:p>
    <w:p w14:paraId="75B9BE6B" w14:textId="77777777" w:rsidR="001C637F" w:rsidRPr="002B4076"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2B4076">
        <w:rPr>
          <w:rFonts w:ascii="Arial" w:hAnsi="Arial" w:cs="Arial"/>
          <w:b/>
          <w:bCs/>
          <w:iCs/>
        </w:rPr>
        <w:t xml:space="preserve">Attendance Description: </w:t>
      </w:r>
      <w:r w:rsidRPr="002B4076">
        <w:rPr>
          <w:rFonts w:ascii="Arial" w:hAnsi="Arial" w:cs="Arial"/>
          <w:bCs/>
          <w:iCs/>
        </w:rPr>
        <w:t>Use local attendance code</w:t>
      </w:r>
      <w:r w:rsidRPr="000E16CD">
        <w:rPr>
          <w:rFonts w:ascii="Arial" w:hAnsi="Arial" w:cs="Arial"/>
          <w:bCs/>
          <w:iCs/>
        </w:rPr>
        <w:t xml:space="preserve"> description. If left blank, defaults to Attendance Long value. Attendance Codes Template, Field 3.</w:t>
      </w:r>
      <w:r w:rsidRPr="000E16CD">
        <w:rPr>
          <w:rFonts w:ascii="Arial" w:hAnsi="Arial" w:cs="Arial"/>
          <w:b/>
          <w:bCs/>
          <w:iCs/>
        </w:rPr>
        <w:t xml:space="preserve"> </w:t>
      </w:r>
    </w:p>
    <w:p w14:paraId="4216FB55" w14:textId="77777777" w:rsidR="00816409" w:rsidRDefault="00816409" w:rsidP="00816409">
      <w:pPr>
        <w:rPr>
          <w:rFonts w:ascii="Arial" w:hAnsi="Arial" w:cs="Arial"/>
          <w:b/>
          <w:bCs/>
          <w:iCs/>
        </w:rPr>
      </w:pPr>
    </w:p>
    <w:p w14:paraId="06B4C220" w14:textId="77777777" w:rsidR="00816409" w:rsidRDefault="00816409" w:rsidP="00816409">
      <w:pPr>
        <w:rPr>
          <w:rFonts w:ascii="Arial" w:hAnsi="Arial" w:cs="Arial"/>
          <w:b/>
          <w:bCs/>
          <w:iCs/>
        </w:rPr>
      </w:pPr>
      <w:r w:rsidRPr="00A25D25">
        <w:rPr>
          <w:rFonts w:ascii="Arial" w:hAnsi="Arial" w:cs="Arial"/>
          <w:b/>
          <w:bCs/>
          <w:iCs/>
        </w:rPr>
        <w:t xml:space="preserve">Attendance Instructional Modality: </w:t>
      </w:r>
      <w:r w:rsidRPr="00A25D25">
        <w:rPr>
          <w:rFonts w:ascii="Arial" w:hAnsi="Arial" w:cs="Arial"/>
          <w:iCs/>
        </w:rPr>
        <w:t>The code associated with the student's daily instructional modality IN (In-Person), R (Remote), B, (BOTH) Student Daily Attendance Template, Field 12.</w:t>
      </w:r>
    </w:p>
    <w:p w14:paraId="6A4E6034" w14:textId="77777777" w:rsidR="00816409" w:rsidRDefault="00816409" w:rsidP="000E321A">
      <w:pPr>
        <w:rPr>
          <w:rFonts w:ascii="Arial" w:hAnsi="Arial" w:cs="Arial"/>
          <w:b/>
          <w:bCs/>
          <w:iCs/>
        </w:rPr>
      </w:pPr>
    </w:p>
    <w:p w14:paraId="4A15A6CE" w14:textId="2A85CE76"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4B6011D2"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 xml:space="preserve">Code that uniquely identifies the building in which a student is enrolled, typically assigned by the local student management system. For preschool children with disabilities who are not enrolled in PreK or UPK programs, this code identifies the primary </w:t>
      </w:r>
      <w:r w:rsidR="007802F3">
        <w:rPr>
          <w:rStyle w:val="BodyChar"/>
        </w:rPr>
        <w:t>special education</w:t>
      </w:r>
      <w:r w:rsidRPr="000E16CD">
        <w:rPr>
          <w:rStyle w:val="BodyChar"/>
        </w:rPr>
        <w:t xml:space="preserve"> service provider, which is typically maintained in the </w:t>
      </w:r>
      <w:r w:rsidR="007802F3">
        <w:rPr>
          <w:rStyle w:val="BodyChar"/>
        </w:rPr>
        <w:t>special education</w:t>
      </w:r>
      <w:r w:rsidRPr="000E16CD">
        <w:rPr>
          <w:rStyle w:val="BodyChar"/>
        </w:rPr>
        <w:t xml:space="preserve">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7"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3118EC86"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 xml:space="preserve">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w:t>
      </w:r>
      <w:r w:rsidR="00A941D7">
        <w:rPr>
          <w:rFonts w:ascii="Arial" w:hAnsi="Arial" w:cs="Arial"/>
          <w:b/>
          <w:bCs/>
          <w:i/>
          <w:iCs/>
        </w:rPr>
        <w:t>Note:</w:t>
      </w:r>
      <w:r w:rsidR="000E495A" w:rsidRPr="00723735">
        <w:rPr>
          <w:rFonts w:ascii="Arial" w:hAnsi="Arial" w:cs="Arial"/>
        </w:rPr>
        <w:t xml:space="preserv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lastRenderedPageBreak/>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228F4A52" w:rsid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6E22EB7A" w14:textId="4CB0904B" w:rsidR="00CF286A" w:rsidRDefault="00CF286A" w:rsidP="00937FD3">
      <w:pPr>
        <w:rPr>
          <w:rFonts w:ascii="Arial" w:hAnsi="Arial" w:cs="Arial"/>
        </w:rPr>
      </w:pPr>
    </w:p>
    <w:p w14:paraId="528AEC5F" w14:textId="153718F9" w:rsidR="00CF286A" w:rsidRPr="00804044" w:rsidRDefault="00CF286A" w:rsidP="00CF286A">
      <w:pPr>
        <w:spacing w:after="120" w:line="264" w:lineRule="auto"/>
        <w:rPr>
          <w:rFonts w:ascii="Arial" w:eastAsiaTheme="minorEastAsia" w:hAnsi="Arial" w:cs="Arial"/>
        </w:rPr>
      </w:pPr>
      <w:r w:rsidRPr="00804044">
        <w:rPr>
          <w:rFonts w:ascii="Arial" w:hAnsi="Arial" w:cs="Arial"/>
          <w:b/>
          <w:bCs/>
        </w:rPr>
        <w:t>Coordinated Early Intervening Services (CEIS) supported with IDEA funds</w:t>
      </w:r>
      <w:r w:rsidRPr="00804044">
        <w:rPr>
          <w:rFonts w:ascii="Arial" w:hAnsi="Arial" w:cs="Arial"/>
        </w:rPr>
        <w:t xml:space="preserve">: </w:t>
      </w:r>
      <w:r w:rsidRPr="00804044">
        <w:rPr>
          <w:rFonts w:ascii="Arial" w:eastAsiaTheme="minorEastAsia" w:hAnsi="Arial" w:cs="Arial"/>
        </w:rPr>
        <w:t>Indicates that the student is receiving Coordinated Early Intervening Services (CEIS) pursuant to Section 613(f) of the federal IDEA program and federal regulations in 34 CFR §300.226. See full description in Chapter 5, Program Service Codes and Descriptions.</w:t>
      </w:r>
    </w:p>
    <w:p w14:paraId="104EF58E" w14:textId="05FF0B48" w:rsidR="00CF286A" w:rsidRPr="00CF286A" w:rsidRDefault="00CF286A" w:rsidP="00CF286A">
      <w:pPr>
        <w:spacing w:after="120" w:line="264" w:lineRule="auto"/>
        <w:rPr>
          <w:rFonts w:ascii="Arial" w:eastAsiaTheme="minorEastAsia" w:hAnsi="Arial" w:cs="Arial"/>
        </w:rPr>
      </w:pPr>
      <w:r w:rsidRPr="00804044">
        <w:rPr>
          <w:rFonts w:ascii="Arial" w:eastAsiaTheme="minorEastAsia" w:hAnsi="Arial" w:cs="Arial"/>
          <w:b/>
          <w:bCs/>
          <w:snapToGrid w:val="0"/>
          <w:color w:val="000000"/>
        </w:rPr>
        <w:t>Comprehensive Coordinated Early Intervening Services (CCEIS) supported with IDEA funds</w:t>
      </w:r>
      <w:r w:rsidRPr="00804044">
        <w:rPr>
          <w:rFonts w:ascii="Arial" w:eastAsiaTheme="minorEastAsia" w:hAnsi="Arial" w:cs="Arial"/>
          <w:snapToGrid w:val="0"/>
          <w:color w:val="000000"/>
        </w:rPr>
        <w:t xml:space="preserve">: </w:t>
      </w:r>
      <w:r w:rsidRPr="00804044">
        <w:rPr>
          <w:rFonts w:ascii="Arial" w:eastAsiaTheme="minorEastAsia" w:hAnsi="Arial" w:cs="Arial"/>
        </w:rPr>
        <w:t>Indicates that the student is receiving Comprehensive Coordinated Early Intervening Services (CCEIS) pursuant to Section 613(f) of the federal IDEA program and federal regulations in 34 CFR §300.646. See full description in Chapter 5, Program Service Codes and Descriptions.</w:t>
      </w:r>
    </w:p>
    <w:p w14:paraId="271824AB" w14:textId="77777777" w:rsidR="005B3CE4" w:rsidRPr="002F3A26" w:rsidRDefault="005B3CE4" w:rsidP="005B3CE4">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Pr>
          <w:rFonts w:ascii="Arial" w:hAnsi="Arial" w:cs="Arial"/>
        </w:rPr>
        <w:t xml:space="preserve">Consult the course code document on the IRS web site a complete listing of SCED codes. For science courses that culminate in a Regents examination and where the lab is scheduled separately from the course or the teachers for the course and the lab are different, use both the science course codes and lab course codes. See State Codes and Descriptions in the </w:t>
      </w:r>
      <w:hyperlink r:id="rId88" w:history="1">
        <w:r>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Student Class Entry Exit, Field 3; Course Instructor Assignment, Field 4.</w:t>
      </w:r>
      <w:r w:rsidRPr="002F3A26">
        <w:rPr>
          <w:rFonts w:ascii="Arial" w:hAnsi="Arial" w:cs="Arial"/>
          <w:b/>
          <w:bCs/>
          <w:iCs/>
        </w:rPr>
        <w:t xml:space="preserve"> </w:t>
      </w:r>
    </w:p>
    <w:p w14:paraId="7F3A89CD" w14:textId="77777777" w:rsidR="00FD250F" w:rsidRDefault="00FD250F" w:rsidP="00FD250F">
      <w:pPr>
        <w:rPr>
          <w:rFonts w:ascii="Arial" w:hAnsi="Arial" w:cs="Arial"/>
          <w:b/>
          <w:bCs/>
          <w:iCs/>
        </w:rPr>
      </w:pPr>
    </w:p>
    <w:p w14:paraId="03C58339" w14:textId="77777777" w:rsidR="00FD250F" w:rsidRPr="002F3A26" w:rsidRDefault="00FD250F" w:rsidP="00FD250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w:t>
      </w:r>
      <w:r w:rsidRPr="003C7D07">
        <w:rPr>
          <w:rFonts w:ascii="Arial" w:hAnsi="Arial" w:cs="Arial"/>
          <w:bCs/>
          <w:iCs/>
        </w:rPr>
        <w:t>Course Instructor Assignment Template, Field 1.</w:t>
      </w:r>
    </w:p>
    <w:p w14:paraId="4B47DE06" w14:textId="77777777" w:rsidR="00FD250F" w:rsidRPr="002F3A26" w:rsidRDefault="00FD250F" w:rsidP="00FD250F">
      <w:pPr>
        <w:rPr>
          <w:rFonts w:ascii="Arial" w:hAnsi="Arial" w:cs="Arial"/>
          <w:b/>
          <w:bCs/>
          <w:iCs/>
        </w:rPr>
      </w:pPr>
    </w:p>
    <w:p w14:paraId="1F1D6E7D" w14:textId="77777777" w:rsidR="00FD250F" w:rsidRPr="00292916" w:rsidRDefault="00FD250F" w:rsidP="00FD250F">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Course Instructor Assignment, Field 2; Student Class Entry Exit, Field 2.</w:t>
      </w:r>
    </w:p>
    <w:p w14:paraId="472470E0" w14:textId="77777777" w:rsidR="00FD250F" w:rsidRPr="000E16CD" w:rsidRDefault="00FD250F" w:rsidP="00FD250F">
      <w:pPr>
        <w:rPr>
          <w:rFonts w:ascii="Arial" w:hAnsi="Arial" w:cs="Arial"/>
          <w:b/>
          <w:bCs/>
          <w:iCs/>
        </w:rPr>
      </w:pPr>
    </w:p>
    <w:p w14:paraId="5C0B1571" w14:textId="77777777" w:rsidR="00FD250F" w:rsidRPr="000E16CD" w:rsidRDefault="00FD250F" w:rsidP="00FD250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2CC2C1D0"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89" w:history="1">
        <w:r w:rsidR="00AD6745">
          <w:rPr>
            <w:rStyle w:val="Hyperlink"/>
            <w:rFonts w:ascii="Arial" w:hAnsi="Arial" w:cs="Arial"/>
          </w:rPr>
          <w:t xml:space="preserve">Office of </w:t>
        </w:r>
        <w:r w:rsidR="006A45BD">
          <w:rPr>
            <w:rStyle w:val="Hyperlink"/>
            <w:rFonts w:ascii="Arial" w:hAnsi="Arial" w:cs="Arial"/>
          </w:rPr>
          <w:t>Curriculum and Instruction</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90"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4692148A" w:rsidR="001C637F" w:rsidRPr="000E16CD" w:rsidRDefault="001C637F" w:rsidP="001C637F">
      <w:pPr>
        <w:pStyle w:val="Body"/>
        <w:ind w:firstLine="0"/>
      </w:pPr>
      <w:r w:rsidRPr="000E16CD">
        <w:rPr>
          <w:b/>
        </w:rPr>
        <w:lastRenderedPageBreak/>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6D2AD303"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1EEE14F9"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679E3285"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3B0518AB" w:rsidR="001C637F" w:rsidRPr="00E73803" w:rsidRDefault="001C637F" w:rsidP="001C637F">
      <w:pPr>
        <w:pStyle w:val="Body"/>
        <w:ind w:firstLine="0"/>
      </w:pPr>
      <w:bookmarkStart w:id="586" w:name="_Hlk518043531"/>
      <w:r w:rsidRPr="002F3A26">
        <w:rPr>
          <w:b/>
          <w:bCs/>
          <w:iCs/>
        </w:rPr>
        <w:t>District of Responsibility Code:</w:t>
      </w:r>
      <w:r w:rsidRPr="002F3A26">
        <w:t xml:space="preserve"> Eight-digit code used to identify a public school district, charter school, or </w:t>
      </w:r>
      <w:r w:rsidR="0017753A">
        <w:t>r</w:t>
      </w:r>
      <w:r w:rsidR="00E36AAE">
        <w:t>eligious and independent</w:t>
      </w:r>
      <w:r w:rsidR="00877F92">
        <w:t xml:space="preserve"> (nonpublic)</w:t>
      </w:r>
      <w:r w:rsidRPr="002F3A26">
        <w:t xml:space="preserve"> school. Public school districts (including Special Act School Districts) use NYnnnnnn (NY followed by the first 6 digits of the BEDS code); and charter schools, State-operated schools, </w:t>
      </w:r>
      <w:r w:rsidR="0017753A">
        <w:t>r</w:t>
      </w:r>
      <w:r w:rsidR="00E36AAE">
        <w:t>eligious and independent</w:t>
      </w:r>
      <w:r w:rsidR="00877F92">
        <w:t xml:space="preserve"> (nonpublic)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0139D2" w:rsidRPr="00E73803">
        <w:rPr>
          <w:rFonts w:cs="Arial"/>
        </w:rPr>
        <w:t>.</w:t>
      </w:r>
    </w:p>
    <w:bookmarkEnd w:id="586"/>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587" w:name="_Hlk519760199"/>
      <w:r w:rsidRPr="00E73803">
        <w:rPr>
          <w:rFonts w:ascii="Arial" w:hAnsi="Arial" w:cs="Arial"/>
          <w:b/>
          <w:bCs/>
        </w:rPr>
        <w:t xml:space="preserve">Dual Credit Code: </w:t>
      </w:r>
      <w:r w:rsidRPr="00E73803">
        <w:rPr>
          <w:rFonts w:ascii="Arial" w:hAnsi="Arial" w:cs="Arial"/>
        </w:rPr>
        <w:t xml:space="preserve">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w:t>
      </w:r>
      <w:r w:rsidRPr="00E73803">
        <w:rPr>
          <w:rFonts w:ascii="Arial" w:hAnsi="Arial" w:cs="Arial"/>
        </w:rPr>
        <w:lastRenderedPageBreak/>
        <w:t>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587"/>
    <w:p w14:paraId="776BC010" w14:textId="30B6D215"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hAnsi="Arial" w:cs="Arial"/>
        </w:rPr>
      </w:pPr>
      <w:r w:rsidRPr="00A941D7">
        <w:rPr>
          <w:rFonts w:ascii="Arial" w:eastAsia="Calibri" w:hAnsi="Arial" w:cs="Arial"/>
          <w:b/>
          <w:i/>
          <w:iCs/>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79FED643" w14:textId="77777777" w:rsidR="00520ED9" w:rsidRDefault="00520ED9" w:rsidP="00696309">
      <w:pPr>
        <w:rPr>
          <w:rFonts w:ascii="Arial" w:hAnsi="Arial" w:cs="Arial"/>
          <w:b/>
        </w:rPr>
      </w:pPr>
    </w:p>
    <w:p w14:paraId="20919887" w14:textId="70A63E9A" w:rsidR="00696309" w:rsidRPr="00744594" w:rsidRDefault="00E36AAE" w:rsidP="00696309">
      <w:pPr>
        <w:rPr>
          <w:rFonts w:ascii="Arial" w:hAnsi="Arial" w:cs="Arial"/>
        </w:rPr>
      </w:pPr>
      <w:r>
        <w:rPr>
          <w:rFonts w:ascii="Arial" w:hAnsi="Arial" w:cs="Arial"/>
          <w:b/>
        </w:rPr>
        <w:t>ELL</w:t>
      </w:r>
      <w:r w:rsidR="00077884">
        <w:rPr>
          <w:rFonts w:ascii="Arial" w:hAnsi="Arial" w:cs="Arial"/>
          <w:b/>
        </w:rPr>
        <w:t xml:space="preserve"> </w:t>
      </w:r>
      <w:r w:rsidR="00696309" w:rsidRPr="00723735">
        <w:rPr>
          <w:rFonts w:ascii="Arial" w:hAnsi="Arial" w:cs="Arial"/>
          <w:b/>
        </w:rPr>
        <w:t xml:space="preserve">Eligible Student Service Levels: </w:t>
      </w:r>
      <w:r w:rsidR="00696309" w:rsidRPr="00723735">
        <w:rPr>
          <w:rFonts w:ascii="Arial" w:hAnsi="Arial" w:cs="Arial"/>
        </w:rPr>
        <w:t xml:space="preserve">LEAs must identify the level of service an </w:t>
      </w:r>
      <w:r>
        <w:rPr>
          <w:rFonts w:ascii="Arial" w:hAnsi="Arial" w:cs="Arial"/>
        </w:rPr>
        <w:t>ELL</w:t>
      </w:r>
      <w:r w:rsidR="00077884">
        <w:rPr>
          <w:rFonts w:ascii="Arial" w:hAnsi="Arial" w:cs="Arial"/>
        </w:rPr>
        <w:t xml:space="preserve"> </w:t>
      </w:r>
      <w:r w:rsidR="00696309" w:rsidRPr="00723735">
        <w:rPr>
          <w:rFonts w:ascii="Arial" w:hAnsi="Arial" w:cs="Arial"/>
        </w:rPr>
        <w:t>eligible student (Code 0231) is receiving. The Units of Study tables provided are guidelines for mandated services for ELLs as per Commissioner’s Regulations Part 154-2 in both English as a New Language and Bilingual Education programs. Programs Fact template, Program Intensity, Field 9.</w:t>
      </w:r>
    </w:p>
    <w:p w14:paraId="6607962A" w14:textId="4283DD6A" w:rsidR="00893BC5" w:rsidRDefault="00893BC5" w:rsidP="00893BC5">
      <w:pPr>
        <w:pStyle w:val="Body"/>
        <w:ind w:firstLine="0"/>
        <w:rPr>
          <w:rFonts w:cs="Arial"/>
          <w:szCs w:val="24"/>
        </w:rPr>
      </w:pPr>
      <w:r w:rsidRPr="00804044">
        <w:rPr>
          <w:rFonts w:cs="Arial"/>
          <w:b/>
          <w:szCs w:val="24"/>
        </w:rPr>
        <w:t>ELL Services Duration:</w:t>
      </w:r>
      <w:r w:rsidRPr="00C9262D">
        <w:rPr>
          <w:rFonts w:cs="Arial"/>
          <w:b/>
          <w:szCs w:val="24"/>
        </w:rPr>
        <w:t xml:space="preserve"> </w:t>
      </w:r>
      <w:r w:rsidRPr="00C9262D">
        <w:rPr>
          <w:rFonts w:cs="Arial"/>
          <w:szCs w:val="24"/>
        </w:rPr>
        <w:t xml:space="preserve">ELL </w:t>
      </w:r>
      <w:r>
        <w:rPr>
          <w:rFonts w:cs="Arial"/>
          <w:szCs w:val="24"/>
        </w:rPr>
        <w:t xml:space="preserve">Services </w:t>
      </w:r>
      <w:r w:rsidRPr="00C9262D">
        <w:rPr>
          <w:rFonts w:cs="Arial"/>
          <w:szCs w:val="24"/>
        </w:rPr>
        <w:t xml:space="preserve">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w:t>
      </w:r>
      <w:r>
        <w:rPr>
          <w:rFonts w:cs="Arial"/>
          <w:szCs w:val="24"/>
        </w:rPr>
        <w:t>ELL</w:t>
      </w:r>
      <w:r w:rsidRPr="00C9262D">
        <w:rPr>
          <w:rFonts w:cs="Arial"/>
          <w:szCs w:val="24"/>
        </w:rPr>
        <w:t xml:space="preserve">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w:t>
      </w:r>
      <w:r>
        <w:rPr>
          <w:rFonts w:cs="Arial"/>
          <w:szCs w:val="24"/>
        </w:rPr>
        <w:t>ELL</w:t>
      </w:r>
      <w:r w:rsidRPr="00C9262D">
        <w:rPr>
          <w:rFonts w:cs="Arial"/>
          <w:szCs w:val="24"/>
        </w:rPr>
        <w:t xml:space="preserve"> Eligible but not in an </w:t>
      </w:r>
      <w:r>
        <w:rPr>
          <w:rFonts w:cs="Arial"/>
          <w:szCs w:val="24"/>
        </w:rPr>
        <w:t>ELL</w:t>
      </w:r>
      <w:r w:rsidRPr="00C9262D">
        <w:rPr>
          <w:rFonts w:cs="Arial"/>
          <w:szCs w:val="24"/>
        </w:rPr>
        <w:t xml:space="preserve"> Program) are not counted. This data element will only be calculated for </w:t>
      </w:r>
      <w:r>
        <w:rPr>
          <w:rFonts w:cs="Arial"/>
          <w:szCs w:val="24"/>
        </w:rPr>
        <w:t>ELL eligible</w:t>
      </w:r>
      <w:r w:rsidRPr="00C9262D">
        <w:rPr>
          <w:rFonts w:cs="Arial"/>
          <w:szCs w:val="24"/>
        </w:rPr>
        <w:t xml:space="preserve"> students.</w:t>
      </w:r>
    </w:p>
    <w:p w14:paraId="022F854E" w14:textId="77777777" w:rsidR="00815830" w:rsidRDefault="00815830" w:rsidP="00937FD3">
      <w:pPr>
        <w:rPr>
          <w:rFonts w:ascii="Arial" w:hAnsi="Arial" w:cs="Arial"/>
          <w:b/>
          <w:bCs/>
        </w:rPr>
      </w:pPr>
    </w:p>
    <w:p w14:paraId="666BA831" w14:textId="03056CE7"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318408C9" w14:textId="77777777" w:rsidR="009C0FE1" w:rsidRPr="002F3A26" w:rsidRDefault="009C0FE1" w:rsidP="009C0FE1">
      <w:pPr>
        <w:rPr>
          <w:rFonts w:ascii="Arial" w:hAnsi="Arial" w:cs="Arial"/>
        </w:rPr>
      </w:pPr>
      <w:r w:rsidRPr="002F3A26">
        <w:rPr>
          <w:rFonts w:ascii="Arial" w:hAnsi="Arial" w:cs="Arial"/>
          <w:b/>
          <w:bCs/>
          <w:iCs/>
        </w:rPr>
        <w:t xml:space="preserve">Employment Basis: </w:t>
      </w:r>
      <w:r w:rsidRPr="002F3A26">
        <w:rPr>
          <w:rFonts w:ascii="Arial" w:hAnsi="Arial" w:cs="Arial"/>
          <w:bCs/>
          <w:iCs/>
        </w:rPr>
        <w:t xml:space="preserve">For most staff, employment basis is 100 percent. However, some staff have their services shared by more than one LEA or are working only part-time, such as a teacher who teaches mornings only. Estimate the percent of the school year the staff member will work for this LEA.  For example, for a staff member working approximately half-time, report 50 percent. Do not report more than 100 percent. </w:t>
      </w:r>
      <w:r w:rsidRPr="002F3A26">
        <w:rPr>
          <w:rFonts w:ascii="Arial" w:hAnsi="Arial" w:cs="Arial"/>
        </w:rPr>
        <w:t>Report as a percentage (e.g., 100 percent should be reported as 1.000; 75 percent should be reported 0.750).</w:t>
      </w:r>
    </w:p>
    <w:p w14:paraId="3151C8BC" w14:textId="77777777" w:rsidR="009C0FE1" w:rsidRDefault="009C0FE1" w:rsidP="009C0FE1">
      <w:pPr>
        <w:rPr>
          <w:rFonts w:ascii="Arial" w:hAnsi="Arial" w:cs="Arial"/>
          <w:bCs/>
          <w:iCs/>
        </w:rPr>
      </w:pPr>
      <w:r w:rsidRPr="002F3A26">
        <w:rPr>
          <w:rFonts w:ascii="Arial" w:hAnsi="Arial" w:cs="Arial"/>
          <w:bCs/>
          <w:iCs/>
        </w:rPr>
        <w:t>Staff Snapshot Template, Field 60.</w:t>
      </w:r>
    </w:p>
    <w:p w14:paraId="28D6817E" w14:textId="77777777" w:rsidR="009C0FE1" w:rsidRDefault="009C0FE1" w:rsidP="001C637F">
      <w:pPr>
        <w:rPr>
          <w:rFonts w:ascii="Arial" w:hAnsi="Arial" w:cs="Arial"/>
          <w:b/>
          <w:bCs/>
          <w:iCs/>
        </w:rPr>
      </w:pPr>
    </w:p>
    <w:p w14:paraId="04D77FD1" w14:textId="2E3283DE"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20C58D4F" w:rsidR="004625AA" w:rsidRPr="002F3A26" w:rsidRDefault="004625AA" w:rsidP="004625AA">
      <w:pPr>
        <w:rPr>
          <w:rFonts w:ascii="Arial" w:hAnsi="Arial" w:cs="Arial"/>
        </w:rPr>
      </w:pPr>
      <w:r w:rsidRPr="002F3A26">
        <w:rPr>
          <w:rFonts w:ascii="Arial" w:hAnsi="Arial" w:cs="Arial"/>
          <w:i/>
        </w:rPr>
        <w:lastRenderedPageBreak/>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341BD0F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2A2C572B"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0218D262"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5C140C8E" w:rsidR="001C637F" w:rsidRPr="000E16CD" w:rsidRDefault="001C637F" w:rsidP="001C637F">
      <w:pPr>
        <w:pStyle w:val="Body"/>
        <w:ind w:firstLine="0"/>
        <w:rPr>
          <w:rFonts w:cs="Arial"/>
        </w:rPr>
      </w:pPr>
      <w:r w:rsidRPr="000E16CD">
        <w:rPr>
          <w:b/>
        </w:rPr>
        <w:t xml:space="preserve">Event Date: </w:t>
      </w:r>
      <w:r w:rsidRPr="000E16CD">
        <w:t xml:space="preserve">Date that a student was referred, parent consent to evaluate was received, CPSE or CSE meeting to discuss evaluation results to determine </w:t>
      </w:r>
      <w:r w:rsidR="007802F3">
        <w:t>special education</w:t>
      </w:r>
      <w:r w:rsidRPr="000E16CD">
        <w:t xml:space="preserve">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1"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36FB21C5"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Code used to indicate whether the student with an Event Type Code was determined to be eligible for special education. </w:t>
      </w:r>
      <w:r w:rsidR="009A5DB1">
        <w:rPr>
          <w:rFonts w:ascii="Arial" w:hAnsi="Arial" w:cs="Arial"/>
          <w:bCs/>
        </w:rPr>
        <w:t>T</w:t>
      </w:r>
      <w:r w:rsidRPr="000E16CD">
        <w:rPr>
          <w:rFonts w:ascii="Arial" w:hAnsi="Arial" w:cs="Arial"/>
          <w:bCs/>
        </w:rPr>
        <w: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5B4B6206"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Code that refers to a single event in a series of events for referring, evaluating, and implementing IEPs for students who may require </w:t>
      </w:r>
      <w:r w:rsidR="007802F3">
        <w:rPr>
          <w:rFonts w:ascii="Arial" w:hAnsi="Arial" w:cs="Arial"/>
          <w:bCs/>
        </w:rPr>
        <w:t>special education</w:t>
      </w:r>
      <w:r w:rsidRPr="000E16CD">
        <w:rPr>
          <w:rFonts w:ascii="Arial" w:hAnsi="Arial" w:cs="Arial"/>
          <w:bCs/>
        </w:rPr>
        <w:t xml:space="preserve">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0CD005E1"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rPr>
      </w:pPr>
      <w:r w:rsidRPr="000E16CD">
        <w:rPr>
          <w:rFonts w:ascii="Arial" w:hAnsi="Arial" w:cs="Arial"/>
        </w:rPr>
        <w:t xml:space="preserve">Referral to CSE of school-age student parentally placed in an elementary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2"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7B4E73F" w14:textId="4A8BAEBC"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5FC69C0"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BB2E28" w:rsidP="001C637F">
      <w:pPr>
        <w:rPr>
          <w:rFonts w:ascii="Arial" w:hAnsi="Arial" w:cs="Arial"/>
          <w:b/>
          <w:bCs/>
          <w:iCs/>
        </w:rPr>
      </w:pPr>
      <w:hyperlink r:id="rId93"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0D56A80B" w14:textId="384712C3"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M = Male; F = Female</w:t>
      </w:r>
      <w:r w:rsidR="00484700">
        <w:rPr>
          <w:rFonts w:ascii="Arial" w:hAnsi="Arial" w:cs="Arial"/>
          <w:bCs/>
          <w:iCs/>
        </w:rPr>
        <w:t>;</w:t>
      </w:r>
      <w:r w:rsidR="005B3CE4">
        <w:rPr>
          <w:rFonts w:ascii="Arial" w:hAnsi="Arial" w:cs="Arial"/>
          <w:bCs/>
          <w:iCs/>
        </w:rPr>
        <w:t xml:space="preserve"> </w:t>
      </w:r>
      <w:r w:rsidR="00484700">
        <w:rPr>
          <w:rFonts w:ascii="Arial" w:hAnsi="Arial" w:cs="Arial"/>
          <w:bCs/>
          <w:iCs/>
          <w:highlight w:val="yellow"/>
        </w:rPr>
        <w:t>X</w:t>
      </w:r>
      <w:r w:rsidR="005B3CE4" w:rsidRPr="005B3CE4">
        <w:rPr>
          <w:rFonts w:ascii="Arial" w:hAnsi="Arial" w:cs="Arial"/>
          <w:bCs/>
          <w:iCs/>
          <w:highlight w:val="yellow"/>
        </w:rPr>
        <w:t xml:space="preserve"> = Nonbinary</w:t>
      </w:r>
      <w:r w:rsidR="00E3162D" w:rsidRPr="000E16CD">
        <w:rPr>
          <w:rFonts w:ascii="Arial" w:hAnsi="Arial" w:cs="Arial"/>
          <w:bCs/>
          <w:iCs/>
        </w:rPr>
        <w:t xml:space="preserv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2B7D2ED4" w14:textId="30FF9E94" w:rsidR="00484700" w:rsidRPr="000E16CD" w:rsidRDefault="00484700" w:rsidP="00484700">
      <w:pPr>
        <w:rPr>
          <w:rFonts w:ascii="Arial" w:hAnsi="Arial" w:cs="Arial"/>
        </w:rPr>
      </w:pPr>
      <w:r w:rsidRPr="000E16CD">
        <w:rPr>
          <w:rFonts w:ascii="Arial" w:hAnsi="Arial" w:cs="Arial"/>
          <w:b/>
          <w:bCs/>
          <w:iCs/>
        </w:rPr>
        <w:lastRenderedPageBreak/>
        <w:t>Gender Description</w:t>
      </w:r>
      <w:r w:rsidRPr="000E16CD">
        <w:rPr>
          <w:rFonts w:ascii="Arial" w:hAnsi="Arial" w:cs="Arial"/>
          <w:b/>
        </w:rPr>
        <w:t xml:space="preserve">: </w:t>
      </w:r>
      <w:r w:rsidRPr="000E16CD">
        <w:rPr>
          <w:rFonts w:ascii="Arial" w:hAnsi="Arial" w:cs="Arial"/>
        </w:rPr>
        <w:t>Gender of the student being reported, as identified by the student. In the case of very young transgender students not yet able to advocate for themselves, gender may be identified by the parent or guardian</w:t>
      </w:r>
      <w:r>
        <w:rPr>
          <w:rFonts w:ascii="Arial" w:hAnsi="Arial" w:cs="Arial"/>
        </w:rPr>
        <w:t xml:space="preserve"> Valid codes are </w:t>
      </w:r>
      <w:r w:rsidRPr="000E16CD">
        <w:rPr>
          <w:rFonts w:ascii="Arial" w:hAnsi="Arial" w:cs="Arial"/>
          <w:bCs/>
          <w:iCs/>
        </w:rPr>
        <w:t>(M = Male; F = Female</w:t>
      </w:r>
      <w:r>
        <w:rPr>
          <w:rFonts w:ascii="Arial" w:hAnsi="Arial" w:cs="Arial"/>
          <w:bCs/>
          <w:iCs/>
        </w:rPr>
        <w:t>; X = Nonbinary</w:t>
      </w:r>
      <w:r w:rsidRPr="000E16CD">
        <w:rPr>
          <w:rFonts w:ascii="Arial" w:hAnsi="Arial" w:cs="Arial"/>
          <w:bCs/>
          <w:iCs/>
        </w:rPr>
        <w:t>)</w:t>
      </w:r>
      <w:r w:rsidRPr="000E16CD">
        <w:rPr>
          <w:rFonts w:ascii="Arial" w:hAnsi="Arial" w:cs="Arial"/>
        </w:rPr>
        <w:t>. Student Lite Template, Field 11.</w:t>
      </w:r>
    </w:p>
    <w:p w14:paraId="365968B5" w14:textId="6D27B05A"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7575C8">
      <w:pPr>
        <w:numPr>
          <w:ilvl w:val="0"/>
          <w:numId w:val="28"/>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26A55B37" w:rsidR="001C637F" w:rsidRPr="000E16CD" w:rsidRDefault="001C637F" w:rsidP="001C637F">
      <w:pPr>
        <w:rPr>
          <w:rFonts w:ascii="Arial" w:hAnsi="Arial" w:cs="Arial"/>
        </w:rPr>
      </w:pPr>
      <w:r w:rsidRPr="000E16CD">
        <w:rPr>
          <w:rFonts w:ascii="Arial" w:hAnsi="Arial" w:cs="Arial"/>
        </w:rPr>
        <w:t>This data reporting element is NOT used at Level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7575C8">
      <w:pPr>
        <w:numPr>
          <w:ilvl w:val="0"/>
          <w:numId w:val="28"/>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7575C8">
      <w:pPr>
        <w:numPr>
          <w:ilvl w:val="0"/>
          <w:numId w:val="28"/>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6868E296" w:rsidR="001C637F" w:rsidRPr="000E16CD" w:rsidRDefault="001C637F" w:rsidP="007575C8">
      <w:pPr>
        <w:numPr>
          <w:ilvl w:val="0"/>
          <w:numId w:val="28"/>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w:t>
      </w:r>
      <w:r w:rsidR="007802F3">
        <w:rPr>
          <w:rFonts w:ascii="Arial" w:hAnsi="Arial" w:cs="Arial"/>
        </w:rPr>
        <w:t>special education</w:t>
      </w:r>
      <w:r w:rsidRPr="000E16CD">
        <w:rPr>
          <w:rFonts w:ascii="Arial" w:hAnsi="Arial" w:cs="Arial"/>
        </w:rPr>
        <w:t xml:space="preserve"> eligibility determination (i.e., those who have a beginning enrollment code of 4034 assigned for referral purposes), use “PRES”.  </w:t>
      </w:r>
    </w:p>
    <w:p w14:paraId="722B1F23" w14:textId="400A1CFA" w:rsidR="001C637F" w:rsidRPr="000E16CD" w:rsidRDefault="001C637F" w:rsidP="007575C8">
      <w:pPr>
        <w:numPr>
          <w:ilvl w:val="0"/>
          <w:numId w:val="28"/>
        </w:numPr>
        <w:rPr>
          <w:rFonts w:ascii="Arial" w:hAnsi="Arial" w:cs="Arial"/>
        </w:rPr>
      </w:pPr>
      <w:r w:rsidRPr="000E16CD">
        <w:rPr>
          <w:rFonts w:ascii="Arial" w:hAnsi="Arial" w:cs="Arial"/>
        </w:rPr>
        <w:t xml:space="preserve">For students receiving preschool </w:t>
      </w:r>
      <w:r w:rsidR="007802F3">
        <w:rPr>
          <w:rFonts w:ascii="Arial" w:hAnsi="Arial" w:cs="Arial"/>
        </w:rPr>
        <w:t>special education</w:t>
      </w:r>
      <w:r w:rsidRPr="000E16CD">
        <w:rPr>
          <w:rFonts w:ascii="Arial" w:hAnsi="Arial" w:cs="Arial"/>
        </w:rPr>
        <w:t xml:space="preserve"> services, use “PRES”.</w:t>
      </w:r>
    </w:p>
    <w:p w14:paraId="7B56801E" w14:textId="77777777" w:rsidR="00D624D4" w:rsidRPr="002F3A26" w:rsidRDefault="00D624D4" w:rsidP="007575C8">
      <w:pPr>
        <w:numPr>
          <w:ilvl w:val="0"/>
          <w:numId w:val="28"/>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6A44C7FE" w:rsidR="001C637F" w:rsidRPr="00E73803" w:rsidRDefault="001C637F" w:rsidP="007575C8">
      <w:pPr>
        <w:numPr>
          <w:ilvl w:val="0"/>
          <w:numId w:val="28"/>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472B04" w:rsidRPr="001816F8">
        <w:rPr>
          <w:rFonts w:ascii="Arial" w:hAnsi="Arial" w:cs="Arial"/>
        </w:rPr>
        <w:t>GD</w:t>
      </w:r>
      <w:r w:rsidRPr="001816F8">
        <w:rPr>
          <w:rFonts w:ascii="Arial" w:hAnsi="Arial" w:cs="Arial"/>
        </w:rPr>
        <w:t>.</w:t>
      </w:r>
      <w:r w:rsidRPr="00E73803">
        <w:rPr>
          <w:rFonts w:ascii="Arial" w:hAnsi="Arial" w:cs="Arial"/>
        </w:rPr>
        <w:t>"  No other students should be reported with a grade level of "</w:t>
      </w:r>
      <w:r w:rsidR="00165984" w:rsidRPr="001816F8">
        <w:rPr>
          <w:rFonts w:ascii="Arial" w:hAnsi="Arial" w:cs="Arial"/>
        </w:rPr>
        <w:t>GD</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A941D7">
        <w:rPr>
          <w:rFonts w:ascii="Arial" w:hAnsi="Arial" w:cs="Arial"/>
          <w:b/>
          <w:bCs/>
          <w:i/>
          <w:iCs/>
        </w:rPr>
        <w:t>Note:</w:t>
      </w:r>
      <w:r w:rsidRPr="000E16CD">
        <w:rPr>
          <w:rFonts w:ascii="Arial" w:hAnsi="Arial" w:cs="Arial"/>
        </w:rPr>
        <w:t xml:space="preserv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30A923D3"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 xml:space="preserve">his must be the </w:t>
      </w:r>
      <w:r w:rsidRPr="00723735">
        <w:rPr>
          <w:rFonts w:ascii="Arial" w:hAnsi="Arial" w:cs="Arial"/>
          <w:bCs/>
          <w:iCs/>
        </w:rPr>
        <w:lastRenderedPageBreak/>
        <w:t>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63D01D22"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w:t>
      </w:r>
      <w:r w:rsidR="004F78FC" w:rsidRPr="00804044">
        <w:rPr>
          <w:rFonts w:ascii="Arial" w:hAnsi="Arial" w:cs="Arial"/>
        </w:rPr>
        <w:t xml:space="preserve">The home language reported to SIRS should be based on the administration of the </w:t>
      </w:r>
      <w:hyperlink r:id="rId94" w:history="1">
        <w:r w:rsidR="004F78FC" w:rsidRPr="00804044">
          <w:rPr>
            <w:rStyle w:val="Hyperlink"/>
            <w:rFonts w:ascii="Arial" w:hAnsi="Arial" w:cs="Arial"/>
          </w:rPr>
          <w:t>Home Language Questionnaire (HLQ)</w:t>
        </w:r>
      </w:hyperlink>
      <w:r w:rsidR="004F78FC" w:rsidRPr="00804044">
        <w:rPr>
          <w:rFonts w:ascii="Arial" w:hAnsi="Arial" w:cs="Arial"/>
        </w:rPr>
        <w:t xml:space="preserve">. The HLQ indicates a student’s home or primary language. </w:t>
      </w:r>
      <w:r w:rsidRPr="00804044">
        <w:rPr>
          <w:rFonts w:ascii="Arial" w:hAnsi="Arial" w:cs="Arial"/>
        </w:rPr>
        <w:t xml:space="preserve">See Language Codes and Descriptions in </w:t>
      </w:r>
      <w:r w:rsidR="00E20000" w:rsidRPr="00804044">
        <w:rPr>
          <w:rFonts w:ascii="Arial" w:hAnsi="Arial" w:cs="Arial"/>
        </w:rPr>
        <w:t>Chapter 5</w:t>
      </w:r>
      <w:r w:rsidR="007157DA" w:rsidRPr="00804044">
        <w:rPr>
          <w:rFonts w:ascii="Arial" w:hAnsi="Arial" w:cs="Arial"/>
        </w:rPr>
        <w:t>: Codes and Descriptions.</w:t>
      </w:r>
      <w:r w:rsidRPr="00804044">
        <w:rPr>
          <w:rFonts w:ascii="Arial" w:hAnsi="Arial" w:cs="Arial"/>
        </w:rPr>
        <w:t xml:space="preserve"> Student Lite Template</w:t>
      </w:r>
      <w:r w:rsidRPr="000E16CD">
        <w:rPr>
          <w:rFonts w:ascii="Arial" w:hAnsi="Arial" w:cs="Arial"/>
        </w:rPr>
        <w:t>, Field 13.</w:t>
      </w:r>
    </w:p>
    <w:p w14:paraId="09F60759" w14:textId="77777777" w:rsidR="001C637F" w:rsidRPr="000E16CD" w:rsidRDefault="001C637F" w:rsidP="001C637F">
      <w:pPr>
        <w:rPr>
          <w:rFonts w:ascii="Arial" w:hAnsi="Arial" w:cs="Arial"/>
          <w:b/>
          <w:bCs/>
          <w:iCs/>
        </w:rPr>
      </w:pPr>
    </w:p>
    <w:p w14:paraId="3D70F0DA" w14:textId="41FA8621" w:rsidR="004B55D4" w:rsidRPr="00E73803"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3410D9C" w14:textId="292EA7E9" w:rsidR="005B3CE4" w:rsidRDefault="005B3CE4" w:rsidP="005B3CE4">
      <w:pPr>
        <w:rPr>
          <w:rFonts w:ascii="Arial" w:hAnsi="Arial" w:cs="Arial"/>
        </w:rPr>
      </w:pPr>
      <w:r w:rsidRPr="00C9262D">
        <w:rPr>
          <w:rFonts w:ascii="Arial" w:hAnsi="Arial" w:cs="Arial"/>
          <w:b/>
        </w:rPr>
        <w:t xml:space="preserve">Incidental Teaching Assignment Indicator: </w:t>
      </w:r>
      <w:r w:rsidRPr="00C9262D">
        <w:rPr>
          <w:rFonts w:ascii="Arial" w:hAnsi="Arial" w:cs="Arial"/>
        </w:rPr>
        <w:t xml:space="preserve">Districts and BOCES can </w:t>
      </w:r>
      <w:r w:rsidRPr="00F81B5E">
        <w:rPr>
          <w:rFonts w:ascii="Arial" w:hAnsi="Arial" w:cs="Arial"/>
        </w:rPr>
        <w:t>select six sections</w:t>
      </w:r>
      <w:r w:rsidRPr="00C9262D">
        <w:rPr>
          <w:rFonts w:ascii="Arial" w:hAnsi="Arial" w:cs="Arial"/>
        </w:rPr>
        <w:t xml:space="preserve"> that each teacher can teach outside their certification area (Y). Approval of incidental teaching from BOCES district superintendent is required</w:t>
      </w:r>
      <w:r>
        <w:rPr>
          <w:rFonts w:ascii="Arial" w:hAnsi="Arial" w:cs="Arial"/>
        </w:rPr>
        <w:t>. The Big Five school districts should have their own processes</w:t>
      </w:r>
      <w:r w:rsidRPr="00C9262D">
        <w:rPr>
          <w:rFonts w:ascii="Arial" w:hAnsi="Arial" w:cs="Arial"/>
        </w:rPr>
        <w:t>. All courses must be identified with a Y or N.</w:t>
      </w:r>
    </w:p>
    <w:p w14:paraId="37AD70E0" w14:textId="77777777" w:rsidR="00592B19" w:rsidRPr="00592B19" w:rsidRDefault="00592B19" w:rsidP="00592B19">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5329D762"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bCs/>
        </w:rPr>
        <w:t xml:space="preserve"> Code used to report the first event in the required sequence of events for the following:</w:t>
      </w:r>
    </w:p>
    <w:p w14:paraId="64E46675" w14:textId="0738A92A" w:rsidR="001C637F" w:rsidRPr="000E16CD" w:rsidRDefault="001C637F" w:rsidP="007575C8">
      <w:pPr>
        <w:numPr>
          <w:ilvl w:val="0"/>
          <w:numId w:val="27"/>
        </w:numPr>
        <w:rPr>
          <w:rFonts w:ascii="Arial" w:hAnsi="Arial" w:cs="Arial"/>
        </w:rPr>
      </w:pPr>
      <w:r w:rsidRPr="000E16CD">
        <w:rPr>
          <w:rFonts w:ascii="Arial" w:hAnsi="Arial" w:cs="Arial"/>
          <w:bCs/>
        </w:rPr>
        <w:t xml:space="preserve">For completing the timely evaluation of preschool and school-age students for </w:t>
      </w:r>
      <w:r w:rsidR="007802F3">
        <w:rPr>
          <w:rFonts w:ascii="Arial" w:hAnsi="Arial" w:cs="Arial"/>
          <w:bCs/>
        </w:rPr>
        <w:t>special education</w:t>
      </w:r>
      <w:r w:rsidRPr="000E16CD">
        <w:rPr>
          <w:rFonts w:ascii="Arial" w:hAnsi="Arial" w:cs="Arial"/>
          <w:bCs/>
        </w:rPr>
        <w:t xml:space="preserve"> eligibility determination. The first event for this sequence is CPSE01 or CSE01 (SPP Indictor 11).</w:t>
      </w:r>
    </w:p>
    <w:p w14:paraId="293B8374" w14:textId="23BE6C94" w:rsidR="001C637F" w:rsidRPr="000E16CD" w:rsidRDefault="001C637F" w:rsidP="007575C8">
      <w:pPr>
        <w:numPr>
          <w:ilvl w:val="0"/>
          <w:numId w:val="27"/>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96A5FA5" w:rsidR="001C637F" w:rsidRPr="000E16CD" w:rsidRDefault="001C637F" w:rsidP="007575C8">
      <w:pPr>
        <w:numPr>
          <w:ilvl w:val="0"/>
          <w:numId w:val="27"/>
        </w:numPr>
        <w:rPr>
          <w:rFonts w:ascii="Arial" w:hAnsi="Arial" w:cs="Arial"/>
        </w:rPr>
      </w:pPr>
      <w:r w:rsidRPr="000E16CD">
        <w:rPr>
          <w:rFonts w:ascii="Arial" w:hAnsi="Arial" w:cs="Arial"/>
        </w:rPr>
        <w:t xml:space="preserve">For completing the evaluation of parentally placed students in elementary, middle,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schools and the provision of </w:t>
      </w:r>
      <w:r w:rsidR="007802F3">
        <w:rPr>
          <w:rFonts w:ascii="Arial" w:hAnsi="Arial" w:cs="Arial"/>
        </w:rPr>
        <w:t>special education</w:t>
      </w:r>
      <w:r w:rsidRPr="000E16CD">
        <w:rPr>
          <w:rFonts w:ascii="Arial" w:hAnsi="Arial" w:cs="Arial"/>
        </w:rPr>
        <w:t xml:space="preserve"> services to parentally placed students. The first event for this sequence is CSENP01. (This information is reported annually by all school districts.)</w:t>
      </w:r>
    </w:p>
    <w:p w14:paraId="06CC4B30" w14:textId="77777777" w:rsidR="004C0547" w:rsidRDefault="004C0547" w:rsidP="001C637F">
      <w:pPr>
        <w:rPr>
          <w:rFonts w:ascii="Arial" w:hAnsi="Arial" w:cs="Arial"/>
        </w:rPr>
      </w:pPr>
    </w:p>
    <w:p w14:paraId="793C3415" w14:textId="00E43A9A" w:rsidR="001C637F" w:rsidRPr="000E16CD" w:rsidRDefault="001C637F" w:rsidP="004C0547">
      <w:pPr>
        <w:ind w:firstLine="720"/>
        <w:rPr>
          <w:rFonts w:ascii="Arial" w:hAnsi="Arial" w:cs="Arial"/>
        </w:rPr>
      </w:pPr>
      <w:r w:rsidRPr="000E16CD">
        <w:rPr>
          <w:rFonts w:ascii="Arial" w:hAnsi="Arial" w:cs="Arial"/>
        </w:rPr>
        <w:lastRenderedPageBreak/>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5" w:history="1">
        <w:r w:rsidR="006F3503">
          <w:rPr>
            <w:rStyle w:val="Hyperlink"/>
            <w:rFonts w:ascii="Arial" w:hAnsi="Arial" w:cs="Arial"/>
          </w:rPr>
          <w:t>SEDCAR</w:t>
        </w:r>
      </w:hyperlink>
      <w:r w:rsidR="006F3503">
        <w:rPr>
          <w:rFonts w:ascii="Arial" w:hAnsi="Arial" w:cs="Arial"/>
        </w:rPr>
        <w:t xml:space="preserve"> web page.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281D6498" w:rsidR="00557748"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0AA8E2C7" w14:textId="0C10B1AE" w:rsidR="00977DCB" w:rsidRDefault="00977DCB" w:rsidP="00557748">
      <w:pPr>
        <w:rPr>
          <w:rFonts w:ascii="Arial" w:hAnsi="Arial" w:cs="Arial"/>
          <w:bCs/>
          <w:iCs/>
        </w:rPr>
      </w:pPr>
    </w:p>
    <w:p w14:paraId="683F92D9" w14:textId="77777777" w:rsidR="00484700" w:rsidRPr="00977DCB" w:rsidRDefault="00484700" w:rsidP="00484700">
      <w:pPr>
        <w:rPr>
          <w:rFonts w:ascii="Arial" w:hAnsi="Arial" w:cs="Arial"/>
          <w:bCs/>
          <w:iCs/>
          <w:highlight w:val="yellow"/>
        </w:rPr>
      </w:pPr>
      <w:r w:rsidRPr="00977DCB">
        <w:rPr>
          <w:rFonts w:ascii="Arial" w:hAnsi="Arial" w:cs="Arial"/>
          <w:b/>
          <w:iCs/>
          <w:highlight w:val="yellow"/>
        </w:rPr>
        <w:t>Internet Access Barrier Code:</w:t>
      </w:r>
      <w:r w:rsidRPr="00977DCB">
        <w:rPr>
          <w:rFonts w:ascii="Arial" w:hAnsi="Arial" w:cs="Arial"/>
          <w:bCs/>
          <w:iCs/>
          <w:highlight w:val="yellow"/>
        </w:rPr>
        <w:t xml:space="preserve"> An indication of the primary barrier to having internet access in the student's primary place of residence. Student Digital </w:t>
      </w:r>
      <w:r>
        <w:rPr>
          <w:rFonts w:ascii="Arial" w:hAnsi="Arial" w:cs="Arial"/>
          <w:bCs/>
          <w:iCs/>
          <w:highlight w:val="yellow"/>
        </w:rPr>
        <w:t>Resources</w:t>
      </w:r>
      <w:r w:rsidRPr="00977DCB">
        <w:rPr>
          <w:rFonts w:ascii="Arial" w:hAnsi="Arial" w:cs="Arial"/>
          <w:bCs/>
          <w:iCs/>
          <w:highlight w:val="yellow"/>
        </w:rPr>
        <w:t xml:space="preserve">, Field 12. </w:t>
      </w:r>
    </w:p>
    <w:p w14:paraId="69F18118" w14:textId="77777777" w:rsidR="00484700" w:rsidRPr="00977DCB" w:rsidRDefault="00484700" w:rsidP="00484700">
      <w:pPr>
        <w:rPr>
          <w:rFonts w:ascii="Arial" w:hAnsi="Arial" w:cs="Arial"/>
          <w:bCs/>
          <w:iCs/>
          <w:highlight w:val="yellow"/>
        </w:rPr>
      </w:pPr>
    </w:p>
    <w:p w14:paraId="70F275FE" w14:textId="77777777" w:rsidR="00484700" w:rsidRPr="00977DCB" w:rsidRDefault="00484700" w:rsidP="00484700">
      <w:pPr>
        <w:rPr>
          <w:rFonts w:ascii="Arial" w:hAnsi="Arial" w:cs="Arial"/>
          <w:bCs/>
          <w:iCs/>
          <w:highlight w:val="yellow"/>
        </w:rPr>
      </w:pPr>
      <w:r w:rsidRPr="00977DCB">
        <w:rPr>
          <w:rFonts w:ascii="Arial" w:hAnsi="Arial" w:cs="Arial"/>
          <w:b/>
          <w:iCs/>
          <w:highlight w:val="yellow"/>
        </w:rPr>
        <w:t>Internet Access in Residence Indicator:</w:t>
      </w:r>
      <w:r w:rsidRPr="00977DCB">
        <w:rPr>
          <w:rFonts w:ascii="Arial" w:hAnsi="Arial" w:cs="Arial"/>
          <w:bCs/>
          <w:iCs/>
          <w:highlight w:val="yellow"/>
        </w:rPr>
        <w:t xml:space="preserve"> The student is able to access the internet in their primary place of residence to participate in school requirements. Student Digital </w:t>
      </w:r>
      <w:r>
        <w:rPr>
          <w:rFonts w:ascii="Arial" w:hAnsi="Arial" w:cs="Arial"/>
          <w:bCs/>
          <w:iCs/>
          <w:highlight w:val="yellow"/>
        </w:rPr>
        <w:t>Resources</w:t>
      </w:r>
      <w:r w:rsidRPr="00977DCB">
        <w:rPr>
          <w:rFonts w:ascii="Arial" w:hAnsi="Arial" w:cs="Arial"/>
          <w:bCs/>
          <w:iCs/>
          <w:highlight w:val="yellow"/>
        </w:rPr>
        <w:t>, Field 11.</w:t>
      </w:r>
    </w:p>
    <w:p w14:paraId="20A59047" w14:textId="77777777" w:rsidR="00484700" w:rsidRPr="00977DCB" w:rsidRDefault="00484700" w:rsidP="00484700">
      <w:pPr>
        <w:rPr>
          <w:rFonts w:ascii="Arial" w:hAnsi="Arial" w:cs="Arial"/>
          <w:bCs/>
          <w:iCs/>
          <w:highlight w:val="yellow"/>
        </w:rPr>
      </w:pPr>
    </w:p>
    <w:p w14:paraId="0A9CC924" w14:textId="77777777" w:rsidR="00484700" w:rsidRDefault="00484700" w:rsidP="00484700">
      <w:pPr>
        <w:rPr>
          <w:rFonts w:ascii="Arial" w:hAnsi="Arial" w:cs="Arial"/>
          <w:bCs/>
          <w:iCs/>
          <w:highlight w:val="yellow"/>
        </w:rPr>
      </w:pPr>
      <w:r w:rsidRPr="00977DCB">
        <w:rPr>
          <w:rFonts w:ascii="Arial" w:hAnsi="Arial" w:cs="Arial"/>
          <w:b/>
          <w:iCs/>
          <w:highlight w:val="yellow"/>
        </w:rPr>
        <w:t>Internet Access Type Code:</w:t>
      </w:r>
      <w:r w:rsidRPr="00977DCB">
        <w:rPr>
          <w:rFonts w:ascii="Arial" w:hAnsi="Arial" w:cs="Arial"/>
          <w:bCs/>
          <w:iCs/>
          <w:highlight w:val="yellow"/>
        </w:rPr>
        <w:t xml:space="preserve"> The primary type of internet service used in the student's primary place of residence. Student Digital </w:t>
      </w:r>
      <w:r>
        <w:rPr>
          <w:rFonts w:ascii="Arial" w:hAnsi="Arial" w:cs="Arial"/>
          <w:bCs/>
          <w:iCs/>
          <w:highlight w:val="yellow"/>
        </w:rPr>
        <w:t>Resources</w:t>
      </w:r>
      <w:r w:rsidRPr="00977DCB">
        <w:rPr>
          <w:rFonts w:ascii="Arial" w:hAnsi="Arial" w:cs="Arial"/>
          <w:bCs/>
          <w:iCs/>
          <w:highlight w:val="yellow"/>
        </w:rPr>
        <w:t>, Field 13.</w:t>
      </w:r>
    </w:p>
    <w:p w14:paraId="3BDD1949" w14:textId="77777777" w:rsidR="00484700" w:rsidRPr="00977DCB" w:rsidRDefault="00484700" w:rsidP="00484700">
      <w:pPr>
        <w:rPr>
          <w:rFonts w:ascii="Arial" w:hAnsi="Arial" w:cs="Arial"/>
          <w:bCs/>
          <w:iCs/>
          <w:highlight w:val="yellow"/>
        </w:rPr>
      </w:pPr>
    </w:p>
    <w:p w14:paraId="2C1FC9A2" w14:textId="77777777" w:rsidR="00484700" w:rsidRPr="002F3A26" w:rsidRDefault="00484700" w:rsidP="00484700">
      <w:pPr>
        <w:rPr>
          <w:rFonts w:ascii="Arial" w:hAnsi="Arial" w:cs="Arial"/>
          <w:bCs/>
          <w:iCs/>
        </w:rPr>
      </w:pPr>
      <w:r w:rsidRPr="00977DCB">
        <w:rPr>
          <w:rFonts w:ascii="Arial" w:hAnsi="Arial" w:cs="Arial"/>
          <w:b/>
          <w:iCs/>
          <w:highlight w:val="yellow"/>
        </w:rPr>
        <w:t>Internet Performance Code:</w:t>
      </w:r>
      <w:r w:rsidRPr="00977DCB">
        <w:rPr>
          <w:rFonts w:ascii="Arial" w:hAnsi="Arial" w:cs="Arial"/>
          <w:bCs/>
          <w:iCs/>
          <w:highlight w:val="yellow"/>
        </w:rPr>
        <w:t xml:space="preserve"> Indicates whether the student can complete the full range of learning activities, including video streaming and assignment upload, without interruptions caused by poor internet performance in their primary place of residence. Student Digital </w:t>
      </w:r>
      <w:r>
        <w:rPr>
          <w:rFonts w:ascii="Arial" w:hAnsi="Arial" w:cs="Arial"/>
          <w:bCs/>
          <w:iCs/>
          <w:highlight w:val="yellow"/>
        </w:rPr>
        <w:t>Resources</w:t>
      </w:r>
      <w:r w:rsidRPr="00977DCB">
        <w:rPr>
          <w:rFonts w:ascii="Arial" w:hAnsi="Arial" w:cs="Arial"/>
          <w:bCs/>
          <w:iCs/>
          <w:highlight w:val="yellow"/>
        </w:rPr>
        <w:t>, Field 14.</w:t>
      </w:r>
    </w:p>
    <w:p w14:paraId="77C63586" w14:textId="77777777" w:rsidR="00557748" w:rsidRPr="00557748" w:rsidRDefault="00557748" w:rsidP="00557748">
      <w:pPr>
        <w:rPr>
          <w:rFonts w:ascii="Arial" w:hAnsi="Arial" w:cs="Arial"/>
          <w:bCs/>
          <w:iCs/>
          <w:highlight w:val="yellow"/>
        </w:rPr>
      </w:pPr>
    </w:p>
    <w:p w14:paraId="492259E7" w14:textId="7B2B2B94"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 xml:space="preserve">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w:t>
      </w:r>
      <w:r w:rsidRPr="00673B46">
        <w:rPr>
          <w:rFonts w:ascii="Arial" w:hAnsi="Arial" w:cs="Arial"/>
          <w:szCs w:val="24"/>
        </w:rPr>
        <w:lastRenderedPageBreak/>
        <w:t>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w:t>
      </w:r>
      <w:r w:rsidR="00FD250F">
        <w:rPr>
          <w:rFonts w:ascii="Arial" w:hAnsi="Arial" w:cs="Arial"/>
          <w:szCs w:val="24"/>
        </w:rPr>
        <w:t>.</w:t>
      </w:r>
    </w:p>
    <w:p w14:paraId="40E33AD7" w14:textId="77777777" w:rsidR="00902FBF" w:rsidRDefault="00902FBF" w:rsidP="00492D70">
      <w:pPr>
        <w:rPr>
          <w:rFonts w:ascii="Arial" w:hAnsi="Arial" w:cs="Arial"/>
          <w:b/>
          <w:bCs/>
          <w:iCs/>
        </w:rPr>
      </w:pPr>
    </w:p>
    <w:p w14:paraId="33F5F4B6" w14:textId="6957E02F" w:rsidR="00492D70"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6B406B20" w14:textId="77777777" w:rsidR="00FD250F" w:rsidRPr="000E16CD" w:rsidRDefault="00FD250F" w:rsidP="00492D70">
      <w:pPr>
        <w:rPr>
          <w:rFonts w:ascii="Arial" w:hAnsi="Arial" w:cs="Arial"/>
          <w:bCs/>
          <w:iCs/>
        </w:rPr>
      </w:pPr>
    </w:p>
    <w:p w14:paraId="42C6C37C" w14:textId="1755B2C4"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w:t>
      </w:r>
      <w:r w:rsidR="007802F3">
        <w:rPr>
          <w:rFonts w:ascii="Arial" w:hAnsi="Arial" w:cs="Arial"/>
        </w:rPr>
        <w:t>special education</w:t>
      </w:r>
      <w:r w:rsidRPr="000E16CD">
        <w:rPr>
          <w:rFonts w:ascii="Arial" w:hAnsi="Arial" w:cs="Arial"/>
        </w:rPr>
        <w:t xml:space="preserve">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w:t>
      </w:r>
      <w:r w:rsidR="007802F3">
        <w:rPr>
          <w:rFonts w:ascii="Arial" w:hAnsi="Arial" w:cs="Arial"/>
        </w:rPr>
        <w:t>special education</w:t>
      </w:r>
      <w:r w:rsidRPr="000E16CD">
        <w:rPr>
          <w:rFonts w:ascii="Arial" w:hAnsi="Arial" w:cs="Arial"/>
        </w:rPr>
        <w:t xml:space="preserve"> services, regardless of where the student is enrolled (in a public school district, parentally placed in a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w:t>
      </w:r>
      <w:r w:rsidR="007177C9">
        <w:rPr>
          <w:rFonts w:ascii="Arial" w:hAnsi="Arial" w:cs="Arial"/>
        </w:rPr>
        <w:t xml:space="preserve"> </w:t>
      </w:r>
      <w:r w:rsidRPr="000E16CD">
        <w:rPr>
          <w:rFonts w:ascii="Arial" w:hAnsi="Arial" w:cs="Arial"/>
        </w:rPr>
        <w:t xml:space="preserv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Pr="000E16CD">
        <w:rPr>
          <w:rFonts w:ascii="Arial" w:hAnsi="Arial" w:cs="Arial"/>
        </w:rPr>
        <w:t xml:space="preserve"> elementary, middle, or secondary schools who are not receiving </w:t>
      </w:r>
      <w:r w:rsidR="007802F3">
        <w:rPr>
          <w:rFonts w:ascii="Arial" w:hAnsi="Arial" w:cs="Arial"/>
        </w:rPr>
        <w:t>special education</w:t>
      </w:r>
      <w:r w:rsidRPr="000E16CD">
        <w:rPr>
          <w:rFonts w:ascii="Arial" w:hAnsi="Arial" w:cs="Arial"/>
        </w:rPr>
        <w:t xml:space="preserve">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w:t>
      </w:r>
      <w:r w:rsidR="007802F3">
        <w:rPr>
          <w:rFonts w:ascii="Arial" w:hAnsi="Arial" w:cs="Arial"/>
        </w:rPr>
        <w:t>special education</w:t>
      </w:r>
      <w:r w:rsidRPr="000E16CD">
        <w:rPr>
          <w:rFonts w:ascii="Arial" w:hAnsi="Arial" w:cs="Arial"/>
        </w:rPr>
        <w:t xml:space="preserve"> services in these schools. </w:t>
      </w:r>
      <w:r w:rsidR="006F3503">
        <w:rPr>
          <w:rFonts w:ascii="Arial" w:hAnsi="Arial" w:cs="Arial"/>
        </w:rPr>
        <w:t>For more information, visit the</w:t>
      </w:r>
      <w:r w:rsidR="00EF1408" w:rsidRPr="000E16CD">
        <w:rPr>
          <w:rFonts w:ascii="Arial" w:hAnsi="Arial" w:cs="Arial"/>
        </w:rPr>
        <w:t xml:space="preserve"> </w:t>
      </w:r>
      <w:hyperlink r:id="rId96"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7"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12D6FA15" w:rsidR="005311D1" w:rsidRDefault="001C637F" w:rsidP="005311D1">
      <w:pPr>
        <w:rPr>
          <w:rFonts w:ascii="Arial" w:hAnsi="Arial" w:cs="Arial"/>
        </w:rPr>
      </w:pPr>
      <w:r w:rsidRPr="002F3A26">
        <w:rPr>
          <w:rFonts w:ascii="Arial" w:hAnsi="Arial" w:cs="Arial"/>
          <w:b/>
          <w:bCs/>
          <w:iCs/>
        </w:rPr>
        <w:lastRenderedPageBreak/>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88" w:name="_Hlk479843185"/>
      <w:r w:rsidR="005311D1" w:rsidRPr="002F3A26">
        <w:rPr>
          <w:rFonts w:ascii="Arial" w:hAnsi="Arial" w:cs="Arial"/>
        </w:rPr>
        <w:t>For State reporting, use “NA.”</w:t>
      </w:r>
      <w:bookmarkEnd w:id="588"/>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5C44BD8A"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542833AB" w:rsidR="001C637F"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7525388A" w14:textId="77777777" w:rsidR="00CF5B87" w:rsidRPr="000E16CD" w:rsidRDefault="00CF5B87" w:rsidP="001C637F">
      <w:pPr>
        <w:rPr>
          <w:rFonts w:ascii="Arial" w:hAnsi="Arial" w:cs="Arial"/>
        </w:rPr>
      </w:pPr>
    </w:p>
    <w:p w14:paraId="6B60318F" w14:textId="2FF6EC09" w:rsidR="00273A9A" w:rsidRDefault="00DC3340" w:rsidP="00154354">
      <w:pPr>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2902C99E"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w:t>
      </w:r>
      <w:r w:rsidR="00101ED1">
        <w:rPr>
          <w:rFonts w:ascii="Arial" w:hAnsi="Arial" w:cs="Arial"/>
        </w:rPr>
        <w:t>1</w:t>
      </w:r>
      <w:r w:rsidRPr="000E16CD">
        <w:rPr>
          <w:rFonts w:ascii="Arial" w:hAnsi="Arial" w:cs="Arial"/>
        </w:rPr>
        <w:t>, the Number of Days is the number of calendar days that August 31, 20</w:t>
      </w:r>
      <w:r w:rsidR="00F17FC1">
        <w:rPr>
          <w:rFonts w:ascii="Arial" w:hAnsi="Arial" w:cs="Arial"/>
        </w:rPr>
        <w:t>2</w:t>
      </w:r>
      <w:r w:rsidR="00101ED1">
        <w:rPr>
          <w:rFonts w:ascii="Arial" w:hAnsi="Arial" w:cs="Arial"/>
        </w:rPr>
        <w:t>1</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w:t>
      </w:r>
      <w:r w:rsidR="00101ED1">
        <w:rPr>
          <w:rFonts w:ascii="Arial" w:hAnsi="Arial" w:cs="Arial"/>
        </w:rPr>
        <w:t>1</w:t>
      </w:r>
      <w:r w:rsidRPr="000E16CD">
        <w:rPr>
          <w:rFonts w:ascii="Arial" w:hAnsi="Arial" w:cs="Arial"/>
        </w:rPr>
        <w:t>, the Number of Days is the number of calendar days that August 31, 20</w:t>
      </w:r>
      <w:r w:rsidR="00F17FC1">
        <w:rPr>
          <w:rFonts w:ascii="Arial" w:hAnsi="Arial" w:cs="Arial"/>
        </w:rPr>
        <w:t>2</w:t>
      </w:r>
      <w:r w:rsidR="00101ED1">
        <w:rPr>
          <w:rFonts w:ascii="Arial" w:hAnsi="Arial" w:cs="Arial"/>
        </w:rPr>
        <w:t>1</w:t>
      </w:r>
      <w:r w:rsidRPr="000E16CD">
        <w:rPr>
          <w:rFonts w:ascii="Arial" w:hAnsi="Arial" w:cs="Arial"/>
        </w:rPr>
        <w:t xml:space="preserve"> is past the child’s third birthday. If the child’s third birthday is ON August 31, 20</w:t>
      </w:r>
      <w:r w:rsidR="00F17FC1">
        <w:rPr>
          <w:rFonts w:ascii="Arial" w:hAnsi="Arial" w:cs="Arial"/>
        </w:rPr>
        <w:t>2</w:t>
      </w:r>
      <w:r w:rsidR="00101ED1">
        <w:rPr>
          <w:rFonts w:ascii="Arial" w:hAnsi="Arial" w:cs="Arial"/>
        </w:rPr>
        <w:t>1</w:t>
      </w:r>
      <w:r w:rsidRPr="000E16CD">
        <w:rPr>
          <w:rFonts w:ascii="Arial" w:hAnsi="Arial" w:cs="Arial"/>
        </w:rPr>
        <w:t>, the Number of Days is “1” for the following scenarios:</w:t>
      </w:r>
    </w:p>
    <w:p w14:paraId="7905A941" w14:textId="4E211224" w:rsidR="001C637F" w:rsidRPr="000E16CD" w:rsidRDefault="001C637F" w:rsidP="007575C8">
      <w:pPr>
        <w:numPr>
          <w:ilvl w:val="0"/>
          <w:numId w:val="33"/>
        </w:numPr>
        <w:autoSpaceDE w:val="0"/>
        <w:autoSpaceDN w:val="0"/>
        <w:adjustRightInd w:val="0"/>
        <w:rPr>
          <w:rFonts w:ascii="Arial" w:hAnsi="Arial" w:cs="Arial"/>
        </w:rPr>
      </w:pPr>
      <w:r w:rsidRPr="000E16CD">
        <w:rPr>
          <w:rFonts w:ascii="Arial" w:hAnsi="Arial" w:cs="Arial"/>
        </w:rPr>
        <w:t xml:space="preserve">If the Event Outcome Code is “Y” (student is determined eligible for </w:t>
      </w:r>
      <w:r w:rsidR="007802F3">
        <w:rPr>
          <w:rFonts w:ascii="Arial" w:hAnsi="Arial" w:cs="Arial"/>
        </w:rPr>
        <w:t>special education</w:t>
      </w:r>
      <w:r w:rsidRPr="000E16CD">
        <w:rPr>
          <w:rFonts w:ascii="Arial" w:hAnsi="Arial" w:cs="Arial"/>
        </w:rPr>
        <w:t xml:space="preserve"> services) and the IEP is not implemented by August 31, 20</w:t>
      </w:r>
      <w:r w:rsidR="00F17FC1">
        <w:rPr>
          <w:rFonts w:ascii="Arial" w:hAnsi="Arial" w:cs="Arial"/>
        </w:rPr>
        <w:t>2</w:t>
      </w:r>
      <w:r w:rsidR="00101ED1">
        <w:rPr>
          <w:rFonts w:ascii="Arial" w:hAnsi="Arial" w:cs="Arial"/>
        </w:rPr>
        <w:t>1</w:t>
      </w:r>
      <w:r w:rsidRPr="000E16CD">
        <w:rPr>
          <w:rFonts w:ascii="Arial" w:hAnsi="Arial" w:cs="Arial"/>
        </w:rPr>
        <w:t>; or</w:t>
      </w:r>
    </w:p>
    <w:p w14:paraId="693B14F4" w14:textId="7E19338C" w:rsidR="001C637F" w:rsidRPr="000E16CD" w:rsidRDefault="001C637F" w:rsidP="007575C8">
      <w:pPr>
        <w:numPr>
          <w:ilvl w:val="0"/>
          <w:numId w:val="33"/>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w:t>
      </w:r>
      <w:r w:rsidR="00101ED1">
        <w:rPr>
          <w:rFonts w:ascii="Arial" w:hAnsi="Arial" w:cs="Arial"/>
        </w:rPr>
        <w:t>1</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2D18E169" w14:textId="77777777" w:rsidR="001C637F" w:rsidRPr="000E16CD" w:rsidRDefault="001C637F" w:rsidP="001C637F">
      <w:pPr>
        <w:rPr>
          <w:rFonts w:ascii="Arial" w:hAnsi="Arial" w:cs="Arial"/>
          <w:b/>
          <w:bCs/>
          <w:iCs/>
        </w:rPr>
      </w:pPr>
      <w:r w:rsidRPr="000E16CD">
        <w:rPr>
          <w:rFonts w:ascii="Arial" w:hAnsi="Arial" w:cs="Arial"/>
          <w:b/>
          <w:bCs/>
          <w:iCs/>
        </w:rPr>
        <w:lastRenderedPageBreak/>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5003F929"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4E0CAA12" w:rsidR="00A64790" w:rsidRDefault="00A64790" w:rsidP="00A64790">
      <w:pPr>
        <w:rPr>
          <w:rFonts w:ascii="Arial" w:hAnsi="Arial" w:cs="Arial"/>
        </w:rPr>
      </w:pPr>
      <w:bookmarkStart w:id="589"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w:t>
      </w:r>
      <w:r w:rsidR="0094300C">
        <w:rPr>
          <w:rFonts w:ascii="Arial" w:hAnsi="Arial" w:cs="Arial"/>
        </w:rPr>
        <w:t>.</w:t>
      </w:r>
    </w:p>
    <w:p w14:paraId="3F66F876" w14:textId="77777777" w:rsidR="006D4D55" w:rsidRPr="00723735" w:rsidRDefault="006D4D55" w:rsidP="00A64790">
      <w:pPr>
        <w:rPr>
          <w:rFonts w:ascii="Arial" w:hAnsi="Arial" w:cs="Arial"/>
          <w:bCs/>
        </w:rPr>
      </w:pPr>
    </w:p>
    <w:bookmarkEnd w:id="589"/>
    <w:p w14:paraId="723C78EB" w14:textId="56E540BD"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20E41B83" w14:textId="77777777" w:rsidR="009C40B1" w:rsidRPr="00E73803" w:rsidRDefault="009C40B1" w:rsidP="000E495A">
      <w:pPr>
        <w:rPr>
          <w:rFonts w:ascii="Arial" w:hAnsi="Arial" w:cs="Arial"/>
          <w:bCs/>
          <w:iCs/>
        </w:rPr>
      </w:pP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2B0008AF" w:rsidR="00BA0685" w:rsidRPr="00E73803" w:rsidRDefault="00BA0685" w:rsidP="007575C8">
      <w:pPr>
        <w:pStyle w:val="ListParagraph"/>
        <w:numPr>
          <w:ilvl w:val="0"/>
          <w:numId w:val="96"/>
        </w:numPr>
        <w:spacing w:after="200"/>
        <w:rPr>
          <w:rFonts w:ascii="Arial" w:hAnsi="Arial" w:cs="Arial"/>
        </w:rPr>
      </w:pPr>
      <w:r w:rsidRPr="00E56E12">
        <w:rPr>
          <w:rFonts w:ascii="Arial" w:hAnsi="Arial" w:cs="Arial"/>
          <w:b/>
          <w:i/>
          <w:iCs/>
        </w:rPr>
        <w:t>Face-to-Face (FACE)</w:t>
      </w:r>
      <w:r w:rsidR="00E56E12">
        <w:rPr>
          <w:rFonts w:ascii="Arial" w:hAnsi="Arial" w:cs="Arial"/>
          <w:b/>
          <w:i/>
          <w:iCs/>
        </w:rPr>
        <w:t>:</w:t>
      </w:r>
      <w:r w:rsidRPr="00E73803">
        <w:rPr>
          <w:rFonts w:ascii="Arial" w:hAnsi="Arial" w:cs="Arial"/>
        </w:rPr>
        <w:t xml:space="preserve"> Course is delivered in the traditional classroom setting.</w:t>
      </w:r>
    </w:p>
    <w:p w14:paraId="49503023" w14:textId="03124596" w:rsidR="00BA0685" w:rsidRPr="00E73803" w:rsidRDefault="00BA0685" w:rsidP="007575C8">
      <w:pPr>
        <w:pStyle w:val="ListParagraph"/>
        <w:numPr>
          <w:ilvl w:val="0"/>
          <w:numId w:val="95"/>
        </w:numPr>
        <w:spacing w:after="200"/>
        <w:rPr>
          <w:rFonts w:ascii="Arial" w:hAnsi="Arial" w:cs="Arial"/>
        </w:rPr>
      </w:pPr>
      <w:r w:rsidRPr="00E56E12">
        <w:rPr>
          <w:rFonts w:ascii="Arial" w:hAnsi="Arial" w:cs="Arial"/>
          <w:b/>
          <w:i/>
          <w:iCs/>
        </w:rPr>
        <w:t>Distance Learning (DISTANCE)</w:t>
      </w:r>
      <w:r w:rsidR="00E56E12">
        <w:rPr>
          <w:rFonts w:ascii="Arial" w:hAnsi="Arial" w:cs="Arial"/>
          <w:b/>
          <w:i/>
          <w:iCs/>
        </w:rPr>
        <w:t>:</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0E6C9EBE" w:rsidR="00BA0685" w:rsidRPr="00E73803" w:rsidRDefault="00BA0685" w:rsidP="007575C8">
      <w:pPr>
        <w:pStyle w:val="ListParagraph"/>
        <w:numPr>
          <w:ilvl w:val="0"/>
          <w:numId w:val="95"/>
        </w:numPr>
        <w:spacing w:after="200"/>
        <w:rPr>
          <w:rFonts w:ascii="Arial" w:hAnsi="Arial" w:cs="Arial"/>
        </w:rPr>
      </w:pPr>
      <w:r w:rsidRPr="00E56E12">
        <w:rPr>
          <w:rFonts w:ascii="Arial" w:hAnsi="Arial" w:cs="Arial"/>
          <w:b/>
          <w:i/>
          <w:iCs/>
        </w:rPr>
        <w:t>Blended Learning (BLENDED)</w:t>
      </w:r>
      <w:r w:rsidR="00E56E12">
        <w:rPr>
          <w:rFonts w:ascii="Arial" w:hAnsi="Arial" w:cs="Arial"/>
          <w:b/>
          <w:i/>
          <w:iCs/>
        </w:rPr>
        <w:t>:</w:t>
      </w:r>
      <w:r w:rsidRPr="00E56E12">
        <w:rPr>
          <w:rFonts w:ascii="Arial" w:hAnsi="Arial" w:cs="Arial"/>
          <w:i/>
          <w:iCs/>
        </w:rPr>
        <w:t xml:space="preserve"> </w:t>
      </w:r>
      <w:r w:rsidRPr="00E73803">
        <w:rPr>
          <w:rFonts w:ascii="Arial" w:hAnsi="Arial" w:cs="Arial"/>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98B6130" w:rsidR="00BA0685" w:rsidRPr="00E73803" w:rsidRDefault="00BA0685" w:rsidP="007575C8">
      <w:pPr>
        <w:pStyle w:val="ListParagraph"/>
        <w:numPr>
          <w:ilvl w:val="0"/>
          <w:numId w:val="95"/>
        </w:numPr>
        <w:spacing w:after="200"/>
        <w:rPr>
          <w:rFonts w:ascii="Arial" w:hAnsi="Arial" w:cs="Arial"/>
        </w:rPr>
      </w:pPr>
      <w:r w:rsidRPr="00E56E12">
        <w:rPr>
          <w:rFonts w:ascii="Arial" w:hAnsi="Arial" w:cs="Arial"/>
          <w:b/>
          <w:i/>
          <w:iCs/>
        </w:rPr>
        <w:t>Online Learning (ONLINE)</w:t>
      </w:r>
      <w:r w:rsidR="00E56E12">
        <w:rPr>
          <w:rFonts w:ascii="Arial" w:hAnsi="Arial" w:cs="Arial"/>
          <w:b/>
          <w:i/>
          <w:iCs/>
        </w:rPr>
        <w:t>:</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17125B7A" w:rsidR="0069308C" w:rsidRDefault="00557748" w:rsidP="00AE3B1F">
      <w:pPr>
        <w:spacing w:before="240"/>
        <w:rPr>
          <w:rFonts w:ascii="Arial" w:hAnsi="Arial" w:cs="Arial"/>
        </w:rPr>
      </w:pPr>
      <w:r w:rsidRPr="002F3A26">
        <w:rPr>
          <w:rFonts w:ascii="Arial" w:hAnsi="Arial" w:cs="Arial"/>
          <w:b/>
        </w:rPr>
        <w:lastRenderedPageBreak/>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370372DF" w14:textId="176601AB" w:rsidR="00062369" w:rsidRPr="00977DCB" w:rsidRDefault="00062369" w:rsidP="00062369">
      <w:pPr>
        <w:spacing w:before="240"/>
        <w:rPr>
          <w:rFonts w:ascii="Arial" w:hAnsi="Arial" w:cs="Arial"/>
          <w:highlight w:val="yellow"/>
        </w:rPr>
      </w:pPr>
      <w:r w:rsidRPr="00977DCB">
        <w:rPr>
          <w:rFonts w:ascii="Arial" w:hAnsi="Arial" w:cs="Arial"/>
          <w:b/>
          <w:bCs/>
          <w:highlight w:val="yellow"/>
        </w:rPr>
        <w:t>Primary Learning Device Access Code:</w:t>
      </w:r>
      <w:r w:rsidRPr="00977DCB">
        <w:rPr>
          <w:rFonts w:ascii="Arial" w:hAnsi="Arial" w:cs="Arial"/>
          <w:highlight w:val="yellow"/>
        </w:rPr>
        <w:t xml:space="preserve"> The primary learning device is shared or not shared with another individual</w:t>
      </w:r>
      <w:r w:rsidR="006A7924">
        <w:rPr>
          <w:rFonts w:ascii="Arial" w:hAnsi="Arial" w:cs="Arial"/>
          <w:highlight w:val="yellow"/>
        </w:rPr>
        <w:t>.</w:t>
      </w:r>
      <w:r w:rsidRPr="00977DCB">
        <w:rPr>
          <w:rFonts w:ascii="Arial" w:hAnsi="Arial" w:cs="Arial"/>
          <w:highlight w:val="yellow"/>
        </w:rPr>
        <w:t xml:space="preserve"> Student Digital </w:t>
      </w:r>
      <w:r>
        <w:rPr>
          <w:rFonts w:ascii="Arial" w:hAnsi="Arial" w:cs="Arial"/>
          <w:highlight w:val="yellow"/>
        </w:rPr>
        <w:t>Resources</w:t>
      </w:r>
      <w:r w:rsidRPr="00977DCB">
        <w:rPr>
          <w:rFonts w:ascii="Arial" w:hAnsi="Arial" w:cs="Arial"/>
          <w:highlight w:val="yellow"/>
        </w:rPr>
        <w:t xml:space="preserve">, Field 9.  </w:t>
      </w:r>
    </w:p>
    <w:p w14:paraId="1A5A9CCC" w14:textId="3F5AACB3" w:rsidR="00062369" w:rsidRPr="00977DCB" w:rsidRDefault="00062369" w:rsidP="00062369">
      <w:pPr>
        <w:spacing w:before="240"/>
        <w:rPr>
          <w:rFonts w:ascii="Arial" w:hAnsi="Arial" w:cs="Arial"/>
          <w:highlight w:val="yellow"/>
        </w:rPr>
      </w:pPr>
      <w:r w:rsidRPr="00977DCB">
        <w:rPr>
          <w:rFonts w:ascii="Arial" w:hAnsi="Arial" w:cs="Arial"/>
          <w:b/>
          <w:bCs/>
          <w:highlight w:val="yellow"/>
        </w:rPr>
        <w:t>Primary Learning Device Provider Code:</w:t>
      </w:r>
      <w:r w:rsidRPr="00977DCB">
        <w:rPr>
          <w:rFonts w:ascii="Arial" w:hAnsi="Arial" w:cs="Arial"/>
          <w:highlight w:val="yellow"/>
        </w:rPr>
        <w:t xml:space="preserve"> The provider of the primary learning device</w:t>
      </w:r>
      <w:r w:rsidR="006A7924">
        <w:rPr>
          <w:rFonts w:ascii="Arial" w:hAnsi="Arial" w:cs="Arial"/>
          <w:highlight w:val="yellow"/>
        </w:rPr>
        <w:t>.</w:t>
      </w:r>
      <w:r w:rsidRPr="00977DCB">
        <w:rPr>
          <w:rFonts w:ascii="Arial" w:hAnsi="Arial" w:cs="Arial"/>
          <w:highlight w:val="yellow"/>
        </w:rPr>
        <w:t xml:space="preserve"> Student Digital </w:t>
      </w:r>
      <w:r>
        <w:rPr>
          <w:rFonts w:ascii="Arial" w:hAnsi="Arial" w:cs="Arial"/>
          <w:highlight w:val="yellow"/>
        </w:rPr>
        <w:t>Resources</w:t>
      </w:r>
      <w:r w:rsidRPr="00977DCB">
        <w:rPr>
          <w:rFonts w:ascii="Arial" w:hAnsi="Arial" w:cs="Arial"/>
          <w:highlight w:val="yellow"/>
        </w:rPr>
        <w:t>, Field 8.</w:t>
      </w:r>
    </w:p>
    <w:p w14:paraId="213DF209" w14:textId="14A035FB" w:rsidR="00062369" w:rsidRPr="00977DCB" w:rsidRDefault="00062369" w:rsidP="00062369">
      <w:pPr>
        <w:spacing w:before="240"/>
        <w:rPr>
          <w:rFonts w:ascii="Arial" w:hAnsi="Arial" w:cs="Arial"/>
          <w:highlight w:val="yellow"/>
        </w:rPr>
      </w:pPr>
      <w:r w:rsidRPr="00977DCB">
        <w:rPr>
          <w:rFonts w:ascii="Arial" w:hAnsi="Arial" w:cs="Arial"/>
          <w:b/>
          <w:bCs/>
          <w:highlight w:val="yellow"/>
        </w:rPr>
        <w:t>Primary Learning Device Sufficiency Indicator:</w:t>
      </w:r>
      <w:r w:rsidRPr="00977DCB">
        <w:rPr>
          <w:rFonts w:ascii="Arial" w:hAnsi="Arial" w:cs="Arial"/>
          <w:highlight w:val="yellow"/>
        </w:rPr>
        <w:t xml:space="preserve"> The primary learning device is sufficient for the student to fully participate in learning activities away from school</w:t>
      </w:r>
      <w:r w:rsidR="006A7924">
        <w:rPr>
          <w:rFonts w:ascii="Arial" w:hAnsi="Arial" w:cs="Arial"/>
          <w:highlight w:val="yellow"/>
        </w:rPr>
        <w:t>.</w:t>
      </w:r>
      <w:r w:rsidRPr="00977DCB">
        <w:rPr>
          <w:rFonts w:ascii="Arial" w:hAnsi="Arial" w:cs="Arial"/>
          <w:highlight w:val="yellow"/>
        </w:rPr>
        <w:t xml:space="preserve"> Student Digital </w:t>
      </w:r>
      <w:r>
        <w:rPr>
          <w:rFonts w:ascii="Arial" w:hAnsi="Arial" w:cs="Arial"/>
          <w:highlight w:val="yellow"/>
        </w:rPr>
        <w:t>Resources</w:t>
      </w:r>
      <w:r w:rsidRPr="00977DCB">
        <w:rPr>
          <w:rFonts w:ascii="Arial" w:hAnsi="Arial" w:cs="Arial"/>
          <w:highlight w:val="yellow"/>
        </w:rPr>
        <w:t>, Field 10.</w:t>
      </w:r>
    </w:p>
    <w:p w14:paraId="607B1863" w14:textId="77777777" w:rsidR="00062369" w:rsidRDefault="00062369" w:rsidP="00062369">
      <w:pPr>
        <w:spacing w:before="240"/>
        <w:rPr>
          <w:rFonts w:ascii="Arial" w:hAnsi="Arial" w:cs="Arial"/>
        </w:rPr>
      </w:pPr>
      <w:r w:rsidRPr="00977DCB">
        <w:rPr>
          <w:rFonts w:ascii="Arial" w:hAnsi="Arial" w:cs="Arial"/>
          <w:b/>
          <w:bCs/>
          <w:highlight w:val="yellow"/>
        </w:rPr>
        <w:t>Primary Learning Device Type Code:</w:t>
      </w:r>
      <w:r w:rsidRPr="00977DCB">
        <w:rPr>
          <w:rFonts w:ascii="Arial" w:hAnsi="Arial" w:cs="Arial"/>
          <w:highlight w:val="yellow"/>
        </w:rPr>
        <w:t xml:space="preserve"> The type of device the student uses most often to complete learning activities away from school. Student Digital </w:t>
      </w:r>
      <w:r>
        <w:rPr>
          <w:rFonts w:ascii="Arial" w:hAnsi="Arial" w:cs="Arial"/>
          <w:highlight w:val="yellow"/>
        </w:rPr>
        <w:t>Resources</w:t>
      </w:r>
      <w:r w:rsidRPr="00977DCB">
        <w:rPr>
          <w:rFonts w:ascii="Arial" w:hAnsi="Arial" w:cs="Arial"/>
          <w:highlight w:val="yellow"/>
        </w:rPr>
        <w:t>, Field 6.</w:t>
      </w:r>
      <w:r>
        <w:rPr>
          <w:rFonts w:ascii="Arial" w:hAnsi="Arial" w:cs="Arial"/>
        </w:rPr>
        <w:t xml:space="preserve"> </w:t>
      </w:r>
    </w:p>
    <w:p w14:paraId="1D7E160E" w14:textId="77777777" w:rsidR="00062369" w:rsidRDefault="00062369" w:rsidP="001C637F">
      <w:pPr>
        <w:rPr>
          <w:rFonts w:ascii="Arial" w:hAnsi="Arial" w:cs="Arial"/>
          <w:b/>
          <w:bCs/>
          <w:iCs/>
        </w:rPr>
      </w:pPr>
    </w:p>
    <w:p w14:paraId="0FB7B315" w14:textId="659EF085"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264262E9"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Cs/>
        </w:rPr>
        <w:t xml:space="preserve">Code that represents the primary service provided to preschool students with disabilities. </w:t>
      </w:r>
      <w:r w:rsidR="00B94180">
        <w:rPr>
          <w:rFonts w:ascii="Arial" w:hAnsi="Arial" w:cs="Arial"/>
          <w:bCs/>
        </w:rPr>
        <w:t>T</w:t>
      </w:r>
      <w:r w:rsidRPr="000E16CD">
        <w:rPr>
          <w:rFonts w:ascii="Arial" w:hAnsi="Arial" w:cs="Arial"/>
          <w:bCs/>
        </w:rPr>
        <w: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 xml:space="preserve">October </w:t>
      </w:r>
      <w:r w:rsidR="00B94180">
        <w:rPr>
          <w:rFonts w:ascii="Arial" w:hAnsi="Arial" w:cs="Arial"/>
        </w:rPr>
        <w:t>6</w:t>
      </w:r>
      <w:r w:rsidR="000315E8">
        <w:rPr>
          <w:rFonts w:ascii="Arial" w:hAnsi="Arial" w:cs="Arial"/>
        </w:rPr>
        <w:t>, 20</w:t>
      </w:r>
      <w:r w:rsidR="00B94180">
        <w:rPr>
          <w:rFonts w:ascii="Arial" w:hAnsi="Arial" w:cs="Arial"/>
        </w:rPr>
        <w:t>21</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8" w:history="1">
        <w:r w:rsidR="006F3503">
          <w:rPr>
            <w:rStyle w:val="Hyperlink"/>
            <w:rFonts w:ascii="Arial" w:hAnsi="Arial" w:cs="Arial"/>
            <w:bCs/>
          </w:rPr>
          <w:t>SEDCAR</w:t>
        </w:r>
      </w:hyperlink>
      <w:r w:rsidR="006F3503">
        <w:rPr>
          <w:rFonts w:ascii="Arial" w:hAnsi="Arial" w:cs="Arial"/>
          <w:bCs/>
        </w:rPr>
        <w:t xml:space="preserve"> web page.</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5BD94C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BEDS code or Institution ID that represents the coordinating special</w:t>
      </w:r>
      <w:r w:rsidR="00777F1D">
        <w:rPr>
          <w:rFonts w:ascii="Arial" w:hAnsi="Arial" w:cs="Arial"/>
          <w:bCs/>
        </w:rPr>
        <w:t xml:space="preserve"> </w:t>
      </w:r>
      <w:r w:rsidRPr="000E16CD">
        <w:rPr>
          <w:rFonts w:ascii="Arial" w:hAnsi="Arial" w:cs="Arial"/>
          <w:bCs/>
        </w:rPr>
        <w:t xml:space="preserve">education service provider, as designated by the CPSE, for preschool students with disabilities who receive </w:t>
      </w:r>
      <w:r w:rsidR="007802F3">
        <w:rPr>
          <w:rFonts w:ascii="Arial" w:hAnsi="Arial" w:cs="Arial"/>
          <w:bCs/>
        </w:rPr>
        <w:t>special education</w:t>
      </w:r>
      <w:r w:rsidRPr="000E16CD">
        <w:rPr>
          <w:rFonts w:ascii="Arial" w:hAnsi="Arial" w:cs="Arial"/>
          <w:bCs/>
        </w:rPr>
        <w:t xml:space="preserve"> services. Select the service provider by following this order of selection:</w:t>
      </w:r>
    </w:p>
    <w:p w14:paraId="43AD424C" w14:textId="3A2CC08B" w:rsidR="001C637F" w:rsidRPr="000E16CD" w:rsidRDefault="001C637F" w:rsidP="007575C8">
      <w:pPr>
        <w:numPr>
          <w:ilvl w:val="0"/>
          <w:numId w:val="32"/>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7575C8">
      <w:pPr>
        <w:numPr>
          <w:ilvl w:val="0"/>
          <w:numId w:val="32"/>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41954025"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B94180">
        <w:rPr>
          <w:rFonts w:ascii="Arial" w:hAnsi="Arial" w:cs="Arial"/>
        </w:rPr>
        <w:t>6</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1C66F37C" w:rsidR="00557748" w:rsidRPr="005D5A89" w:rsidRDefault="00557748" w:rsidP="00557748">
      <w:pPr>
        <w:rPr>
          <w:rFonts w:ascii="Arial" w:hAnsi="Arial" w:cs="Arial"/>
        </w:rPr>
      </w:pPr>
      <w:r w:rsidRPr="002F3A26">
        <w:rPr>
          <w:rFonts w:ascii="Arial" w:hAnsi="Arial" w:cs="Arial"/>
          <w:b/>
        </w:rPr>
        <w:lastRenderedPageBreak/>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6CB3AA78" w:rsidR="00771964" w:rsidRDefault="00771964" w:rsidP="00771964">
      <w:pPr>
        <w:rPr>
          <w:rFonts w:ascii="Arial" w:hAnsi="Arial" w:cs="Arial"/>
          <w:bCs/>
          <w:iCs/>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439FC1FE" w14:textId="77777777" w:rsidR="0055352B" w:rsidRDefault="0055352B" w:rsidP="00771964">
      <w:pPr>
        <w:rPr>
          <w:rFonts w:ascii="Arial" w:hAnsi="Arial" w:cs="Arial"/>
          <w:bCs/>
          <w:iCs/>
        </w:rPr>
      </w:pP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6D32CA8C"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5091593D"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99"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71E4A1A5" w14:textId="10043739" w:rsidR="0008302E" w:rsidRDefault="00B43BB7" w:rsidP="0008302E">
      <w:pPr>
        <w:rPr>
          <w:rFonts w:ascii="Arial" w:hAnsi="Arial" w:cs="Arial"/>
          <w:sz w:val="22"/>
          <w:szCs w:val="22"/>
        </w:rPr>
      </w:pPr>
      <w:r>
        <w:rPr>
          <w:rFonts w:ascii="Arial" w:hAnsi="Arial" w:cs="Arial"/>
          <w:b/>
          <w:bCs/>
        </w:rPr>
        <w:t xml:space="preserve">Program Duration: </w:t>
      </w:r>
      <w:r w:rsidR="0008302E" w:rsidRPr="00DA3DB9">
        <w:rPr>
          <w:rFonts w:ascii="Arial" w:hAnsi="Arial" w:cs="Arial"/>
          <w:highlight w:val="yellow"/>
        </w:rPr>
        <w:t>Year (value from 1-8) that indicates the current year a student is in a NYS P-Tech program or NYC P-Tech program.  This field is required to distinguish those students as being in their 5</w:t>
      </w:r>
      <w:r w:rsidR="0008302E" w:rsidRPr="00DA3DB9">
        <w:rPr>
          <w:rFonts w:ascii="Arial" w:hAnsi="Arial" w:cs="Arial"/>
          <w:highlight w:val="yellow"/>
          <w:vertAlign w:val="superscript"/>
        </w:rPr>
        <w:t>th</w:t>
      </w:r>
      <w:r w:rsidR="0008302E" w:rsidRPr="00DA3DB9">
        <w:rPr>
          <w:rFonts w:ascii="Arial" w:hAnsi="Arial" w:cs="Arial"/>
          <w:highlight w:val="yellow"/>
        </w:rPr>
        <w:t>, 6</w:t>
      </w:r>
      <w:r w:rsidR="0008302E" w:rsidRPr="00DA3DB9">
        <w:rPr>
          <w:rFonts w:ascii="Arial" w:hAnsi="Arial" w:cs="Arial"/>
          <w:highlight w:val="yellow"/>
          <w:vertAlign w:val="superscript"/>
        </w:rPr>
        <w:t>th</w:t>
      </w:r>
      <w:r w:rsidR="0008302E" w:rsidRPr="00DA3DB9">
        <w:rPr>
          <w:rFonts w:ascii="Arial" w:hAnsi="Arial" w:cs="Arial"/>
          <w:highlight w:val="yellow"/>
        </w:rPr>
        <w:t>, 7</w:t>
      </w:r>
      <w:r w:rsidR="0008302E" w:rsidRPr="00DA3DB9">
        <w:rPr>
          <w:rFonts w:ascii="Arial" w:hAnsi="Arial" w:cs="Arial"/>
          <w:highlight w:val="yellow"/>
          <w:vertAlign w:val="superscript"/>
        </w:rPr>
        <w:t xml:space="preserve">th </w:t>
      </w:r>
      <w:r w:rsidR="0008302E" w:rsidRPr="00DA3DB9">
        <w:rPr>
          <w:rFonts w:ascii="Arial" w:hAnsi="Arial" w:cs="Arial"/>
          <w:highlight w:val="yellow"/>
        </w:rPr>
        <w:t>or 8</w:t>
      </w:r>
      <w:r w:rsidR="0008302E" w:rsidRPr="00DA3DB9">
        <w:rPr>
          <w:rFonts w:ascii="Arial" w:hAnsi="Arial" w:cs="Arial"/>
          <w:highlight w:val="yellow"/>
          <w:vertAlign w:val="superscript"/>
        </w:rPr>
        <w:t>th</w:t>
      </w:r>
      <w:r w:rsidR="0008302E" w:rsidRPr="00DA3DB9">
        <w:rPr>
          <w:rFonts w:ascii="Arial" w:hAnsi="Arial" w:cs="Arial"/>
          <w:highlight w:val="yellow"/>
        </w:rPr>
        <w:t xml:space="preserve"> year of high school Programs Fact Template, Field 20.</w:t>
      </w:r>
    </w:p>
    <w:p w14:paraId="0471504F" w14:textId="67D6775B" w:rsidR="00A36B1B" w:rsidRDefault="00A36B1B" w:rsidP="00A36B1B">
      <w:pPr>
        <w:rPr>
          <w:rFonts w:ascii="Arial" w:hAnsi="Arial" w:cs="Arial"/>
          <w:b/>
          <w:bCs/>
          <w:iCs/>
        </w:rPr>
      </w:pPr>
    </w:p>
    <w:p w14:paraId="0A22A5CB" w14:textId="73196714"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0E49A46E"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w:t>
      </w:r>
      <w:r w:rsidRPr="000E16CD">
        <w:rPr>
          <w:rFonts w:ascii="Arial" w:hAnsi="Arial" w:cs="Arial"/>
          <w:bCs/>
        </w:rPr>
        <w:lastRenderedPageBreak/>
        <w:t xml:space="preserve">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3A2D41A8"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2AB0ECCB"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7575C8">
      <w:pPr>
        <w:numPr>
          <w:ilvl w:val="0"/>
          <w:numId w:val="29"/>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7575C8">
      <w:pPr>
        <w:numPr>
          <w:ilvl w:val="0"/>
          <w:numId w:val="29"/>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7575C8">
      <w:pPr>
        <w:numPr>
          <w:ilvl w:val="0"/>
          <w:numId w:val="29"/>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7575C8">
      <w:pPr>
        <w:numPr>
          <w:ilvl w:val="0"/>
          <w:numId w:val="29"/>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748A49AF"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7575C8">
      <w:pPr>
        <w:numPr>
          <w:ilvl w:val="0"/>
          <w:numId w:val="31"/>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7575C8">
      <w:pPr>
        <w:numPr>
          <w:ilvl w:val="0"/>
          <w:numId w:val="31"/>
        </w:numPr>
        <w:rPr>
          <w:rFonts w:ascii="Arial" w:hAnsi="Arial" w:cs="Arial"/>
        </w:rPr>
      </w:pPr>
      <w:r w:rsidRPr="000E16CD">
        <w:rPr>
          <w:rFonts w:ascii="Arial" w:hAnsi="Arial" w:cs="Arial"/>
          <w:i/>
        </w:rPr>
        <w:lastRenderedPageBreak/>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7575C8">
      <w:pPr>
        <w:numPr>
          <w:ilvl w:val="0"/>
          <w:numId w:val="31"/>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7575C8">
      <w:pPr>
        <w:numPr>
          <w:ilvl w:val="0"/>
          <w:numId w:val="31"/>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7575C8">
      <w:pPr>
        <w:numPr>
          <w:ilvl w:val="0"/>
          <w:numId w:val="31"/>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7CD2DE7D" w:rsidR="001C637F" w:rsidRDefault="001C637F" w:rsidP="001C637F">
      <w:pPr>
        <w:rPr>
          <w:rFonts w:ascii="Arial" w:hAnsi="Arial" w:cs="Arial"/>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00"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1"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0A9A5542"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40AE5EB1" w:rsidR="001C637F" w:rsidRPr="000E16CD" w:rsidRDefault="001C637F" w:rsidP="001C637F">
      <w:pPr>
        <w:rPr>
          <w:rFonts w:ascii="Arial" w:hAnsi="Arial" w:cs="Arial"/>
          <w:bCs/>
        </w:rPr>
      </w:pPr>
      <w:r w:rsidRPr="000E16CD">
        <w:rPr>
          <w:rFonts w:ascii="Arial" w:hAnsi="Arial" w:cs="Arial"/>
          <w:b/>
          <w:bCs/>
          <w:iCs/>
        </w:rPr>
        <w:t>Reason for Ending Enrollment Code:</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90" w:name="_Toc179863472"/>
    </w:p>
    <w:p w14:paraId="5AC27893" w14:textId="7C737ABF"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3A30D16B" w14:textId="2DAD13C4" w:rsidR="00725E45" w:rsidRDefault="00725E45" w:rsidP="00725E45">
      <w:pPr>
        <w:rPr>
          <w:rFonts w:ascii="Arial" w:hAnsi="Arial" w:cs="Arial"/>
          <w:b/>
          <w:bCs/>
        </w:rPr>
      </w:pPr>
      <w:r>
        <w:rPr>
          <w:rFonts w:ascii="Arial" w:hAnsi="Arial" w:cs="Arial"/>
          <w:b/>
          <w:bCs/>
        </w:rPr>
        <w:t xml:space="preserve">Reporting Date: </w:t>
      </w:r>
      <w:r>
        <w:rPr>
          <w:rFonts w:ascii="Arial" w:hAnsi="Arial" w:cs="Arial"/>
        </w:rPr>
        <w:t xml:space="preserve">In Student Class Grade Detail and Staff Evaluation Rating templates, June 30 of the reporting year (i.e., YYYY-06-30). </w:t>
      </w:r>
      <w:r w:rsidRPr="00E73803">
        <w:rPr>
          <w:rFonts w:ascii="Arial" w:hAnsi="Arial" w:cs="Arial"/>
        </w:rPr>
        <w:t>Student Class Grade Detail Template, Field 9;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lastRenderedPageBreak/>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7538F868"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04264B1B" w14:textId="7B80D157" w:rsidR="006E5803" w:rsidRDefault="006E5803" w:rsidP="006E5803">
      <w:pPr>
        <w:rPr>
          <w:rFonts w:ascii="Arial" w:hAnsi="Arial" w:cs="Arial"/>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Student Daily Attendance Template, Field 3.</w:t>
      </w:r>
    </w:p>
    <w:p w14:paraId="17EBE979" w14:textId="50688BF7" w:rsidR="00977DCB" w:rsidRDefault="00977DCB" w:rsidP="006E5803">
      <w:pPr>
        <w:rPr>
          <w:rFonts w:ascii="Arial" w:hAnsi="Arial" w:cs="Arial"/>
        </w:rPr>
      </w:pPr>
    </w:p>
    <w:p w14:paraId="4C8E601F" w14:textId="77777777" w:rsidR="0046250F" w:rsidRPr="000E16CD" w:rsidRDefault="0046250F" w:rsidP="0046250F">
      <w:pPr>
        <w:rPr>
          <w:rFonts w:ascii="Arial" w:hAnsi="Arial" w:cs="Arial"/>
          <w:bCs/>
        </w:rPr>
      </w:pPr>
      <w:r w:rsidRPr="00977DCB">
        <w:rPr>
          <w:rFonts w:ascii="Arial" w:hAnsi="Arial" w:cs="Arial"/>
          <w:b/>
          <w:bCs/>
          <w:highlight w:val="yellow"/>
        </w:rPr>
        <w:t>School Provided Device Indicator:</w:t>
      </w:r>
      <w:r w:rsidRPr="00977DCB">
        <w:rPr>
          <w:rFonts w:ascii="Arial" w:hAnsi="Arial" w:cs="Arial"/>
          <w:highlight w:val="yellow"/>
        </w:rPr>
        <w:t xml:space="preserve"> Indication of whether the school or district issued the student a dedicated school- or district-owned device for the student’s use during the school year. Student Digital </w:t>
      </w:r>
      <w:r>
        <w:rPr>
          <w:rFonts w:ascii="Arial" w:hAnsi="Arial" w:cs="Arial"/>
          <w:highlight w:val="yellow"/>
        </w:rPr>
        <w:t>Resources</w:t>
      </w:r>
      <w:r w:rsidRPr="00977DCB">
        <w:rPr>
          <w:rFonts w:ascii="Arial" w:hAnsi="Arial" w:cs="Arial"/>
          <w:highlight w:val="yellow"/>
        </w:rPr>
        <w:t>, Field 7.</w:t>
      </w:r>
      <w:r>
        <w:rPr>
          <w:rFonts w:ascii="Arial" w:hAnsi="Arial" w:cs="Arial"/>
        </w:rPr>
        <w:t xml:space="preserve">  </w:t>
      </w:r>
    </w:p>
    <w:p w14:paraId="0D0A6AA5" w14:textId="77777777" w:rsidR="0046250F" w:rsidRPr="000E16CD" w:rsidRDefault="0046250F" w:rsidP="0046250F">
      <w:pPr>
        <w:rPr>
          <w:rFonts w:ascii="Arial" w:hAnsi="Arial" w:cs="Arial"/>
          <w:bCs/>
        </w:rPr>
      </w:pPr>
    </w:p>
    <w:p w14:paraId="66D4E0C3" w14:textId="259E93E9" w:rsidR="006E5803" w:rsidRPr="002F3A26" w:rsidRDefault="006E5803" w:rsidP="006E5803">
      <w:pPr>
        <w:rPr>
          <w:rFonts w:ascii="Arial" w:hAnsi="Arial" w:cs="Arial"/>
          <w:szCs w:val="16"/>
        </w:rPr>
      </w:pPr>
      <w:r w:rsidRPr="000E16CD">
        <w:rPr>
          <w:rFonts w:ascii="Arial" w:hAnsi="Arial" w:cs="Arial"/>
          <w:b/>
          <w:bCs/>
          <w:iCs/>
        </w:rPr>
        <w:t>School Year Date</w:t>
      </w:r>
      <w:r w:rsidRPr="000E16CD">
        <w:rPr>
          <w:rFonts w:ascii="Arial" w:hAnsi="Arial" w:cs="Arial"/>
          <w:b/>
        </w:rPr>
        <w:t>:</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Pr>
          <w:rFonts w:ascii="Arial" w:hAnsi="Arial" w:cs="Arial"/>
          <w:szCs w:val="16"/>
        </w:rPr>
        <w:t>2</w:t>
      </w:r>
      <w:r w:rsidR="00101ED1">
        <w:rPr>
          <w:rFonts w:ascii="Arial" w:hAnsi="Arial" w:cs="Arial"/>
          <w:szCs w:val="16"/>
        </w:rPr>
        <w:t>2</w:t>
      </w:r>
      <w:r w:rsidRPr="000E16CD">
        <w:rPr>
          <w:rFonts w:ascii="Arial" w:hAnsi="Arial" w:cs="Arial"/>
          <w:szCs w:val="16"/>
        </w:rPr>
        <w:t>-06-30 for academic school year 20</w:t>
      </w:r>
      <w:r w:rsidR="004D1A8E">
        <w:rPr>
          <w:rFonts w:ascii="Arial" w:hAnsi="Arial" w:cs="Arial"/>
          <w:szCs w:val="16"/>
        </w:rPr>
        <w:t>2</w:t>
      </w:r>
      <w:r w:rsidR="00101ED1">
        <w:rPr>
          <w:rFonts w:ascii="Arial" w:hAnsi="Arial" w:cs="Arial"/>
          <w:szCs w:val="16"/>
        </w:rPr>
        <w:t>1</w:t>
      </w:r>
      <w:r w:rsidRPr="000E16CD">
        <w:rPr>
          <w:rFonts w:ascii="Arial" w:hAnsi="Arial" w:cs="Arial"/>
          <w:szCs w:val="16"/>
        </w:rPr>
        <w:t>–</w:t>
      </w:r>
      <w:r>
        <w:rPr>
          <w:rFonts w:ascii="Arial" w:hAnsi="Arial" w:cs="Arial"/>
          <w:szCs w:val="16"/>
        </w:rPr>
        <w:t>2</w:t>
      </w:r>
      <w:r w:rsidR="00101ED1">
        <w:rPr>
          <w:rFonts w:ascii="Arial" w:hAnsi="Arial" w:cs="Arial"/>
          <w:szCs w:val="16"/>
        </w:rPr>
        <w:t>2</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4;</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 Attendance Codes Template, Field 11; Day Calendar Template, Field 3; Staff Tenure Template, Field 5</w:t>
      </w:r>
      <w:r>
        <w:rPr>
          <w:rFonts w:ascii="Arial" w:hAnsi="Arial" w:cs="Arial"/>
          <w:bCs/>
        </w:rPr>
        <w:t xml:space="preserve">; </w:t>
      </w:r>
      <w:r w:rsidRPr="002F3A26">
        <w:rPr>
          <w:rFonts w:ascii="Arial" w:hAnsi="Arial" w:cs="Arial"/>
          <w:bCs/>
        </w:rPr>
        <w:t>Course Instructor Assignment, Field 3; Student Class  Entry Exit, Field 4.</w:t>
      </w:r>
    </w:p>
    <w:p w14:paraId="0FBF81F8" w14:textId="77777777" w:rsidR="006E5803" w:rsidRPr="002F3A26" w:rsidRDefault="006E5803" w:rsidP="006E5803">
      <w:pPr>
        <w:rPr>
          <w:rFonts w:ascii="Arial" w:hAnsi="Arial" w:cs="Arial"/>
          <w:szCs w:val="16"/>
        </w:rPr>
      </w:pPr>
    </w:p>
    <w:p w14:paraId="40E9B480" w14:textId="77777777" w:rsidR="006E5803" w:rsidRPr="002F3A26" w:rsidRDefault="006E5803" w:rsidP="006E5803">
      <w:pPr>
        <w:rPr>
          <w:rFonts w:ascii="Arial" w:hAnsi="Arial" w:cs="Arial"/>
          <w:b/>
          <w:bCs/>
          <w:iCs/>
        </w:rPr>
      </w:pPr>
      <w:r w:rsidRPr="002F3A26">
        <w:rPr>
          <w:rFonts w:ascii="Arial" w:hAnsi="Arial" w:cs="Arial"/>
          <w:b/>
          <w:bCs/>
          <w:iCs/>
        </w:rPr>
        <w:t xml:space="preserve">Scoring Modeling Key: </w:t>
      </w:r>
      <w:r w:rsidRPr="002F3A26">
        <w:rPr>
          <w:rFonts w:ascii="Arial" w:hAnsi="Arial" w:cs="Arial"/>
          <w:bCs/>
          <w:iCs/>
        </w:rPr>
        <w:t>Type of scoring model used to score an assessment. For NYSAA, this field is used for the Scoring Institute Code. Assessment Fact Template, Field 45.</w:t>
      </w:r>
    </w:p>
    <w:p w14:paraId="60BE6F2F" w14:textId="77777777" w:rsidR="006E5803" w:rsidRPr="002F3A26" w:rsidRDefault="006E5803" w:rsidP="006E5803">
      <w:pPr>
        <w:rPr>
          <w:rFonts w:ascii="Arial" w:hAnsi="Arial" w:cs="Arial"/>
          <w:bCs/>
          <w:iCs/>
        </w:rPr>
      </w:pPr>
    </w:p>
    <w:p w14:paraId="04BC525E" w14:textId="77777777" w:rsidR="006E5803" w:rsidRPr="00292916" w:rsidRDefault="006E5803" w:rsidP="006E5803">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Student Class Grade Detail Template, Field 6;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w:t>
      </w:r>
      <w:r w:rsidRPr="00B20C86">
        <w:rPr>
          <w:rFonts w:ascii="Arial" w:hAnsi="Arial" w:cs="Arial"/>
          <w:bCs/>
          <w:iCs/>
        </w:rPr>
        <w:lastRenderedPageBreak/>
        <w:t xml:space="preserve">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592D21A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w:t>
      </w:r>
      <w:r w:rsidR="007802F3">
        <w:rPr>
          <w:rFonts w:ascii="Arial" w:hAnsi="Arial" w:cs="Arial"/>
          <w:bCs/>
        </w:rPr>
        <w:t>special education</w:t>
      </w:r>
      <w:r w:rsidRPr="000E16CD">
        <w:rPr>
          <w:rFonts w:ascii="Arial" w:hAnsi="Arial" w:cs="Arial"/>
          <w:bCs/>
        </w:rPr>
        <w:t xml:space="preserve">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w:t>
      </w:r>
      <w:r w:rsidR="004D1A8E">
        <w:rPr>
          <w:rFonts w:ascii="Arial" w:hAnsi="Arial" w:cs="Arial"/>
          <w:bCs/>
        </w:rPr>
        <w:t>20</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4D1A8E">
        <w:rPr>
          <w:rFonts w:ascii="Arial" w:hAnsi="Arial" w:cs="Arial"/>
          <w:bCs/>
        </w:rPr>
        <w:t>21</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w:t>
      </w:r>
      <w:r w:rsidR="004D1A8E">
        <w:rPr>
          <w:rFonts w:ascii="Arial" w:hAnsi="Arial" w:cs="Arial"/>
        </w:rPr>
        <w:t>1</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DA712FA" w14:textId="77777777" w:rsidR="006E5803" w:rsidRPr="000E16CD" w:rsidRDefault="006E5803" w:rsidP="006E5803">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Evaluation Rating Template, Field 1.</w:t>
      </w:r>
    </w:p>
    <w:p w14:paraId="0D90072C" w14:textId="77777777" w:rsidR="006E5803" w:rsidRPr="000E16CD" w:rsidRDefault="006E5803" w:rsidP="006E5803">
      <w:pPr>
        <w:rPr>
          <w:rFonts w:ascii="Arial" w:hAnsi="Arial" w:cs="Arial"/>
          <w:b/>
          <w:bCs/>
          <w:iCs/>
        </w:rPr>
      </w:pPr>
    </w:p>
    <w:p w14:paraId="696FCA52" w14:textId="77777777" w:rsidR="006E5803" w:rsidRPr="000E16CD" w:rsidRDefault="006E5803" w:rsidP="006E5803">
      <w:pPr>
        <w:rPr>
          <w:rFonts w:ascii="Arial" w:hAnsi="Arial" w:cs="Arial"/>
          <w:bCs/>
          <w:iCs/>
        </w:rPr>
      </w:pPr>
      <w:r w:rsidRPr="000E16CD">
        <w:rPr>
          <w:rFonts w:ascii="Arial" w:hAnsi="Arial" w:cs="Arial"/>
          <w:b/>
          <w:bCs/>
          <w:iCs/>
        </w:rPr>
        <w:t xml:space="preserve">Staff Education Level Code: </w:t>
      </w:r>
      <w:r w:rsidRPr="000E16CD">
        <w:rPr>
          <w:rFonts w:ascii="Arial" w:hAnsi="Arial" w:cs="Arial"/>
          <w:bCs/>
          <w:iCs/>
        </w:rPr>
        <w:t>Numeric code that indicates highest degree currently held by staff member. See Staff Education Level Codes in Chapter 5: Codes and Descriptions. Staff Snapshot Template, Field 108.</w:t>
      </w:r>
    </w:p>
    <w:p w14:paraId="00B1937E" w14:textId="77777777" w:rsidR="006E5803" w:rsidRPr="000E16CD" w:rsidRDefault="006E5803" w:rsidP="006E5803">
      <w:pPr>
        <w:rPr>
          <w:rFonts w:ascii="Arial" w:hAnsi="Arial" w:cs="Arial"/>
          <w:bCs/>
          <w:iCs/>
        </w:rPr>
      </w:pPr>
    </w:p>
    <w:p w14:paraId="03DAE3A0" w14:textId="77777777" w:rsidR="00725E45" w:rsidRPr="000E16CD" w:rsidRDefault="00725E45" w:rsidP="00725E45">
      <w:pPr>
        <w:rPr>
          <w:rFonts w:ascii="Arial" w:hAnsi="Arial" w:cs="Arial"/>
        </w:rPr>
      </w:pPr>
      <w:r w:rsidRPr="000E16CD">
        <w:rPr>
          <w:rFonts w:ascii="Arial" w:hAnsi="Arial" w:cs="Arial"/>
          <w:b/>
          <w:bCs/>
          <w:iCs/>
        </w:rPr>
        <w:t xml:space="preserve">Staff ID: </w:t>
      </w:r>
      <w:r w:rsidRPr="000E16CD">
        <w:rPr>
          <w:rFonts w:ascii="Arial" w:hAnsi="Arial" w:cs="Arial"/>
          <w:bCs/>
          <w:iCs/>
        </w:rPr>
        <w:t>Local education agency staff member identifier. This must be the TEACH ID from TEACH system.</w:t>
      </w:r>
      <w:r w:rsidRPr="000E16CD">
        <w:rPr>
          <w:rFonts w:ascii="Arial" w:hAnsi="Arial" w:cs="Arial"/>
          <w:b/>
          <w:bCs/>
          <w:iCs/>
        </w:rPr>
        <w:t xml:space="preserve"> </w:t>
      </w:r>
      <w:r w:rsidRPr="000E16CD">
        <w:rPr>
          <w:rFonts w:ascii="Arial" w:hAnsi="Arial" w:cs="Arial"/>
          <w:bCs/>
        </w:rPr>
        <w:t xml:space="preserve">Staff ID must be the same across all templates that include that field. </w:t>
      </w:r>
      <w:r w:rsidRPr="000E16CD">
        <w:rPr>
          <w:rFonts w:ascii="Arial" w:hAnsi="Arial" w:cs="Arial"/>
        </w:rPr>
        <w:t xml:space="preserve">Use 9 numeric characters, left padded with zeros. For example, for 1234567, use 001234567. </w:t>
      </w:r>
      <w:r w:rsidRPr="000E16CD">
        <w:rPr>
          <w:rFonts w:ascii="Arial" w:hAnsi="Arial" w:cs="Arial"/>
          <w:bCs/>
        </w:rPr>
        <w:t xml:space="preserve">Staff Snapshot Template, Field 2; Field 2; Staff Evaluation Rating Template, Field 2; Staff Assignment Template, Field 2; Staff Tenure Template, Field 2; </w:t>
      </w:r>
      <w:r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362CD269" w14:textId="77777777" w:rsidR="00AE339D" w:rsidRPr="00AE339D" w:rsidRDefault="00AE339D" w:rsidP="00AE339D">
      <w:pPr>
        <w:rPr>
          <w:rFonts w:ascii="Arial" w:hAnsi="Arial" w:cs="Arial"/>
          <w:bCs/>
          <w:iCs/>
          <w:highlight w:val="yellow"/>
        </w:rPr>
      </w:pPr>
      <w:bookmarkStart w:id="591" w:name="_Hlk14262994"/>
      <w:r w:rsidRPr="00AE339D">
        <w:rPr>
          <w:rFonts w:ascii="Arial" w:hAnsi="Arial" w:cs="Arial"/>
          <w:b/>
          <w:bCs/>
          <w:iCs/>
          <w:highlight w:val="yellow"/>
        </w:rPr>
        <w:lastRenderedPageBreak/>
        <w:t xml:space="preserve">State Attendance Code: </w:t>
      </w:r>
      <w:r w:rsidRPr="00AE339D">
        <w:rPr>
          <w:rFonts w:ascii="Arial" w:hAnsi="Arial" w:cs="Arial"/>
          <w:bCs/>
          <w:iCs/>
          <w:highlight w:val="yellow"/>
        </w:rPr>
        <w:t>State attendance code used to indicate student is present (PRSNT-IN, PRSNT-OUT), excused (E), unexcused (U), tardy (T-IN, T-OUT), in-school suspension (ISS), or out-of-school suspension (OSS). Attendance Codes Template, Field 9.</w:t>
      </w:r>
    </w:p>
    <w:p w14:paraId="7090E500" w14:textId="77777777" w:rsidR="00AE339D" w:rsidRPr="00AE339D" w:rsidRDefault="00AE339D" w:rsidP="00AE339D">
      <w:pPr>
        <w:rPr>
          <w:rFonts w:ascii="Arial" w:hAnsi="Arial" w:cs="Arial"/>
          <w:b/>
          <w:bCs/>
          <w:iCs/>
          <w:highlight w:val="yellow"/>
        </w:rPr>
      </w:pPr>
    </w:p>
    <w:p w14:paraId="01AE2F8F" w14:textId="77777777" w:rsidR="00AE339D" w:rsidRPr="000E16CD" w:rsidRDefault="00AE339D" w:rsidP="00AE339D">
      <w:pPr>
        <w:rPr>
          <w:rFonts w:ascii="Arial" w:hAnsi="Arial" w:cs="Arial"/>
          <w:bCs/>
          <w:iCs/>
        </w:rPr>
      </w:pPr>
      <w:r w:rsidRPr="00AE339D">
        <w:rPr>
          <w:rFonts w:ascii="Arial" w:hAnsi="Arial" w:cs="Arial"/>
          <w:b/>
          <w:bCs/>
          <w:iCs/>
          <w:highlight w:val="yellow"/>
        </w:rPr>
        <w:t xml:space="preserve">State Attendance Description: </w:t>
      </w:r>
      <w:r w:rsidRPr="00AE339D">
        <w:rPr>
          <w:rFonts w:ascii="Arial" w:hAnsi="Arial" w:cs="Arial"/>
          <w:bCs/>
          <w:iCs/>
          <w:highlight w:val="yellow"/>
        </w:rPr>
        <w:t>Description of the code that indicates state attendance (present, excused, unexcused, tardy, in-school suspension, and out-of-school suspension). Attendance Codes Template, Field 10.</w:t>
      </w:r>
    </w:p>
    <w:bookmarkEnd w:id="591"/>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2"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EB9CD18" w14:textId="07EA62B4" w:rsidR="00FA77CF" w:rsidRDefault="006E5803" w:rsidP="001C637F">
      <w:pPr>
        <w:rPr>
          <w:rFonts w:ascii="Arial" w:hAnsi="Arial" w:cs="Arial"/>
          <w:bCs/>
          <w:iCs/>
        </w:rPr>
      </w:pPr>
      <w:r w:rsidRPr="000E16CD">
        <w:rPr>
          <w:rFonts w:ascii="Arial" w:hAnsi="Arial" w:cs="Arial"/>
          <w:b/>
          <w:bCs/>
          <w:iCs/>
        </w:rPr>
        <w:t xml:space="preserve">Student District Code: </w:t>
      </w:r>
      <w:r w:rsidRPr="00BD0BCF">
        <w:rPr>
          <w:rFonts w:ascii="Arial" w:hAnsi="Arial" w:cs="Arial"/>
          <w:iCs/>
        </w:rPr>
        <w:t>Student Class Entry Exit, Field 27. Also</w:t>
      </w:r>
      <w:r w:rsidRPr="00725E45">
        <w:rPr>
          <w:rFonts w:ascii="Arial" w:hAnsi="Arial" w:cs="Arial"/>
          <w:b/>
          <w:bCs/>
          <w:iCs/>
        </w:rPr>
        <w:t xml:space="preserve"> </w:t>
      </w:r>
      <w:r w:rsidRPr="00725E45">
        <w:rPr>
          <w:rFonts w:ascii="Arial" w:hAnsi="Arial" w:cs="Arial"/>
          <w:bCs/>
          <w:iCs/>
        </w:rPr>
        <w:t>See Staff District Code.</w:t>
      </w:r>
    </w:p>
    <w:p w14:paraId="45D94DAF" w14:textId="77777777" w:rsidR="006E5803" w:rsidRPr="000E16CD" w:rsidRDefault="006E5803"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3370E4DA"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B98650B" w14:textId="7C4171D5" w:rsidR="00E924B5" w:rsidRPr="000E16CD" w:rsidRDefault="00E924B5" w:rsidP="00E924B5">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F</w:t>
      </w:r>
      <w:r w:rsidRPr="000E16CD">
        <w:rPr>
          <w:rFonts w:ascii="Arial" w:hAnsi="Arial" w:cs="Arial"/>
        </w:rPr>
        <w:t xml:space="preserve">irst line (number, street, and apartment number) of the address of the student’s principal residence. </w:t>
      </w:r>
      <w:r w:rsidR="002E117C" w:rsidRPr="00995171">
        <w:rPr>
          <w:rFonts w:ascii="Arial" w:hAnsi="Arial" w:cs="Arial"/>
        </w:rPr>
        <w:t>Student residence should not be reported with a PO Box.</w:t>
      </w:r>
      <w:r w:rsidR="002E117C">
        <w:rPr>
          <w:rFonts w:ascii="Arial" w:hAnsi="Arial" w:cs="Arial"/>
        </w:rPr>
        <w:t xml:space="preserve"> </w:t>
      </w:r>
      <w:r w:rsidRPr="00E924B5">
        <w:rPr>
          <w:rFonts w:ascii="Arial" w:hAnsi="Arial" w:cs="Arial"/>
          <w:highlight w:val="yellow"/>
        </w:rPr>
        <w:t>Report “UNKNOWN” when address cannot be determined.</w:t>
      </w:r>
      <w:r>
        <w:rPr>
          <w:rFonts w:ascii="Arial" w:hAnsi="Arial" w:cs="Arial"/>
        </w:rPr>
        <w:t xml:space="preserve"> </w:t>
      </w:r>
      <w:r w:rsidRPr="000E16CD">
        <w:rPr>
          <w:rFonts w:ascii="Arial" w:hAnsi="Arial" w:cs="Arial"/>
        </w:rPr>
        <w:t>Student Lite Template, Field 29.</w:t>
      </w:r>
    </w:p>
    <w:p w14:paraId="14ECA9D3" w14:textId="77777777" w:rsidR="001C637F" w:rsidRPr="000E16CD" w:rsidRDefault="001C637F" w:rsidP="001C637F">
      <w:pPr>
        <w:rPr>
          <w:rFonts w:ascii="Arial" w:hAnsi="Arial" w:cs="Arial"/>
          <w:b/>
          <w:bCs/>
          <w:iCs/>
        </w:rPr>
      </w:pPr>
    </w:p>
    <w:p w14:paraId="563BC7E9" w14:textId="11EDFB3B"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1CBD302"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5AF6C868" w:rsidR="001C637F"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8732A6D" w14:textId="77777777" w:rsidR="00C1413F" w:rsidRPr="000E16CD" w:rsidRDefault="00C1413F" w:rsidP="001C637F">
      <w:pPr>
        <w:rPr>
          <w:rFonts w:ascii="Arial" w:hAnsi="Arial" w:cs="Arial"/>
        </w:rPr>
      </w:pPr>
    </w:p>
    <w:p w14:paraId="58783FB4" w14:textId="3050B8F3" w:rsidR="00157975" w:rsidRPr="000E16CD" w:rsidRDefault="001C637F" w:rsidP="00157975">
      <w:pPr>
        <w:rPr>
          <w:rFonts w:ascii="Arial" w:hAnsi="Arial" w:cs="Arial"/>
        </w:rPr>
      </w:pPr>
      <w:bookmarkStart w:id="592"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92"/>
    <w:p w14:paraId="6190B0E3" w14:textId="63A55344" w:rsidR="001C637F" w:rsidRPr="000E16CD" w:rsidRDefault="001C637F" w:rsidP="001C637F">
      <w:pPr>
        <w:rPr>
          <w:rFonts w:ascii="Arial" w:hAnsi="Arial" w:cs="Arial"/>
          <w:iCs/>
        </w:rPr>
      </w:pPr>
    </w:p>
    <w:p w14:paraId="2E804248" w14:textId="289ACB1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If the student has two primary guardians, enter the first guardian in Guardian One Name and enter the second guardian in Guardian Two Name</w:t>
      </w:r>
      <w:r w:rsidRPr="006D13B0">
        <w:rPr>
          <w:rFonts w:ascii="Arial" w:hAnsi="Arial" w:cs="Arial"/>
          <w:bCs/>
        </w:rPr>
        <w:t xml:space="preserve">. </w:t>
      </w:r>
      <w:r w:rsidR="00F84902" w:rsidRPr="006D13B0">
        <w:rPr>
          <w:rFonts w:ascii="Arial" w:hAnsi="Arial" w:cs="Arial"/>
        </w:rPr>
        <w:t>If no guardian is applicable (e.g. student is indepen</w:t>
      </w:r>
      <w:r w:rsidR="00524B43">
        <w:rPr>
          <w:rFonts w:ascii="Arial" w:hAnsi="Arial" w:cs="Arial"/>
        </w:rPr>
        <w:t>d</w:t>
      </w:r>
      <w:r w:rsidR="00F84902" w:rsidRPr="006D13B0">
        <w:rPr>
          <w:rFonts w:ascii="Arial" w:hAnsi="Arial" w:cs="Arial"/>
        </w:rPr>
        <w:t xml:space="preserve">ent), populate the field with the student’s name. </w:t>
      </w:r>
      <w:r w:rsidRPr="006D13B0">
        <w:rPr>
          <w:rFonts w:ascii="Arial" w:hAnsi="Arial" w:cs="Arial"/>
        </w:rPr>
        <w:t>Student Lite Template, Field 35.</w:t>
      </w:r>
      <w:r w:rsidR="0018155E" w:rsidRPr="000E16CD">
        <w:rPr>
          <w:rFonts w:ascii="Arial" w:hAnsi="Arial" w:cs="Arial"/>
          <w:iCs/>
        </w:rPr>
        <w:t xml:space="preserve"> </w:t>
      </w:r>
    </w:p>
    <w:p w14:paraId="097B9BC0" w14:textId="765650AD"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1C4AD18B" w14:textId="6861F003" w:rsidR="00157975" w:rsidRPr="000E16CD" w:rsidRDefault="001C637F" w:rsidP="00157975">
      <w:pPr>
        <w:rPr>
          <w:rFonts w:ascii="Arial" w:hAnsi="Arial" w:cs="Arial"/>
        </w:rPr>
      </w:pPr>
      <w:r w:rsidRPr="000E16CD">
        <w:rPr>
          <w:rFonts w:ascii="Arial" w:hAnsi="Arial" w:cs="Arial"/>
          <w:b/>
          <w:bCs/>
          <w:iCs/>
        </w:rPr>
        <w:lastRenderedPageBreak/>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10419AE7"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590"/>
      <w:r w:rsidR="00800221" w:rsidRPr="000E16CD">
        <w:rPr>
          <w:rFonts w:ascii="Arial" w:hAnsi="Arial" w:cs="Arial"/>
          <w:iCs/>
        </w:rPr>
        <w:t xml:space="preserve"> </w:t>
      </w:r>
    </w:p>
    <w:p w14:paraId="581DF0C7" w14:textId="1C12CE02"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5CCE40F5" w14:textId="7A23D13A" w:rsidR="006E5803" w:rsidRDefault="006E5803" w:rsidP="006E5803">
      <w:pPr>
        <w:rPr>
          <w:rFonts w:ascii="Arial" w:hAnsi="Arial" w:cs="Arial"/>
        </w:rPr>
      </w:pPr>
      <w:r w:rsidRPr="000E16CD">
        <w:rPr>
          <w:rFonts w:ascii="Arial" w:hAnsi="Arial" w:cs="Arial"/>
          <w:b/>
        </w:rPr>
        <w:t xml:space="preserve">Supplementary Course Differentiator: </w:t>
      </w:r>
      <w:r w:rsidRPr="000E16CD">
        <w:rPr>
          <w:rFonts w:ascii="Arial" w:hAnsi="Arial" w:cs="Arial"/>
        </w:rPr>
        <w:t>Code used to indicate that the course code is offered in more than one session during the school year.</w:t>
      </w:r>
      <w:r w:rsidRPr="000E16CD">
        <w:rPr>
          <w:rFonts w:ascii="Arial" w:hAnsi="Arial" w:cs="Arial"/>
          <w:b/>
        </w:rPr>
        <w:t xml:space="preserve"> </w:t>
      </w:r>
      <w:r w:rsidRPr="000E16CD">
        <w:rPr>
          <w:rFonts w:ascii="Arial" w:hAnsi="Arial" w:cs="Arial"/>
        </w:rPr>
        <w:t>The code used for state reporting is “NA.” Course Template, Field 26; Student Class Grade Detail Template, Field 5</w:t>
      </w:r>
      <w:r w:rsidRPr="002F3A26">
        <w:rPr>
          <w:rFonts w:ascii="Arial" w:hAnsi="Arial" w:cs="Arial"/>
        </w:rPr>
        <w:t>Course Instructor Assignment, Field 5; Student Class Entry Exit, Field 5.</w:t>
      </w:r>
    </w:p>
    <w:p w14:paraId="4B1E8984" w14:textId="6D8E7912" w:rsidR="00977DCB" w:rsidRDefault="00977DCB" w:rsidP="006E5803">
      <w:pPr>
        <w:rPr>
          <w:rFonts w:ascii="Arial" w:hAnsi="Arial" w:cs="Arial"/>
        </w:rPr>
      </w:pPr>
    </w:p>
    <w:p w14:paraId="73A6106B" w14:textId="77777777" w:rsidR="005926F4" w:rsidRPr="00292916" w:rsidRDefault="005926F4" w:rsidP="005926F4">
      <w:pPr>
        <w:rPr>
          <w:rFonts w:ascii="Arial" w:hAnsi="Arial" w:cs="Arial"/>
        </w:rPr>
      </w:pPr>
      <w:r w:rsidRPr="00977DCB">
        <w:rPr>
          <w:rFonts w:ascii="Arial" w:hAnsi="Arial" w:cs="Arial"/>
          <w:b/>
          <w:bCs/>
          <w:highlight w:val="yellow"/>
        </w:rPr>
        <w:t>Survey Date:</w:t>
      </w:r>
      <w:r w:rsidRPr="00977DCB">
        <w:rPr>
          <w:rFonts w:ascii="Arial" w:hAnsi="Arial" w:cs="Arial"/>
          <w:highlight w:val="yellow"/>
        </w:rPr>
        <w:t xml:space="preserve"> Report the actual date the survey information was collected.  If portions of the survey were collected on different days, report the last day of the month in which the survey was completed. Date must fall within current school year. Student Digital </w:t>
      </w:r>
      <w:r>
        <w:rPr>
          <w:rFonts w:ascii="Arial" w:hAnsi="Arial" w:cs="Arial"/>
          <w:highlight w:val="yellow"/>
        </w:rPr>
        <w:t>Resources</w:t>
      </w:r>
      <w:r w:rsidRPr="00977DCB">
        <w:rPr>
          <w:rFonts w:ascii="Arial" w:hAnsi="Arial" w:cs="Arial"/>
          <w:highlight w:val="yellow"/>
        </w:rPr>
        <w:t>, Field 15.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1875ED5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3" w:history="1">
        <w:r w:rsidR="00FA312F">
          <w:rPr>
            <w:rStyle w:val="Hyperlink"/>
            <w:rFonts w:ascii="Arial" w:hAnsi="Arial" w:cs="Arial"/>
          </w:rPr>
          <w:t>Teacher and Staff Data</w:t>
        </w:r>
      </w:hyperlink>
      <w:r w:rsidR="00FA312F">
        <w:rPr>
          <w:rFonts w:ascii="Arial" w:hAnsi="Arial" w:cs="Arial"/>
        </w:rPr>
        <w:t xml:space="preserve"> web page.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lastRenderedPageBreak/>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2A4610AA" w14:textId="77777777" w:rsidR="006E5803" w:rsidRDefault="006E5803" w:rsidP="006E5803">
      <w:pPr>
        <w:rPr>
          <w:rFonts w:ascii="Arial" w:hAnsi="Arial" w:cs="Arial"/>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Pr="000E16CD">
        <w:rPr>
          <w:rFonts w:ascii="Arial" w:hAnsi="Arial" w:cs="Arial"/>
        </w:rPr>
        <w:t xml:space="preserve">Chapter 5: Codes and Descriptions. Location Marking Period Template, Field 8; Marking Period Code Template, Field 7; Student Class Grade Detail Template, Field 20; </w:t>
      </w:r>
      <w:r w:rsidRPr="002F3A26">
        <w:rPr>
          <w:rFonts w:ascii="Arial" w:hAnsi="Arial" w:cs="Arial"/>
        </w:rPr>
        <w:t>Course Instructor Assignment, Field 7; Student Class Entry Exit, Field 24.</w:t>
      </w:r>
    </w:p>
    <w:p w14:paraId="1693EF05" w14:textId="77777777" w:rsidR="004D10FE" w:rsidRPr="00292916" w:rsidRDefault="004D10FE" w:rsidP="00F71736">
      <w:pPr>
        <w:rPr>
          <w:rFonts w:ascii="Arial" w:hAnsi="Arial" w:cs="Arial"/>
          <w:bCs/>
          <w:iCs/>
        </w:rPr>
      </w:pPr>
    </w:p>
    <w:p w14:paraId="665BBA0A" w14:textId="4BF4CBE5" w:rsidR="001C637F" w:rsidRPr="00E73803"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47C71D24" w:rsidR="001161D6" w:rsidRDefault="001161D6" w:rsidP="001161D6">
      <w:pPr>
        <w:rPr>
          <w:rFonts w:ascii="Arial" w:hAnsi="Arial" w:cs="Arial"/>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3CB5C585" w14:textId="77777777" w:rsidR="00614BA5" w:rsidRPr="002F3A26" w:rsidRDefault="00614BA5" w:rsidP="001161D6">
      <w:pPr>
        <w:rPr>
          <w:rFonts w:ascii="Arial" w:hAnsi="Arial" w:cs="Arial"/>
          <w:b/>
          <w:bCs/>
          <w:iCs/>
        </w:rPr>
      </w:pPr>
    </w:p>
    <w:p w14:paraId="3A3FF4FC" w14:textId="224BEA0D"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17753A">
        <w:rPr>
          <w:rFonts w:ascii="Arial" w:hAnsi="Arial" w:cs="Arial"/>
          <w:bCs/>
          <w:iCs/>
        </w:rPr>
        <w:t>r</w:t>
      </w:r>
      <w:r w:rsidR="00E36AAE">
        <w:rPr>
          <w:rFonts w:ascii="Arial" w:hAnsi="Arial" w:cs="Arial"/>
          <w:bCs/>
          <w:iCs/>
        </w:rPr>
        <w:t>eligious and independent</w:t>
      </w:r>
      <w:r w:rsidR="00877F92">
        <w:rPr>
          <w:rFonts w:ascii="Arial" w:hAnsi="Arial" w:cs="Arial"/>
          <w:bCs/>
          <w:iCs/>
        </w:rPr>
        <w:t xml:space="preserve"> (nonpublic)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05DF8F2D" w:rsidR="001C637F" w:rsidRPr="002F3A26" w:rsidRDefault="001C637F" w:rsidP="001C637F">
      <w:pPr>
        <w:rPr>
          <w:rFonts w:ascii="Arial" w:hAnsi="Arial" w:cs="Arial"/>
          <w:b/>
          <w:bCs/>
          <w:iCs/>
        </w:rPr>
      </w:pPr>
      <w:r w:rsidRPr="002F3A26">
        <w:rPr>
          <w:rFonts w:ascii="Arial" w:hAnsi="Arial" w:cs="Arial"/>
          <w:b/>
          <w:bCs/>
          <w:iCs/>
        </w:rPr>
        <w:lastRenderedPageBreak/>
        <w:t xml:space="preserve">Version: </w:t>
      </w:r>
      <w:r w:rsidRPr="002F3A26">
        <w:rPr>
          <w:rFonts w:ascii="Arial" w:hAnsi="Arial" w:cs="Arial"/>
          <w:bCs/>
          <w:iCs/>
        </w:rPr>
        <w:t>June 30 of the school year of test administration (e.g., 20</w:t>
      </w:r>
      <w:r w:rsidR="00497B19">
        <w:rPr>
          <w:rFonts w:ascii="Arial" w:hAnsi="Arial" w:cs="Arial"/>
          <w:bCs/>
          <w:iCs/>
        </w:rPr>
        <w:t>2</w:t>
      </w:r>
      <w:r w:rsidR="00101ED1">
        <w:rPr>
          <w:rFonts w:ascii="Arial" w:hAnsi="Arial" w:cs="Arial"/>
          <w:bCs/>
          <w:iCs/>
        </w:rPr>
        <w:t>1</w:t>
      </w:r>
      <w:r w:rsidRPr="002F3A26">
        <w:rPr>
          <w:rFonts w:ascii="Arial" w:hAnsi="Arial" w:cs="Arial"/>
          <w:bCs/>
          <w:iCs/>
        </w:rPr>
        <w:t>-06-30). Assessment Fact Template, Field 3; Assessment Response Template, Field 3.</w:t>
      </w:r>
    </w:p>
    <w:p w14:paraId="225DC2B7" w14:textId="6E92B95C" w:rsidR="00C61279" w:rsidRDefault="00C61279">
      <w:pPr>
        <w:rPr>
          <w:rFonts w:ascii="Arial" w:hAnsi="Arial" w:cs="Arial"/>
          <w:snapToGrid w:val="0"/>
        </w:rPr>
      </w:pP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2CB1C83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2</w:t>
            </w:r>
            <w:r w:rsidR="00101ED1">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w:t>
            </w:r>
            <w:r w:rsidR="00101ED1">
              <w:rPr>
                <w:rFonts w:ascii="Bookman Old Style" w:hAnsi="Bookman Old Style" w:cs="Arial"/>
                <w:color w:val="000000"/>
                <w:sz w:val="22"/>
                <w:szCs w:val="22"/>
              </w:rPr>
              <w:t>2</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6D1658AA"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20</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2</w:t>
            </w:r>
            <w:r w:rsidR="00101ED1">
              <w:rPr>
                <w:rFonts w:ascii="Bookman Old Style" w:hAnsi="Bookman Old Style" w:cs="Arial"/>
                <w:color w:val="000000"/>
                <w:sz w:val="22"/>
                <w:szCs w:val="22"/>
              </w:rPr>
              <w:t>1</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00AB0DC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20</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5C8445C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9</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7350DC8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8</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068FB03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7</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74620FE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101ED1">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6</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5262BD9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101ED1">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101ED1">
              <w:rPr>
                <w:rFonts w:ascii="Bookman Old Style" w:hAnsi="Bookman Old Style" w:cs="Arial"/>
                <w:color w:val="000000"/>
                <w:sz w:val="22"/>
                <w:szCs w:val="22"/>
              </w:rPr>
              <w:t>5</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5B29412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101ED1">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101ED1">
              <w:rPr>
                <w:rFonts w:ascii="Bookman Old Style" w:hAnsi="Bookman Old Style" w:cs="Arial"/>
                <w:color w:val="000000"/>
                <w:sz w:val="22"/>
                <w:szCs w:val="22"/>
              </w:rPr>
              <w:t>4</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2C0F2F6A"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w:t>
            </w:r>
            <w:r w:rsidR="00101ED1">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101ED1">
              <w:rPr>
                <w:rFonts w:ascii="Bookman Old Style" w:hAnsi="Bookman Old Style" w:cs="Arial"/>
                <w:color w:val="000000"/>
                <w:sz w:val="22"/>
                <w:szCs w:val="22"/>
              </w:rPr>
              <w:t>3</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7E09C68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1</w:t>
            </w:r>
            <w:r w:rsidR="00101ED1">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w:t>
            </w:r>
            <w:r w:rsidR="00101ED1">
              <w:rPr>
                <w:rFonts w:ascii="Bookman Old Style" w:hAnsi="Bookman Old Style" w:cs="Arial"/>
                <w:color w:val="000000"/>
                <w:sz w:val="22"/>
                <w:szCs w:val="22"/>
              </w:rPr>
              <w:t>2</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2780D53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1</w:t>
            </w:r>
            <w:r w:rsidR="00101ED1">
              <w:rPr>
                <w:rFonts w:ascii="Bookman Old Style" w:hAnsi="Bookman Old Style" w:cs="Arial"/>
                <w:color w:val="000000"/>
                <w:sz w:val="22"/>
                <w:szCs w:val="22"/>
              </w:rPr>
              <w:t>1</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2869D18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101ED1">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10</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F1F9299" w:rsidR="003B5916" w:rsidRPr="000E16CD" w:rsidRDefault="00A17677" w:rsidP="003B5916">
      <w:pPr>
        <w:rPr>
          <w:rFonts w:ascii="Arial" w:hAnsi="Arial" w:cs="Arial"/>
          <w:bCs/>
          <w:iCs/>
        </w:rPr>
      </w:pPr>
      <w:bookmarkStart w:id="593" w:name="_Toc290554861"/>
      <w:bookmarkStart w:id="594" w:name="Appendix1"/>
      <w:bookmarkStart w:id="595" w:name="_Toc178653434"/>
      <w:bookmarkStart w:id="596"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97" w:name="_Toc78889482"/>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598" w:name="_Toc335315432"/>
      <w:bookmarkStart w:id="599" w:name="_Toc290554871"/>
      <w:bookmarkEnd w:id="597"/>
    </w:p>
    <w:p w14:paraId="08AD1D48" w14:textId="6DA241FF" w:rsidR="000374AA" w:rsidRPr="00C620F1" w:rsidRDefault="000374AA" w:rsidP="000374AA">
      <w:pPr>
        <w:pStyle w:val="Heading2"/>
        <w:jc w:val="center"/>
      </w:pPr>
      <w:bookmarkStart w:id="600" w:name="_Toc78889483"/>
      <w:bookmarkStart w:id="601" w:name="_Hlk16156159"/>
      <w:bookmarkStart w:id="602" w:name="_Toc290554864"/>
      <w:bookmarkStart w:id="603" w:name="_Toc335315441"/>
      <w:r w:rsidRPr="00CB189D">
        <w:t>20</w:t>
      </w:r>
      <w:r w:rsidR="00740145">
        <w:t>2</w:t>
      </w:r>
      <w:r w:rsidR="00556D85">
        <w:t>1</w:t>
      </w:r>
      <w:r w:rsidRPr="00CB189D">
        <w:t>-</w:t>
      </w:r>
      <w:r>
        <w:t>2</w:t>
      </w:r>
      <w:r w:rsidR="00556D85">
        <w:t>2</w:t>
      </w:r>
      <w:r w:rsidRPr="00CB189D">
        <w:t xml:space="preserve"> State Course Codes for Courses Ending in State Exams</w:t>
      </w:r>
      <w:bookmarkEnd w:id="600"/>
    </w:p>
    <w:bookmarkEnd w:id="601"/>
    <w:p w14:paraId="7448FCBD" w14:textId="77777777" w:rsidR="000374AA" w:rsidRPr="00CE49F7" w:rsidRDefault="000374AA" w:rsidP="000374AA">
      <w:pPr>
        <w:jc w:val="both"/>
        <w:rPr>
          <w:rFonts w:ascii="Arial" w:hAnsi="Arial" w:cs="Arial"/>
        </w:rPr>
      </w:pPr>
    </w:p>
    <w:p w14:paraId="2F14D799" w14:textId="3C19684E" w:rsidR="000374AA" w:rsidRPr="00CE49F7" w:rsidRDefault="000374AA" w:rsidP="000374AA">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w:t>
      </w:r>
      <w:r w:rsidR="00740145">
        <w:rPr>
          <w:rFonts w:ascii="Arial" w:hAnsi="Arial" w:cs="Arial"/>
          <w:b/>
          <w:sz w:val="22"/>
          <w:szCs w:val="22"/>
        </w:rPr>
        <w:t>02</w:t>
      </w:r>
      <w:r w:rsidR="00556D85">
        <w:rPr>
          <w:rFonts w:ascii="Arial" w:hAnsi="Arial" w:cs="Arial"/>
          <w:b/>
          <w:sz w:val="22"/>
          <w:szCs w:val="22"/>
        </w:rPr>
        <w:t>1</w:t>
      </w:r>
      <w:r w:rsidRPr="00C620F1">
        <w:rPr>
          <w:rFonts w:ascii="Arial" w:hAnsi="Arial" w:cs="Arial"/>
          <w:b/>
          <w:sz w:val="22"/>
          <w:szCs w:val="22"/>
        </w:rPr>
        <w:t>-</w:t>
      </w:r>
      <w:r>
        <w:rPr>
          <w:rFonts w:ascii="Arial" w:hAnsi="Arial" w:cs="Arial"/>
          <w:b/>
          <w:sz w:val="22"/>
          <w:szCs w:val="22"/>
        </w:rPr>
        <w:t>2</w:t>
      </w:r>
      <w:r w:rsidR="00556D85">
        <w:rPr>
          <w:rFonts w:ascii="Arial" w:hAnsi="Arial" w:cs="Arial"/>
          <w:b/>
          <w:sz w:val="22"/>
          <w:szCs w:val="22"/>
        </w:rPr>
        <w:t xml:space="preserve">2 </w:t>
      </w:r>
      <w:r w:rsidRPr="00C620F1">
        <w:rPr>
          <w:rFonts w:ascii="Arial" w:hAnsi="Arial" w:cs="Arial"/>
          <w:sz w:val="22"/>
          <w:szCs w:val="22"/>
        </w:rPr>
        <w:t>school year.</w:t>
      </w:r>
      <w:r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0374AA" w:rsidRPr="00292916" w14:paraId="387BAE08" w14:textId="77777777" w:rsidTr="00DD1C3D">
        <w:trPr>
          <w:trHeight w:val="277"/>
          <w:jc w:val="center"/>
        </w:trPr>
        <w:tc>
          <w:tcPr>
            <w:tcW w:w="1451" w:type="dxa"/>
            <w:shd w:val="clear" w:color="auto" w:fill="D9D9D9" w:themeFill="background1" w:themeFillShade="D9"/>
          </w:tcPr>
          <w:p w14:paraId="4D9FC2A7"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04FB51BF"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F766FB" w:rsidRPr="00292916" w14:paraId="0CB112BD" w14:textId="77777777" w:rsidTr="00DD1C3D">
        <w:trPr>
          <w:trHeight w:val="277"/>
          <w:jc w:val="center"/>
        </w:trPr>
        <w:tc>
          <w:tcPr>
            <w:tcW w:w="1451" w:type="dxa"/>
          </w:tcPr>
          <w:p w14:paraId="7BD031BC" w14:textId="03FA9314"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7D10E86A" w14:textId="602E5C49"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F766FB" w:rsidRPr="00292916" w14:paraId="09E56A2A" w14:textId="77777777" w:rsidTr="00DD1C3D">
        <w:trPr>
          <w:trHeight w:val="277"/>
          <w:jc w:val="center"/>
        </w:trPr>
        <w:tc>
          <w:tcPr>
            <w:tcW w:w="1451" w:type="dxa"/>
          </w:tcPr>
          <w:p w14:paraId="00288341" w14:textId="1139AC6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2D3FF6A2" w14:textId="6D97504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F766FB" w:rsidRPr="00292916" w14:paraId="37A79082" w14:textId="77777777" w:rsidTr="00DD1C3D">
        <w:trPr>
          <w:trHeight w:val="277"/>
          <w:jc w:val="center"/>
        </w:trPr>
        <w:tc>
          <w:tcPr>
            <w:tcW w:w="1451" w:type="dxa"/>
          </w:tcPr>
          <w:p w14:paraId="41268FCB" w14:textId="37DBDA8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7F6743F8" w14:textId="60EFCC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F766FB" w:rsidRPr="00292916" w14:paraId="652A8F07" w14:textId="77777777" w:rsidTr="00DD1C3D">
        <w:trPr>
          <w:trHeight w:val="277"/>
          <w:jc w:val="center"/>
        </w:trPr>
        <w:tc>
          <w:tcPr>
            <w:tcW w:w="1451" w:type="dxa"/>
          </w:tcPr>
          <w:p w14:paraId="325F982E" w14:textId="2ABC22D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185DE518" w14:textId="6A7F454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F766FB" w:rsidRPr="00292916" w14:paraId="1AF94DD6" w14:textId="77777777" w:rsidTr="00DD1C3D">
        <w:trPr>
          <w:trHeight w:val="277"/>
          <w:jc w:val="center"/>
        </w:trPr>
        <w:tc>
          <w:tcPr>
            <w:tcW w:w="1451" w:type="dxa"/>
          </w:tcPr>
          <w:p w14:paraId="2CBDDA0F" w14:textId="726CE1B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0A63351D" w14:textId="2F91918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F766FB" w:rsidRPr="00292916" w14:paraId="62F686E3" w14:textId="77777777" w:rsidTr="00DD1C3D">
        <w:trPr>
          <w:trHeight w:val="277"/>
          <w:jc w:val="center"/>
        </w:trPr>
        <w:tc>
          <w:tcPr>
            <w:tcW w:w="1451" w:type="dxa"/>
          </w:tcPr>
          <w:p w14:paraId="692BDC56" w14:textId="2C36FC4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52B0C807" w14:textId="7E89C9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F766FB" w:rsidRPr="00292916" w14:paraId="0D313F3E" w14:textId="77777777" w:rsidTr="00DD1C3D">
        <w:trPr>
          <w:trHeight w:val="277"/>
          <w:jc w:val="center"/>
        </w:trPr>
        <w:tc>
          <w:tcPr>
            <w:tcW w:w="1451" w:type="dxa"/>
          </w:tcPr>
          <w:p w14:paraId="26A1A435" w14:textId="32E070E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222554C1" w14:textId="070345C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F766FB" w:rsidRPr="00292916" w14:paraId="2665805F" w14:textId="77777777" w:rsidTr="00DD1C3D">
        <w:trPr>
          <w:trHeight w:val="277"/>
          <w:jc w:val="center"/>
        </w:trPr>
        <w:tc>
          <w:tcPr>
            <w:tcW w:w="1451" w:type="dxa"/>
          </w:tcPr>
          <w:p w14:paraId="3553D9CF" w14:textId="362072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6CD79B16" w14:textId="2399CCA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F766FB" w:rsidRPr="00292916" w14:paraId="0B2C94E1" w14:textId="77777777" w:rsidTr="00DD1C3D">
        <w:trPr>
          <w:trHeight w:val="277"/>
          <w:jc w:val="center"/>
        </w:trPr>
        <w:tc>
          <w:tcPr>
            <w:tcW w:w="1451" w:type="dxa"/>
          </w:tcPr>
          <w:p w14:paraId="1EFA8D36" w14:textId="608C58B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0D081C26" w14:textId="5E4DBE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F766FB" w:rsidRPr="00292916" w14:paraId="1C335BBE" w14:textId="77777777" w:rsidTr="00DD1C3D">
        <w:trPr>
          <w:trHeight w:val="277"/>
          <w:jc w:val="center"/>
        </w:trPr>
        <w:tc>
          <w:tcPr>
            <w:tcW w:w="1451" w:type="dxa"/>
          </w:tcPr>
          <w:p w14:paraId="4858429F" w14:textId="36E9115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7D00A127" w14:textId="678C2A5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F766FB" w:rsidRPr="00292916" w14:paraId="6783BFD7" w14:textId="77777777" w:rsidTr="00DD1C3D">
        <w:trPr>
          <w:trHeight w:val="277"/>
          <w:jc w:val="center"/>
        </w:trPr>
        <w:tc>
          <w:tcPr>
            <w:tcW w:w="1451" w:type="dxa"/>
          </w:tcPr>
          <w:p w14:paraId="79534430" w14:textId="3889786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0A6BE02C" w14:textId="0740DC1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F766FB" w:rsidRPr="00292916" w14:paraId="150AFC0F" w14:textId="77777777" w:rsidTr="00DD1C3D">
        <w:trPr>
          <w:trHeight w:val="277"/>
          <w:jc w:val="center"/>
        </w:trPr>
        <w:tc>
          <w:tcPr>
            <w:tcW w:w="1451" w:type="dxa"/>
          </w:tcPr>
          <w:p w14:paraId="44637C5D" w14:textId="78B8C7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7A6CCC9" w14:textId="5E4836B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F766FB" w:rsidRPr="00292916" w14:paraId="2558D0C9" w14:textId="77777777" w:rsidTr="00DD1C3D">
        <w:trPr>
          <w:trHeight w:val="277"/>
          <w:jc w:val="center"/>
        </w:trPr>
        <w:tc>
          <w:tcPr>
            <w:tcW w:w="1451" w:type="dxa"/>
          </w:tcPr>
          <w:p w14:paraId="61749866" w14:textId="5C89607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51076FCC"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F766FB" w:rsidRPr="00292916" w14:paraId="3D525E9B" w14:textId="77777777" w:rsidTr="00DD1C3D">
        <w:trPr>
          <w:trHeight w:val="277"/>
          <w:jc w:val="center"/>
        </w:trPr>
        <w:tc>
          <w:tcPr>
            <w:tcW w:w="1451" w:type="dxa"/>
          </w:tcPr>
          <w:p w14:paraId="5B4E632B" w14:textId="205C9B0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693F52A4"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F766FB" w:rsidRPr="00292916" w14:paraId="322CC2BD" w14:textId="77777777" w:rsidTr="00DD1C3D">
        <w:trPr>
          <w:trHeight w:val="266"/>
          <w:jc w:val="center"/>
        </w:trPr>
        <w:tc>
          <w:tcPr>
            <w:tcW w:w="1451" w:type="dxa"/>
          </w:tcPr>
          <w:p w14:paraId="1C0431E8" w14:textId="6A48AF9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67FB63B3" w14:textId="7D022AB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w:t>
            </w:r>
          </w:p>
        </w:tc>
      </w:tr>
      <w:tr w:rsidR="00F766FB" w:rsidRPr="00292916" w14:paraId="77DCF28C" w14:textId="77777777" w:rsidTr="00DD1C3D">
        <w:trPr>
          <w:trHeight w:val="266"/>
          <w:jc w:val="center"/>
        </w:trPr>
        <w:tc>
          <w:tcPr>
            <w:tcW w:w="1451" w:type="dxa"/>
          </w:tcPr>
          <w:p w14:paraId="7A379809" w14:textId="6E7891A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41D08722" w14:textId="7BF3AF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w:t>
            </w:r>
          </w:p>
        </w:tc>
      </w:tr>
      <w:tr w:rsidR="00F766FB" w:rsidRPr="00292916" w14:paraId="7A5AF8D6" w14:textId="77777777" w:rsidTr="00DD1C3D">
        <w:trPr>
          <w:trHeight w:val="266"/>
          <w:jc w:val="center"/>
        </w:trPr>
        <w:tc>
          <w:tcPr>
            <w:tcW w:w="1451" w:type="dxa"/>
          </w:tcPr>
          <w:p w14:paraId="7251E4D6" w14:textId="63DC78E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4AC4C8DF" w14:textId="0F6DA22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Geometry</w:t>
            </w:r>
          </w:p>
        </w:tc>
      </w:tr>
      <w:tr w:rsidR="00F766FB" w:rsidRPr="00292916" w14:paraId="42640C0B" w14:textId="77777777" w:rsidTr="00DD1C3D">
        <w:trPr>
          <w:trHeight w:val="266"/>
          <w:jc w:val="center"/>
        </w:trPr>
        <w:tc>
          <w:tcPr>
            <w:tcW w:w="1451" w:type="dxa"/>
          </w:tcPr>
          <w:p w14:paraId="0F09242E" w14:textId="423EEC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6CBDA4B1" w14:textId="380769AB"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II</w:t>
            </w:r>
          </w:p>
        </w:tc>
      </w:tr>
      <w:tr w:rsidR="00F766FB" w:rsidRPr="00292916" w14:paraId="1B2DE4C5" w14:textId="77777777" w:rsidTr="00DD1C3D">
        <w:trPr>
          <w:trHeight w:val="266"/>
          <w:jc w:val="center"/>
        </w:trPr>
        <w:tc>
          <w:tcPr>
            <w:tcW w:w="1451" w:type="dxa"/>
          </w:tcPr>
          <w:p w14:paraId="132ED1A6" w14:textId="6AD6DF6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062D8402"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F766FB" w:rsidRPr="00292916" w14:paraId="544F16D8" w14:textId="77777777" w:rsidTr="00DD1C3D">
        <w:trPr>
          <w:trHeight w:val="266"/>
          <w:jc w:val="center"/>
        </w:trPr>
        <w:tc>
          <w:tcPr>
            <w:tcW w:w="1451" w:type="dxa"/>
          </w:tcPr>
          <w:p w14:paraId="4AAE1B34" w14:textId="74A0E7B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1456783A" w14:textId="6B7B792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F766FB" w:rsidRPr="00292916" w14:paraId="6E0B8181" w14:textId="77777777" w:rsidTr="00DD1C3D">
        <w:trPr>
          <w:trHeight w:val="266"/>
          <w:jc w:val="center"/>
        </w:trPr>
        <w:tc>
          <w:tcPr>
            <w:tcW w:w="1451" w:type="dxa"/>
          </w:tcPr>
          <w:p w14:paraId="792C4B22" w14:textId="13BD7D6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334B626B" w14:textId="1DEB2B8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Biology</w:t>
            </w:r>
            <w:r w:rsidR="00591C8B">
              <w:rPr>
                <w:rFonts w:ascii="Bookman Old Style" w:hAnsi="Bookman Old Style" w:cs="Arial"/>
                <w:color w:val="000000"/>
                <w:sz w:val="22"/>
                <w:szCs w:val="22"/>
              </w:rPr>
              <w:t>/Living Environment</w:t>
            </w:r>
          </w:p>
        </w:tc>
      </w:tr>
      <w:tr w:rsidR="00F766FB" w:rsidRPr="00292916" w14:paraId="1AF0A7E0" w14:textId="77777777" w:rsidTr="00DD1C3D">
        <w:trPr>
          <w:trHeight w:val="266"/>
          <w:jc w:val="center"/>
        </w:trPr>
        <w:tc>
          <w:tcPr>
            <w:tcW w:w="1451" w:type="dxa"/>
          </w:tcPr>
          <w:p w14:paraId="4A741B83" w14:textId="700A06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3504EEC" w14:textId="3581DFE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w:t>
            </w:r>
            <w:r w:rsidR="00591C8B">
              <w:rPr>
                <w:rFonts w:ascii="Bookman Old Style" w:hAnsi="Bookman Old Style" w:cs="Arial"/>
                <w:color w:val="000000"/>
                <w:sz w:val="22"/>
                <w:szCs w:val="22"/>
              </w:rPr>
              <w:t>/Living Environment</w:t>
            </w:r>
            <w:r w:rsidRPr="00A26ABB">
              <w:rPr>
                <w:rFonts w:ascii="Bookman Old Style" w:hAnsi="Bookman Old Style" w:cs="Arial"/>
                <w:color w:val="000000"/>
                <w:sz w:val="22"/>
                <w:szCs w:val="22"/>
              </w:rPr>
              <w:t xml:space="preserve"> Lab</w:t>
            </w:r>
          </w:p>
        </w:tc>
      </w:tr>
      <w:tr w:rsidR="00F766FB" w:rsidRPr="00292916" w14:paraId="6545CEA4" w14:textId="77777777" w:rsidTr="00DD1C3D">
        <w:trPr>
          <w:trHeight w:val="266"/>
          <w:jc w:val="center"/>
        </w:trPr>
        <w:tc>
          <w:tcPr>
            <w:tcW w:w="1451" w:type="dxa"/>
          </w:tcPr>
          <w:p w14:paraId="1D6504AF" w14:textId="0680C6C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47716BEA"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F766FB" w:rsidRPr="00292916" w14:paraId="332AC1D1" w14:textId="77777777" w:rsidTr="00DD1C3D">
        <w:trPr>
          <w:trHeight w:val="266"/>
          <w:jc w:val="center"/>
        </w:trPr>
        <w:tc>
          <w:tcPr>
            <w:tcW w:w="1451" w:type="dxa"/>
          </w:tcPr>
          <w:p w14:paraId="4215533A" w14:textId="234A580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4726B641" w14:textId="676B0491"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F766FB" w:rsidRPr="00292916" w14:paraId="52911852" w14:textId="77777777" w:rsidTr="00DD1C3D">
        <w:trPr>
          <w:trHeight w:val="266"/>
          <w:jc w:val="center"/>
        </w:trPr>
        <w:tc>
          <w:tcPr>
            <w:tcW w:w="1451" w:type="dxa"/>
          </w:tcPr>
          <w:p w14:paraId="0A5A3F7A" w14:textId="213DE55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4341E8E9"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F766FB" w:rsidRPr="00292916" w14:paraId="6810DA0F" w14:textId="77777777" w:rsidTr="00DD1C3D">
        <w:trPr>
          <w:trHeight w:val="266"/>
          <w:jc w:val="center"/>
        </w:trPr>
        <w:tc>
          <w:tcPr>
            <w:tcW w:w="1451" w:type="dxa"/>
          </w:tcPr>
          <w:p w14:paraId="235EEE4A" w14:textId="0D5DEE8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0BE840F6" w14:textId="4C65271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F766FB" w:rsidRPr="00292916" w14:paraId="309DAA3B" w14:textId="77777777" w:rsidTr="00DD1C3D">
        <w:trPr>
          <w:trHeight w:val="266"/>
          <w:jc w:val="center"/>
        </w:trPr>
        <w:tc>
          <w:tcPr>
            <w:tcW w:w="1451" w:type="dxa"/>
          </w:tcPr>
          <w:p w14:paraId="505D3181" w14:textId="54D26582"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04101F</w:t>
            </w:r>
          </w:p>
        </w:tc>
        <w:tc>
          <w:tcPr>
            <w:tcW w:w="4987" w:type="dxa"/>
          </w:tcPr>
          <w:p w14:paraId="2240F257" w14:textId="77777777"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U.S. History and Government (Framework)</w:t>
            </w:r>
          </w:p>
        </w:tc>
      </w:tr>
      <w:tr w:rsidR="00F766FB" w:rsidRPr="00AC5FA2" w14:paraId="309E0F87" w14:textId="77777777" w:rsidTr="00DD1C3D">
        <w:trPr>
          <w:trHeight w:val="266"/>
          <w:jc w:val="center"/>
        </w:trPr>
        <w:tc>
          <w:tcPr>
            <w:tcW w:w="1451" w:type="dxa"/>
          </w:tcPr>
          <w:p w14:paraId="2B985CDF" w14:textId="0F4A9C85" w:rsidR="00F766FB" w:rsidRPr="00AC5FA2" w:rsidRDefault="00F766FB" w:rsidP="00F766FB">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04052NF</w:t>
            </w:r>
          </w:p>
        </w:tc>
        <w:tc>
          <w:tcPr>
            <w:tcW w:w="4987" w:type="dxa"/>
          </w:tcPr>
          <w:p w14:paraId="0F2F9CC6" w14:textId="1CFE5D2B" w:rsidR="00F766FB" w:rsidRPr="00AC5FA2" w:rsidRDefault="00F766FB" w:rsidP="00F766FB">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World</w:t>
            </w:r>
            <w:r w:rsidRPr="00AC5FA2">
              <w:rPr>
                <w:rFonts w:ascii="Bookman Old Style" w:hAnsi="Bookman Old Style" w:cs="Arial"/>
                <w:color w:val="000000"/>
                <w:sz w:val="22"/>
                <w:szCs w:val="22"/>
              </w:rPr>
              <w:t xml:space="preserve"> History and Geography </w:t>
            </w:r>
          </w:p>
        </w:tc>
      </w:tr>
    </w:tbl>
    <w:p w14:paraId="6C100984" w14:textId="77777777" w:rsidR="000374AA" w:rsidRPr="00AC5FA2" w:rsidRDefault="000374AA" w:rsidP="000374AA">
      <w:pPr>
        <w:rPr>
          <w:rFonts w:ascii="Arial" w:hAnsi="Arial" w:cs="Arial"/>
          <w:color w:val="000000"/>
          <w:sz w:val="20"/>
        </w:rPr>
      </w:pPr>
    </w:p>
    <w:p w14:paraId="219D75C2" w14:textId="77777777" w:rsidR="00591C8B" w:rsidRDefault="00591C8B" w:rsidP="00591C8B">
      <w:pPr>
        <w:jc w:val="both"/>
        <w:rPr>
          <w:rFonts w:ascii="Arial" w:hAnsi="Arial" w:cs="Arial"/>
          <w:sz w:val="20"/>
          <w:szCs w:val="20"/>
        </w:rPr>
      </w:pPr>
      <w:r w:rsidRPr="00060145">
        <w:rPr>
          <w:rFonts w:ascii="Arial" w:hAnsi="Arial" w:cs="Arial"/>
          <w:sz w:val="20"/>
          <w:szCs w:val="20"/>
        </w:rPr>
        <w:t xml:space="preserve">For the 2019-20 SY and beyond, all schools should provide grade 9 social studies course instruction that is aligned with the Social Studies Framework and report course </w:t>
      </w:r>
      <w:r>
        <w:rPr>
          <w:rFonts w:ascii="Arial" w:hAnsi="Arial" w:cs="Arial"/>
          <w:sz w:val="20"/>
          <w:szCs w:val="20"/>
        </w:rPr>
        <w:t xml:space="preserve">code </w:t>
      </w:r>
      <w:r w:rsidRPr="00060145">
        <w:rPr>
          <w:rFonts w:ascii="Arial" w:hAnsi="Arial" w:cs="Arial"/>
          <w:sz w:val="20"/>
          <w:szCs w:val="20"/>
        </w:rPr>
        <w:t>04051</w:t>
      </w:r>
      <w:r>
        <w:rPr>
          <w:rFonts w:ascii="Arial" w:hAnsi="Arial" w:cs="Arial"/>
          <w:sz w:val="20"/>
          <w:szCs w:val="20"/>
        </w:rPr>
        <w:t xml:space="preserve"> (World History-Overview)</w:t>
      </w:r>
      <w:r w:rsidRPr="00060145">
        <w:rPr>
          <w:rFonts w:ascii="Arial" w:hAnsi="Arial" w:cs="Arial"/>
          <w:sz w:val="20"/>
          <w:szCs w:val="20"/>
        </w:rPr>
        <w:t>.</w:t>
      </w:r>
    </w:p>
    <w:p w14:paraId="30BB62D4" w14:textId="77777777" w:rsidR="00591C8B" w:rsidRDefault="00591C8B" w:rsidP="00591C8B">
      <w:pPr>
        <w:jc w:val="both"/>
        <w:rPr>
          <w:rFonts w:ascii="Arial" w:hAnsi="Arial" w:cs="Arial"/>
          <w:sz w:val="20"/>
          <w:szCs w:val="20"/>
        </w:rPr>
      </w:pPr>
    </w:p>
    <w:p w14:paraId="1FCB2035" w14:textId="77777777" w:rsidR="00591C8B" w:rsidRDefault="00591C8B" w:rsidP="00591C8B">
      <w:pPr>
        <w:jc w:val="both"/>
        <w:rPr>
          <w:rFonts w:ascii="Arial" w:hAnsi="Arial" w:cs="Arial"/>
          <w:sz w:val="20"/>
          <w:szCs w:val="20"/>
        </w:rPr>
      </w:pPr>
      <w:r w:rsidRPr="00E338AA">
        <w:rPr>
          <w:rFonts w:ascii="Arial" w:hAnsi="Arial" w:cs="Arial"/>
          <w:sz w:val="20"/>
          <w:szCs w:val="20"/>
        </w:rPr>
        <w:t>For the 20</w:t>
      </w:r>
      <w:r>
        <w:rPr>
          <w:rFonts w:ascii="Arial" w:hAnsi="Arial" w:cs="Arial"/>
          <w:sz w:val="20"/>
          <w:szCs w:val="20"/>
        </w:rPr>
        <w:t>21</w:t>
      </w:r>
      <w:r w:rsidRPr="00E338AA">
        <w:rPr>
          <w:rFonts w:ascii="Arial" w:hAnsi="Arial" w:cs="Arial"/>
          <w:sz w:val="20"/>
          <w:szCs w:val="20"/>
        </w:rPr>
        <w:t>-2</w:t>
      </w:r>
      <w:r>
        <w:rPr>
          <w:rFonts w:ascii="Arial" w:hAnsi="Arial" w:cs="Arial"/>
          <w:sz w:val="20"/>
          <w:szCs w:val="20"/>
        </w:rPr>
        <w:t>2</w:t>
      </w:r>
      <w:r w:rsidRPr="00E338AA">
        <w:rPr>
          <w:rFonts w:ascii="Arial" w:hAnsi="Arial" w:cs="Arial"/>
          <w:sz w:val="20"/>
          <w:szCs w:val="20"/>
        </w:rPr>
        <w:t xml:space="preserve"> SY</w:t>
      </w:r>
      <w:r>
        <w:rPr>
          <w:rFonts w:ascii="Arial" w:hAnsi="Arial" w:cs="Arial"/>
          <w:sz w:val="20"/>
          <w:szCs w:val="20"/>
        </w:rPr>
        <w:t xml:space="preserve">, </w:t>
      </w:r>
      <w:r w:rsidRPr="00E338AA">
        <w:rPr>
          <w:rFonts w:ascii="Arial" w:hAnsi="Arial" w:cs="Arial"/>
          <w:sz w:val="20"/>
          <w:szCs w:val="20"/>
        </w:rPr>
        <w:t>all schools providing course instruction aligned with U.S. History and Government (Framework) should report course code 04101F.</w:t>
      </w:r>
    </w:p>
    <w:p w14:paraId="4898156C" w14:textId="77777777" w:rsidR="00CE6C59" w:rsidRDefault="00CE6C59" w:rsidP="00740145">
      <w:pPr>
        <w:jc w:val="both"/>
        <w:rPr>
          <w:rFonts w:ascii="Arial" w:hAnsi="Arial" w:cs="Arial"/>
          <w:sz w:val="20"/>
          <w:szCs w:val="20"/>
        </w:rPr>
      </w:pPr>
    </w:p>
    <w:p w14:paraId="58DFCC22" w14:textId="7947EFEA" w:rsidR="000374AA" w:rsidRDefault="000374AA" w:rsidP="000374AA">
      <w:pPr>
        <w:rPr>
          <w:rStyle w:val="Heading2Char"/>
        </w:rPr>
      </w:pPr>
      <w:r>
        <w:rPr>
          <w:rFonts w:ascii="Arial" w:hAnsi="Arial" w:cs="Arial"/>
          <w:color w:val="000000"/>
          <w:sz w:val="22"/>
          <w:szCs w:val="22"/>
        </w:rPr>
        <w:tab/>
      </w:r>
      <w:r w:rsidRPr="004771DE">
        <w:rPr>
          <w:rFonts w:ascii="Arial" w:hAnsi="Arial" w:cs="Arial"/>
          <w:color w:val="000000"/>
          <w:sz w:val="22"/>
          <w:szCs w:val="22"/>
        </w:rPr>
        <w:t xml:space="preserve">LEAs </w:t>
      </w:r>
      <w:r>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Pr>
          <w:rStyle w:val="Heading2Char"/>
        </w:rPr>
        <w:t xml:space="preserve"> </w:t>
      </w:r>
    </w:p>
    <w:bookmarkEnd w:id="602"/>
    <w:bookmarkEnd w:id="603"/>
    <w:p w14:paraId="5B3451E7" w14:textId="77777777" w:rsidR="00B15DC5" w:rsidRDefault="00B15DC5">
      <w:pPr>
        <w:rPr>
          <w:rFonts w:ascii="Arial" w:hAnsi="Arial" w:cs="Arial"/>
          <w:b/>
          <w:bCs/>
          <w:iCs/>
          <w:sz w:val="28"/>
          <w:szCs w:val="28"/>
        </w:rPr>
      </w:pPr>
      <w:r>
        <w:br w:type="page"/>
      </w:r>
    </w:p>
    <w:p w14:paraId="6CA316A0" w14:textId="080FA4DC" w:rsidR="009B669B" w:rsidRPr="000E16CD" w:rsidRDefault="009B669B" w:rsidP="00600E7A">
      <w:pPr>
        <w:pStyle w:val="Heading2"/>
        <w:spacing w:before="480"/>
        <w:jc w:val="center"/>
      </w:pPr>
      <w:bookmarkStart w:id="604" w:name="_Toc78889484"/>
      <w:r w:rsidRPr="000E16CD">
        <w:lastRenderedPageBreak/>
        <w:t>Accommodation Codes and Descriptions</w:t>
      </w:r>
      <w:bookmarkEnd w:id="598"/>
      <w:bookmarkEnd w:id="604"/>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2907C0FC" w:rsidR="009B669B" w:rsidRPr="00D6299E" w:rsidRDefault="009B669B" w:rsidP="009B669B">
      <w:pPr>
        <w:jc w:val="center"/>
        <w:rPr>
          <w:rFonts w:ascii="Arial" w:hAnsi="Arial" w:cs="Arial"/>
          <w:b/>
        </w:rPr>
      </w:pPr>
      <w:r w:rsidRPr="00D6299E">
        <w:rPr>
          <w:rFonts w:ascii="Arial" w:hAnsi="Arial" w:cs="Arial"/>
          <w:b/>
        </w:rPr>
        <w:t>English Language Learner (</w:t>
      </w:r>
      <w:r w:rsidR="00E36AAE">
        <w:rPr>
          <w:rFonts w:ascii="Arial" w:hAnsi="Arial" w:cs="Arial"/>
          <w:b/>
        </w:rPr>
        <w:t>ELL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0A5504C6" w:rsidR="009B669B" w:rsidRPr="00E83C17" w:rsidRDefault="0041377C" w:rsidP="006557A9">
      <w:pPr>
        <w:pStyle w:val="Caption"/>
        <w:jc w:val="center"/>
        <w:rPr>
          <w:rFonts w:ascii="Arial" w:hAnsi="Arial" w:cs="Arial"/>
        </w:rPr>
      </w:pPr>
      <w:bookmarkStart w:id="605" w:name="_Toc335315433"/>
      <w:bookmarkStart w:id="606" w:name="_Toc531952770"/>
      <w:r w:rsidRPr="006557A9">
        <w:rPr>
          <w:b w:val="0"/>
          <w:sz w:val="20"/>
        </w:rPr>
        <w:t>*Applicable to Regents exams only, beginning January 2019.</w:t>
      </w:r>
      <w:r w:rsidR="00256E8C" w:rsidRPr="000E16CD">
        <w:br w:type="page"/>
      </w:r>
      <w:r w:rsidR="009B669B" w:rsidRPr="00E83C17">
        <w:rPr>
          <w:rFonts w:ascii="Arial" w:hAnsi="Arial" w:cs="Arial"/>
          <w:szCs w:val="28"/>
        </w:rPr>
        <w:lastRenderedPageBreak/>
        <w:t>Assessment Language Codes</w:t>
      </w:r>
      <w:bookmarkEnd w:id="599"/>
      <w:r w:rsidR="009B669B" w:rsidRPr="00E83C17">
        <w:rPr>
          <w:rFonts w:ascii="Arial" w:hAnsi="Arial" w:cs="Arial"/>
          <w:szCs w:val="28"/>
        </w:rPr>
        <w:t xml:space="preserve"> and Descriptions</w:t>
      </w:r>
      <w:bookmarkEnd w:id="605"/>
      <w:bookmarkEnd w:id="606"/>
    </w:p>
    <w:p w14:paraId="7AA4CFF5" w14:textId="77777777" w:rsidR="00E459A0" w:rsidRPr="00E459A0" w:rsidRDefault="00E459A0" w:rsidP="00E459A0"/>
    <w:tbl>
      <w:tblPr>
        <w:tblW w:w="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2515"/>
      </w:tblGrid>
      <w:tr w:rsidR="009B669B" w:rsidRPr="000E16CD" w14:paraId="723F82DC" w14:textId="77777777" w:rsidTr="00805F72">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51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805F72">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251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805F72">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251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805F72">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251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2F0BDC" w:rsidRPr="000E16CD" w14:paraId="23AB1BB8" w14:textId="77777777" w:rsidTr="00805F72">
        <w:trPr>
          <w:cantSplit/>
          <w:jc w:val="center"/>
        </w:trPr>
        <w:tc>
          <w:tcPr>
            <w:tcW w:w="900" w:type="dxa"/>
            <w:vAlign w:val="center"/>
          </w:tcPr>
          <w:p w14:paraId="286D0C8A" w14:textId="19C99C89"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w:t>
            </w:r>
          </w:p>
        </w:tc>
        <w:tc>
          <w:tcPr>
            <w:tcW w:w="2515" w:type="dxa"/>
            <w:vAlign w:val="center"/>
          </w:tcPr>
          <w:p w14:paraId="7A86E278" w14:textId="1A6409F3"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Bengali</w:t>
            </w:r>
          </w:p>
        </w:tc>
      </w:tr>
      <w:tr w:rsidR="009B669B" w:rsidRPr="000E16CD" w14:paraId="5023044C" w14:textId="77777777" w:rsidTr="00805F72">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251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805F72">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2515" w:type="dxa"/>
            <w:vAlign w:val="center"/>
          </w:tcPr>
          <w:p w14:paraId="50F011F8" w14:textId="37EF1271"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r w:rsidR="00805F72">
              <w:rPr>
                <w:rFonts w:ascii="Bookman Old Style" w:hAnsi="Bookman Old Style" w:cs="Arial"/>
                <w:bCs/>
                <w:sz w:val="22"/>
                <w:szCs w:val="22"/>
              </w:rPr>
              <w:t xml:space="preserve"> (traditional)</w:t>
            </w:r>
          </w:p>
        </w:tc>
      </w:tr>
      <w:tr w:rsidR="00805F72" w:rsidRPr="000E16CD" w14:paraId="0538601C" w14:textId="77777777" w:rsidTr="00805F72">
        <w:trPr>
          <w:cantSplit/>
          <w:jc w:val="center"/>
        </w:trPr>
        <w:tc>
          <w:tcPr>
            <w:tcW w:w="900" w:type="dxa"/>
            <w:vAlign w:val="center"/>
          </w:tcPr>
          <w:p w14:paraId="5F2D4AEC" w14:textId="340E3090"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ZHO</w:t>
            </w:r>
          </w:p>
        </w:tc>
        <w:tc>
          <w:tcPr>
            <w:tcW w:w="2515" w:type="dxa"/>
            <w:vAlign w:val="center"/>
          </w:tcPr>
          <w:p w14:paraId="67A021AA" w14:textId="5DF64C2C"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Chinese (simplified)</w:t>
            </w:r>
          </w:p>
        </w:tc>
      </w:tr>
      <w:tr w:rsidR="009B669B" w:rsidRPr="000E16CD" w14:paraId="16CA7E30" w14:textId="77777777" w:rsidTr="00805F72">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251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805F72">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251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805F72">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251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805F72">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251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805F72">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251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805F72">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251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805F72">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251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805F72">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251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805F72">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251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805F72">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251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805F72">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251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805F72">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251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805F72">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251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805F72">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251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805F72">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251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805F72">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251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805F72">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251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805F72">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251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805F72">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251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805F72">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251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805F72">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251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805F72">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251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805F72">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251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805F72">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251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805F72">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251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805F72">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251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233AC6B5" w14:textId="77777777" w:rsidR="002F0BDC" w:rsidRPr="00060145" w:rsidRDefault="002F0BDC" w:rsidP="002F0BDC">
      <w:pPr>
        <w:autoSpaceDE w:val="0"/>
        <w:autoSpaceDN w:val="0"/>
        <w:adjustRightInd w:val="0"/>
        <w:rPr>
          <w:rFonts w:ascii="Arial" w:hAnsi="Arial" w:cs="Arial"/>
        </w:rPr>
      </w:pPr>
      <w:bookmarkStart w:id="607" w:name="_Toc178653445"/>
      <w:bookmarkStart w:id="608" w:name="_Toc179863491"/>
      <w:bookmarkStart w:id="609" w:name="_Toc290554870"/>
      <w:bookmarkStart w:id="610" w:name="_Toc335315434"/>
      <w:r w:rsidRPr="00060145">
        <w:rPr>
          <w:rFonts w:ascii="Arial" w:hAnsi="Arial" w:cs="Arial"/>
        </w:rPr>
        <w:t>The acceptable language codes for grades 3–8 NYSTP mathematics assessments are</w:t>
      </w:r>
    </w:p>
    <w:p w14:paraId="20E5D3F7" w14:textId="77777777" w:rsidR="002F0BDC" w:rsidRPr="00060145" w:rsidRDefault="002F0BDC" w:rsidP="007575C8">
      <w:pPr>
        <w:pStyle w:val="ListParagraph"/>
        <w:numPr>
          <w:ilvl w:val="0"/>
          <w:numId w:val="135"/>
        </w:numPr>
        <w:autoSpaceDE w:val="0"/>
        <w:autoSpaceDN w:val="0"/>
        <w:adjustRightInd w:val="0"/>
        <w:rPr>
          <w:rFonts w:ascii="Arial" w:hAnsi="Arial" w:cs="Arial"/>
        </w:rPr>
      </w:pPr>
      <w:r w:rsidRPr="00060145">
        <w:rPr>
          <w:rFonts w:ascii="Arial" w:hAnsi="Arial" w:cs="Arial"/>
        </w:rPr>
        <w:t>Paper-based tests – 8 alternate languages:  CHI= Chinese (traditional), ZHO = Chinese (simplified), HAT = Haitian Creole, KOR = Korean, RUS = Russian, SPA = Spanish, ARA = Arabic, and BEN = Bengali</w:t>
      </w:r>
    </w:p>
    <w:p w14:paraId="2C0165C7" w14:textId="77777777" w:rsidR="002F0BDC" w:rsidRPr="00060145" w:rsidRDefault="002F0BDC" w:rsidP="007575C8">
      <w:pPr>
        <w:pStyle w:val="ListParagraph"/>
        <w:numPr>
          <w:ilvl w:val="0"/>
          <w:numId w:val="135"/>
        </w:numPr>
        <w:autoSpaceDE w:val="0"/>
        <w:autoSpaceDN w:val="0"/>
        <w:adjustRightInd w:val="0"/>
        <w:rPr>
          <w:rFonts w:ascii="Arial" w:hAnsi="Arial" w:cs="Arial"/>
        </w:rPr>
      </w:pPr>
      <w:r w:rsidRPr="00060145">
        <w:rPr>
          <w:rFonts w:ascii="Arial" w:hAnsi="Arial" w:cs="Arial"/>
        </w:rPr>
        <w:t>Computer-based tests – 5 alternate languages: CHI = Chinese (simplified), HAT = Haitian Creole, KOR = Korean, RUS = Russian, and SPA = Spanish</w:t>
      </w:r>
    </w:p>
    <w:p w14:paraId="4CAA3BDD" w14:textId="77777777" w:rsidR="002F0BDC" w:rsidRDefault="002F0BDC" w:rsidP="002F0BDC">
      <w:pPr>
        <w:autoSpaceDE w:val="0"/>
        <w:autoSpaceDN w:val="0"/>
        <w:adjustRightInd w:val="0"/>
        <w:rPr>
          <w:rFonts w:ascii="Arial" w:hAnsi="Arial" w:cs="Arial"/>
        </w:rPr>
      </w:pPr>
      <w:r w:rsidRPr="00060145">
        <w:rPr>
          <w:rFonts w:ascii="Arial" w:hAnsi="Arial" w:cs="Arial"/>
        </w:rPr>
        <w:t>If a translation in a language other than these eight (PBT) or five (CBT) was provided for the student, use ENG = English.</w:t>
      </w:r>
      <w:r w:rsidRPr="000E16CD">
        <w:rPr>
          <w:rFonts w:ascii="Arial" w:hAnsi="Arial" w:cs="Arial"/>
        </w:rPr>
        <w:t xml:space="preserve"> </w:t>
      </w:r>
    </w:p>
    <w:p w14:paraId="524B1C5D" w14:textId="77777777" w:rsidR="009B669B" w:rsidRPr="000E16CD" w:rsidRDefault="00256E8C" w:rsidP="009B669B">
      <w:pPr>
        <w:pStyle w:val="Heading2"/>
        <w:jc w:val="center"/>
      </w:pPr>
      <w:r w:rsidRPr="000E16CD">
        <w:br w:type="page"/>
      </w:r>
      <w:bookmarkStart w:id="611" w:name="_Toc78889485"/>
      <w:r w:rsidR="009B669B" w:rsidRPr="000E16CD">
        <w:lastRenderedPageBreak/>
        <w:t xml:space="preserve">Assessment Measure </w:t>
      </w:r>
      <w:bookmarkEnd w:id="607"/>
      <w:bookmarkEnd w:id="608"/>
      <w:r w:rsidR="007B2ACD" w:rsidRPr="000E16CD">
        <w:t xml:space="preserve">Standard </w:t>
      </w:r>
      <w:r w:rsidR="009B669B" w:rsidRPr="000E16CD">
        <w:t>Codes</w:t>
      </w:r>
      <w:bookmarkEnd w:id="609"/>
      <w:r w:rsidR="009B669B" w:rsidRPr="000E16CD">
        <w:t xml:space="preserve"> and Descriptions</w:t>
      </w:r>
      <w:bookmarkEnd w:id="610"/>
      <w:bookmarkEnd w:id="611"/>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512E83DA"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008517D8"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4"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387ACF74" w:rsidR="00A605EB" w:rsidRPr="00E338AA" w:rsidRDefault="00A605EB" w:rsidP="0058481E">
      <w:pPr>
        <w:ind w:firstLine="720"/>
        <w:rPr>
          <w:rFonts w:ascii="Arial" w:hAnsi="Arial" w:cs="Arial"/>
        </w:rPr>
      </w:pPr>
      <w:r w:rsidRPr="000E16CD">
        <w:rPr>
          <w:rFonts w:ascii="Arial" w:hAnsi="Arial" w:cs="Arial"/>
        </w:rPr>
        <w:t xml:space="preserve">Principals can exempt students first entering a New York State school from outside the State or country in twelfth </w:t>
      </w:r>
      <w:r w:rsidR="00BD6B6C" w:rsidRPr="000E16CD">
        <w:rPr>
          <w:rFonts w:ascii="Arial" w:hAnsi="Arial" w:cs="Arial"/>
        </w:rPr>
        <w:t>grade</w:t>
      </w:r>
      <w:r w:rsidR="00BD6B6C" w:rsidRPr="00E338AA">
        <w:rPr>
          <w:rFonts w:ascii="Arial" w:hAnsi="Arial" w:cs="Arial"/>
        </w:rPr>
        <w:t xml:space="preserve"> or</w:t>
      </w:r>
      <w:r w:rsidRPr="00E338AA">
        <w:rPr>
          <w:rFonts w:ascii="Arial" w:hAnsi="Arial" w:cs="Arial"/>
        </w:rPr>
        <w:t xml:space="preserve"> re-entering a New York State school after having spent 3 or fewer semesters in a New York State high school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25674FED" w:rsidR="00A605EB" w:rsidRPr="00E338AA" w:rsidRDefault="00A605EB" w:rsidP="0058481E">
      <w:pPr>
        <w:ind w:firstLine="720"/>
        <w:rPr>
          <w:rFonts w:ascii="Arial" w:hAnsi="Arial" w:cs="Arial"/>
        </w:rPr>
      </w:pPr>
      <w:r w:rsidRPr="00E338AA">
        <w:rPr>
          <w:rFonts w:ascii="Arial" w:hAnsi="Arial" w:cs="Arial"/>
        </w:rPr>
        <w:t xml:space="preserve">Principals can exempt students first entering a New York State school from outside the State or country in </w:t>
      </w:r>
      <w:r w:rsidRPr="006317D7">
        <w:rPr>
          <w:rFonts w:ascii="Arial" w:hAnsi="Arial" w:cs="Arial"/>
        </w:rPr>
        <w:t xml:space="preserve">eleventh </w:t>
      </w:r>
      <w:r w:rsidR="00AB3C72" w:rsidRPr="006317D7">
        <w:rPr>
          <w:rFonts w:ascii="Arial" w:hAnsi="Arial" w:cs="Arial"/>
        </w:rPr>
        <w:t>or twelfth</w:t>
      </w:r>
      <w:r w:rsidR="00AB3C72">
        <w:rPr>
          <w:rFonts w:ascii="Arial" w:hAnsi="Arial" w:cs="Arial"/>
        </w:rPr>
        <w:t xml:space="preserve"> </w:t>
      </w:r>
      <w:r w:rsidRPr="00E338AA">
        <w:rPr>
          <w:rFonts w:ascii="Arial" w:hAnsi="Arial" w:cs="Arial"/>
        </w:rPr>
        <w:t xml:space="preserve">grade, </w:t>
      </w:r>
      <w:bookmarkStart w:id="612" w:name="_Hlk19864990"/>
      <w:r w:rsidRPr="00E338AA">
        <w:rPr>
          <w:rFonts w:ascii="Arial" w:hAnsi="Arial" w:cs="Arial"/>
        </w:rPr>
        <w:t xml:space="preserve">or re-entering a New York State school after having spent 3 or fewer semesters in a New York State high school </w:t>
      </w:r>
      <w:bookmarkEnd w:id="612"/>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692982BE" w:rsidR="00A605EB" w:rsidRDefault="00A605EB" w:rsidP="0058481E">
      <w:pPr>
        <w:ind w:firstLine="720"/>
        <w:rPr>
          <w:rFonts w:ascii="Arial" w:hAnsi="Arial" w:cs="Arial"/>
        </w:rPr>
      </w:pPr>
      <w:r w:rsidRPr="00E338AA">
        <w:rPr>
          <w:rFonts w:ascii="Arial" w:hAnsi="Arial" w:cs="Arial"/>
        </w:rPr>
        <w:t xml:space="preserve">If a student took a Regents exam while enrolled in another district, charter or participating </w:t>
      </w:r>
      <w:r w:rsidR="0058481E">
        <w:rPr>
          <w:rFonts w:ascii="Arial" w:hAnsi="Arial" w:cs="Arial"/>
        </w:rPr>
        <w:t>r</w:t>
      </w:r>
      <w:r w:rsidR="00E36AAE">
        <w:rPr>
          <w:rFonts w:ascii="Arial" w:hAnsi="Arial" w:cs="Arial"/>
        </w:rPr>
        <w:t xml:space="preserve">eligious </w:t>
      </w:r>
      <w:r w:rsidR="0058481E">
        <w:rPr>
          <w:rFonts w:ascii="Arial" w:hAnsi="Arial" w:cs="Arial"/>
        </w:rPr>
        <w:t>or</w:t>
      </w:r>
      <w:r w:rsidR="00E36AAE">
        <w:rPr>
          <w:rFonts w:ascii="Arial" w:hAnsi="Arial" w:cs="Arial"/>
        </w:rPr>
        <w:t xml:space="preserve"> independent</w:t>
      </w:r>
      <w:r w:rsidR="00DC296D">
        <w:rPr>
          <w:rFonts w:ascii="Arial" w:hAnsi="Arial" w:cs="Arial"/>
        </w:rPr>
        <w:t xml:space="preserve"> (nonpublic)</w:t>
      </w:r>
      <w:r w:rsidRPr="00E338AA">
        <w:rPr>
          <w:rFonts w:ascii="Arial" w:hAnsi="Arial" w:cs="Arial"/>
        </w:rPr>
        <w:t xml:space="preserve"> school and that LEA reported the exam in </w:t>
      </w:r>
      <w:r w:rsidRPr="00E338AA">
        <w:rPr>
          <w:rFonts w:ascii="Arial" w:hAnsi="Arial" w:cs="Arial"/>
        </w:rPr>
        <w:lastRenderedPageBreak/>
        <w:t>SIRS, the new (receiving) LEA 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18278183" w14:textId="3926D0BB" w:rsidR="0058481E" w:rsidRDefault="00BC72B3" w:rsidP="009B669B">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“65”.This score of “65” is only for cohort reporting and must not be recorded on the student’s transcript or permanent record. For more information, see</w:t>
      </w:r>
      <w:r w:rsidR="0058481E">
        <w:rPr>
          <w:rFonts w:ascii="Arial" w:hAnsi="Arial" w:cs="Arial"/>
          <w:bCs/>
        </w:rPr>
        <w:t xml:space="preserve"> the </w:t>
      </w:r>
      <w:hyperlink r:id="rId105" w:history="1">
        <w:r w:rsidR="0058481E">
          <w:rPr>
            <w:rStyle w:val="Hyperlink"/>
            <w:rFonts w:ascii="Arial" w:hAnsi="Arial" w:cs="Arial"/>
            <w:bCs/>
          </w:rPr>
          <w:t>Interstate Compact</w:t>
        </w:r>
      </w:hyperlink>
      <w:r w:rsidRPr="00340148">
        <w:rPr>
          <w:rFonts w:ascii="Arial" w:hAnsi="Arial" w:cs="Arial"/>
          <w:bCs/>
        </w:rPr>
        <w:t xml:space="preserve"> </w:t>
      </w:r>
      <w:r w:rsidR="0058481E">
        <w:rPr>
          <w:rFonts w:ascii="Arial" w:hAnsi="Arial" w:cs="Arial"/>
          <w:bCs/>
        </w:rPr>
        <w:t>web page.</w:t>
      </w:r>
    </w:p>
    <w:p w14:paraId="41542BB2" w14:textId="6D9F6D0D" w:rsidR="009B669B" w:rsidRPr="000E16CD" w:rsidRDefault="0058481E" w:rsidP="009B669B">
      <w:pPr>
        <w:rPr>
          <w:rFonts w:ascii="Arial" w:hAnsi="Arial" w:cs="Arial"/>
          <w:bCs/>
          <w:i/>
          <w:iCs/>
        </w:rPr>
      </w:pPr>
      <w:r w:rsidRPr="000E16CD">
        <w:rPr>
          <w:rFonts w:ascii="Arial" w:hAnsi="Arial" w:cs="Arial"/>
          <w:bCs/>
          <w:i/>
          <w:iCs/>
        </w:rPr>
        <w:t xml:space="preserve"> </w:t>
      </w:r>
    </w:p>
    <w:p w14:paraId="643B6E24" w14:textId="2122588C"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3DABB8B1" w:rsidR="00601214" w:rsidRPr="000E16CD" w:rsidRDefault="002A310A" w:rsidP="0058481E">
      <w:pPr>
        <w:ind w:firstLine="720"/>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4CF4FB9C" w:rsidR="009B669B"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 xml:space="preserve">7. </w:t>
      </w:r>
      <w:r w:rsidR="0008773D">
        <w:rPr>
          <w:rFonts w:ascii="Arial" w:hAnsi="Arial" w:cs="Arial"/>
          <w:bCs/>
          <w:iCs/>
        </w:rPr>
        <w:t xml:space="preserve">Sampled </w:t>
      </w:r>
      <w:r w:rsidRPr="000E16CD">
        <w:rPr>
          <w:rFonts w:ascii="Arial" w:hAnsi="Arial" w:cs="Arial"/>
          <w:bCs/>
          <w:iCs/>
        </w:rPr>
        <w:t xml:space="preserve">school districts will report </w:t>
      </w:r>
      <w:r w:rsidR="0008773D">
        <w:rPr>
          <w:rFonts w:ascii="Arial" w:hAnsi="Arial" w:cs="Arial"/>
          <w:bCs/>
          <w:iCs/>
        </w:rPr>
        <w:t>data for</w:t>
      </w:r>
      <w:r w:rsidRPr="000E16CD">
        <w:rPr>
          <w:rFonts w:ascii="Arial" w:hAnsi="Arial" w:cs="Arial"/>
          <w:bCs/>
          <w:iCs/>
        </w:rPr>
        <w:t xml:space="preserve"> every preschool child </w:t>
      </w:r>
      <w:r w:rsidR="0008773D">
        <w:rPr>
          <w:rFonts w:ascii="Arial" w:hAnsi="Arial" w:cs="Arial"/>
          <w:bCs/>
          <w:iCs/>
        </w:rPr>
        <w:t>who</w:t>
      </w:r>
      <w:r w:rsidRPr="000E16CD">
        <w:rPr>
          <w:rFonts w:ascii="Arial" w:hAnsi="Arial" w:cs="Arial"/>
          <w:bCs/>
          <w:iCs/>
        </w:rPr>
        <w:t xml:space="preserve"> leaves preschool special education during the year</w:t>
      </w:r>
      <w:r w:rsidR="0008773D">
        <w:rPr>
          <w:rFonts w:ascii="Arial" w:hAnsi="Arial" w:cs="Arial"/>
          <w:bCs/>
          <w:iCs/>
        </w:rPr>
        <w:t xml:space="preserve"> and who received at least six months of services prior to leaving or exiting</w:t>
      </w:r>
      <w:r w:rsidRPr="000E16CD">
        <w:rPr>
          <w:rFonts w:ascii="Arial" w:hAnsi="Arial" w:cs="Arial"/>
          <w:bCs/>
          <w:iCs/>
        </w:rPr>
        <w:t>. Children leave preschool special education if they are declassified, withdrawn by their parents, or bec</w:t>
      </w:r>
      <w:r w:rsidR="0008773D">
        <w:rPr>
          <w:rFonts w:ascii="Arial" w:hAnsi="Arial" w:cs="Arial"/>
          <w:bCs/>
          <w:iCs/>
        </w:rPr>
        <w:t>o</w:t>
      </w:r>
      <w:r w:rsidRPr="000E16CD">
        <w:rPr>
          <w:rFonts w:ascii="Arial" w:hAnsi="Arial" w:cs="Arial"/>
          <w:bCs/>
          <w:iCs/>
        </w:rPr>
        <w:t xml:space="preserve">me eligible for school-age </w:t>
      </w:r>
      <w:r w:rsidR="007802F3">
        <w:rPr>
          <w:rFonts w:ascii="Arial" w:hAnsi="Arial" w:cs="Arial"/>
          <w:bCs/>
          <w:iCs/>
        </w:rPr>
        <w:t>special education</w:t>
      </w:r>
      <w:r w:rsidRPr="000E16CD">
        <w:rPr>
          <w:rFonts w:ascii="Arial" w:hAnsi="Arial" w:cs="Arial"/>
          <w:bCs/>
          <w:iCs/>
        </w:rPr>
        <w:t xml:space="preserve"> services. School districts must report on the COSF under each of the three early childhood outcome areas (Social Emotional, Knowledge and Skills, and Behaviors):</w:t>
      </w:r>
    </w:p>
    <w:p w14:paraId="665C490F" w14:textId="77777777" w:rsidR="0008773D" w:rsidRPr="000E16CD" w:rsidRDefault="0008773D" w:rsidP="009B669B">
      <w:pPr>
        <w:rPr>
          <w:rFonts w:ascii="Arial" w:hAnsi="Arial" w:cs="Arial"/>
          <w:bCs/>
          <w:iCs/>
        </w:rPr>
      </w:pPr>
    </w:p>
    <w:p w14:paraId="4A5C3DC6" w14:textId="77777777" w:rsidR="009B669B" w:rsidRPr="000E16CD" w:rsidRDefault="009B669B" w:rsidP="007575C8">
      <w:pPr>
        <w:numPr>
          <w:ilvl w:val="0"/>
          <w:numId w:val="39"/>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7575C8">
      <w:pPr>
        <w:numPr>
          <w:ilvl w:val="0"/>
          <w:numId w:val="39"/>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D6BB0F1" w:rsidR="009B669B" w:rsidRDefault="009B669B" w:rsidP="007575C8">
      <w:pPr>
        <w:numPr>
          <w:ilvl w:val="0"/>
          <w:numId w:val="39"/>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27700E5B" w14:textId="77777777" w:rsidR="0008773D" w:rsidRPr="000E16CD" w:rsidRDefault="0008773D" w:rsidP="0008773D">
      <w:pPr>
        <w:ind w:left="360"/>
        <w:rPr>
          <w:rFonts w:ascii="Arial" w:hAnsi="Arial" w:cs="Arial"/>
          <w:bCs/>
          <w:iCs/>
        </w:rPr>
      </w:pPr>
    </w:p>
    <w:p w14:paraId="7CEBD3FD" w14:textId="6D656D1B" w:rsidR="009B669B" w:rsidRPr="0008773D" w:rsidRDefault="0008773D" w:rsidP="0008773D">
      <w:pPr>
        <w:ind w:firstLine="720"/>
        <w:rPr>
          <w:rFonts w:ascii="Arial" w:hAnsi="Arial" w:cs="Arial"/>
          <w:bCs/>
          <w:iCs/>
        </w:rPr>
      </w:pPr>
      <w:r>
        <w:rPr>
          <w:rFonts w:ascii="Arial" w:hAnsi="Arial" w:cs="Arial"/>
          <w:bCs/>
          <w:iCs/>
        </w:rPr>
        <w:t>Data</w:t>
      </w:r>
      <w:r w:rsidR="009B669B" w:rsidRPr="000E16CD">
        <w:rPr>
          <w:rFonts w:ascii="Arial" w:hAnsi="Arial" w:cs="Arial"/>
          <w:bCs/>
          <w:iCs/>
        </w:rPr>
        <w:t xml:space="preserve"> are reported </w:t>
      </w:r>
      <w:r>
        <w:rPr>
          <w:rFonts w:ascii="Arial" w:hAnsi="Arial" w:cs="Arial"/>
          <w:bCs/>
          <w:iCs/>
        </w:rPr>
        <w:t xml:space="preserve">only for </w:t>
      </w:r>
      <w:r w:rsidR="009B669B" w:rsidRPr="000E16CD">
        <w:rPr>
          <w:rFonts w:ascii="Arial" w:hAnsi="Arial" w:cs="Arial"/>
          <w:bCs/>
          <w:iCs/>
        </w:rPr>
        <w:t>preschool students with disabilities</w:t>
      </w:r>
      <w:r>
        <w:rPr>
          <w:rFonts w:ascii="Arial" w:hAnsi="Arial" w:cs="Arial"/>
          <w:bCs/>
          <w:iCs/>
        </w:rPr>
        <w:t xml:space="preserve"> who</w:t>
      </w:r>
      <w:r w:rsidR="009B669B" w:rsidRPr="000E16CD">
        <w:rPr>
          <w:rFonts w:ascii="Arial" w:hAnsi="Arial" w:cs="Arial"/>
          <w:bCs/>
          <w:iCs/>
        </w:rPr>
        <w:t xml:space="preserve"> received at least </w:t>
      </w:r>
      <w:r>
        <w:rPr>
          <w:rFonts w:ascii="Arial" w:hAnsi="Arial" w:cs="Arial"/>
          <w:bCs/>
          <w:iCs/>
        </w:rPr>
        <w:t>six</w:t>
      </w:r>
      <w:r w:rsidR="009B669B" w:rsidRPr="000E16CD">
        <w:rPr>
          <w:rFonts w:ascii="Arial" w:hAnsi="Arial" w:cs="Arial"/>
          <w:bCs/>
          <w:iCs/>
        </w:rPr>
        <w:t xml:space="preserve"> months of services before leaving or exiting from preschool services</w:t>
      </w:r>
      <w:r w:rsidR="009B669B" w:rsidRPr="00060145">
        <w:rPr>
          <w:rFonts w:ascii="Arial" w:hAnsi="Arial" w:cs="Arial"/>
          <w:bCs/>
          <w:iCs/>
        </w:rPr>
        <w:t>. “COSF Entry” or “COSF Exit” score</w:t>
      </w:r>
      <w:r w:rsidRPr="00060145">
        <w:rPr>
          <w:rFonts w:ascii="Arial" w:hAnsi="Arial" w:cs="Arial"/>
          <w:bCs/>
          <w:iCs/>
        </w:rPr>
        <w:t xml:space="preserve">s must be reported separately; they are not dependent on each other. There may be </w:t>
      </w:r>
      <w:r w:rsidR="009B669B" w:rsidRPr="00060145">
        <w:rPr>
          <w:rFonts w:ascii="Arial" w:hAnsi="Arial" w:cs="Arial"/>
          <w:bCs/>
          <w:iCs/>
        </w:rPr>
        <w:t xml:space="preserve">circumstances </w:t>
      </w:r>
      <w:r w:rsidRPr="00060145">
        <w:rPr>
          <w:rFonts w:ascii="Arial" w:hAnsi="Arial" w:cs="Arial"/>
          <w:bCs/>
          <w:iCs/>
        </w:rPr>
        <w:t xml:space="preserve">when one score exists but the other does not. </w:t>
      </w:r>
      <w:r w:rsidR="009B669B" w:rsidRPr="00060145">
        <w:rPr>
          <w:rFonts w:ascii="Arial" w:hAnsi="Arial" w:cs="Arial"/>
          <w:bCs/>
          <w:iCs/>
        </w:rPr>
        <w:t xml:space="preserve">See </w:t>
      </w:r>
      <w:hyperlink r:id="rId106" w:history="1">
        <w:r w:rsidR="00680DA0" w:rsidRPr="00060145">
          <w:rPr>
            <w:rStyle w:val="Hyperlink"/>
            <w:rFonts w:ascii="Arial" w:hAnsi="Arial" w:cs="Arial"/>
            <w:bCs/>
            <w:iCs/>
          </w:rPr>
          <w:t xml:space="preserve">Indicator 7 preschool </w:t>
        </w:r>
        <w:r w:rsidR="00680DA0" w:rsidRPr="00060145">
          <w:rPr>
            <w:rStyle w:val="Hyperlink"/>
            <w:rFonts w:ascii="Arial" w:hAnsi="Arial" w:cs="Arial"/>
            <w:bCs/>
            <w:iCs/>
          </w:rPr>
          <w:lastRenderedPageBreak/>
          <w:t>outcomes</w:t>
        </w:r>
      </w:hyperlink>
      <w:r w:rsidR="00680DA0">
        <w:rPr>
          <w:rFonts w:ascii="Arial" w:hAnsi="Arial" w:cs="Arial"/>
          <w:bCs/>
          <w:iCs/>
        </w:rPr>
        <w:t xml:space="preserve"> for </w:t>
      </w:r>
      <w:r w:rsidR="00680DA0" w:rsidRPr="000E16CD">
        <w:rPr>
          <w:rFonts w:ascii="Arial" w:hAnsi="Arial" w:cs="Arial"/>
          <w:bCs/>
          <w:iCs/>
        </w:rPr>
        <w:t xml:space="preserve">additional information on </w:t>
      </w:r>
      <w:r>
        <w:rPr>
          <w:rFonts w:ascii="Arial" w:hAnsi="Arial" w:cs="Arial"/>
          <w:bCs/>
          <w:iCs/>
        </w:rPr>
        <w:t xml:space="preserve">Indicator 7. For a description of all special education State Performance Indicators, see the </w:t>
      </w:r>
      <w:hyperlink r:id="rId107" w:history="1">
        <w:r>
          <w:rPr>
            <w:rStyle w:val="Hyperlink"/>
            <w:rFonts w:ascii="Arial" w:hAnsi="Arial" w:cs="Arial"/>
            <w:bCs/>
            <w:iCs/>
          </w:rPr>
          <w:t>Information on IDEA SPP/APR and Indicators</w:t>
        </w:r>
      </w:hyperlink>
      <w:r w:rsidRPr="0008773D">
        <w:rPr>
          <w:rStyle w:val="Hyperlink"/>
          <w:rFonts w:ascii="Arial" w:hAnsi="Arial" w:cs="Arial"/>
          <w:bCs/>
          <w:iCs/>
          <w:u w:val="none"/>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25A8692A"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 xml:space="preserve">Report </w:t>
      </w:r>
      <w:r w:rsidR="00B443C4">
        <w:rPr>
          <w:rFonts w:ascii="Arial" w:hAnsi="Arial" w:cs="Arial"/>
          <w:bCs/>
        </w:rPr>
        <w:t>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017FA998" w:rsidR="00887D50" w:rsidRDefault="00887D50" w:rsidP="00887D50">
      <w:pPr>
        <w:rPr>
          <w:rFonts w:ascii="Arial" w:hAnsi="Arial" w:cs="Arial"/>
          <w:bCs/>
        </w:rPr>
      </w:pPr>
      <w:bookmarkStart w:id="613"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 xml:space="preserve">Report assessment and score but a </w:t>
      </w:r>
      <w:r w:rsidR="00B443C4">
        <w:rPr>
          <w:rFonts w:ascii="Arial" w:hAnsi="Arial" w:cs="Arial"/>
          <w:bCs/>
        </w:rPr>
        <w:t>Standard Achieved code</w:t>
      </w:r>
      <w:r w:rsidRPr="000E16CD">
        <w:rPr>
          <w:rFonts w:ascii="Arial" w:hAnsi="Arial" w:cs="Arial"/>
          <w:bCs/>
        </w:rPr>
        <w:t xml:space="preserve"> of N/A for College and Career Readiness assessments.</w:t>
      </w:r>
    </w:p>
    <w:p w14:paraId="7A2E7DE9" w14:textId="64A13AAB" w:rsidR="00411B58" w:rsidRDefault="00411B58" w:rsidP="00887D50">
      <w:pPr>
        <w:rPr>
          <w:rFonts w:ascii="Arial" w:hAnsi="Arial" w:cs="Arial"/>
          <w:bCs/>
        </w:rPr>
      </w:pPr>
    </w:p>
    <w:bookmarkEnd w:id="613"/>
    <w:p w14:paraId="59AF5A6A" w14:textId="77777777" w:rsidR="002A310A" w:rsidRPr="003E69EC" w:rsidRDefault="002A310A" w:rsidP="0058481E">
      <w:pPr>
        <w:ind w:firstLine="720"/>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029AB302"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BC773C">
        <w:rPr>
          <w:rFonts w:ascii="Arial" w:hAnsi="Arial" w:cs="Arial"/>
          <w:iCs/>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03D20688" w:rsidR="002A310A" w:rsidRPr="00E73803" w:rsidRDefault="002A310A" w:rsidP="0058481E">
      <w:pPr>
        <w:ind w:firstLine="720"/>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64AD496D" w14:textId="043DFEC9" w:rsidR="00C52C92" w:rsidRPr="00E73803" w:rsidRDefault="00C52C92" w:rsidP="0058481E">
      <w:pPr>
        <w:ind w:firstLine="720"/>
        <w:rPr>
          <w:rFonts w:ascii="Arial" w:hAnsi="Arial" w:cs="Arial"/>
          <w:sz w:val="22"/>
          <w:szCs w:val="22"/>
        </w:rPr>
      </w:pPr>
      <w:r w:rsidRPr="00E73803">
        <w:rPr>
          <w:rFonts w:ascii="Arial" w:hAnsi="Arial" w:cs="Arial"/>
        </w:rPr>
        <w:t xml:space="preserve">All LOTE Pathway exams fulfill the LOTE Checkpoint B requirement used to determine </w:t>
      </w:r>
      <w:r w:rsidR="006A45BD">
        <w:rPr>
          <w:rFonts w:ascii="Arial" w:hAnsi="Arial" w:cs="Arial"/>
        </w:rPr>
        <w:t>A</w:t>
      </w:r>
      <w:r w:rsidRPr="00E73803">
        <w:rPr>
          <w:rFonts w:ascii="Arial" w:hAnsi="Arial" w:cs="Arial"/>
        </w:rPr>
        <w:t xml:space="preserve">dvanced </w:t>
      </w:r>
      <w:r w:rsidR="006A45BD">
        <w:rPr>
          <w:rFonts w:ascii="Arial" w:hAnsi="Arial" w:cs="Arial"/>
        </w:rPr>
        <w:t>D</w:t>
      </w:r>
      <w:r w:rsidRPr="00E73803">
        <w:rPr>
          <w:rFonts w:ascii="Arial" w:hAnsi="Arial" w:cs="Arial"/>
        </w:rPr>
        <w:t xml:space="preserve">esignation; if </w:t>
      </w:r>
      <w:r w:rsidR="006A45BD">
        <w:rPr>
          <w:rFonts w:ascii="Arial" w:hAnsi="Arial" w:cs="Arial"/>
        </w:rPr>
        <w:t xml:space="preserve">the </w:t>
      </w:r>
      <w:r w:rsidRPr="00E73803">
        <w:rPr>
          <w:rFonts w:ascii="Arial" w:hAnsi="Arial" w:cs="Arial"/>
        </w:rPr>
        <w:t xml:space="preserve">district reports that a student passed a LOTE Pathway exam there is no need to also report the LOTE Checkpoint B code. </w:t>
      </w:r>
    </w:p>
    <w:p w14:paraId="7F3F5E33" w14:textId="77777777" w:rsidR="00676AFC" w:rsidRPr="00E73803" w:rsidRDefault="00676AFC" w:rsidP="002A310A">
      <w:pPr>
        <w:rPr>
          <w:rFonts w:ascii="Arial" w:hAnsi="Arial" w:cs="Arial"/>
          <w:iCs/>
        </w:rPr>
      </w:pPr>
    </w:p>
    <w:p w14:paraId="1D670E9E" w14:textId="60F9C235" w:rsidR="002A310A" w:rsidRPr="00E73803" w:rsidRDefault="002A310A" w:rsidP="0058481E">
      <w:pPr>
        <w:ind w:firstLine="720"/>
        <w:rPr>
          <w:rFonts w:ascii="Arial" w:hAnsi="Arial" w:cs="Arial"/>
          <w:iCs/>
        </w:rPr>
      </w:pPr>
      <w:r w:rsidRPr="00E73803">
        <w:rPr>
          <w:rFonts w:ascii="Arial" w:hAnsi="Arial" w:cs="Arial"/>
          <w:iCs/>
        </w:rPr>
        <w:t xml:space="preserve">To indicate satisfaction of requirements for CDOS pathway, use CD001 CDOS Pathway Exam </w:t>
      </w:r>
      <w:r w:rsidR="006A45BD">
        <w:rPr>
          <w:rFonts w:ascii="Arial" w:hAnsi="Arial" w:cs="Arial"/>
          <w:iCs/>
        </w:rPr>
        <w:t>which indicates</w:t>
      </w:r>
      <w:r w:rsidRPr="00E73803">
        <w:rPr>
          <w:rFonts w:ascii="Arial" w:hAnsi="Arial" w:cs="Arial"/>
          <w:iCs/>
        </w:rPr>
        <w:t xml:space="preserve"> that a student has passed one of the </w:t>
      </w:r>
      <w:hyperlink r:id="rId108" w:history="1">
        <w:r w:rsidRPr="00E73803">
          <w:rPr>
            <w:rStyle w:val="Hyperlink"/>
            <w:rFonts w:ascii="Arial" w:hAnsi="Arial" w:cs="Arial"/>
            <w:iCs/>
          </w:rPr>
          <w:t>Department Approved Pathway Assessments in CDOS</w:t>
        </w:r>
      </w:hyperlink>
      <w:r w:rsidR="002C0BA0" w:rsidRPr="00E73803">
        <w:rPr>
          <w:rFonts w:ascii="Arial" w:hAnsi="Arial" w:cs="Arial"/>
          <w:iCs/>
        </w:rPr>
        <w:t>.</w:t>
      </w:r>
      <w:r w:rsidRPr="00E73803">
        <w:rPr>
          <w:rFonts w:ascii="Arial" w:hAnsi="Arial" w:cs="Arial"/>
          <w:iCs/>
        </w:rPr>
        <w:t xml:space="preserve"> </w:t>
      </w:r>
    </w:p>
    <w:p w14:paraId="13627D70" w14:textId="77777777" w:rsidR="006A45BD" w:rsidRDefault="006A45BD" w:rsidP="000879E5">
      <w:pPr>
        <w:rPr>
          <w:rFonts w:ascii="Arial" w:hAnsi="Arial" w:cs="Arial"/>
          <w:iCs/>
        </w:rPr>
      </w:pPr>
      <w:bookmarkStart w:id="614" w:name="_Hlk11673074"/>
    </w:p>
    <w:p w14:paraId="01D8A5BF" w14:textId="337609AA" w:rsidR="000879E5" w:rsidRDefault="000879E5" w:rsidP="00733C7E">
      <w:pPr>
        <w:ind w:firstLine="720"/>
        <w:rPr>
          <w:rStyle w:val="Hyperlink"/>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w:t>
      </w:r>
      <w:bookmarkEnd w:id="614"/>
      <w:r w:rsidR="0058481E">
        <w:fldChar w:fldCharType="begin"/>
      </w:r>
      <w:r w:rsidR="00733C7E">
        <w:instrText>HYPERLINK "http://www.nysed.gov/curriculum-instruction/cdos-pathway-regents-or-local-diploma"</w:instrText>
      </w:r>
      <w:r w:rsidR="0058481E">
        <w:fldChar w:fldCharType="separate"/>
      </w:r>
      <w:r w:rsidR="0058481E">
        <w:rPr>
          <w:rStyle w:val="Hyperlink"/>
          <w:rFonts w:ascii="Arial" w:hAnsi="Arial" w:cs="Arial"/>
          <w:iCs/>
        </w:rPr>
        <w:t>program-based requirements</w:t>
      </w:r>
      <w:r w:rsidR="0058481E">
        <w:rPr>
          <w:rStyle w:val="Hyperlink"/>
          <w:rFonts w:ascii="Arial" w:hAnsi="Arial" w:cs="Arial"/>
          <w:iCs/>
        </w:rPr>
        <w:fldChar w:fldCharType="end"/>
      </w:r>
    </w:p>
    <w:p w14:paraId="525D9B12" w14:textId="77777777" w:rsidR="00733C7E" w:rsidRDefault="00733C7E" w:rsidP="00733C7E">
      <w:pPr>
        <w:ind w:firstLine="720"/>
        <w:rPr>
          <w:rFonts w:ascii="Arial" w:hAnsi="Arial" w:cs="Arial"/>
          <w:iCs/>
        </w:rPr>
      </w:pPr>
    </w:p>
    <w:p w14:paraId="50224FCF" w14:textId="3C7B601E" w:rsidR="0090355B" w:rsidRPr="00723735" w:rsidRDefault="00B95141" w:rsidP="0058481E">
      <w:pPr>
        <w:ind w:firstLine="720"/>
        <w:rPr>
          <w:rFonts w:ascii="Arial" w:hAnsi="Arial" w:cs="Arial"/>
          <w:iCs/>
        </w:rPr>
      </w:pPr>
      <w:r w:rsidRPr="00E338AA">
        <w:rPr>
          <w:rFonts w:ascii="Arial" w:hAnsi="Arial" w:cs="Arial"/>
          <w:iCs/>
        </w:rPr>
        <w:t xml:space="preserve">For </w:t>
      </w:r>
      <w:r w:rsidR="002C0BA0" w:rsidRPr="00E338AA">
        <w:rPr>
          <w:rFonts w:ascii="Arial" w:hAnsi="Arial" w:cs="Arial"/>
          <w:iCs/>
        </w:rPr>
        <w:t>all</w:t>
      </w:r>
      <w:r w:rsidRPr="00E338AA">
        <w:rPr>
          <w:rFonts w:ascii="Arial" w:hAnsi="Arial" w:cs="Arial"/>
          <w:iCs/>
        </w:rPr>
        <w:t xml:space="preserve"> these </w:t>
      </w:r>
      <w:r w:rsidR="006A45BD" w:rsidRPr="00E338AA">
        <w:rPr>
          <w:rFonts w:ascii="Arial" w:hAnsi="Arial" w:cs="Arial"/>
          <w:iCs/>
        </w:rPr>
        <w:t xml:space="preserve">pathway and sequence </w:t>
      </w:r>
      <w:r w:rsidRPr="00E338AA">
        <w:rPr>
          <w:rFonts w:ascii="Arial" w:hAnsi="Arial" w:cs="Arial"/>
          <w:iCs/>
        </w:rPr>
        <w:t xml:space="preserve">codes, report the </w:t>
      </w:r>
      <w:r w:rsidR="0058481E">
        <w:rPr>
          <w:rFonts w:ascii="Arial" w:hAnsi="Arial" w:cs="Arial"/>
          <w:iCs/>
        </w:rPr>
        <w:t>A</w:t>
      </w:r>
      <w:r w:rsidRPr="00E338AA">
        <w:rPr>
          <w:rFonts w:ascii="Arial" w:hAnsi="Arial" w:cs="Arial"/>
          <w:iCs/>
        </w:rPr>
        <w:t xml:space="preserve">ssessment </w:t>
      </w:r>
      <w:r w:rsidR="0058481E">
        <w:rPr>
          <w:rFonts w:ascii="Arial" w:hAnsi="Arial" w:cs="Arial"/>
          <w:iCs/>
        </w:rPr>
        <w:t>M</w:t>
      </w:r>
      <w:r w:rsidRPr="00E338AA">
        <w:rPr>
          <w:rFonts w:ascii="Arial" w:hAnsi="Arial" w:cs="Arial"/>
          <w:iCs/>
        </w:rPr>
        <w:t xml:space="preserve">easure </w:t>
      </w:r>
      <w:r w:rsidR="0058481E">
        <w:rPr>
          <w:rFonts w:ascii="Arial" w:hAnsi="Arial" w:cs="Arial"/>
          <w:iCs/>
        </w:rPr>
        <w:t>C</w:t>
      </w:r>
      <w:r w:rsidRPr="00E338AA">
        <w:rPr>
          <w:rFonts w:ascii="Arial" w:hAnsi="Arial" w:cs="Arial"/>
          <w:iCs/>
        </w:rPr>
        <w:t xml:space="preserve">ode and </w:t>
      </w:r>
      <w:r w:rsidR="00A605EB" w:rsidRPr="00E338AA">
        <w:rPr>
          <w:rFonts w:ascii="Arial" w:hAnsi="Arial" w:cs="Arial"/>
          <w:iCs/>
        </w:rPr>
        <w:t xml:space="preserve">either </w:t>
      </w:r>
      <w:r w:rsidRPr="00E338AA">
        <w:rPr>
          <w:rFonts w:ascii="Arial" w:hAnsi="Arial" w:cs="Arial"/>
          <w:iCs/>
        </w:rPr>
        <w:t>leave the assessment score field blank</w:t>
      </w:r>
      <w:r w:rsidR="00A605EB" w:rsidRPr="00E338AA">
        <w:rPr>
          <w:rFonts w:ascii="Arial" w:hAnsi="Arial" w:cs="Arial"/>
          <w:iCs/>
        </w:rPr>
        <w:t xml:space="preserve"> or record “P” (pass)</w:t>
      </w:r>
      <w:r w:rsidRPr="00E338AA">
        <w:rPr>
          <w:rFonts w:ascii="Arial" w:hAnsi="Arial" w:cs="Arial"/>
          <w:iCs/>
        </w:rPr>
        <w:t xml:space="preserve">. Use a </w:t>
      </w:r>
      <w:r w:rsidR="00B443C4">
        <w:rPr>
          <w:rFonts w:ascii="Arial" w:hAnsi="Arial" w:cs="Arial"/>
          <w:iCs/>
        </w:rPr>
        <w:t>Standard Achieved code</w:t>
      </w:r>
      <w:r w:rsidRPr="00723735">
        <w:rPr>
          <w:rFonts w:ascii="Arial" w:hAnsi="Arial" w:cs="Arial"/>
          <w:iCs/>
        </w:rPr>
        <w:t xml:space="preserve"> of N/A for Local Assessments/Sequences.</w:t>
      </w:r>
      <w:r w:rsidR="004A79AD" w:rsidRPr="00723735">
        <w:rPr>
          <w:rFonts w:ascii="Arial" w:hAnsi="Arial" w:cs="Arial"/>
          <w:iCs/>
        </w:rPr>
        <w:br/>
      </w:r>
    </w:p>
    <w:p w14:paraId="15B45A14" w14:textId="32C81A15" w:rsidR="00DE550F" w:rsidRDefault="00DE550F" w:rsidP="00DE550F">
      <w:pPr>
        <w:rPr>
          <w:rFonts w:ascii="Arial" w:hAnsi="Arial" w:cs="Arial"/>
          <w:u w:val="single"/>
        </w:rPr>
      </w:pPr>
      <w:r w:rsidRPr="000E16CD">
        <w:rPr>
          <w:rFonts w:ascii="Arial" w:hAnsi="Arial" w:cs="Arial"/>
          <w:bCs/>
          <w:i/>
        </w:rPr>
        <w:lastRenderedPageBreak/>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09" w:history="1">
        <w:r w:rsidR="00680DA0">
          <w:rPr>
            <w:rStyle w:val="Hyperlink"/>
            <w:rFonts w:ascii="Arial" w:hAnsi="Arial" w:cs="Arial"/>
          </w:rPr>
          <w:t>Update on Common Core Regents Exams</w:t>
        </w:r>
      </w:hyperlink>
      <w:r w:rsidRPr="000E16CD">
        <w:rPr>
          <w:rFonts w:ascii="Arial" w:hAnsi="Arial" w:cs="Arial"/>
          <w:u w:val="single"/>
        </w:rPr>
        <w:t>.</w:t>
      </w:r>
    </w:p>
    <w:p w14:paraId="6133C2BE" w14:textId="77777777" w:rsidR="0058481E" w:rsidRDefault="0058481E" w:rsidP="00DE550F">
      <w:pPr>
        <w:rPr>
          <w:rFonts w:ascii="Arial" w:hAnsi="Arial" w:cs="Arial"/>
          <w:u w:val="single"/>
        </w:rPr>
      </w:pPr>
    </w:p>
    <w:p w14:paraId="0B882C71" w14:textId="1F895DC5" w:rsidR="00363E45" w:rsidRPr="00556D85" w:rsidRDefault="00363E45" w:rsidP="00363E45">
      <w:pPr>
        <w:rPr>
          <w:rFonts w:ascii="Arial" w:hAnsi="Arial" w:cs="Arial"/>
          <w:bCs/>
        </w:rPr>
      </w:pPr>
      <w:bookmarkStart w:id="615" w:name="_Hlk65230745"/>
      <w:r w:rsidRPr="00363E45">
        <w:rPr>
          <w:rFonts w:ascii="Arial" w:hAnsi="Arial" w:cs="Arial"/>
          <w:i/>
          <w:iCs/>
          <w:highlight w:val="yellow"/>
        </w:rPr>
        <w:t xml:space="preserve">Reporting August 2021 Regents that were cancelled due to Public Health Emergency: </w:t>
      </w:r>
      <w:r w:rsidRPr="00363E45">
        <w:rPr>
          <w:rFonts w:ascii="Arial" w:hAnsi="Arial" w:cs="Arial"/>
          <w:highlight w:val="yellow"/>
        </w:rPr>
        <w:t xml:space="preserve">see </w:t>
      </w:r>
      <w:r w:rsidR="00995171">
        <w:rPr>
          <w:rFonts w:ascii="Arial" w:hAnsi="Arial" w:cs="Arial"/>
          <w:highlight w:val="yellow"/>
        </w:rPr>
        <w:t>the table</w:t>
      </w:r>
      <w:r w:rsidRPr="00363E45">
        <w:rPr>
          <w:rFonts w:ascii="Arial" w:hAnsi="Arial" w:cs="Arial"/>
          <w:highlight w:val="yellow"/>
        </w:rPr>
        <w:t xml:space="preserve"> below for guidance on how to report high school exams in light of school closures and exam cancellations. See this guidance for the reporting of student exemptions for August 2021 </w:t>
      </w:r>
      <w:r w:rsidR="00363D79" w:rsidRPr="00363D79">
        <w:rPr>
          <w:rFonts w:ascii="Arial" w:hAnsi="Arial" w:cs="Arial"/>
          <w:bCs/>
          <w:highlight w:val="yellow"/>
        </w:rPr>
        <w:t xml:space="preserve">For more information, see the memo </w:t>
      </w:r>
      <w:hyperlink r:id="rId110" w:history="1">
        <w:r w:rsidR="00363D79" w:rsidRPr="00363D79">
          <w:rPr>
            <w:rStyle w:val="Hyperlink"/>
            <w:rFonts w:ascii="Arial" w:hAnsi="Arial" w:cs="Arial"/>
            <w:bCs/>
            <w:highlight w:val="yellow"/>
          </w:rPr>
          <w:t>Exemptions from Diploma Requirements and Cancellation of the August 2021 Administration of the New York State (NYS) High School Regents Examination Program in Response to the Ongoing Impact of the COVID-19 Pandemic</w:t>
        </w:r>
      </w:hyperlink>
      <w:r w:rsidR="00363D79">
        <w:rPr>
          <w:rFonts w:ascii="Arial" w:hAnsi="Arial" w:cs="Arial"/>
          <w:bCs/>
        </w:rPr>
        <w:t>.</w:t>
      </w:r>
    </w:p>
    <w:p w14:paraId="6709DD97" w14:textId="77777777" w:rsidR="00395BC2" w:rsidRPr="00556D85" w:rsidRDefault="00395BC2" w:rsidP="009B3742">
      <w:pPr>
        <w:rPr>
          <w:rFonts w:ascii="Arial" w:hAnsi="Arial" w:cs="Arial"/>
        </w:rPr>
      </w:pPr>
    </w:p>
    <w:p w14:paraId="035FEE93" w14:textId="77777777" w:rsidR="00395BC2" w:rsidRPr="00556D85" w:rsidRDefault="00395BC2" w:rsidP="00395BC2">
      <w:pPr>
        <w:rPr>
          <w:rFonts w:ascii="Arial" w:hAnsi="Arial" w:cs="Arial"/>
          <w:bCs/>
        </w:rPr>
      </w:pPr>
      <w:bookmarkStart w:id="616" w:name="_Hlk69215351"/>
      <w:bookmarkEnd w:id="615"/>
      <w:r w:rsidRPr="00556D85">
        <w:rPr>
          <w:rFonts w:ascii="Arial" w:hAnsi="Arial" w:cs="Arial"/>
          <w:bCs/>
          <w:i/>
          <w:iCs/>
        </w:rPr>
        <w:t xml:space="preserve">2021 Reporting of Approved Alternatives to Regents, CTE Technical Skills Assessments, Pathways Assessments: </w:t>
      </w:r>
      <w:r w:rsidRPr="00556D85">
        <w:rPr>
          <w:rFonts w:ascii="Arial" w:hAnsi="Arial" w:cs="Arial"/>
          <w:bCs/>
        </w:rPr>
        <w:t xml:space="preserve">As outlined in the FAQ linked below, students may qualify for an exemption for the purposes of meeting a diploma requirement. These assessments can be reported either with the usual standard achieved code and score or with an exemption. </w:t>
      </w:r>
    </w:p>
    <w:p w14:paraId="12502531" w14:textId="77777777" w:rsidR="00395BC2" w:rsidRPr="00556D85" w:rsidRDefault="00395BC2" w:rsidP="00395BC2">
      <w:pPr>
        <w:rPr>
          <w:rFonts w:ascii="Arial" w:hAnsi="Arial" w:cs="Arial"/>
          <w:bCs/>
        </w:rPr>
      </w:pPr>
    </w:p>
    <w:p w14:paraId="27AF8D96" w14:textId="77777777" w:rsidR="00395BC2" w:rsidRPr="00556D85" w:rsidRDefault="00395BC2" w:rsidP="00395BC2">
      <w:pPr>
        <w:rPr>
          <w:rFonts w:ascii="Arial" w:hAnsi="Arial" w:cs="Arial"/>
          <w:bCs/>
        </w:rPr>
      </w:pPr>
      <w:r w:rsidRPr="00556D85">
        <w:rPr>
          <w:rFonts w:ascii="Arial" w:hAnsi="Arial" w:cs="Arial"/>
          <w:bCs/>
          <w:i/>
          <w:iCs/>
        </w:rPr>
        <w:t xml:space="preserve">2021 Reporting of CCR AP/IB Assessments: </w:t>
      </w:r>
      <w:r w:rsidRPr="00556D85">
        <w:rPr>
          <w:rFonts w:ascii="Arial" w:hAnsi="Arial" w:cs="Arial"/>
          <w:bCs/>
        </w:rPr>
        <w:t xml:space="preserve">no exemptions are available for AP or IB Assessments unless they are Approved Alternatives to Regents exams. </w:t>
      </w:r>
    </w:p>
    <w:p w14:paraId="14D78398" w14:textId="77777777" w:rsidR="00395BC2" w:rsidRPr="00556D85" w:rsidRDefault="00395BC2" w:rsidP="00395BC2">
      <w:pPr>
        <w:rPr>
          <w:rFonts w:ascii="Arial" w:hAnsi="Arial" w:cs="Arial"/>
          <w:bCs/>
        </w:rPr>
      </w:pPr>
    </w:p>
    <w:p w14:paraId="2AE0185D" w14:textId="685FF6AD" w:rsidR="00395BC2" w:rsidRPr="00556D85" w:rsidRDefault="00395BC2" w:rsidP="00395BC2">
      <w:pPr>
        <w:rPr>
          <w:rFonts w:ascii="Arial" w:hAnsi="Arial" w:cs="Arial"/>
        </w:rPr>
      </w:pPr>
      <w:r w:rsidRPr="00556D85">
        <w:rPr>
          <w:rFonts w:ascii="Arial" w:hAnsi="Arial" w:cs="Arial"/>
        </w:rPr>
        <w:t xml:space="preserve">For more information on exemptions, please see the March FAQ </w:t>
      </w:r>
      <w:hyperlink r:id="rId111" w:history="1">
        <w:r w:rsidRPr="00556D85">
          <w:rPr>
            <w:rStyle w:val="Hyperlink"/>
            <w:rFonts w:ascii="Arial" w:hAnsi="Arial" w:cs="Arial"/>
          </w:rPr>
          <w:t>http://www.p12.nysed.gov/assessment/hsgen/2021/faq-june-august-2021-assessments.pdf</w:t>
        </w:r>
      </w:hyperlink>
    </w:p>
    <w:p w14:paraId="72137FD3" w14:textId="77777777" w:rsidR="00395BC2" w:rsidRPr="00556D85" w:rsidRDefault="00395BC2" w:rsidP="00395BC2">
      <w:pPr>
        <w:rPr>
          <w:rFonts w:ascii="Arial" w:hAnsi="Arial" w:cs="Arial"/>
        </w:rPr>
      </w:pPr>
    </w:p>
    <w:p w14:paraId="711BABE6" w14:textId="6AEDF928" w:rsidR="00395BC2" w:rsidRPr="00556D85" w:rsidRDefault="00395BC2" w:rsidP="00395BC2">
      <w:pPr>
        <w:spacing w:line="360" w:lineRule="auto"/>
        <w:jc w:val="center"/>
        <w:rPr>
          <w:rFonts w:ascii="Bookman Old Style" w:hAnsi="Bookman Old Style"/>
          <w:b/>
          <w:bCs/>
        </w:rPr>
      </w:pPr>
      <w:r w:rsidRPr="00556D85">
        <w:rPr>
          <w:rFonts w:ascii="Bookman Old Style" w:hAnsi="Bookman Old Style"/>
          <w:b/>
          <w:bCs/>
        </w:rPr>
        <w:t xml:space="preserve">Reporting </w:t>
      </w:r>
      <w:r w:rsidR="00363E45">
        <w:rPr>
          <w:rFonts w:ascii="Bookman Old Style" w:hAnsi="Bookman Old Style"/>
          <w:b/>
          <w:bCs/>
        </w:rPr>
        <w:t>August 2021</w:t>
      </w:r>
      <w:r w:rsidRPr="00556D85">
        <w:rPr>
          <w:rFonts w:ascii="Bookman Old Style" w:hAnsi="Bookman Old Style"/>
          <w:b/>
          <w:bCs/>
        </w:rPr>
        <w:t xml:space="preserve"> High School Assessments </w:t>
      </w:r>
    </w:p>
    <w:p w14:paraId="4D9E8646" w14:textId="73DF23FB" w:rsidR="00395BC2" w:rsidRPr="00D44C46" w:rsidRDefault="00995171" w:rsidP="00395BC2">
      <w:pPr>
        <w:rPr>
          <w:rFonts w:ascii="Arial" w:hAnsi="Arial" w:cs="Arial"/>
        </w:rPr>
      </w:pPr>
      <w:r>
        <w:rPr>
          <w:rFonts w:ascii="Arial" w:hAnsi="Arial" w:cs="Arial"/>
        </w:rPr>
        <w:t>For all</w:t>
      </w:r>
      <w:r w:rsidR="00395BC2" w:rsidRPr="00D44C46">
        <w:rPr>
          <w:rFonts w:ascii="Arial" w:hAnsi="Arial" w:cs="Arial"/>
        </w:rPr>
        <w:t xml:space="preserve"> Regents exams scheduled to be administered in August 202</w:t>
      </w:r>
      <w:r w:rsidR="00363E45">
        <w:rPr>
          <w:rFonts w:ascii="Arial" w:hAnsi="Arial" w:cs="Arial"/>
        </w:rPr>
        <w:t xml:space="preserve">1 </w:t>
      </w:r>
      <w:r w:rsidR="00395BC2" w:rsidRPr="00D44C46">
        <w:rPr>
          <w:rFonts w:ascii="Arial" w:hAnsi="Arial" w:cs="Arial"/>
        </w:rPr>
        <w:t>that were cancelled by the Department</w:t>
      </w:r>
      <w:r>
        <w:rPr>
          <w:rFonts w:ascii="Arial" w:hAnsi="Arial" w:cs="Arial"/>
        </w:rPr>
        <w:t>:</w:t>
      </w:r>
      <w:r w:rsidR="00395BC2" w:rsidRPr="00D44C46">
        <w:rPr>
          <w:rFonts w:ascii="Arial" w:hAnsi="Arial" w:cs="Arial"/>
        </w:rPr>
        <w:t xml:space="preserve"> </w:t>
      </w:r>
    </w:p>
    <w:tbl>
      <w:tblPr>
        <w:tblStyle w:val="TableGrid"/>
        <w:tblW w:w="10530" w:type="dxa"/>
        <w:tblInd w:w="-275" w:type="dxa"/>
        <w:tblLook w:val="04A0" w:firstRow="1" w:lastRow="0" w:firstColumn="1" w:lastColumn="0" w:noHBand="0" w:noVBand="1"/>
      </w:tblPr>
      <w:tblGrid>
        <w:gridCol w:w="1342"/>
        <w:gridCol w:w="2141"/>
        <w:gridCol w:w="1616"/>
        <w:gridCol w:w="1785"/>
        <w:gridCol w:w="1559"/>
        <w:gridCol w:w="2087"/>
      </w:tblGrid>
      <w:tr w:rsidR="00395BC2" w:rsidRPr="00556D85" w14:paraId="50A775D5" w14:textId="77777777" w:rsidTr="00061546">
        <w:tc>
          <w:tcPr>
            <w:tcW w:w="1342" w:type="dxa"/>
            <w:shd w:val="clear" w:color="auto" w:fill="D9D9D9" w:themeFill="background1" w:themeFillShade="D9"/>
          </w:tcPr>
          <w:p w14:paraId="5591FEAD" w14:textId="77777777" w:rsidR="00395BC2" w:rsidRPr="00556D85" w:rsidRDefault="00395BC2" w:rsidP="00061546">
            <w:pPr>
              <w:jc w:val="center"/>
              <w:rPr>
                <w:rFonts w:ascii="Bookman Old Style" w:hAnsi="Bookman Old Style"/>
                <w:b/>
                <w:bCs/>
                <w:sz w:val="22"/>
                <w:szCs w:val="22"/>
              </w:rPr>
            </w:pPr>
            <w:r w:rsidRPr="00556D85">
              <w:rPr>
                <w:rFonts w:ascii="Bookman Old Style" w:hAnsi="Bookman Old Style"/>
                <w:b/>
                <w:bCs/>
                <w:sz w:val="22"/>
                <w:szCs w:val="22"/>
              </w:rPr>
              <w:t>Test Group</w:t>
            </w:r>
          </w:p>
        </w:tc>
        <w:tc>
          <w:tcPr>
            <w:tcW w:w="2141" w:type="dxa"/>
            <w:shd w:val="clear" w:color="auto" w:fill="D9D9D9" w:themeFill="background1" w:themeFillShade="D9"/>
          </w:tcPr>
          <w:p w14:paraId="5CE4051E" w14:textId="77777777" w:rsidR="00395BC2" w:rsidRPr="00556D85" w:rsidRDefault="00395BC2" w:rsidP="00061546">
            <w:pPr>
              <w:jc w:val="center"/>
              <w:rPr>
                <w:rFonts w:ascii="Bookman Old Style" w:hAnsi="Bookman Old Style"/>
                <w:b/>
                <w:bCs/>
                <w:sz w:val="22"/>
                <w:szCs w:val="22"/>
              </w:rPr>
            </w:pPr>
            <w:r w:rsidRPr="00556D85">
              <w:rPr>
                <w:rFonts w:ascii="Bookman Old Style" w:hAnsi="Bookman Old Style"/>
                <w:b/>
                <w:bCs/>
                <w:sz w:val="22"/>
                <w:szCs w:val="22"/>
              </w:rPr>
              <w:t>Assessment</w:t>
            </w:r>
          </w:p>
          <w:p w14:paraId="32A53AAC" w14:textId="77777777" w:rsidR="00395BC2" w:rsidRPr="00556D85" w:rsidRDefault="00395BC2" w:rsidP="00061546">
            <w:pPr>
              <w:jc w:val="center"/>
              <w:rPr>
                <w:rFonts w:ascii="Bookman Old Style" w:hAnsi="Bookman Old Style"/>
                <w:b/>
                <w:bCs/>
                <w:sz w:val="22"/>
                <w:szCs w:val="22"/>
              </w:rPr>
            </w:pPr>
            <w:r w:rsidRPr="00556D85">
              <w:rPr>
                <w:rFonts w:ascii="Bookman Old Style" w:hAnsi="Bookman Old Style"/>
                <w:sz w:val="22"/>
                <w:szCs w:val="22"/>
              </w:rPr>
              <w:t>(See SIRS Manual for list of Assessments by Test Group)</w:t>
            </w:r>
          </w:p>
        </w:tc>
        <w:tc>
          <w:tcPr>
            <w:tcW w:w="1616" w:type="dxa"/>
            <w:shd w:val="clear" w:color="auto" w:fill="D9D9D9" w:themeFill="background1" w:themeFillShade="D9"/>
          </w:tcPr>
          <w:p w14:paraId="07C8AC1C" w14:textId="77777777" w:rsidR="00395BC2" w:rsidRPr="00556D85" w:rsidRDefault="00395BC2" w:rsidP="00061546">
            <w:pPr>
              <w:jc w:val="center"/>
              <w:rPr>
                <w:rFonts w:ascii="Bookman Old Style" w:hAnsi="Bookman Old Style"/>
                <w:b/>
                <w:bCs/>
                <w:sz w:val="22"/>
                <w:szCs w:val="22"/>
              </w:rPr>
            </w:pPr>
            <w:r w:rsidRPr="00556D85">
              <w:rPr>
                <w:rFonts w:ascii="Bookman Old Style" w:hAnsi="Bookman Old Style"/>
                <w:b/>
                <w:bCs/>
                <w:sz w:val="22"/>
                <w:szCs w:val="22"/>
              </w:rPr>
              <w:t>Template Assessment Fact (Field 9, Alpha Score)</w:t>
            </w:r>
          </w:p>
        </w:tc>
        <w:tc>
          <w:tcPr>
            <w:tcW w:w="1785" w:type="dxa"/>
            <w:shd w:val="clear" w:color="auto" w:fill="D9D9D9" w:themeFill="background1" w:themeFillShade="D9"/>
          </w:tcPr>
          <w:p w14:paraId="387F568F" w14:textId="77777777" w:rsidR="00395BC2" w:rsidRPr="00556D85" w:rsidRDefault="00395BC2" w:rsidP="00061546">
            <w:pPr>
              <w:jc w:val="center"/>
              <w:rPr>
                <w:rFonts w:ascii="Bookman Old Style" w:hAnsi="Bookman Old Style"/>
                <w:b/>
                <w:bCs/>
                <w:sz w:val="22"/>
                <w:szCs w:val="22"/>
              </w:rPr>
            </w:pPr>
            <w:r w:rsidRPr="00556D85">
              <w:rPr>
                <w:rFonts w:ascii="Bookman Old Style" w:hAnsi="Bookman Old Style"/>
                <w:b/>
                <w:bCs/>
                <w:sz w:val="22"/>
                <w:szCs w:val="22"/>
              </w:rPr>
              <w:t>Template Assessment Fact (Field 10, Numeric Score)</w:t>
            </w:r>
          </w:p>
        </w:tc>
        <w:tc>
          <w:tcPr>
            <w:tcW w:w="1559" w:type="dxa"/>
            <w:shd w:val="clear" w:color="auto" w:fill="D9D9D9" w:themeFill="background1" w:themeFillShade="D9"/>
          </w:tcPr>
          <w:p w14:paraId="0828821F" w14:textId="77777777" w:rsidR="00395BC2" w:rsidRPr="00556D85" w:rsidRDefault="00395BC2" w:rsidP="00061546">
            <w:pPr>
              <w:jc w:val="center"/>
              <w:rPr>
                <w:rFonts w:ascii="Bookman Old Style" w:hAnsi="Bookman Old Style"/>
                <w:b/>
                <w:bCs/>
                <w:sz w:val="22"/>
                <w:szCs w:val="22"/>
              </w:rPr>
            </w:pPr>
            <w:r w:rsidRPr="00556D85">
              <w:rPr>
                <w:rFonts w:ascii="Bookman Old Style" w:hAnsi="Bookman Old Style"/>
                <w:b/>
                <w:bCs/>
                <w:sz w:val="22"/>
                <w:szCs w:val="22"/>
              </w:rPr>
              <w:t>Template Assessment Fact (Field 17, Std Achieved Code)</w:t>
            </w:r>
          </w:p>
        </w:tc>
        <w:tc>
          <w:tcPr>
            <w:tcW w:w="2087" w:type="dxa"/>
            <w:shd w:val="clear" w:color="auto" w:fill="D9D9D9" w:themeFill="background1" w:themeFillShade="D9"/>
          </w:tcPr>
          <w:p w14:paraId="15148E65" w14:textId="77777777" w:rsidR="00395BC2" w:rsidRPr="00556D85" w:rsidRDefault="00395BC2" w:rsidP="00061546">
            <w:pPr>
              <w:jc w:val="center"/>
              <w:rPr>
                <w:rFonts w:ascii="Bookman Old Style" w:hAnsi="Bookman Old Style"/>
                <w:b/>
                <w:bCs/>
                <w:sz w:val="22"/>
                <w:szCs w:val="22"/>
              </w:rPr>
            </w:pPr>
            <w:r w:rsidRPr="00556D85">
              <w:rPr>
                <w:rFonts w:ascii="Bookman Old Style" w:hAnsi="Bookman Old Style"/>
                <w:b/>
                <w:bCs/>
                <w:sz w:val="22"/>
                <w:szCs w:val="22"/>
              </w:rPr>
              <w:t>Notes</w:t>
            </w:r>
          </w:p>
        </w:tc>
      </w:tr>
      <w:tr w:rsidR="00395BC2" w:rsidRPr="00556D85" w14:paraId="6D737503" w14:textId="77777777" w:rsidTr="00061546">
        <w:tc>
          <w:tcPr>
            <w:tcW w:w="1342" w:type="dxa"/>
            <w:vAlign w:val="center"/>
          </w:tcPr>
          <w:p w14:paraId="43604E9C" w14:textId="77777777" w:rsidR="00395BC2" w:rsidRPr="00556D85" w:rsidRDefault="00395BC2" w:rsidP="00061546">
            <w:pPr>
              <w:rPr>
                <w:rFonts w:ascii="Bookman Old Style" w:hAnsi="Bookman Old Style"/>
                <w:sz w:val="22"/>
                <w:szCs w:val="22"/>
              </w:rPr>
            </w:pPr>
            <w:r w:rsidRPr="00556D85">
              <w:rPr>
                <w:rFonts w:ascii="Bookman Old Style" w:hAnsi="Bookman Old Style"/>
                <w:sz w:val="22"/>
                <w:szCs w:val="22"/>
              </w:rPr>
              <w:t>Regents</w:t>
            </w:r>
          </w:p>
        </w:tc>
        <w:tc>
          <w:tcPr>
            <w:tcW w:w="2141" w:type="dxa"/>
          </w:tcPr>
          <w:p w14:paraId="60B49588" w14:textId="07F51DA8" w:rsidR="00395BC2" w:rsidRPr="00556D85" w:rsidRDefault="00395BC2" w:rsidP="00061546">
            <w:pPr>
              <w:rPr>
                <w:rFonts w:ascii="Bookman Old Style" w:hAnsi="Bookman Old Style"/>
                <w:sz w:val="22"/>
                <w:szCs w:val="22"/>
              </w:rPr>
            </w:pPr>
            <w:r w:rsidRPr="00556D85">
              <w:rPr>
                <w:rFonts w:ascii="Bookman Old Style" w:hAnsi="Bookman Old Style"/>
                <w:sz w:val="22"/>
                <w:szCs w:val="22"/>
              </w:rPr>
              <w:t>All Regents Exams scheduled to be administered in August 202</w:t>
            </w:r>
            <w:r w:rsidR="00363E45">
              <w:rPr>
                <w:rFonts w:ascii="Bookman Old Style" w:hAnsi="Bookman Old Style"/>
                <w:sz w:val="22"/>
                <w:szCs w:val="22"/>
              </w:rPr>
              <w:t xml:space="preserve">1 </w:t>
            </w:r>
            <w:r w:rsidRPr="00556D85">
              <w:rPr>
                <w:rFonts w:ascii="Bookman Old Style" w:hAnsi="Bookman Old Style"/>
                <w:sz w:val="22"/>
                <w:szCs w:val="22"/>
              </w:rPr>
              <w:t>that were cancelled.</w:t>
            </w:r>
          </w:p>
        </w:tc>
        <w:tc>
          <w:tcPr>
            <w:tcW w:w="1616" w:type="dxa"/>
            <w:vAlign w:val="center"/>
          </w:tcPr>
          <w:p w14:paraId="0AD95A9A" w14:textId="77777777" w:rsidR="00395BC2" w:rsidRPr="00556D85" w:rsidRDefault="00395BC2" w:rsidP="00061546">
            <w:pPr>
              <w:jc w:val="center"/>
              <w:rPr>
                <w:rFonts w:ascii="Bookman Old Style" w:hAnsi="Bookman Old Style"/>
                <w:sz w:val="22"/>
                <w:szCs w:val="22"/>
              </w:rPr>
            </w:pPr>
            <w:r w:rsidRPr="00556D85">
              <w:rPr>
                <w:rFonts w:ascii="Bookman Old Style" w:hAnsi="Bookman Old Style"/>
                <w:sz w:val="22"/>
                <w:szCs w:val="22"/>
              </w:rPr>
              <w:t>E</w:t>
            </w:r>
          </w:p>
        </w:tc>
        <w:tc>
          <w:tcPr>
            <w:tcW w:w="1785" w:type="dxa"/>
            <w:vAlign w:val="center"/>
          </w:tcPr>
          <w:p w14:paraId="4F757167" w14:textId="77777777" w:rsidR="00395BC2" w:rsidRPr="00556D85" w:rsidRDefault="00395BC2" w:rsidP="00061546">
            <w:pPr>
              <w:jc w:val="center"/>
              <w:rPr>
                <w:rFonts w:ascii="Bookman Old Style" w:hAnsi="Bookman Old Style"/>
                <w:sz w:val="22"/>
                <w:szCs w:val="22"/>
              </w:rPr>
            </w:pPr>
            <w:r w:rsidRPr="00556D85">
              <w:rPr>
                <w:rFonts w:ascii="Bookman Old Style" w:hAnsi="Bookman Old Style"/>
                <w:sz w:val="22"/>
                <w:szCs w:val="22"/>
              </w:rPr>
              <w:t>Leave Blank</w:t>
            </w:r>
          </w:p>
        </w:tc>
        <w:tc>
          <w:tcPr>
            <w:tcW w:w="1559" w:type="dxa"/>
            <w:vAlign w:val="center"/>
          </w:tcPr>
          <w:p w14:paraId="678C63BE" w14:textId="77777777" w:rsidR="00395BC2" w:rsidRPr="00556D85" w:rsidRDefault="00395BC2" w:rsidP="00061546">
            <w:pPr>
              <w:jc w:val="center"/>
              <w:rPr>
                <w:rFonts w:ascii="Bookman Old Style" w:hAnsi="Bookman Old Style"/>
                <w:sz w:val="22"/>
                <w:szCs w:val="22"/>
              </w:rPr>
            </w:pPr>
            <w:r w:rsidRPr="00556D85">
              <w:rPr>
                <w:rFonts w:ascii="Bookman Old Style" w:hAnsi="Bookman Old Style"/>
                <w:sz w:val="22"/>
                <w:szCs w:val="22"/>
              </w:rPr>
              <w:t>86</w:t>
            </w:r>
          </w:p>
        </w:tc>
        <w:tc>
          <w:tcPr>
            <w:tcW w:w="2087" w:type="dxa"/>
            <w:vAlign w:val="center"/>
          </w:tcPr>
          <w:p w14:paraId="0FDB5C5F" w14:textId="77777777" w:rsidR="00395BC2" w:rsidRPr="00556D85" w:rsidRDefault="00395BC2" w:rsidP="00061546">
            <w:pPr>
              <w:jc w:val="center"/>
              <w:rPr>
                <w:rFonts w:ascii="Bookman Old Style" w:hAnsi="Bookman Old Style"/>
                <w:sz w:val="22"/>
                <w:szCs w:val="22"/>
              </w:rPr>
            </w:pPr>
            <w:r w:rsidRPr="00556D85">
              <w:rPr>
                <w:rFonts w:ascii="Bookman Old Style" w:hAnsi="Bookman Old Style"/>
                <w:sz w:val="22"/>
                <w:szCs w:val="22"/>
              </w:rPr>
              <w:t>Report for students who qualified for an exemption</w:t>
            </w:r>
          </w:p>
        </w:tc>
      </w:tr>
    </w:tbl>
    <w:p w14:paraId="015CDF64" w14:textId="26EC2B84" w:rsidR="004C3761" w:rsidRDefault="004C3761" w:rsidP="00395BC2">
      <w:pPr>
        <w:rPr>
          <w:rFonts w:ascii="Arial" w:hAnsi="Arial" w:cs="Arial"/>
          <w:bCs/>
        </w:rPr>
      </w:pPr>
    </w:p>
    <w:p w14:paraId="4D4E1CD3" w14:textId="77777777" w:rsidR="004C3761" w:rsidRDefault="004C3761">
      <w:pPr>
        <w:rPr>
          <w:rFonts w:ascii="Arial" w:hAnsi="Arial" w:cs="Arial"/>
          <w:bCs/>
        </w:rPr>
      </w:pPr>
      <w:r>
        <w:rPr>
          <w:rFonts w:ascii="Arial" w:hAnsi="Arial" w:cs="Arial"/>
          <w:bCs/>
        </w:rPr>
        <w:br w:type="page"/>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440"/>
        <w:gridCol w:w="1160"/>
        <w:gridCol w:w="10"/>
        <w:gridCol w:w="1401"/>
      </w:tblGrid>
      <w:tr w:rsidR="009B669B" w:rsidRPr="006C678F" w14:paraId="405BA1B8" w14:textId="77777777" w:rsidTr="004C0547">
        <w:trPr>
          <w:tblHeader/>
          <w:jc w:val="center"/>
        </w:trPr>
        <w:tc>
          <w:tcPr>
            <w:tcW w:w="3480" w:type="dxa"/>
            <w:shd w:val="clear" w:color="auto" w:fill="D9D9D9" w:themeFill="background1" w:themeFillShade="D9"/>
          </w:tcPr>
          <w:bookmarkEnd w:id="616"/>
          <w:p w14:paraId="1C6F5206" w14:textId="379F26C0" w:rsidR="009B669B" w:rsidRPr="006C678F" w:rsidRDefault="00942748" w:rsidP="009B669B">
            <w:pPr>
              <w:jc w:val="center"/>
              <w:rPr>
                <w:rFonts w:ascii="Bookman Old Style" w:hAnsi="Bookman Old Style" w:cs="Arial"/>
                <w:b/>
                <w:sz w:val="22"/>
                <w:szCs w:val="22"/>
              </w:rPr>
            </w:pPr>
            <w:r w:rsidRPr="006C678F">
              <w:rPr>
                <w:rFonts w:ascii="Bookman Old Style" w:hAnsi="Bookman Old Style" w:cs="Arial"/>
                <w:b/>
                <w:sz w:val="22"/>
                <w:szCs w:val="22"/>
              </w:rPr>
              <w:lastRenderedPageBreak/>
              <w:t xml:space="preserve">Assessment </w:t>
            </w:r>
            <w:r w:rsidR="009B669B" w:rsidRPr="006C678F">
              <w:rPr>
                <w:rFonts w:ascii="Bookman Old Style" w:hAnsi="Bookman Old Style" w:cs="Arial"/>
                <w:b/>
                <w:sz w:val="22"/>
                <w:szCs w:val="22"/>
              </w:rPr>
              <w:t>Name</w:t>
            </w:r>
          </w:p>
        </w:tc>
        <w:tc>
          <w:tcPr>
            <w:tcW w:w="3085" w:type="dxa"/>
            <w:shd w:val="clear" w:color="auto" w:fill="D9D9D9" w:themeFill="background1" w:themeFillShade="D9"/>
          </w:tcPr>
          <w:p w14:paraId="670D6806" w14:textId="77777777" w:rsidR="0007261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Description</w:t>
            </w:r>
            <w:r w:rsidR="0007261B" w:rsidRPr="006C678F">
              <w:rPr>
                <w:rFonts w:ascii="Bookman Old Style" w:hAnsi="Bookman Old Style" w:cs="Arial"/>
                <w:b/>
                <w:sz w:val="22"/>
                <w:szCs w:val="22"/>
              </w:rPr>
              <w:t xml:space="preserve"> </w:t>
            </w:r>
          </w:p>
          <w:p w14:paraId="75AA7556" w14:textId="1B09EE73" w:rsidR="009B669B" w:rsidRPr="006C678F" w:rsidRDefault="0007261B" w:rsidP="009B669B">
            <w:pPr>
              <w:jc w:val="center"/>
              <w:rPr>
                <w:rFonts w:ascii="Bookman Old Style" w:hAnsi="Bookman Old Style" w:cs="Arial"/>
                <w:b/>
                <w:sz w:val="22"/>
                <w:szCs w:val="22"/>
              </w:rPr>
            </w:pPr>
            <w:r w:rsidRPr="006C678F">
              <w:rPr>
                <w:rFonts w:ascii="Bookman Old Style" w:hAnsi="Bookman Old Style" w:cs="Arial"/>
                <w:b/>
                <w:sz w:val="22"/>
                <w:szCs w:val="22"/>
              </w:rPr>
              <w:t>(Subtest Identifier)</w:t>
            </w:r>
          </w:p>
        </w:tc>
        <w:tc>
          <w:tcPr>
            <w:tcW w:w="1440" w:type="dxa"/>
            <w:shd w:val="clear" w:color="auto" w:fill="D9D9D9" w:themeFill="background1" w:themeFillShade="D9"/>
          </w:tcPr>
          <w:p w14:paraId="2764572F" w14:textId="77777777" w:rsidR="009B669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Subject Area</w:t>
            </w:r>
          </w:p>
        </w:tc>
        <w:tc>
          <w:tcPr>
            <w:tcW w:w="1160" w:type="dxa"/>
            <w:shd w:val="clear" w:color="auto" w:fill="D9D9D9" w:themeFill="background1" w:themeFillShade="D9"/>
          </w:tcPr>
          <w:p w14:paraId="4F717220" w14:textId="77777777" w:rsidR="009B669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Code</w:t>
            </w:r>
          </w:p>
        </w:tc>
        <w:tc>
          <w:tcPr>
            <w:tcW w:w="1411" w:type="dxa"/>
            <w:gridSpan w:val="2"/>
            <w:shd w:val="clear" w:color="auto" w:fill="D9D9D9" w:themeFill="background1" w:themeFillShade="D9"/>
          </w:tcPr>
          <w:p w14:paraId="4E341D7A" w14:textId="77777777" w:rsidR="009B669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Type</w:t>
            </w:r>
          </w:p>
        </w:tc>
      </w:tr>
      <w:tr w:rsidR="009B669B" w:rsidRPr="006C678F" w14:paraId="451A16D7" w14:textId="77777777" w:rsidTr="008D203B">
        <w:trPr>
          <w:jc w:val="center"/>
        </w:trPr>
        <w:tc>
          <w:tcPr>
            <w:tcW w:w="10576" w:type="dxa"/>
            <w:gridSpan w:val="6"/>
            <w:shd w:val="clear" w:color="auto" w:fill="D9D9D9"/>
          </w:tcPr>
          <w:p w14:paraId="1657E5DD" w14:textId="77777777" w:rsidR="009B669B" w:rsidRPr="006C678F" w:rsidRDefault="009B669B" w:rsidP="009B669B">
            <w:pPr>
              <w:jc w:val="center"/>
              <w:rPr>
                <w:rFonts w:ascii="Bookman Old Style" w:hAnsi="Bookman Old Style" w:cs="Arial"/>
                <w:i/>
                <w:sz w:val="22"/>
                <w:szCs w:val="22"/>
              </w:rPr>
            </w:pPr>
            <w:r w:rsidRPr="006C678F">
              <w:rPr>
                <w:rFonts w:ascii="Bookman Old Style" w:hAnsi="Bookman Old Style" w:cs="Arial"/>
                <w:sz w:val="22"/>
                <w:szCs w:val="22"/>
              </w:rPr>
              <w:t>Test Group: "COSF" for Child Outcomes Summary Form for Preschool Students with Disabilities</w:t>
            </w:r>
          </w:p>
        </w:tc>
      </w:tr>
      <w:tr w:rsidR="009B669B" w:rsidRPr="006C678F" w14:paraId="3AA3E6D5" w14:textId="77777777" w:rsidTr="00C64A38">
        <w:trPr>
          <w:jc w:val="center"/>
        </w:trPr>
        <w:tc>
          <w:tcPr>
            <w:tcW w:w="3480" w:type="dxa"/>
            <w:vAlign w:val="center"/>
          </w:tcPr>
          <w:p w14:paraId="14EB21D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Entry Level Positive Social Emotional Skills</w:t>
            </w:r>
          </w:p>
        </w:tc>
        <w:tc>
          <w:tcPr>
            <w:tcW w:w="3085" w:type="dxa"/>
            <w:vAlign w:val="center"/>
          </w:tcPr>
          <w:p w14:paraId="1B7E89AE"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Entry Level Social Emotional  </w:t>
            </w:r>
          </w:p>
        </w:tc>
        <w:tc>
          <w:tcPr>
            <w:tcW w:w="1440" w:type="dxa"/>
            <w:vAlign w:val="center"/>
          </w:tcPr>
          <w:p w14:paraId="607497C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 xml:space="preserve">Social Emotional </w:t>
            </w:r>
          </w:p>
        </w:tc>
        <w:tc>
          <w:tcPr>
            <w:tcW w:w="1160" w:type="dxa"/>
            <w:vAlign w:val="center"/>
          </w:tcPr>
          <w:p w14:paraId="73EE7BC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00931</w:t>
            </w:r>
          </w:p>
        </w:tc>
        <w:tc>
          <w:tcPr>
            <w:tcW w:w="1411" w:type="dxa"/>
            <w:gridSpan w:val="2"/>
            <w:vAlign w:val="center"/>
          </w:tcPr>
          <w:p w14:paraId="1F0FC27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71EC2276" w14:textId="77777777" w:rsidTr="00C64A38">
        <w:trPr>
          <w:jc w:val="center"/>
        </w:trPr>
        <w:tc>
          <w:tcPr>
            <w:tcW w:w="3480" w:type="dxa"/>
            <w:vAlign w:val="center"/>
          </w:tcPr>
          <w:p w14:paraId="3CDB5B8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Entry Level Knowledge and Skills  </w:t>
            </w:r>
          </w:p>
        </w:tc>
        <w:tc>
          <w:tcPr>
            <w:tcW w:w="1440" w:type="dxa"/>
            <w:vAlign w:val="center"/>
          </w:tcPr>
          <w:p w14:paraId="09C925B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Knowledge and Skills</w:t>
            </w:r>
          </w:p>
        </w:tc>
        <w:tc>
          <w:tcPr>
            <w:tcW w:w="1160" w:type="dxa"/>
            <w:vAlign w:val="center"/>
          </w:tcPr>
          <w:p w14:paraId="04B8623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00932</w:t>
            </w:r>
          </w:p>
        </w:tc>
        <w:tc>
          <w:tcPr>
            <w:tcW w:w="1411" w:type="dxa"/>
            <w:gridSpan w:val="2"/>
            <w:vAlign w:val="center"/>
          </w:tcPr>
          <w:p w14:paraId="309C296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4E2984A9" w14:textId="77777777" w:rsidTr="00C64A38">
        <w:trPr>
          <w:jc w:val="center"/>
        </w:trPr>
        <w:tc>
          <w:tcPr>
            <w:tcW w:w="3480" w:type="dxa"/>
            <w:vAlign w:val="center"/>
          </w:tcPr>
          <w:p w14:paraId="0AF2F9DD"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Entry Level Behaviors </w:t>
            </w:r>
          </w:p>
        </w:tc>
        <w:tc>
          <w:tcPr>
            <w:tcW w:w="1440" w:type="dxa"/>
            <w:vAlign w:val="center"/>
          </w:tcPr>
          <w:p w14:paraId="08F0FE3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Behaviors</w:t>
            </w:r>
          </w:p>
        </w:tc>
        <w:tc>
          <w:tcPr>
            <w:tcW w:w="1160" w:type="dxa"/>
            <w:vAlign w:val="center"/>
          </w:tcPr>
          <w:p w14:paraId="2054DFC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00933</w:t>
            </w:r>
          </w:p>
        </w:tc>
        <w:tc>
          <w:tcPr>
            <w:tcW w:w="1411" w:type="dxa"/>
            <w:gridSpan w:val="2"/>
            <w:vAlign w:val="center"/>
          </w:tcPr>
          <w:p w14:paraId="731A2C7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CEE6075" w14:textId="77777777" w:rsidTr="00C64A38">
        <w:trPr>
          <w:jc w:val="center"/>
        </w:trPr>
        <w:tc>
          <w:tcPr>
            <w:tcW w:w="3480" w:type="dxa"/>
            <w:vAlign w:val="center"/>
          </w:tcPr>
          <w:p w14:paraId="29D32BB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Exit Level Positive Social Emotional Skills</w:t>
            </w:r>
          </w:p>
        </w:tc>
        <w:tc>
          <w:tcPr>
            <w:tcW w:w="3085" w:type="dxa"/>
            <w:vAlign w:val="center"/>
          </w:tcPr>
          <w:p w14:paraId="25413A5D"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Exit Level Social Emotional</w:t>
            </w:r>
          </w:p>
        </w:tc>
        <w:tc>
          <w:tcPr>
            <w:tcW w:w="1440" w:type="dxa"/>
            <w:vAlign w:val="center"/>
          </w:tcPr>
          <w:p w14:paraId="5268D9AD"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Social Emotional</w:t>
            </w:r>
          </w:p>
        </w:tc>
        <w:tc>
          <w:tcPr>
            <w:tcW w:w="1160" w:type="dxa"/>
            <w:vAlign w:val="center"/>
          </w:tcPr>
          <w:p w14:paraId="1B739E2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00941</w:t>
            </w:r>
          </w:p>
        </w:tc>
        <w:tc>
          <w:tcPr>
            <w:tcW w:w="1411" w:type="dxa"/>
            <w:gridSpan w:val="2"/>
            <w:vAlign w:val="center"/>
          </w:tcPr>
          <w:p w14:paraId="3D875C58"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5145CD70" w14:textId="77777777" w:rsidTr="00C64A38">
        <w:trPr>
          <w:jc w:val="center"/>
        </w:trPr>
        <w:tc>
          <w:tcPr>
            <w:tcW w:w="3480" w:type="dxa"/>
            <w:vAlign w:val="center"/>
          </w:tcPr>
          <w:p w14:paraId="2FF71CB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Exit Level Knowledge and Skills   </w:t>
            </w:r>
          </w:p>
        </w:tc>
        <w:tc>
          <w:tcPr>
            <w:tcW w:w="1440" w:type="dxa"/>
            <w:vAlign w:val="center"/>
          </w:tcPr>
          <w:p w14:paraId="0486F6D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Knowledge and Skills</w:t>
            </w:r>
          </w:p>
        </w:tc>
        <w:tc>
          <w:tcPr>
            <w:tcW w:w="1160" w:type="dxa"/>
            <w:vAlign w:val="center"/>
          </w:tcPr>
          <w:p w14:paraId="48B90188"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00942</w:t>
            </w:r>
          </w:p>
        </w:tc>
        <w:tc>
          <w:tcPr>
            <w:tcW w:w="1411" w:type="dxa"/>
            <w:gridSpan w:val="2"/>
            <w:vAlign w:val="center"/>
          </w:tcPr>
          <w:p w14:paraId="7C7C8D4D"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714C1D34" w14:textId="77777777" w:rsidTr="00C64A38">
        <w:trPr>
          <w:jc w:val="center"/>
        </w:trPr>
        <w:tc>
          <w:tcPr>
            <w:tcW w:w="3480" w:type="dxa"/>
            <w:vAlign w:val="center"/>
          </w:tcPr>
          <w:p w14:paraId="7DE7354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Exit Level Behaviors</w:t>
            </w:r>
          </w:p>
        </w:tc>
        <w:tc>
          <w:tcPr>
            <w:tcW w:w="1440" w:type="dxa"/>
            <w:vAlign w:val="center"/>
          </w:tcPr>
          <w:p w14:paraId="2AF31F6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Behaviors</w:t>
            </w:r>
          </w:p>
        </w:tc>
        <w:tc>
          <w:tcPr>
            <w:tcW w:w="1160" w:type="dxa"/>
            <w:vAlign w:val="center"/>
          </w:tcPr>
          <w:p w14:paraId="4C08C2B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00943</w:t>
            </w:r>
          </w:p>
        </w:tc>
        <w:tc>
          <w:tcPr>
            <w:tcW w:w="1411" w:type="dxa"/>
            <w:gridSpan w:val="2"/>
            <w:vAlign w:val="center"/>
          </w:tcPr>
          <w:p w14:paraId="072353A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6D261852" w14:textId="77777777" w:rsidTr="00C64A38">
        <w:trPr>
          <w:jc w:val="center"/>
        </w:trPr>
        <w:tc>
          <w:tcPr>
            <w:tcW w:w="3480" w:type="dxa"/>
            <w:vAlign w:val="center"/>
          </w:tcPr>
          <w:p w14:paraId="10094C4E"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Progress in Positive Social Emotional Skills</w:t>
            </w:r>
          </w:p>
        </w:tc>
        <w:tc>
          <w:tcPr>
            <w:tcW w:w="3085" w:type="dxa"/>
            <w:vAlign w:val="center"/>
          </w:tcPr>
          <w:p w14:paraId="4FC0FBE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Progress Social Emotional</w:t>
            </w:r>
          </w:p>
        </w:tc>
        <w:tc>
          <w:tcPr>
            <w:tcW w:w="1440" w:type="dxa"/>
            <w:vAlign w:val="center"/>
          </w:tcPr>
          <w:p w14:paraId="398D26F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Social Emotional</w:t>
            </w:r>
          </w:p>
        </w:tc>
        <w:tc>
          <w:tcPr>
            <w:tcW w:w="1160" w:type="dxa"/>
            <w:vAlign w:val="center"/>
          </w:tcPr>
          <w:p w14:paraId="771C74D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00951</w:t>
            </w:r>
          </w:p>
        </w:tc>
        <w:tc>
          <w:tcPr>
            <w:tcW w:w="1411" w:type="dxa"/>
            <w:gridSpan w:val="2"/>
            <w:vAlign w:val="center"/>
          </w:tcPr>
          <w:p w14:paraId="19BC701F"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9B669B" w:rsidRPr="006C678F" w14:paraId="4C81F54B" w14:textId="77777777" w:rsidTr="00C64A38">
        <w:trPr>
          <w:jc w:val="center"/>
        </w:trPr>
        <w:tc>
          <w:tcPr>
            <w:tcW w:w="3480" w:type="dxa"/>
            <w:vAlign w:val="center"/>
          </w:tcPr>
          <w:p w14:paraId="697FF16E"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Progress Knowledge and Skills</w:t>
            </w:r>
          </w:p>
        </w:tc>
        <w:tc>
          <w:tcPr>
            <w:tcW w:w="1440" w:type="dxa"/>
            <w:vAlign w:val="center"/>
          </w:tcPr>
          <w:p w14:paraId="6C8CF93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Knowledge and Skills</w:t>
            </w:r>
          </w:p>
        </w:tc>
        <w:tc>
          <w:tcPr>
            <w:tcW w:w="1160" w:type="dxa"/>
            <w:vAlign w:val="center"/>
          </w:tcPr>
          <w:p w14:paraId="77414CA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00952</w:t>
            </w:r>
          </w:p>
        </w:tc>
        <w:tc>
          <w:tcPr>
            <w:tcW w:w="1411" w:type="dxa"/>
            <w:gridSpan w:val="2"/>
            <w:vAlign w:val="center"/>
          </w:tcPr>
          <w:p w14:paraId="1F2794B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9B669B" w:rsidRPr="006C678F" w14:paraId="6F9B8EA1" w14:textId="77777777" w:rsidTr="00C64A38">
        <w:trPr>
          <w:jc w:val="center"/>
        </w:trPr>
        <w:tc>
          <w:tcPr>
            <w:tcW w:w="3480" w:type="dxa"/>
            <w:vAlign w:val="center"/>
          </w:tcPr>
          <w:p w14:paraId="30AC27E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Progress Behaviors</w:t>
            </w:r>
          </w:p>
        </w:tc>
        <w:tc>
          <w:tcPr>
            <w:tcW w:w="1440" w:type="dxa"/>
            <w:vAlign w:val="center"/>
          </w:tcPr>
          <w:p w14:paraId="652EFB1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Behaviors</w:t>
            </w:r>
          </w:p>
        </w:tc>
        <w:tc>
          <w:tcPr>
            <w:tcW w:w="1160" w:type="dxa"/>
            <w:vAlign w:val="center"/>
          </w:tcPr>
          <w:p w14:paraId="5662FED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00953</w:t>
            </w:r>
          </w:p>
        </w:tc>
        <w:tc>
          <w:tcPr>
            <w:tcW w:w="1411" w:type="dxa"/>
            <w:gridSpan w:val="2"/>
            <w:vAlign w:val="center"/>
          </w:tcPr>
          <w:p w14:paraId="2ED6558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9B669B" w:rsidRPr="006C678F" w14:paraId="626877FC" w14:textId="77777777" w:rsidTr="008D203B">
        <w:trPr>
          <w:jc w:val="center"/>
        </w:trPr>
        <w:tc>
          <w:tcPr>
            <w:tcW w:w="10576" w:type="dxa"/>
            <w:gridSpan w:val="6"/>
            <w:shd w:val="clear" w:color="auto" w:fill="auto"/>
          </w:tcPr>
          <w:p w14:paraId="3DBBA2F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i/>
                <w:sz w:val="22"/>
                <w:szCs w:val="22"/>
              </w:rPr>
              <w:t>* For these assessments, the scale is 1-7 as determined by the CPSE or CSE based on evaluation results.</w:t>
            </w:r>
          </w:p>
        </w:tc>
      </w:tr>
      <w:tr w:rsidR="009B669B" w:rsidRPr="006C678F" w14:paraId="2E0EAFBB" w14:textId="77777777" w:rsidTr="008D203B">
        <w:trPr>
          <w:jc w:val="center"/>
        </w:trPr>
        <w:tc>
          <w:tcPr>
            <w:tcW w:w="10576" w:type="dxa"/>
            <w:gridSpan w:val="6"/>
            <w:shd w:val="clear" w:color="auto" w:fill="auto"/>
          </w:tcPr>
          <w:p w14:paraId="5CCFE19A" w14:textId="77777777" w:rsidR="009B669B" w:rsidRPr="006C678F" w:rsidRDefault="009B669B" w:rsidP="009B669B">
            <w:pPr>
              <w:rPr>
                <w:rFonts w:ascii="Bookman Old Style" w:hAnsi="Bookman Old Style" w:cs="Arial"/>
                <w:i/>
                <w:sz w:val="22"/>
                <w:szCs w:val="22"/>
              </w:rPr>
            </w:pPr>
            <w:r w:rsidRPr="006C678F">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6C678F" w14:paraId="1A8D567A" w14:textId="77777777" w:rsidTr="008D203B">
        <w:trPr>
          <w:jc w:val="center"/>
        </w:trPr>
        <w:tc>
          <w:tcPr>
            <w:tcW w:w="10576" w:type="dxa"/>
            <w:gridSpan w:val="6"/>
            <w:shd w:val="clear" w:color="auto" w:fill="D9D9D9"/>
          </w:tcPr>
          <w:p w14:paraId="04786A2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Test Group: "NYS" for Grade 3–8 Assessments</w:t>
            </w:r>
          </w:p>
        </w:tc>
      </w:tr>
      <w:tr w:rsidR="009B669B" w:rsidRPr="006C678F" w14:paraId="4432037E" w14:textId="77777777" w:rsidTr="00C64A38">
        <w:trPr>
          <w:jc w:val="center"/>
        </w:trPr>
        <w:tc>
          <w:tcPr>
            <w:tcW w:w="3480" w:type="dxa"/>
            <w:vAlign w:val="center"/>
          </w:tcPr>
          <w:p w14:paraId="3B3B46E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English Language Arts</w:t>
            </w:r>
          </w:p>
        </w:tc>
        <w:tc>
          <w:tcPr>
            <w:tcW w:w="3085" w:type="dxa"/>
            <w:vAlign w:val="center"/>
          </w:tcPr>
          <w:p w14:paraId="6C1C222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ELA</w:t>
            </w:r>
          </w:p>
        </w:tc>
        <w:tc>
          <w:tcPr>
            <w:tcW w:w="1440" w:type="dxa"/>
            <w:vAlign w:val="center"/>
          </w:tcPr>
          <w:p w14:paraId="0E56ECE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7CB901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00800</w:t>
            </w:r>
          </w:p>
        </w:tc>
        <w:tc>
          <w:tcPr>
            <w:tcW w:w="1411" w:type="dxa"/>
            <w:gridSpan w:val="2"/>
            <w:vAlign w:val="center"/>
          </w:tcPr>
          <w:p w14:paraId="1762CBD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3405E85C" w14:textId="77777777" w:rsidTr="00C64A38">
        <w:trPr>
          <w:jc w:val="center"/>
        </w:trPr>
        <w:tc>
          <w:tcPr>
            <w:tcW w:w="3480" w:type="dxa"/>
            <w:vAlign w:val="center"/>
          </w:tcPr>
          <w:p w14:paraId="4DBCC832"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Mathematics</w:t>
            </w:r>
          </w:p>
        </w:tc>
        <w:tc>
          <w:tcPr>
            <w:tcW w:w="3085" w:type="dxa"/>
            <w:vAlign w:val="center"/>
          </w:tcPr>
          <w:p w14:paraId="5E5914AF"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Math</w:t>
            </w:r>
          </w:p>
        </w:tc>
        <w:tc>
          <w:tcPr>
            <w:tcW w:w="1440" w:type="dxa"/>
            <w:vAlign w:val="center"/>
          </w:tcPr>
          <w:p w14:paraId="1A7B5458"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085F747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00801</w:t>
            </w:r>
          </w:p>
        </w:tc>
        <w:tc>
          <w:tcPr>
            <w:tcW w:w="1411" w:type="dxa"/>
            <w:gridSpan w:val="2"/>
            <w:vAlign w:val="center"/>
          </w:tcPr>
          <w:p w14:paraId="51047B9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51933F2" w14:textId="77777777" w:rsidTr="00C64A38">
        <w:trPr>
          <w:jc w:val="center"/>
        </w:trPr>
        <w:tc>
          <w:tcPr>
            <w:tcW w:w="3480" w:type="dxa"/>
            <w:vAlign w:val="center"/>
          </w:tcPr>
          <w:p w14:paraId="61AFD41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English Language Arts</w:t>
            </w:r>
          </w:p>
        </w:tc>
        <w:tc>
          <w:tcPr>
            <w:tcW w:w="3085" w:type="dxa"/>
            <w:vAlign w:val="center"/>
          </w:tcPr>
          <w:p w14:paraId="316902F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ELA</w:t>
            </w:r>
          </w:p>
        </w:tc>
        <w:tc>
          <w:tcPr>
            <w:tcW w:w="1440" w:type="dxa"/>
            <w:vAlign w:val="center"/>
          </w:tcPr>
          <w:p w14:paraId="24A3EB4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F855D4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00006</w:t>
            </w:r>
          </w:p>
        </w:tc>
        <w:tc>
          <w:tcPr>
            <w:tcW w:w="1411" w:type="dxa"/>
            <w:gridSpan w:val="2"/>
            <w:vAlign w:val="center"/>
          </w:tcPr>
          <w:p w14:paraId="7A57606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253578E8" w14:textId="77777777" w:rsidTr="00C64A38">
        <w:trPr>
          <w:jc w:val="center"/>
        </w:trPr>
        <w:tc>
          <w:tcPr>
            <w:tcW w:w="3480" w:type="dxa"/>
            <w:vAlign w:val="center"/>
          </w:tcPr>
          <w:p w14:paraId="32EA8223"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Mathematics</w:t>
            </w:r>
          </w:p>
        </w:tc>
        <w:tc>
          <w:tcPr>
            <w:tcW w:w="3085" w:type="dxa"/>
            <w:vAlign w:val="center"/>
          </w:tcPr>
          <w:p w14:paraId="698F4D88"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Math</w:t>
            </w:r>
          </w:p>
        </w:tc>
        <w:tc>
          <w:tcPr>
            <w:tcW w:w="1440" w:type="dxa"/>
            <w:vAlign w:val="center"/>
          </w:tcPr>
          <w:p w14:paraId="399E4BE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08D37DB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00008</w:t>
            </w:r>
          </w:p>
        </w:tc>
        <w:tc>
          <w:tcPr>
            <w:tcW w:w="1411" w:type="dxa"/>
            <w:gridSpan w:val="2"/>
            <w:vAlign w:val="center"/>
          </w:tcPr>
          <w:p w14:paraId="3489CAC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1BE8639F" w14:textId="77777777" w:rsidTr="00C64A38">
        <w:trPr>
          <w:jc w:val="center"/>
        </w:trPr>
        <w:tc>
          <w:tcPr>
            <w:tcW w:w="3480" w:type="dxa"/>
            <w:vAlign w:val="center"/>
          </w:tcPr>
          <w:p w14:paraId="0F6C27BD"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Grade 4 Science </w:t>
            </w:r>
          </w:p>
          <w:p w14:paraId="433D2DC4"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(Final Test Score)</w:t>
            </w:r>
          </w:p>
        </w:tc>
        <w:tc>
          <w:tcPr>
            <w:tcW w:w="3085" w:type="dxa"/>
            <w:vAlign w:val="center"/>
          </w:tcPr>
          <w:p w14:paraId="1D11833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Grade 4 Sci: Scale </w:t>
            </w:r>
          </w:p>
        </w:tc>
        <w:tc>
          <w:tcPr>
            <w:tcW w:w="1440" w:type="dxa"/>
            <w:vAlign w:val="center"/>
          </w:tcPr>
          <w:p w14:paraId="43E35B4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0431702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00029</w:t>
            </w:r>
          </w:p>
        </w:tc>
        <w:tc>
          <w:tcPr>
            <w:tcW w:w="1411" w:type="dxa"/>
            <w:gridSpan w:val="2"/>
            <w:vAlign w:val="center"/>
          </w:tcPr>
          <w:p w14:paraId="77A8A5A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0B00E0B" w14:textId="77777777" w:rsidTr="00C64A38">
        <w:trPr>
          <w:jc w:val="center"/>
        </w:trPr>
        <w:tc>
          <w:tcPr>
            <w:tcW w:w="3480" w:type="dxa"/>
            <w:vAlign w:val="center"/>
          </w:tcPr>
          <w:p w14:paraId="3D427DC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English Language Arts</w:t>
            </w:r>
          </w:p>
        </w:tc>
        <w:tc>
          <w:tcPr>
            <w:tcW w:w="3085" w:type="dxa"/>
            <w:vAlign w:val="center"/>
          </w:tcPr>
          <w:p w14:paraId="3AE07C9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ELA</w:t>
            </w:r>
          </w:p>
        </w:tc>
        <w:tc>
          <w:tcPr>
            <w:tcW w:w="1440" w:type="dxa"/>
            <w:vAlign w:val="center"/>
          </w:tcPr>
          <w:p w14:paraId="5119386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F96799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00802</w:t>
            </w:r>
          </w:p>
        </w:tc>
        <w:tc>
          <w:tcPr>
            <w:tcW w:w="1411" w:type="dxa"/>
            <w:gridSpan w:val="2"/>
            <w:vAlign w:val="center"/>
          </w:tcPr>
          <w:p w14:paraId="5AC2DD4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4B2A092" w14:textId="77777777" w:rsidTr="00C64A38">
        <w:trPr>
          <w:jc w:val="center"/>
        </w:trPr>
        <w:tc>
          <w:tcPr>
            <w:tcW w:w="3480" w:type="dxa"/>
            <w:vAlign w:val="center"/>
          </w:tcPr>
          <w:p w14:paraId="7D176B4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Mathematics</w:t>
            </w:r>
          </w:p>
        </w:tc>
        <w:tc>
          <w:tcPr>
            <w:tcW w:w="3085" w:type="dxa"/>
            <w:vAlign w:val="center"/>
          </w:tcPr>
          <w:p w14:paraId="067B4DE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Math</w:t>
            </w:r>
          </w:p>
        </w:tc>
        <w:tc>
          <w:tcPr>
            <w:tcW w:w="1440" w:type="dxa"/>
            <w:vAlign w:val="center"/>
          </w:tcPr>
          <w:p w14:paraId="4367498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6C7D11B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00803</w:t>
            </w:r>
          </w:p>
        </w:tc>
        <w:tc>
          <w:tcPr>
            <w:tcW w:w="1411" w:type="dxa"/>
            <w:gridSpan w:val="2"/>
            <w:vAlign w:val="center"/>
          </w:tcPr>
          <w:p w14:paraId="151C95F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4F245DE7" w14:textId="77777777" w:rsidTr="00C64A38">
        <w:trPr>
          <w:jc w:val="center"/>
        </w:trPr>
        <w:tc>
          <w:tcPr>
            <w:tcW w:w="3480" w:type="dxa"/>
            <w:vAlign w:val="center"/>
          </w:tcPr>
          <w:p w14:paraId="53C6A11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English Language Arts</w:t>
            </w:r>
          </w:p>
        </w:tc>
        <w:tc>
          <w:tcPr>
            <w:tcW w:w="3085" w:type="dxa"/>
            <w:vAlign w:val="center"/>
          </w:tcPr>
          <w:p w14:paraId="061F7F2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ELA</w:t>
            </w:r>
          </w:p>
        </w:tc>
        <w:tc>
          <w:tcPr>
            <w:tcW w:w="1440" w:type="dxa"/>
            <w:vAlign w:val="center"/>
          </w:tcPr>
          <w:p w14:paraId="015C9AD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58ACBDA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00804</w:t>
            </w:r>
          </w:p>
        </w:tc>
        <w:tc>
          <w:tcPr>
            <w:tcW w:w="1411" w:type="dxa"/>
            <w:gridSpan w:val="2"/>
            <w:vAlign w:val="center"/>
          </w:tcPr>
          <w:p w14:paraId="75F4E5E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265548E4" w14:textId="77777777" w:rsidTr="00C64A38">
        <w:trPr>
          <w:jc w:val="center"/>
        </w:trPr>
        <w:tc>
          <w:tcPr>
            <w:tcW w:w="3480" w:type="dxa"/>
            <w:vAlign w:val="center"/>
          </w:tcPr>
          <w:p w14:paraId="41334D58"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Mathematics</w:t>
            </w:r>
          </w:p>
        </w:tc>
        <w:tc>
          <w:tcPr>
            <w:tcW w:w="3085" w:type="dxa"/>
            <w:vAlign w:val="center"/>
          </w:tcPr>
          <w:p w14:paraId="682B0E6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Math</w:t>
            </w:r>
          </w:p>
        </w:tc>
        <w:tc>
          <w:tcPr>
            <w:tcW w:w="1440" w:type="dxa"/>
            <w:vAlign w:val="center"/>
          </w:tcPr>
          <w:p w14:paraId="56D51CD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48BFB17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00805</w:t>
            </w:r>
          </w:p>
        </w:tc>
        <w:tc>
          <w:tcPr>
            <w:tcW w:w="1411" w:type="dxa"/>
            <w:gridSpan w:val="2"/>
            <w:vAlign w:val="center"/>
          </w:tcPr>
          <w:p w14:paraId="7D07911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5ABD5881" w14:textId="77777777" w:rsidTr="00C64A38">
        <w:trPr>
          <w:jc w:val="center"/>
        </w:trPr>
        <w:tc>
          <w:tcPr>
            <w:tcW w:w="3480" w:type="dxa"/>
            <w:vAlign w:val="center"/>
          </w:tcPr>
          <w:p w14:paraId="30DA154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English Language Arts</w:t>
            </w:r>
          </w:p>
        </w:tc>
        <w:tc>
          <w:tcPr>
            <w:tcW w:w="3085" w:type="dxa"/>
            <w:vAlign w:val="center"/>
          </w:tcPr>
          <w:p w14:paraId="396F962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ELA</w:t>
            </w:r>
          </w:p>
        </w:tc>
        <w:tc>
          <w:tcPr>
            <w:tcW w:w="1440" w:type="dxa"/>
            <w:vAlign w:val="center"/>
          </w:tcPr>
          <w:p w14:paraId="08DFD04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D44F3A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00806</w:t>
            </w:r>
          </w:p>
        </w:tc>
        <w:tc>
          <w:tcPr>
            <w:tcW w:w="1411" w:type="dxa"/>
            <w:gridSpan w:val="2"/>
            <w:vAlign w:val="center"/>
          </w:tcPr>
          <w:p w14:paraId="2945182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EAC97F9" w14:textId="77777777" w:rsidTr="00C64A38">
        <w:trPr>
          <w:jc w:val="center"/>
        </w:trPr>
        <w:tc>
          <w:tcPr>
            <w:tcW w:w="3480" w:type="dxa"/>
            <w:vAlign w:val="center"/>
          </w:tcPr>
          <w:p w14:paraId="2CF924C1"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lastRenderedPageBreak/>
              <w:t>Grade 7 Mathematics</w:t>
            </w:r>
          </w:p>
        </w:tc>
        <w:tc>
          <w:tcPr>
            <w:tcW w:w="3085" w:type="dxa"/>
            <w:vAlign w:val="center"/>
          </w:tcPr>
          <w:p w14:paraId="6D03DC6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Math</w:t>
            </w:r>
          </w:p>
        </w:tc>
        <w:tc>
          <w:tcPr>
            <w:tcW w:w="1440" w:type="dxa"/>
            <w:vAlign w:val="center"/>
          </w:tcPr>
          <w:p w14:paraId="482C130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5DE377E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00807</w:t>
            </w:r>
          </w:p>
        </w:tc>
        <w:tc>
          <w:tcPr>
            <w:tcW w:w="1411" w:type="dxa"/>
            <w:gridSpan w:val="2"/>
            <w:vAlign w:val="center"/>
          </w:tcPr>
          <w:p w14:paraId="7A7C53ED"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1D145FE" w14:textId="77777777" w:rsidTr="00C64A38">
        <w:trPr>
          <w:jc w:val="center"/>
        </w:trPr>
        <w:tc>
          <w:tcPr>
            <w:tcW w:w="3480" w:type="dxa"/>
            <w:vAlign w:val="center"/>
          </w:tcPr>
          <w:p w14:paraId="0E4EDC17"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English Language Arts</w:t>
            </w:r>
          </w:p>
        </w:tc>
        <w:tc>
          <w:tcPr>
            <w:tcW w:w="3085" w:type="dxa"/>
            <w:vAlign w:val="center"/>
          </w:tcPr>
          <w:p w14:paraId="025E0D6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ELA</w:t>
            </w:r>
          </w:p>
        </w:tc>
        <w:tc>
          <w:tcPr>
            <w:tcW w:w="1440" w:type="dxa"/>
            <w:vAlign w:val="center"/>
          </w:tcPr>
          <w:p w14:paraId="6D3551A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18B669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00009</w:t>
            </w:r>
          </w:p>
        </w:tc>
        <w:tc>
          <w:tcPr>
            <w:tcW w:w="1411" w:type="dxa"/>
            <w:gridSpan w:val="2"/>
            <w:vAlign w:val="center"/>
          </w:tcPr>
          <w:p w14:paraId="4BEA97E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34288167" w14:textId="77777777" w:rsidTr="00C64A38">
        <w:trPr>
          <w:jc w:val="center"/>
        </w:trPr>
        <w:tc>
          <w:tcPr>
            <w:tcW w:w="3480" w:type="dxa"/>
            <w:vAlign w:val="center"/>
          </w:tcPr>
          <w:p w14:paraId="5476DE0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Mathematics</w:t>
            </w:r>
          </w:p>
        </w:tc>
        <w:tc>
          <w:tcPr>
            <w:tcW w:w="3085" w:type="dxa"/>
            <w:vAlign w:val="center"/>
          </w:tcPr>
          <w:p w14:paraId="6F310B63"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Math</w:t>
            </w:r>
          </w:p>
        </w:tc>
        <w:tc>
          <w:tcPr>
            <w:tcW w:w="1440" w:type="dxa"/>
            <w:vAlign w:val="center"/>
          </w:tcPr>
          <w:p w14:paraId="478EB91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495EB4C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00010</w:t>
            </w:r>
          </w:p>
        </w:tc>
        <w:tc>
          <w:tcPr>
            <w:tcW w:w="1411" w:type="dxa"/>
            <w:gridSpan w:val="2"/>
            <w:vAlign w:val="center"/>
          </w:tcPr>
          <w:p w14:paraId="514A8DA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1B279310" w14:textId="77777777" w:rsidTr="00C64A38">
        <w:trPr>
          <w:jc w:val="center"/>
        </w:trPr>
        <w:tc>
          <w:tcPr>
            <w:tcW w:w="3480" w:type="dxa"/>
            <w:vAlign w:val="center"/>
          </w:tcPr>
          <w:p w14:paraId="10F9286F"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Grade 8 Science </w:t>
            </w:r>
          </w:p>
          <w:p w14:paraId="4190DFE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(Final Test Score)</w:t>
            </w:r>
          </w:p>
        </w:tc>
        <w:tc>
          <w:tcPr>
            <w:tcW w:w="3085" w:type="dxa"/>
            <w:vAlign w:val="center"/>
          </w:tcPr>
          <w:p w14:paraId="6DEA4F8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Sci: Scale</w:t>
            </w:r>
          </w:p>
        </w:tc>
        <w:tc>
          <w:tcPr>
            <w:tcW w:w="1440" w:type="dxa"/>
            <w:vAlign w:val="center"/>
          </w:tcPr>
          <w:p w14:paraId="50F9A0C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13997E5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00034</w:t>
            </w:r>
          </w:p>
        </w:tc>
        <w:tc>
          <w:tcPr>
            <w:tcW w:w="1411" w:type="dxa"/>
            <w:gridSpan w:val="2"/>
            <w:vAlign w:val="center"/>
          </w:tcPr>
          <w:p w14:paraId="02914C4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671C7A70" w14:textId="77777777" w:rsidTr="008D203B">
        <w:trPr>
          <w:jc w:val="center"/>
        </w:trPr>
        <w:tc>
          <w:tcPr>
            <w:tcW w:w="10576" w:type="dxa"/>
            <w:gridSpan w:val="6"/>
            <w:vAlign w:val="center"/>
          </w:tcPr>
          <w:p w14:paraId="584195CB" w14:textId="77777777" w:rsidR="009B669B" w:rsidRPr="006C678F" w:rsidRDefault="009B669B" w:rsidP="009B669B">
            <w:pPr>
              <w:rPr>
                <w:rFonts w:ascii="Bookman Old Style" w:hAnsi="Bookman Old Style" w:cs="Arial"/>
                <w:i/>
                <w:sz w:val="22"/>
                <w:szCs w:val="22"/>
              </w:rPr>
            </w:pPr>
            <w:r w:rsidRPr="006C678F">
              <w:rPr>
                <w:rFonts w:ascii="Bookman Old Style" w:hAnsi="Bookman Old Style" w:cs="Arial"/>
                <w:i/>
                <w:sz w:val="22"/>
                <w:szCs w:val="22"/>
              </w:rPr>
              <w:t>*For these assessments</w:t>
            </w:r>
            <w:r w:rsidR="00370F4A" w:rsidRPr="006C678F">
              <w:rPr>
                <w:rFonts w:ascii="Bookman Old Style" w:hAnsi="Bookman Old Style" w:cs="Arial"/>
                <w:i/>
                <w:sz w:val="22"/>
                <w:szCs w:val="22"/>
              </w:rPr>
              <w:t>,</w:t>
            </w:r>
            <w:r w:rsidRPr="006C678F">
              <w:rPr>
                <w:rFonts w:ascii="Bookman Old Style" w:hAnsi="Bookman Old Style" w:cs="Arial"/>
                <w:i/>
                <w:sz w:val="22"/>
                <w:szCs w:val="22"/>
              </w:rPr>
              <w:t xml:space="preserve"> the scale will be computed from item data.</w:t>
            </w:r>
          </w:p>
        </w:tc>
      </w:tr>
      <w:tr w:rsidR="009B669B" w:rsidRPr="006C678F" w14:paraId="61AB73AC" w14:textId="77777777" w:rsidTr="008D203B">
        <w:trPr>
          <w:jc w:val="center"/>
        </w:trPr>
        <w:tc>
          <w:tcPr>
            <w:tcW w:w="10576" w:type="dxa"/>
            <w:gridSpan w:val="6"/>
            <w:shd w:val="clear" w:color="auto" w:fill="D9D9D9"/>
          </w:tcPr>
          <w:p w14:paraId="4A9217E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Test Group: "NYSAA" for New York State Alternate Assessments</w:t>
            </w:r>
          </w:p>
        </w:tc>
      </w:tr>
      <w:tr w:rsidR="009B669B" w:rsidRPr="006C678F" w14:paraId="49CB78ED" w14:textId="77777777" w:rsidTr="00C64A38">
        <w:trPr>
          <w:jc w:val="center"/>
        </w:trPr>
        <w:tc>
          <w:tcPr>
            <w:tcW w:w="3480" w:type="dxa"/>
            <w:vAlign w:val="center"/>
          </w:tcPr>
          <w:p w14:paraId="09817244"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3 ELA </w:t>
            </w:r>
          </w:p>
        </w:tc>
        <w:tc>
          <w:tcPr>
            <w:tcW w:w="1440" w:type="dxa"/>
            <w:vAlign w:val="center"/>
          </w:tcPr>
          <w:p w14:paraId="6FCC581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0D5BD5D4"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00613</w:t>
            </w:r>
          </w:p>
        </w:tc>
        <w:tc>
          <w:tcPr>
            <w:tcW w:w="1411" w:type="dxa"/>
            <w:gridSpan w:val="2"/>
            <w:vAlign w:val="center"/>
          </w:tcPr>
          <w:p w14:paraId="1726E27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9970C84" w14:textId="77777777" w:rsidTr="00C64A38">
        <w:trPr>
          <w:jc w:val="center"/>
        </w:trPr>
        <w:tc>
          <w:tcPr>
            <w:tcW w:w="3480" w:type="dxa"/>
            <w:vAlign w:val="center"/>
          </w:tcPr>
          <w:p w14:paraId="1DEAF9AF"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3 Math </w:t>
            </w:r>
          </w:p>
        </w:tc>
        <w:tc>
          <w:tcPr>
            <w:tcW w:w="1440" w:type="dxa"/>
            <w:vAlign w:val="center"/>
          </w:tcPr>
          <w:p w14:paraId="02B284D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159F336E"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00614</w:t>
            </w:r>
          </w:p>
        </w:tc>
        <w:tc>
          <w:tcPr>
            <w:tcW w:w="1411" w:type="dxa"/>
            <w:gridSpan w:val="2"/>
            <w:vAlign w:val="center"/>
          </w:tcPr>
          <w:p w14:paraId="1784B817"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715B0051" w14:textId="77777777" w:rsidTr="00C64A38">
        <w:trPr>
          <w:trHeight w:val="539"/>
          <w:jc w:val="center"/>
        </w:trPr>
        <w:tc>
          <w:tcPr>
            <w:tcW w:w="3480" w:type="dxa"/>
            <w:vAlign w:val="center"/>
          </w:tcPr>
          <w:p w14:paraId="12C80CB5"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4 English Language Arts</w:t>
            </w:r>
          </w:p>
        </w:tc>
        <w:tc>
          <w:tcPr>
            <w:tcW w:w="3085" w:type="dxa"/>
            <w:vAlign w:val="center"/>
          </w:tcPr>
          <w:p w14:paraId="1F9C2CAF"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4 ELA </w:t>
            </w:r>
          </w:p>
        </w:tc>
        <w:tc>
          <w:tcPr>
            <w:tcW w:w="1440" w:type="dxa"/>
            <w:vAlign w:val="center"/>
          </w:tcPr>
          <w:p w14:paraId="456B0081"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34FF20EB"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00600</w:t>
            </w:r>
          </w:p>
        </w:tc>
        <w:tc>
          <w:tcPr>
            <w:tcW w:w="1411" w:type="dxa"/>
            <w:gridSpan w:val="2"/>
            <w:vAlign w:val="center"/>
          </w:tcPr>
          <w:p w14:paraId="3A9E98D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17BDD8D4" w14:textId="77777777" w:rsidTr="00C64A38">
        <w:trPr>
          <w:jc w:val="center"/>
        </w:trPr>
        <w:tc>
          <w:tcPr>
            <w:tcW w:w="3480" w:type="dxa"/>
            <w:vAlign w:val="center"/>
          </w:tcPr>
          <w:p w14:paraId="4B281FCE"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4 Math </w:t>
            </w:r>
          </w:p>
        </w:tc>
        <w:tc>
          <w:tcPr>
            <w:tcW w:w="1440" w:type="dxa"/>
            <w:vAlign w:val="center"/>
          </w:tcPr>
          <w:p w14:paraId="3CBE4AD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6B4ABB67"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00601</w:t>
            </w:r>
          </w:p>
        </w:tc>
        <w:tc>
          <w:tcPr>
            <w:tcW w:w="1411" w:type="dxa"/>
            <w:gridSpan w:val="2"/>
            <w:vAlign w:val="center"/>
          </w:tcPr>
          <w:p w14:paraId="2D04445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4080E971" w14:textId="77777777" w:rsidTr="00C64A38">
        <w:trPr>
          <w:jc w:val="center"/>
        </w:trPr>
        <w:tc>
          <w:tcPr>
            <w:tcW w:w="3480" w:type="dxa"/>
            <w:vAlign w:val="center"/>
          </w:tcPr>
          <w:p w14:paraId="69340B17"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4 Science</w:t>
            </w:r>
          </w:p>
        </w:tc>
        <w:tc>
          <w:tcPr>
            <w:tcW w:w="3085" w:type="dxa"/>
            <w:vAlign w:val="center"/>
          </w:tcPr>
          <w:p w14:paraId="0C9A558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4 Science </w:t>
            </w:r>
          </w:p>
        </w:tc>
        <w:tc>
          <w:tcPr>
            <w:tcW w:w="1440" w:type="dxa"/>
            <w:vAlign w:val="center"/>
          </w:tcPr>
          <w:p w14:paraId="17D03CFE"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2AC0960B"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00603</w:t>
            </w:r>
          </w:p>
        </w:tc>
        <w:tc>
          <w:tcPr>
            <w:tcW w:w="1411" w:type="dxa"/>
            <w:gridSpan w:val="2"/>
            <w:vAlign w:val="center"/>
          </w:tcPr>
          <w:p w14:paraId="3948FF8F"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02AA9332" w14:textId="77777777" w:rsidTr="00C64A38">
        <w:trPr>
          <w:jc w:val="center"/>
        </w:trPr>
        <w:tc>
          <w:tcPr>
            <w:tcW w:w="3480" w:type="dxa"/>
            <w:vAlign w:val="center"/>
          </w:tcPr>
          <w:p w14:paraId="2C885B62"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5 ELA </w:t>
            </w:r>
          </w:p>
        </w:tc>
        <w:tc>
          <w:tcPr>
            <w:tcW w:w="1440" w:type="dxa"/>
            <w:vAlign w:val="center"/>
          </w:tcPr>
          <w:p w14:paraId="113FFDE6"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5EFC1EF8"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00615</w:t>
            </w:r>
          </w:p>
        </w:tc>
        <w:tc>
          <w:tcPr>
            <w:tcW w:w="1411" w:type="dxa"/>
            <w:gridSpan w:val="2"/>
            <w:vAlign w:val="center"/>
          </w:tcPr>
          <w:p w14:paraId="093CF5B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23C15A31" w14:textId="77777777" w:rsidTr="00C64A38">
        <w:trPr>
          <w:jc w:val="center"/>
        </w:trPr>
        <w:tc>
          <w:tcPr>
            <w:tcW w:w="3480" w:type="dxa"/>
            <w:vAlign w:val="center"/>
          </w:tcPr>
          <w:p w14:paraId="64DD9D5C"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5 Math </w:t>
            </w:r>
          </w:p>
        </w:tc>
        <w:tc>
          <w:tcPr>
            <w:tcW w:w="1440" w:type="dxa"/>
            <w:vAlign w:val="center"/>
          </w:tcPr>
          <w:p w14:paraId="5B329FC1"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40278BE0"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00616</w:t>
            </w:r>
          </w:p>
        </w:tc>
        <w:tc>
          <w:tcPr>
            <w:tcW w:w="1411" w:type="dxa"/>
            <w:gridSpan w:val="2"/>
            <w:vAlign w:val="center"/>
          </w:tcPr>
          <w:p w14:paraId="482DE545"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0170C7FF" w14:textId="77777777" w:rsidTr="00C64A38">
        <w:trPr>
          <w:jc w:val="center"/>
        </w:trPr>
        <w:tc>
          <w:tcPr>
            <w:tcW w:w="3480" w:type="dxa"/>
            <w:vAlign w:val="center"/>
          </w:tcPr>
          <w:p w14:paraId="4BADC046"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6 ELA </w:t>
            </w:r>
          </w:p>
        </w:tc>
        <w:tc>
          <w:tcPr>
            <w:tcW w:w="1440" w:type="dxa"/>
            <w:vAlign w:val="center"/>
          </w:tcPr>
          <w:p w14:paraId="5BF5203F"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65E2EE18"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00620</w:t>
            </w:r>
          </w:p>
        </w:tc>
        <w:tc>
          <w:tcPr>
            <w:tcW w:w="1411" w:type="dxa"/>
            <w:gridSpan w:val="2"/>
            <w:vAlign w:val="center"/>
          </w:tcPr>
          <w:p w14:paraId="4DD50D6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967A753" w14:textId="77777777" w:rsidTr="00C64A38">
        <w:trPr>
          <w:jc w:val="center"/>
        </w:trPr>
        <w:tc>
          <w:tcPr>
            <w:tcW w:w="3480" w:type="dxa"/>
            <w:vAlign w:val="center"/>
          </w:tcPr>
          <w:p w14:paraId="5EB53A5B"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6 Math </w:t>
            </w:r>
          </w:p>
        </w:tc>
        <w:tc>
          <w:tcPr>
            <w:tcW w:w="1440" w:type="dxa"/>
            <w:vAlign w:val="center"/>
          </w:tcPr>
          <w:p w14:paraId="5335A974"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4CB2A79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00621</w:t>
            </w:r>
          </w:p>
        </w:tc>
        <w:tc>
          <w:tcPr>
            <w:tcW w:w="1411" w:type="dxa"/>
            <w:gridSpan w:val="2"/>
            <w:vAlign w:val="center"/>
          </w:tcPr>
          <w:p w14:paraId="7CD3837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66CE0B65" w14:textId="77777777" w:rsidTr="00C64A38">
        <w:trPr>
          <w:jc w:val="center"/>
        </w:trPr>
        <w:tc>
          <w:tcPr>
            <w:tcW w:w="3480" w:type="dxa"/>
            <w:vAlign w:val="center"/>
          </w:tcPr>
          <w:p w14:paraId="788B0A6B"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7 ELA </w:t>
            </w:r>
          </w:p>
        </w:tc>
        <w:tc>
          <w:tcPr>
            <w:tcW w:w="1440" w:type="dxa"/>
            <w:vAlign w:val="center"/>
          </w:tcPr>
          <w:p w14:paraId="03FABB0A"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44E60E8D"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00625</w:t>
            </w:r>
          </w:p>
        </w:tc>
        <w:tc>
          <w:tcPr>
            <w:tcW w:w="1411" w:type="dxa"/>
            <w:gridSpan w:val="2"/>
            <w:vAlign w:val="center"/>
          </w:tcPr>
          <w:p w14:paraId="48C91F9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8938EE0" w14:textId="77777777" w:rsidTr="00C64A38">
        <w:trPr>
          <w:jc w:val="center"/>
        </w:trPr>
        <w:tc>
          <w:tcPr>
            <w:tcW w:w="3480" w:type="dxa"/>
            <w:vAlign w:val="center"/>
          </w:tcPr>
          <w:p w14:paraId="0998013B"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7 Math </w:t>
            </w:r>
          </w:p>
        </w:tc>
        <w:tc>
          <w:tcPr>
            <w:tcW w:w="1440" w:type="dxa"/>
            <w:vAlign w:val="center"/>
          </w:tcPr>
          <w:p w14:paraId="223BE25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6E6734AA"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00626</w:t>
            </w:r>
          </w:p>
        </w:tc>
        <w:tc>
          <w:tcPr>
            <w:tcW w:w="1411" w:type="dxa"/>
            <w:gridSpan w:val="2"/>
            <w:vAlign w:val="center"/>
          </w:tcPr>
          <w:p w14:paraId="085C50C7"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4BD0AA46" w14:textId="77777777" w:rsidTr="00C64A38">
        <w:trPr>
          <w:jc w:val="center"/>
        </w:trPr>
        <w:tc>
          <w:tcPr>
            <w:tcW w:w="3480" w:type="dxa"/>
            <w:vAlign w:val="center"/>
          </w:tcPr>
          <w:p w14:paraId="2FDD0423"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8 English Language Arts</w:t>
            </w:r>
          </w:p>
        </w:tc>
        <w:tc>
          <w:tcPr>
            <w:tcW w:w="3085" w:type="dxa"/>
            <w:vAlign w:val="center"/>
          </w:tcPr>
          <w:p w14:paraId="4CF4879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8 ELA </w:t>
            </w:r>
          </w:p>
        </w:tc>
        <w:tc>
          <w:tcPr>
            <w:tcW w:w="1440" w:type="dxa"/>
            <w:vAlign w:val="center"/>
          </w:tcPr>
          <w:p w14:paraId="5C033DCB"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03667196"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00604</w:t>
            </w:r>
          </w:p>
        </w:tc>
        <w:tc>
          <w:tcPr>
            <w:tcW w:w="1411" w:type="dxa"/>
            <w:gridSpan w:val="2"/>
            <w:vAlign w:val="center"/>
          </w:tcPr>
          <w:p w14:paraId="0C203CFF"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696EC8AC" w14:textId="77777777" w:rsidTr="00C64A38">
        <w:trPr>
          <w:jc w:val="center"/>
        </w:trPr>
        <w:tc>
          <w:tcPr>
            <w:tcW w:w="3480" w:type="dxa"/>
            <w:vAlign w:val="center"/>
          </w:tcPr>
          <w:p w14:paraId="1F211CA5"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8 Math </w:t>
            </w:r>
          </w:p>
        </w:tc>
        <w:tc>
          <w:tcPr>
            <w:tcW w:w="1440" w:type="dxa"/>
            <w:vAlign w:val="center"/>
          </w:tcPr>
          <w:p w14:paraId="4C54F221"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71D9BB1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00605</w:t>
            </w:r>
          </w:p>
        </w:tc>
        <w:tc>
          <w:tcPr>
            <w:tcW w:w="1411" w:type="dxa"/>
            <w:gridSpan w:val="2"/>
            <w:vAlign w:val="center"/>
          </w:tcPr>
          <w:p w14:paraId="48EA8EA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457BD49A" w14:textId="77777777" w:rsidTr="00C64A38">
        <w:trPr>
          <w:jc w:val="center"/>
        </w:trPr>
        <w:tc>
          <w:tcPr>
            <w:tcW w:w="3480" w:type="dxa"/>
            <w:vAlign w:val="center"/>
          </w:tcPr>
          <w:p w14:paraId="5A1556EF"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8 Science</w:t>
            </w:r>
          </w:p>
        </w:tc>
        <w:tc>
          <w:tcPr>
            <w:tcW w:w="3085" w:type="dxa"/>
            <w:vAlign w:val="center"/>
          </w:tcPr>
          <w:p w14:paraId="7FB4F09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8 Science </w:t>
            </w:r>
          </w:p>
        </w:tc>
        <w:tc>
          <w:tcPr>
            <w:tcW w:w="1440" w:type="dxa"/>
            <w:vAlign w:val="center"/>
          </w:tcPr>
          <w:p w14:paraId="5B7F45B8"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3CA294C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00607</w:t>
            </w:r>
          </w:p>
        </w:tc>
        <w:tc>
          <w:tcPr>
            <w:tcW w:w="1411" w:type="dxa"/>
            <w:gridSpan w:val="2"/>
            <w:vAlign w:val="center"/>
          </w:tcPr>
          <w:p w14:paraId="4431CC6A"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396FC525" w14:textId="77777777" w:rsidTr="00C64A38">
        <w:trPr>
          <w:jc w:val="center"/>
        </w:trPr>
        <w:tc>
          <w:tcPr>
            <w:tcW w:w="3480" w:type="dxa"/>
            <w:vAlign w:val="center"/>
          </w:tcPr>
          <w:p w14:paraId="3A97E679"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Secondary ELA </w:t>
            </w:r>
          </w:p>
        </w:tc>
        <w:tc>
          <w:tcPr>
            <w:tcW w:w="1440" w:type="dxa"/>
            <w:vAlign w:val="center"/>
          </w:tcPr>
          <w:p w14:paraId="4B11533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72B1AE0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00608</w:t>
            </w:r>
          </w:p>
        </w:tc>
        <w:tc>
          <w:tcPr>
            <w:tcW w:w="1411" w:type="dxa"/>
            <w:gridSpan w:val="2"/>
            <w:vAlign w:val="center"/>
          </w:tcPr>
          <w:p w14:paraId="256F49D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33AB566" w14:textId="77777777" w:rsidTr="00C64A38">
        <w:trPr>
          <w:jc w:val="center"/>
        </w:trPr>
        <w:tc>
          <w:tcPr>
            <w:tcW w:w="3480" w:type="dxa"/>
            <w:vAlign w:val="center"/>
          </w:tcPr>
          <w:p w14:paraId="0FEAFDB4"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Mathematics - Secondary Level</w:t>
            </w:r>
          </w:p>
        </w:tc>
        <w:tc>
          <w:tcPr>
            <w:tcW w:w="3085" w:type="dxa"/>
            <w:vAlign w:val="center"/>
          </w:tcPr>
          <w:p w14:paraId="45138D06"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Secondary Math </w:t>
            </w:r>
          </w:p>
        </w:tc>
        <w:tc>
          <w:tcPr>
            <w:tcW w:w="1440" w:type="dxa"/>
            <w:vAlign w:val="center"/>
          </w:tcPr>
          <w:p w14:paraId="1A160695"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5A074F1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00609</w:t>
            </w:r>
          </w:p>
        </w:tc>
        <w:tc>
          <w:tcPr>
            <w:tcW w:w="1411" w:type="dxa"/>
            <w:gridSpan w:val="2"/>
            <w:vAlign w:val="center"/>
          </w:tcPr>
          <w:p w14:paraId="6571A10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65155609" w14:textId="77777777" w:rsidTr="00C64A38">
        <w:trPr>
          <w:jc w:val="center"/>
        </w:trPr>
        <w:tc>
          <w:tcPr>
            <w:tcW w:w="3480" w:type="dxa"/>
            <w:vAlign w:val="center"/>
          </w:tcPr>
          <w:p w14:paraId="0E4DE492"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Science - Secondary Level</w:t>
            </w:r>
          </w:p>
        </w:tc>
        <w:tc>
          <w:tcPr>
            <w:tcW w:w="3085" w:type="dxa"/>
            <w:vAlign w:val="center"/>
          </w:tcPr>
          <w:p w14:paraId="5D4678B3"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Secondary Science </w:t>
            </w:r>
          </w:p>
        </w:tc>
        <w:tc>
          <w:tcPr>
            <w:tcW w:w="1440" w:type="dxa"/>
            <w:vAlign w:val="center"/>
          </w:tcPr>
          <w:p w14:paraId="739145B0"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272B68E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00611</w:t>
            </w:r>
          </w:p>
        </w:tc>
        <w:tc>
          <w:tcPr>
            <w:tcW w:w="1411" w:type="dxa"/>
            <w:gridSpan w:val="2"/>
            <w:vAlign w:val="center"/>
          </w:tcPr>
          <w:p w14:paraId="4764120D"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766A929E" w14:textId="77777777" w:rsidTr="008D203B">
        <w:trPr>
          <w:jc w:val="center"/>
        </w:trPr>
        <w:tc>
          <w:tcPr>
            <w:tcW w:w="10576" w:type="dxa"/>
            <w:gridSpan w:val="6"/>
            <w:shd w:val="clear" w:color="auto" w:fill="D9D9D9"/>
            <w:vAlign w:val="center"/>
          </w:tcPr>
          <w:p w14:paraId="6EC77F4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Test Group: “NYSESLAT” for New York State English as a Second Language Achievement Tests</w:t>
            </w:r>
          </w:p>
        </w:tc>
      </w:tr>
      <w:tr w:rsidR="00873356" w:rsidRPr="006C678F" w14:paraId="7AF58CA4" w14:textId="77777777" w:rsidTr="00C64A38">
        <w:trPr>
          <w:jc w:val="center"/>
        </w:trPr>
        <w:tc>
          <w:tcPr>
            <w:tcW w:w="3480" w:type="dxa"/>
            <w:vAlign w:val="center"/>
          </w:tcPr>
          <w:p w14:paraId="7187B0B4"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Total Score</w:t>
            </w:r>
          </w:p>
        </w:tc>
        <w:tc>
          <w:tcPr>
            <w:tcW w:w="3085" w:type="dxa"/>
            <w:vAlign w:val="center"/>
          </w:tcPr>
          <w:p w14:paraId="7D92EC96"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Total Score</w:t>
            </w:r>
          </w:p>
        </w:tc>
        <w:tc>
          <w:tcPr>
            <w:tcW w:w="1440" w:type="dxa"/>
            <w:vAlign w:val="center"/>
          </w:tcPr>
          <w:p w14:paraId="088B38CC" w14:textId="77777777" w:rsidR="00873356" w:rsidRPr="006C678F" w:rsidRDefault="00873356"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600E98CA" w14:textId="77777777" w:rsidR="00873356" w:rsidRPr="006C678F" w:rsidRDefault="00873356" w:rsidP="009B669B">
            <w:pPr>
              <w:jc w:val="center"/>
              <w:rPr>
                <w:rFonts w:ascii="Bookman Old Style" w:hAnsi="Bookman Old Style" w:cs="Arial"/>
                <w:bCs/>
                <w:sz w:val="22"/>
                <w:szCs w:val="22"/>
              </w:rPr>
            </w:pPr>
            <w:r w:rsidRPr="006C678F">
              <w:rPr>
                <w:rFonts w:ascii="Bookman Old Style" w:hAnsi="Bookman Old Style" w:cs="Arial"/>
                <w:bCs/>
                <w:sz w:val="22"/>
                <w:szCs w:val="22"/>
              </w:rPr>
              <w:t>00569</w:t>
            </w:r>
          </w:p>
        </w:tc>
        <w:tc>
          <w:tcPr>
            <w:tcW w:w="1411" w:type="dxa"/>
            <w:gridSpan w:val="2"/>
            <w:vAlign w:val="center"/>
          </w:tcPr>
          <w:p w14:paraId="2B085D71"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081EFCB4" w14:textId="77777777" w:rsidTr="00C64A38">
        <w:trPr>
          <w:jc w:val="center"/>
        </w:trPr>
        <w:tc>
          <w:tcPr>
            <w:tcW w:w="3480" w:type="dxa"/>
            <w:vAlign w:val="center"/>
          </w:tcPr>
          <w:p w14:paraId="3921728E"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Listening</w:t>
            </w:r>
          </w:p>
        </w:tc>
        <w:tc>
          <w:tcPr>
            <w:tcW w:w="3085" w:type="dxa"/>
            <w:vAlign w:val="center"/>
          </w:tcPr>
          <w:p w14:paraId="5334788B"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Listening</w:t>
            </w:r>
          </w:p>
        </w:tc>
        <w:tc>
          <w:tcPr>
            <w:tcW w:w="1440" w:type="dxa"/>
            <w:vAlign w:val="center"/>
          </w:tcPr>
          <w:p w14:paraId="1F0146DD"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0F084203"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L0569</w:t>
            </w:r>
          </w:p>
        </w:tc>
        <w:tc>
          <w:tcPr>
            <w:tcW w:w="1411" w:type="dxa"/>
            <w:gridSpan w:val="2"/>
            <w:vAlign w:val="center"/>
          </w:tcPr>
          <w:p w14:paraId="4AD929A2"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7AB553FE" w14:textId="77777777" w:rsidTr="00C64A38">
        <w:trPr>
          <w:jc w:val="center"/>
        </w:trPr>
        <w:tc>
          <w:tcPr>
            <w:tcW w:w="3480" w:type="dxa"/>
            <w:vAlign w:val="center"/>
          </w:tcPr>
          <w:p w14:paraId="27D1387E"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lastRenderedPageBreak/>
              <w:t>NYSESLAT: K Speaking</w:t>
            </w:r>
          </w:p>
        </w:tc>
        <w:tc>
          <w:tcPr>
            <w:tcW w:w="3085" w:type="dxa"/>
            <w:vAlign w:val="center"/>
          </w:tcPr>
          <w:p w14:paraId="20710EF8"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Speaking</w:t>
            </w:r>
          </w:p>
        </w:tc>
        <w:tc>
          <w:tcPr>
            <w:tcW w:w="1440" w:type="dxa"/>
            <w:vAlign w:val="center"/>
          </w:tcPr>
          <w:p w14:paraId="2C5807BA"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482D36EC"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S0569</w:t>
            </w:r>
          </w:p>
        </w:tc>
        <w:tc>
          <w:tcPr>
            <w:tcW w:w="1411" w:type="dxa"/>
            <w:gridSpan w:val="2"/>
            <w:vAlign w:val="center"/>
          </w:tcPr>
          <w:p w14:paraId="09A0D919"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626ACED9" w14:textId="77777777" w:rsidTr="00C64A38">
        <w:trPr>
          <w:jc w:val="center"/>
        </w:trPr>
        <w:tc>
          <w:tcPr>
            <w:tcW w:w="3480" w:type="dxa"/>
            <w:vAlign w:val="center"/>
          </w:tcPr>
          <w:p w14:paraId="19643528"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Reading</w:t>
            </w:r>
          </w:p>
        </w:tc>
        <w:tc>
          <w:tcPr>
            <w:tcW w:w="3085" w:type="dxa"/>
            <w:vAlign w:val="center"/>
          </w:tcPr>
          <w:p w14:paraId="3457F901"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Reading</w:t>
            </w:r>
          </w:p>
        </w:tc>
        <w:tc>
          <w:tcPr>
            <w:tcW w:w="1440" w:type="dxa"/>
            <w:vAlign w:val="center"/>
          </w:tcPr>
          <w:p w14:paraId="2DF85B0E"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2BC9EAB3"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R0569</w:t>
            </w:r>
          </w:p>
        </w:tc>
        <w:tc>
          <w:tcPr>
            <w:tcW w:w="1411" w:type="dxa"/>
            <w:gridSpan w:val="2"/>
            <w:vAlign w:val="center"/>
          </w:tcPr>
          <w:p w14:paraId="7C3D9ADB"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002F00F" w14:textId="77777777" w:rsidTr="00C64A38">
        <w:trPr>
          <w:jc w:val="center"/>
        </w:trPr>
        <w:tc>
          <w:tcPr>
            <w:tcW w:w="3480" w:type="dxa"/>
            <w:vAlign w:val="center"/>
          </w:tcPr>
          <w:p w14:paraId="368E4E7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K Writing</w:t>
            </w:r>
          </w:p>
        </w:tc>
        <w:tc>
          <w:tcPr>
            <w:tcW w:w="3085" w:type="dxa"/>
            <w:vAlign w:val="center"/>
          </w:tcPr>
          <w:p w14:paraId="0C644FA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K Writing</w:t>
            </w:r>
          </w:p>
        </w:tc>
        <w:tc>
          <w:tcPr>
            <w:tcW w:w="1440" w:type="dxa"/>
            <w:vAlign w:val="center"/>
          </w:tcPr>
          <w:p w14:paraId="7F512E4E"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686A68B6"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W0569</w:t>
            </w:r>
          </w:p>
        </w:tc>
        <w:tc>
          <w:tcPr>
            <w:tcW w:w="1411" w:type="dxa"/>
            <w:gridSpan w:val="2"/>
            <w:vAlign w:val="center"/>
          </w:tcPr>
          <w:p w14:paraId="553FEA0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C40233D" w14:textId="77777777" w:rsidTr="00C64A38">
        <w:trPr>
          <w:jc w:val="center"/>
        </w:trPr>
        <w:tc>
          <w:tcPr>
            <w:tcW w:w="3480" w:type="dxa"/>
            <w:vAlign w:val="center"/>
          </w:tcPr>
          <w:p w14:paraId="5BC0222D"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 Total Score</w:t>
            </w:r>
          </w:p>
        </w:tc>
        <w:tc>
          <w:tcPr>
            <w:tcW w:w="3085" w:type="dxa"/>
            <w:vAlign w:val="center"/>
          </w:tcPr>
          <w:p w14:paraId="74EBF10F"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 Total Score</w:t>
            </w:r>
          </w:p>
        </w:tc>
        <w:tc>
          <w:tcPr>
            <w:tcW w:w="1440" w:type="dxa"/>
            <w:vAlign w:val="center"/>
          </w:tcPr>
          <w:p w14:paraId="1A8BCF0D"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0092F048"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00578</w:t>
            </w:r>
          </w:p>
        </w:tc>
        <w:tc>
          <w:tcPr>
            <w:tcW w:w="1411" w:type="dxa"/>
            <w:gridSpan w:val="2"/>
            <w:vAlign w:val="center"/>
          </w:tcPr>
          <w:p w14:paraId="2018A35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2115B942" w14:textId="77777777" w:rsidTr="00C64A38">
        <w:trPr>
          <w:jc w:val="center"/>
        </w:trPr>
        <w:tc>
          <w:tcPr>
            <w:tcW w:w="3480" w:type="dxa"/>
            <w:vAlign w:val="center"/>
          </w:tcPr>
          <w:p w14:paraId="7394DB8C"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2 Total Score</w:t>
            </w:r>
          </w:p>
        </w:tc>
        <w:tc>
          <w:tcPr>
            <w:tcW w:w="3085" w:type="dxa"/>
            <w:vAlign w:val="center"/>
          </w:tcPr>
          <w:p w14:paraId="30B7802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2 Total Score</w:t>
            </w:r>
          </w:p>
        </w:tc>
        <w:tc>
          <w:tcPr>
            <w:tcW w:w="1440" w:type="dxa"/>
            <w:vAlign w:val="center"/>
          </w:tcPr>
          <w:p w14:paraId="0ABCEAA2"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0C8209BE"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00579</w:t>
            </w:r>
          </w:p>
        </w:tc>
        <w:tc>
          <w:tcPr>
            <w:tcW w:w="1411" w:type="dxa"/>
            <w:gridSpan w:val="2"/>
            <w:vAlign w:val="center"/>
          </w:tcPr>
          <w:p w14:paraId="73BC7D09"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6DA0310" w14:textId="77777777" w:rsidTr="00C64A38">
        <w:trPr>
          <w:jc w:val="center"/>
        </w:trPr>
        <w:tc>
          <w:tcPr>
            <w:tcW w:w="3480" w:type="dxa"/>
            <w:vAlign w:val="center"/>
          </w:tcPr>
          <w:p w14:paraId="5970DD89"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 xml:space="preserve">NYSESLAT: 1-2 Listening </w:t>
            </w:r>
          </w:p>
        </w:tc>
        <w:tc>
          <w:tcPr>
            <w:tcW w:w="3085" w:type="dxa"/>
            <w:vAlign w:val="center"/>
          </w:tcPr>
          <w:p w14:paraId="59EFB253"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 xml:space="preserve">NYSESLAT: 1-2 Listening </w:t>
            </w:r>
          </w:p>
        </w:tc>
        <w:tc>
          <w:tcPr>
            <w:tcW w:w="1440" w:type="dxa"/>
            <w:vAlign w:val="center"/>
          </w:tcPr>
          <w:p w14:paraId="5B990706"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18AF4819"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L0578</w:t>
            </w:r>
          </w:p>
        </w:tc>
        <w:tc>
          <w:tcPr>
            <w:tcW w:w="1411" w:type="dxa"/>
            <w:gridSpan w:val="2"/>
            <w:vAlign w:val="center"/>
          </w:tcPr>
          <w:p w14:paraId="176DB589"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52B2874" w14:textId="77777777" w:rsidTr="00C64A38">
        <w:trPr>
          <w:jc w:val="center"/>
        </w:trPr>
        <w:tc>
          <w:tcPr>
            <w:tcW w:w="3480" w:type="dxa"/>
            <w:vAlign w:val="center"/>
          </w:tcPr>
          <w:p w14:paraId="54B462CA"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Speaking</w:t>
            </w:r>
          </w:p>
        </w:tc>
        <w:tc>
          <w:tcPr>
            <w:tcW w:w="3085" w:type="dxa"/>
            <w:vAlign w:val="center"/>
          </w:tcPr>
          <w:p w14:paraId="273EC164"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Speaking</w:t>
            </w:r>
          </w:p>
        </w:tc>
        <w:tc>
          <w:tcPr>
            <w:tcW w:w="1440" w:type="dxa"/>
            <w:vAlign w:val="center"/>
          </w:tcPr>
          <w:p w14:paraId="2D8DE349"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375525B6"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S0578</w:t>
            </w:r>
          </w:p>
        </w:tc>
        <w:tc>
          <w:tcPr>
            <w:tcW w:w="1411" w:type="dxa"/>
            <w:gridSpan w:val="2"/>
            <w:vAlign w:val="center"/>
          </w:tcPr>
          <w:p w14:paraId="589487D0"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F7BE44A" w14:textId="77777777" w:rsidTr="00C64A38">
        <w:trPr>
          <w:jc w:val="center"/>
        </w:trPr>
        <w:tc>
          <w:tcPr>
            <w:tcW w:w="3480" w:type="dxa"/>
            <w:vAlign w:val="center"/>
          </w:tcPr>
          <w:p w14:paraId="73BBC79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Reading</w:t>
            </w:r>
          </w:p>
        </w:tc>
        <w:tc>
          <w:tcPr>
            <w:tcW w:w="3085" w:type="dxa"/>
            <w:vAlign w:val="center"/>
          </w:tcPr>
          <w:p w14:paraId="05E43FA7"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Reading</w:t>
            </w:r>
          </w:p>
        </w:tc>
        <w:tc>
          <w:tcPr>
            <w:tcW w:w="1440" w:type="dxa"/>
            <w:vAlign w:val="center"/>
          </w:tcPr>
          <w:p w14:paraId="206A96DA"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3429F0FA"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R0578</w:t>
            </w:r>
          </w:p>
        </w:tc>
        <w:tc>
          <w:tcPr>
            <w:tcW w:w="1411" w:type="dxa"/>
            <w:gridSpan w:val="2"/>
            <w:vAlign w:val="center"/>
          </w:tcPr>
          <w:p w14:paraId="480E811C"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EA01761" w14:textId="77777777" w:rsidTr="00C64A38">
        <w:trPr>
          <w:jc w:val="center"/>
        </w:trPr>
        <w:tc>
          <w:tcPr>
            <w:tcW w:w="3480" w:type="dxa"/>
            <w:vAlign w:val="center"/>
          </w:tcPr>
          <w:p w14:paraId="7EF1D1E8"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Writing</w:t>
            </w:r>
          </w:p>
        </w:tc>
        <w:tc>
          <w:tcPr>
            <w:tcW w:w="3085" w:type="dxa"/>
            <w:vAlign w:val="center"/>
          </w:tcPr>
          <w:p w14:paraId="1E0EA832"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Writing</w:t>
            </w:r>
          </w:p>
        </w:tc>
        <w:tc>
          <w:tcPr>
            <w:tcW w:w="1440" w:type="dxa"/>
            <w:vAlign w:val="center"/>
          </w:tcPr>
          <w:p w14:paraId="335743D5"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35D208AA"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W0578</w:t>
            </w:r>
          </w:p>
        </w:tc>
        <w:tc>
          <w:tcPr>
            <w:tcW w:w="1411" w:type="dxa"/>
            <w:gridSpan w:val="2"/>
            <w:vAlign w:val="center"/>
          </w:tcPr>
          <w:p w14:paraId="55A323C5"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66051C7" w14:textId="77777777" w:rsidTr="00C64A38">
        <w:trPr>
          <w:jc w:val="center"/>
        </w:trPr>
        <w:tc>
          <w:tcPr>
            <w:tcW w:w="3480" w:type="dxa"/>
            <w:vAlign w:val="center"/>
          </w:tcPr>
          <w:p w14:paraId="0EADC3C6"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 Total Score</w:t>
            </w:r>
          </w:p>
        </w:tc>
        <w:tc>
          <w:tcPr>
            <w:tcW w:w="3085" w:type="dxa"/>
            <w:vAlign w:val="center"/>
          </w:tcPr>
          <w:p w14:paraId="3B3C4D2F"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 Total Score</w:t>
            </w:r>
          </w:p>
        </w:tc>
        <w:tc>
          <w:tcPr>
            <w:tcW w:w="1440" w:type="dxa"/>
            <w:vAlign w:val="center"/>
          </w:tcPr>
          <w:p w14:paraId="1369DE24"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5F7BCB4A"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00588</w:t>
            </w:r>
          </w:p>
        </w:tc>
        <w:tc>
          <w:tcPr>
            <w:tcW w:w="1411" w:type="dxa"/>
            <w:gridSpan w:val="2"/>
            <w:vAlign w:val="center"/>
          </w:tcPr>
          <w:p w14:paraId="2B32C946"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2B40584" w14:textId="77777777" w:rsidTr="00C64A38">
        <w:trPr>
          <w:jc w:val="center"/>
        </w:trPr>
        <w:tc>
          <w:tcPr>
            <w:tcW w:w="3480" w:type="dxa"/>
            <w:vAlign w:val="center"/>
          </w:tcPr>
          <w:p w14:paraId="482E26D8"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4 Total Score</w:t>
            </w:r>
          </w:p>
        </w:tc>
        <w:tc>
          <w:tcPr>
            <w:tcW w:w="3085" w:type="dxa"/>
            <w:vAlign w:val="center"/>
          </w:tcPr>
          <w:p w14:paraId="2D95075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4 Total Score</w:t>
            </w:r>
          </w:p>
        </w:tc>
        <w:tc>
          <w:tcPr>
            <w:tcW w:w="1440" w:type="dxa"/>
            <w:vAlign w:val="center"/>
          </w:tcPr>
          <w:p w14:paraId="4948148F"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6D499E5E"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00589</w:t>
            </w:r>
          </w:p>
        </w:tc>
        <w:tc>
          <w:tcPr>
            <w:tcW w:w="1411" w:type="dxa"/>
            <w:gridSpan w:val="2"/>
            <w:vAlign w:val="center"/>
          </w:tcPr>
          <w:p w14:paraId="3C4D75FB"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B246AF5" w14:textId="77777777" w:rsidTr="00C64A38">
        <w:trPr>
          <w:jc w:val="center"/>
        </w:trPr>
        <w:tc>
          <w:tcPr>
            <w:tcW w:w="3480" w:type="dxa"/>
            <w:vAlign w:val="center"/>
          </w:tcPr>
          <w:p w14:paraId="4F443892"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Listening</w:t>
            </w:r>
          </w:p>
        </w:tc>
        <w:tc>
          <w:tcPr>
            <w:tcW w:w="3085" w:type="dxa"/>
            <w:vAlign w:val="center"/>
          </w:tcPr>
          <w:p w14:paraId="073B2BE9"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Listening</w:t>
            </w:r>
          </w:p>
        </w:tc>
        <w:tc>
          <w:tcPr>
            <w:tcW w:w="1440" w:type="dxa"/>
            <w:vAlign w:val="center"/>
          </w:tcPr>
          <w:p w14:paraId="04103F3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7E561C4F"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L0588</w:t>
            </w:r>
          </w:p>
        </w:tc>
        <w:tc>
          <w:tcPr>
            <w:tcW w:w="1411" w:type="dxa"/>
            <w:gridSpan w:val="2"/>
            <w:vAlign w:val="center"/>
          </w:tcPr>
          <w:p w14:paraId="48890227"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40AB248" w14:textId="77777777" w:rsidTr="00C64A38">
        <w:trPr>
          <w:jc w:val="center"/>
        </w:trPr>
        <w:tc>
          <w:tcPr>
            <w:tcW w:w="3480" w:type="dxa"/>
            <w:vAlign w:val="center"/>
          </w:tcPr>
          <w:p w14:paraId="4F281C35"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Speaking</w:t>
            </w:r>
          </w:p>
        </w:tc>
        <w:tc>
          <w:tcPr>
            <w:tcW w:w="3085" w:type="dxa"/>
            <w:vAlign w:val="center"/>
          </w:tcPr>
          <w:p w14:paraId="50CF09F9"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Speaking</w:t>
            </w:r>
          </w:p>
        </w:tc>
        <w:tc>
          <w:tcPr>
            <w:tcW w:w="1440" w:type="dxa"/>
            <w:vAlign w:val="center"/>
          </w:tcPr>
          <w:p w14:paraId="31BE84C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74F9832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S0588</w:t>
            </w:r>
          </w:p>
        </w:tc>
        <w:tc>
          <w:tcPr>
            <w:tcW w:w="1411" w:type="dxa"/>
            <w:gridSpan w:val="2"/>
            <w:vAlign w:val="center"/>
          </w:tcPr>
          <w:p w14:paraId="2329C22B"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E2A596E" w14:textId="77777777" w:rsidTr="00C64A38">
        <w:trPr>
          <w:jc w:val="center"/>
        </w:trPr>
        <w:tc>
          <w:tcPr>
            <w:tcW w:w="3480" w:type="dxa"/>
            <w:vAlign w:val="center"/>
          </w:tcPr>
          <w:p w14:paraId="796632A5"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Reading</w:t>
            </w:r>
          </w:p>
        </w:tc>
        <w:tc>
          <w:tcPr>
            <w:tcW w:w="3085" w:type="dxa"/>
            <w:vAlign w:val="center"/>
          </w:tcPr>
          <w:p w14:paraId="60B1D083"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Reading</w:t>
            </w:r>
          </w:p>
        </w:tc>
        <w:tc>
          <w:tcPr>
            <w:tcW w:w="1440" w:type="dxa"/>
            <w:vAlign w:val="center"/>
          </w:tcPr>
          <w:p w14:paraId="20991313"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2B7D7F71"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R0588</w:t>
            </w:r>
          </w:p>
        </w:tc>
        <w:tc>
          <w:tcPr>
            <w:tcW w:w="1411" w:type="dxa"/>
            <w:gridSpan w:val="2"/>
            <w:vAlign w:val="center"/>
          </w:tcPr>
          <w:p w14:paraId="088EED18"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6108965" w14:textId="77777777" w:rsidTr="00C64A38">
        <w:trPr>
          <w:jc w:val="center"/>
        </w:trPr>
        <w:tc>
          <w:tcPr>
            <w:tcW w:w="3480" w:type="dxa"/>
            <w:vAlign w:val="center"/>
          </w:tcPr>
          <w:p w14:paraId="69B5B52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Writing</w:t>
            </w:r>
          </w:p>
        </w:tc>
        <w:tc>
          <w:tcPr>
            <w:tcW w:w="3085" w:type="dxa"/>
            <w:vAlign w:val="center"/>
          </w:tcPr>
          <w:p w14:paraId="7AF2FA5F"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Writing</w:t>
            </w:r>
          </w:p>
        </w:tc>
        <w:tc>
          <w:tcPr>
            <w:tcW w:w="1440" w:type="dxa"/>
            <w:vAlign w:val="center"/>
          </w:tcPr>
          <w:p w14:paraId="567BF59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6C8A5F7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W0588</w:t>
            </w:r>
          </w:p>
        </w:tc>
        <w:tc>
          <w:tcPr>
            <w:tcW w:w="1411" w:type="dxa"/>
            <w:gridSpan w:val="2"/>
            <w:vAlign w:val="center"/>
          </w:tcPr>
          <w:p w14:paraId="137DA430"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5141915" w14:textId="77777777" w:rsidTr="00C64A38">
        <w:trPr>
          <w:jc w:val="center"/>
        </w:trPr>
        <w:tc>
          <w:tcPr>
            <w:tcW w:w="3480" w:type="dxa"/>
            <w:vAlign w:val="center"/>
          </w:tcPr>
          <w:p w14:paraId="5373DE3A"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 Total Score</w:t>
            </w:r>
          </w:p>
        </w:tc>
        <w:tc>
          <w:tcPr>
            <w:tcW w:w="3085" w:type="dxa"/>
            <w:vAlign w:val="center"/>
          </w:tcPr>
          <w:p w14:paraId="1F213E8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 Total Score</w:t>
            </w:r>
          </w:p>
        </w:tc>
        <w:tc>
          <w:tcPr>
            <w:tcW w:w="1440" w:type="dxa"/>
            <w:vAlign w:val="center"/>
          </w:tcPr>
          <w:p w14:paraId="596954C7"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8E640EB"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00528</w:t>
            </w:r>
          </w:p>
        </w:tc>
        <w:tc>
          <w:tcPr>
            <w:tcW w:w="1411" w:type="dxa"/>
            <w:gridSpan w:val="2"/>
            <w:vAlign w:val="center"/>
          </w:tcPr>
          <w:p w14:paraId="74553D0D"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2ED0F6D" w14:textId="77777777" w:rsidTr="00C64A38">
        <w:trPr>
          <w:jc w:val="center"/>
        </w:trPr>
        <w:tc>
          <w:tcPr>
            <w:tcW w:w="3480" w:type="dxa"/>
            <w:vAlign w:val="center"/>
          </w:tcPr>
          <w:p w14:paraId="6F12E9C2"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6 Total Score</w:t>
            </w:r>
          </w:p>
        </w:tc>
        <w:tc>
          <w:tcPr>
            <w:tcW w:w="3085" w:type="dxa"/>
            <w:vAlign w:val="center"/>
          </w:tcPr>
          <w:p w14:paraId="439E9AFB"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6 Total Score</w:t>
            </w:r>
          </w:p>
        </w:tc>
        <w:tc>
          <w:tcPr>
            <w:tcW w:w="1440" w:type="dxa"/>
            <w:vAlign w:val="center"/>
          </w:tcPr>
          <w:p w14:paraId="36AC716A"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087CE5F"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00529</w:t>
            </w:r>
          </w:p>
        </w:tc>
        <w:tc>
          <w:tcPr>
            <w:tcW w:w="1411" w:type="dxa"/>
            <w:gridSpan w:val="2"/>
            <w:vAlign w:val="center"/>
          </w:tcPr>
          <w:p w14:paraId="4504C457"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C94A1DB" w14:textId="77777777" w:rsidTr="00C64A38">
        <w:trPr>
          <w:jc w:val="center"/>
        </w:trPr>
        <w:tc>
          <w:tcPr>
            <w:tcW w:w="3480" w:type="dxa"/>
            <w:vAlign w:val="center"/>
          </w:tcPr>
          <w:p w14:paraId="3B75AFED"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Listening</w:t>
            </w:r>
          </w:p>
        </w:tc>
        <w:tc>
          <w:tcPr>
            <w:tcW w:w="3085" w:type="dxa"/>
            <w:vAlign w:val="center"/>
          </w:tcPr>
          <w:p w14:paraId="2CEADD15"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Listening</w:t>
            </w:r>
          </w:p>
        </w:tc>
        <w:tc>
          <w:tcPr>
            <w:tcW w:w="1440" w:type="dxa"/>
            <w:vAlign w:val="center"/>
          </w:tcPr>
          <w:p w14:paraId="49303B21"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5A594C4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L0528</w:t>
            </w:r>
          </w:p>
        </w:tc>
        <w:tc>
          <w:tcPr>
            <w:tcW w:w="1411" w:type="dxa"/>
            <w:gridSpan w:val="2"/>
            <w:vAlign w:val="center"/>
          </w:tcPr>
          <w:p w14:paraId="2ED06A8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453348A" w14:textId="77777777" w:rsidTr="00C64A38">
        <w:trPr>
          <w:jc w:val="center"/>
        </w:trPr>
        <w:tc>
          <w:tcPr>
            <w:tcW w:w="3480" w:type="dxa"/>
            <w:vAlign w:val="center"/>
          </w:tcPr>
          <w:p w14:paraId="3D1200FC"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Speaking</w:t>
            </w:r>
          </w:p>
        </w:tc>
        <w:tc>
          <w:tcPr>
            <w:tcW w:w="3085" w:type="dxa"/>
            <w:vAlign w:val="center"/>
          </w:tcPr>
          <w:p w14:paraId="76BCA6C0"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Speaking</w:t>
            </w:r>
          </w:p>
        </w:tc>
        <w:tc>
          <w:tcPr>
            <w:tcW w:w="1440" w:type="dxa"/>
            <w:vAlign w:val="center"/>
          </w:tcPr>
          <w:p w14:paraId="3E56007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045CEB04"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S0528</w:t>
            </w:r>
          </w:p>
        </w:tc>
        <w:tc>
          <w:tcPr>
            <w:tcW w:w="1411" w:type="dxa"/>
            <w:gridSpan w:val="2"/>
            <w:vAlign w:val="center"/>
          </w:tcPr>
          <w:p w14:paraId="7BB0AFBF"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6026FEA" w14:textId="77777777" w:rsidTr="00C64A38">
        <w:trPr>
          <w:jc w:val="center"/>
        </w:trPr>
        <w:tc>
          <w:tcPr>
            <w:tcW w:w="3480" w:type="dxa"/>
            <w:vAlign w:val="center"/>
          </w:tcPr>
          <w:p w14:paraId="4713593D"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Reading</w:t>
            </w:r>
          </w:p>
        </w:tc>
        <w:tc>
          <w:tcPr>
            <w:tcW w:w="3085" w:type="dxa"/>
            <w:vAlign w:val="center"/>
          </w:tcPr>
          <w:p w14:paraId="4C536176"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Reading</w:t>
            </w:r>
          </w:p>
        </w:tc>
        <w:tc>
          <w:tcPr>
            <w:tcW w:w="1440" w:type="dxa"/>
            <w:vAlign w:val="center"/>
          </w:tcPr>
          <w:p w14:paraId="35CEBFB7"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579D8CC5"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R0528</w:t>
            </w:r>
          </w:p>
        </w:tc>
        <w:tc>
          <w:tcPr>
            <w:tcW w:w="1411" w:type="dxa"/>
            <w:gridSpan w:val="2"/>
            <w:vAlign w:val="center"/>
          </w:tcPr>
          <w:p w14:paraId="522E51BC"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84F7019" w14:textId="77777777" w:rsidTr="00C64A38">
        <w:trPr>
          <w:jc w:val="center"/>
        </w:trPr>
        <w:tc>
          <w:tcPr>
            <w:tcW w:w="3480" w:type="dxa"/>
            <w:vAlign w:val="center"/>
          </w:tcPr>
          <w:p w14:paraId="368C3CF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Writing</w:t>
            </w:r>
          </w:p>
        </w:tc>
        <w:tc>
          <w:tcPr>
            <w:tcW w:w="3085" w:type="dxa"/>
            <w:vAlign w:val="center"/>
          </w:tcPr>
          <w:p w14:paraId="3D0B010E"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Writing</w:t>
            </w:r>
          </w:p>
        </w:tc>
        <w:tc>
          <w:tcPr>
            <w:tcW w:w="1440" w:type="dxa"/>
            <w:vAlign w:val="center"/>
          </w:tcPr>
          <w:p w14:paraId="6A345A90"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75833667"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W0528</w:t>
            </w:r>
          </w:p>
        </w:tc>
        <w:tc>
          <w:tcPr>
            <w:tcW w:w="1411" w:type="dxa"/>
            <w:gridSpan w:val="2"/>
            <w:vAlign w:val="center"/>
          </w:tcPr>
          <w:p w14:paraId="45CB036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E0D3F10" w14:textId="77777777" w:rsidTr="00C64A38">
        <w:trPr>
          <w:jc w:val="center"/>
        </w:trPr>
        <w:tc>
          <w:tcPr>
            <w:tcW w:w="3480" w:type="dxa"/>
            <w:vAlign w:val="center"/>
          </w:tcPr>
          <w:p w14:paraId="3A8C4074"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 Total Score</w:t>
            </w:r>
          </w:p>
        </w:tc>
        <w:tc>
          <w:tcPr>
            <w:tcW w:w="3085" w:type="dxa"/>
            <w:vAlign w:val="center"/>
          </w:tcPr>
          <w:p w14:paraId="31918605"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 Total Score</w:t>
            </w:r>
          </w:p>
        </w:tc>
        <w:tc>
          <w:tcPr>
            <w:tcW w:w="1440" w:type="dxa"/>
            <w:vAlign w:val="center"/>
          </w:tcPr>
          <w:p w14:paraId="36CF4C87"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9B7A14C"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00538</w:t>
            </w:r>
          </w:p>
        </w:tc>
        <w:tc>
          <w:tcPr>
            <w:tcW w:w="1411" w:type="dxa"/>
            <w:gridSpan w:val="2"/>
            <w:vAlign w:val="center"/>
          </w:tcPr>
          <w:p w14:paraId="24B3BAAD"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C334CCF" w14:textId="77777777" w:rsidTr="00C64A38">
        <w:trPr>
          <w:jc w:val="center"/>
        </w:trPr>
        <w:tc>
          <w:tcPr>
            <w:tcW w:w="3480" w:type="dxa"/>
            <w:vAlign w:val="center"/>
          </w:tcPr>
          <w:p w14:paraId="7D3915D6"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8 Total Score</w:t>
            </w:r>
          </w:p>
        </w:tc>
        <w:tc>
          <w:tcPr>
            <w:tcW w:w="3085" w:type="dxa"/>
            <w:vAlign w:val="center"/>
          </w:tcPr>
          <w:p w14:paraId="1207A875"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8 Total Score</w:t>
            </w:r>
          </w:p>
        </w:tc>
        <w:tc>
          <w:tcPr>
            <w:tcW w:w="1440" w:type="dxa"/>
            <w:vAlign w:val="center"/>
          </w:tcPr>
          <w:p w14:paraId="4AD651C4"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B0BAE10"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00539</w:t>
            </w:r>
          </w:p>
        </w:tc>
        <w:tc>
          <w:tcPr>
            <w:tcW w:w="1411" w:type="dxa"/>
            <w:gridSpan w:val="2"/>
            <w:vAlign w:val="center"/>
          </w:tcPr>
          <w:p w14:paraId="2A2157D5"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7064EF99" w14:textId="77777777" w:rsidTr="00C64A38">
        <w:trPr>
          <w:jc w:val="center"/>
        </w:trPr>
        <w:tc>
          <w:tcPr>
            <w:tcW w:w="3480" w:type="dxa"/>
            <w:vAlign w:val="center"/>
          </w:tcPr>
          <w:p w14:paraId="3716978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Listening</w:t>
            </w:r>
          </w:p>
        </w:tc>
        <w:tc>
          <w:tcPr>
            <w:tcW w:w="3085" w:type="dxa"/>
            <w:vAlign w:val="center"/>
          </w:tcPr>
          <w:p w14:paraId="78BF4F28"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Listening</w:t>
            </w:r>
          </w:p>
        </w:tc>
        <w:tc>
          <w:tcPr>
            <w:tcW w:w="1440" w:type="dxa"/>
            <w:vAlign w:val="center"/>
          </w:tcPr>
          <w:p w14:paraId="5E4CB82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40427FEC"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L0538</w:t>
            </w:r>
          </w:p>
        </w:tc>
        <w:tc>
          <w:tcPr>
            <w:tcW w:w="1411" w:type="dxa"/>
            <w:gridSpan w:val="2"/>
            <w:vAlign w:val="center"/>
          </w:tcPr>
          <w:p w14:paraId="523257F3"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3F412D7" w14:textId="77777777" w:rsidTr="00C64A38">
        <w:trPr>
          <w:jc w:val="center"/>
        </w:trPr>
        <w:tc>
          <w:tcPr>
            <w:tcW w:w="3480" w:type="dxa"/>
            <w:vAlign w:val="center"/>
          </w:tcPr>
          <w:p w14:paraId="6B48B71E"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lastRenderedPageBreak/>
              <w:t>NYSESLAT: 7-8 Speaking</w:t>
            </w:r>
          </w:p>
        </w:tc>
        <w:tc>
          <w:tcPr>
            <w:tcW w:w="3085" w:type="dxa"/>
            <w:vAlign w:val="center"/>
          </w:tcPr>
          <w:p w14:paraId="5FA5E186"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Speaking</w:t>
            </w:r>
          </w:p>
        </w:tc>
        <w:tc>
          <w:tcPr>
            <w:tcW w:w="1440" w:type="dxa"/>
            <w:vAlign w:val="center"/>
          </w:tcPr>
          <w:p w14:paraId="79C9B39C"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49FC5105"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S0538</w:t>
            </w:r>
          </w:p>
        </w:tc>
        <w:tc>
          <w:tcPr>
            <w:tcW w:w="1411" w:type="dxa"/>
            <w:gridSpan w:val="2"/>
            <w:vAlign w:val="center"/>
          </w:tcPr>
          <w:p w14:paraId="6FBD15A3"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A8B2F9F" w14:textId="77777777" w:rsidTr="00C64A38">
        <w:trPr>
          <w:jc w:val="center"/>
        </w:trPr>
        <w:tc>
          <w:tcPr>
            <w:tcW w:w="3480" w:type="dxa"/>
            <w:vAlign w:val="center"/>
          </w:tcPr>
          <w:p w14:paraId="05838911"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Reading</w:t>
            </w:r>
          </w:p>
        </w:tc>
        <w:tc>
          <w:tcPr>
            <w:tcW w:w="3085" w:type="dxa"/>
            <w:vAlign w:val="center"/>
          </w:tcPr>
          <w:p w14:paraId="222E052E"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Reading</w:t>
            </w:r>
          </w:p>
        </w:tc>
        <w:tc>
          <w:tcPr>
            <w:tcW w:w="1440" w:type="dxa"/>
            <w:vAlign w:val="center"/>
          </w:tcPr>
          <w:p w14:paraId="5A896B6F"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64EB643A"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R0538</w:t>
            </w:r>
          </w:p>
        </w:tc>
        <w:tc>
          <w:tcPr>
            <w:tcW w:w="1411" w:type="dxa"/>
            <w:gridSpan w:val="2"/>
            <w:vAlign w:val="center"/>
          </w:tcPr>
          <w:p w14:paraId="3570FC48"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682E71E" w14:textId="77777777" w:rsidTr="00C64A38">
        <w:trPr>
          <w:jc w:val="center"/>
        </w:trPr>
        <w:tc>
          <w:tcPr>
            <w:tcW w:w="3480" w:type="dxa"/>
            <w:vAlign w:val="center"/>
          </w:tcPr>
          <w:p w14:paraId="58AEBBF4"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Writing</w:t>
            </w:r>
          </w:p>
        </w:tc>
        <w:tc>
          <w:tcPr>
            <w:tcW w:w="3085" w:type="dxa"/>
            <w:vAlign w:val="center"/>
          </w:tcPr>
          <w:p w14:paraId="426D6DA3"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Writing</w:t>
            </w:r>
          </w:p>
        </w:tc>
        <w:tc>
          <w:tcPr>
            <w:tcW w:w="1440" w:type="dxa"/>
            <w:vAlign w:val="center"/>
          </w:tcPr>
          <w:p w14:paraId="7B13D290"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4281E20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W0538</w:t>
            </w:r>
          </w:p>
        </w:tc>
        <w:tc>
          <w:tcPr>
            <w:tcW w:w="1411" w:type="dxa"/>
            <w:gridSpan w:val="2"/>
            <w:vAlign w:val="center"/>
          </w:tcPr>
          <w:p w14:paraId="0BC959B3"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3C889FC9" w14:textId="77777777" w:rsidTr="00C64A38">
        <w:trPr>
          <w:jc w:val="center"/>
        </w:trPr>
        <w:tc>
          <w:tcPr>
            <w:tcW w:w="3480" w:type="dxa"/>
            <w:vAlign w:val="center"/>
          </w:tcPr>
          <w:p w14:paraId="26E9417E"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9 Total Score</w:t>
            </w:r>
          </w:p>
        </w:tc>
        <w:tc>
          <w:tcPr>
            <w:tcW w:w="3085" w:type="dxa"/>
            <w:vAlign w:val="center"/>
          </w:tcPr>
          <w:p w14:paraId="5D823F36"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 Total Score</w:t>
            </w:r>
          </w:p>
        </w:tc>
        <w:tc>
          <w:tcPr>
            <w:tcW w:w="1440" w:type="dxa"/>
            <w:vAlign w:val="center"/>
          </w:tcPr>
          <w:p w14:paraId="68BFDC8C"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37CD036"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00548</w:t>
            </w:r>
          </w:p>
        </w:tc>
        <w:tc>
          <w:tcPr>
            <w:tcW w:w="1411" w:type="dxa"/>
            <w:gridSpan w:val="2"/>
            <w:vAlign w:val="center"/>
          </w:tcPr>
          <w:p w14:paraId="064C69EF"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06FCD26" w14:textId="77777777" w:rsidTr="00C64A38">
        <w:trPr>
          <w:jc w:val="center"/>
        </w:trPr>
        <w:tc>
          <w:tcPr>
            <w:tcW w:w="3480" w:type="dxa"/>
            <w:vAlign w:val="center"/>
          </w:tcPr>
          <w:p w14:paraId="6066B111"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10 Total Score</w:t>
            </w:r>
          </w:p>
        </w:tc>
        <w:tc>
          <w:tcPr>
            <w:tcW w:w="3085" w:type="dxa"/>
            <w:vAlign w:val="center"/>
          </w:tcPr>
          <w:p w14:paraId="5EA3CB37"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10 Total Score</w:t>
            </w:r>
          </w:p>
        </w:tc>
        <w:tc>
          <w:tcPr>
            <w:tcW w:w="1440" w:type="dxa"/>
            <w:vAlign w:val="center"/>
          </w:tcPr>
          <w:p w14:paraId="4CB7E85A"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659A9B3"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00549</w:t>
            </w:r>
          </w:p>
        </w:tc>
        <w:tc>
          <w:tcPr>
            <w:tcW w:w="1411" w:type="dxa"/>
            <w:gridSpan w:val="2"/>
            <w:vAlign w:val="center"/>
          </w:tcPr>
          <w:p w14:paraId="78D00C2B"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3DAA5646" w14:textId="77777777" w:rsidTr="00C64A38">
        <w:trPr>
          <w:jc w:val="center"/>
        </w:trPr>
        <w:tc>
          <w:tcPr>
            <w:tcW w:w="3480" w:type="dxa"/>
            <w:vAlign w:val="center"/>
          </w:tcPr>
          <w:p w14:paraId="3C1E0AA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11 Total Score</w:t>
            </w:r>
          </w:p>
        </w:tc>
        <w:tc>
          <w:tcPr>
            <w:tcW w:w="3085" w:type="dxa"/>
            <w:vAlign w:val="center"/>
          </w:tcPr>
          <w:p w14:paraId="678AF544"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11 Total Score</w:t>
            </w:r>
          </w:p>
        </w:tc>
        <w:tc>
          <w:tcPr>
            <w:tcW w:w="1440" w:type="dxa"/>
            <w:vAlign w:val="center"/>
          </w:tcPr>
          <w:p w14:paraId="58F01AAD"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E3C4B0C"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00550</w:t>
            </w:r>
          </w:p>
        </w:tc>
        <w:tc>
          <w:tcPr>
            <w:tcW w:w="1411" w:type="dxa"/>
            <w:gridSpan w:val="2"/>
            <w:vAlign w:val="center"/>
          </w:tcPr>
          <w:p w14:paraId="3A17C9ED"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7D6D7A9" w14:textId="77777777" w:rsidTr="00C64A38">
        <w:trPr>
          <w:jc w:val="center"/>
        </w:trPr>
        <w:tc>
          <w:tcPr>
            <w:tcW w:w="3480" w:type="dxa"/>
            <w:vAlign w:val="center"/>
          </w:tcPr>
          <w:p w14:paraId="4ABC98B7"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Total Score</w:t>
            </w:r>
          </w:p>
        </w:tc>
        <w:tc>
          <w:tcPr>
            <w:tcW w:w="3085" w:type="dxa"/>
            <w:vAlign w:val="center"/>
          </w:tcPr>
          <w:p w14:paraId="403B83CA"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Total Score</w:t>
            </w:r>
          </w:p>
        </w:tc>
        <w:tc>
          <w:tcPr>
            <w:tcW w:w="1440" w:type="dxa"/>
            <w:vAlign w:val="center"/>
          </w:tcPr>
          <w:p w14:paraId="463BB805"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C0F7746"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00551</w:t>
            </w:r>
          </w:p>
        </w:tc>
        <w:tc>
          <w:tcPr>
            <w:tcW w:w="1411" w:type="dxa"/>
            <w:gridSpan w:val="2"/>
            <w:vAlign w:val="center"/>
          </w:tcPr>
          <w:p w14:paraId="785FA200"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3DC154FB" w14:textId="77777777" w:rsidTr="00C64A38">
        <w:trPr>
          <w:jc w:val="center"/>
        </w:trPr>
        <w:tc>
          <w:tcPr>
            <w:tcW w:w="3480" w:type="dxa"/>
            <w:vAlign w:val="center"/>
          </w:tcPr>
          <w:p w14:paraId="581C1309"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9-12 Listening</w:t>
            </w:r>
          </w:p>
        </w:tc>
        <w:tc>
          <w:tcPr>
            <w:tcW w:w="3085" w:type="dxa"/>
            <w:vAlign w:val="center"/>
          </w:tcPr>
          <w:p w14:paraId="4813134A"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9-12 Listening</w:t>
            </w:r>
          </w:p>
        </w:tc>
        <w:tc>
          <w:tcPr>
            <w:tcW w:w="1440" w:type="dxa"/>
            <w:vAlign w:val="center"/>
          </w:tcPr>
          <w:p w14:paraId="1ED7E19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5AF714CE" w14:textId="77777777" w:rsidR="005611E2" w:rsidRPr="006C678F" w:rsidRDefault="005611E2" w:rsidP="005009E0">
            <w:pPr>
              <w:jc w:val="center"/>
              <w:rPr>
                <w:rFonts w:ascii="Bookman Old Style" w:hAnsi="Bookman Old Style" w:cs="Arial"/>
                <w:bCs/>
                <w:sz w:val="22"/>
                <w:szCs w:val="22"/>
              </w:rPr>
            </w:pPr>
            <w:r w:rsidRPr="006C678F">
              <w:rPr>
                <w:rFonts w:ascii="Bookman Old Style" w:hAnsi="Bookman Old Style" w:cs="Arial"/>
                <w:bCs/>
                <w:sz w:val="22"/>
                <w:szCs w:val="22"/>
              </w:rPr>
              <w:t>L0548</w:t>
            </w:r>
          </w:p>
        </w:tc>
        <w:tc>
          <w:tcPr>
            <w:tcW w:w="1411" w:type="dxa"/>
            <w:gridSpan w:val="2"/>
            <w:vAlign w:val="center"/>
          </w:tcPr>
          <w:p w14:paraId="53E61BB2"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23A0F0C4" w14:textId="77777777" w:rsidTr="00C64A38">
        <w:trPr>
          <w:jc w:val="center"/>
        </w:trPr>
        <w:tc>
          <w:tcPr>
            <w:tcW w:w="3480" w:type="dxa"/>
            <w:vAlign w:val="center"/>
          </w:tcPr>
          <w:p w14:paraId="3CE5E871" w14:textId="77777777" w:rsidR="005611E2" w:rsidRPr="006C678F" w:rsidRDefault="005611E2" w:rsidP="009F57C5">
            <w:pPr>
              <w:rPr>
                <w:rFonts w:ascii="Bookman Old Style" w:hAnsi="Bookman Old Style" w:cs="Arial"/>
                <w:bCs/>
                <w:sz w:val="22"/>
                <w:szCs w:val="22"/>
              </w:rPr>
            </w:pPr>
            <w:r w:rsidRPr="006C678F">
              <w:rPr>
                <w:rFonts w:ascii="Bookman Old Style" w:hAnsi="Bookman Old Style" w:cs="Arial"/>
                <w:bCs/>
                <w:sz w:val="22"/>
                <w:szCs w:val="22"/>
              </w:rPr>
              <w:t>NYSESLAT: 9-12 Speaking</w:t>
            </w:r>
          </w:p>
        </w:tc>
        <w:tc>
          <w:tcPr>
            <w:tcW w:w="3085" w:type="dxa"/>
            <w:vAlign w:val="center"/>
          </w:tcPr>
          <w:p w14:paraId="5B1306E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9-12 Speaking</w:t>
            </w:r>
          </w:p>
        </w:tc>
        <w:tc>
          <w:tcPr>
            <w:tcW w:w="1440" w:type="dxa"/>
            <w:vAlign w:val="center"/>
          </w:tcPr>
          <w:p w14:paraId="03FD7DB4"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2ECC206F" w14:textId="77777777" w:rsidR="005611E2" w:rsidRPr="006C678F" w:rsidRDefault="005611E2" w:rsidP="005009E0">
            <w:pPr>
              <w:jc w:val="center"/>
              <w:rPr>
                <w:rFonts w:ascii="Bookman Old Style" w:hAnsi="Bookman Old Style" w:cs="Arial"/>
                <w:bCs/>
                <w:sz w:val="22"/>
                <w:szCs w:val="22"/>
              </w:rPr>
            </w:pPr>
            <w:r w:rsidRPr="006C678F">
              <w:rPr>
                <w:rFonts w:ascii="Bookman Old Style" w:hAnsi="Bookman Old Style" w:cs="Arial"/>
                <w:bCs/>
                <w:sz w:val="22"/>
                <w:szCs w:val="22"/>
              </w:rPr>
              <w:t>S0548</w:t>
            </w:r>
          </w:p>
        </w:tc>
        <w:tc>
          <w:tcPr>
            <w:tcW w:w="1411" w:type="dxa"/>
            <w:gridSpan w:val="2"/>
            <w:vAlign w:val="center"/>
          </w:tcPr>
          <w:p w14:paraId="68050515"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76306688" w14:textId="77777777" w:rsidTr="00C64A38">
        <w:trPr>
          <w:jc w:val="center"/>
        </w:trPr>
        <w:tc>
          <w:tcPr>
            <w:tcW w:w="3480" w:type="dxa"/>
            <w:vAlign w:val="center"/>
          </w:tcPr>
          <w:p w14:paraId="70414586" w14:textId="77777777" w:rsidR="005611E2" w:rsidRPr="006C678F" w:rsidRDefault="005611E2" w:rsidP="009F57C5">
            <w:pPr>
              <w:rPr>
                <w:rFonts w:ascii="Bookman Old Style" w:hAnsi="Bookman Old Style" w:cs="Arial"/>
                <w:bCs/>
                <w:sz w:val="22"/>
                <w:szCs w:val="22"/>
              </w:rPr>
            </w:pPr>
            <w:r w:rsidRPr="006C678F">
              <w:rPr>
                <w:rFonts w:ascii="Bookman Old Style" w:hAnsi="Bookman Old Style" w:cs="Arial"/>
                <w:bCs/>
                <w:sz w:val="22"/>
                <w:szCs w:val="22"/>
              </w:rPr>
              <w:t>NYSESLAT: 9-12 Reading</w:t>
            </w:r>
          </w:p>
        </w:tc>
        <w:tc>
          <w:tcPr>
            <w:tcW w:w="3085" w:type="dxa"/>
            <w:vAlign w:val="center"/>
          </w:tcPr>
          <w:p w14:paraId="131519F9"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9-12 Reading</w:t>
            </w:r>
          </w:p>
        </w:tc>
        <w:tc>
          <w:tcPr>
            <w:tcW w:w="1440" w:type="dxa"/>
            <w:vAlign w:val="center"/>
          </w:tcPr>
          <w:p w14:paraId="2B921556"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1E4960B5" w14:textId="77777777" w:rsidR="005611E2" w:rsidRPr="006C678F" w:rsidRDefault="005611E2" w:rsidP="005009E0">
            <w:pPr>
              <w:jc w:val="center"/>
              <w:rPr>
                <w:rFonts w:ascii="Bookman Old Style" w:hAnsi="Bookman Old Style" w:cs="Arial"/>
                <w:bCs/>
                <w:sz w:val="22"/>
                <w:szCs w:val="22"/>
              </w:rPr>
            </w:pPr>
            <w:r w:rsidRPr="006C678F">
              <w:rPr>
                <w:rFonts w:ascii="Bookman Old Style" w:hAnsi="Bookman Old Style" w:cs="Arial"/>
                <w:bCs/>
                <w:sz w:val="22"/>
                <w:szCs w:val="22"/>
              </w:rPr>
              <w:t>R0548</w:t>
            </w:r>
          </w:p>
        </w:tc>
        <w:tc>
          <w:tcPr>
            <w:tcW w:w="1411" w:type="dxa"/>
            <w:gridSpan w:val="2"/>
            <w:vAlign w:val="center"/>
          </w:tcPr>
          <w:p w14:paraId="000FB8C7"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338DE6F5" w14:textId="77777777" w:rsidTr="00C64A38">
        <w:trPr>
          <w:jc w:val="center"/>
        </w:trPr>
        <w:tc>
          <w:tcPr>
            <w:tcW w:w="3480" w:type="dxa"/>
            <w:vAlign w:val="center"/>
          </w:tcPr>
          <w:p w14:paraId="39DA711C" w14:textId="77777777" w:rsidR="00873356" w:rsidRPr="006C678F" w:rsidRDefault="00873356" w:rsidP="009F57C5">
            <w:pPr>
              <w:rPr>
                <w:rFonts w:ascii="Bookman Old Style" w:hAnsi="Bookman Old Style" w:cs="Arial"/>
                <w:bCs/>
                <w:sz w:val="22"/>
                <w:szCs w:val="22"/>
              </w:rPr>
            </w:pPr>
            <w:r w:rsidRPr="006C678F">
              <w:rPr>
                <w:rFonts w:ascii="Bookman Old Style" w:hAnsi="Bookman Old Style" w:cs="Arial"/>
                <w:bCs/>
                <w:sz w:val="22"/>
                <w:szCs w:val="22"/>
              </w:rPr>
              <w:t>NYSESLAT: 9-12 Writing</w:t>
            </w:r>
          </w:p>
        </w:tc>
        <w:tc>
          <w:tcPr>
            <w:tcW w:w="3085" w:type="dxa"/>
            <w:vAlign w:val="center"/>
          </w:tcPr>
          <w:p w14:paraId="0C321079"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9-12 Writing</w:t>
            </w:r>
          </w:p>
        </w:tc>
        <w:tc>
          <w:tcPr>
            <w:tcW w:w="1440" w:type="dxa"/>
            <w:vAlign w:val="center"/>
          </w:tcPr>
          <w:p w14:paraId="77AEA880" w14:textId="77777777" w:rsidR="00873356" w:rsidRPr="006C678F" w:rsidRDefault="00873356"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02833FB3" w14:textId="77777777" w:rsidR="00873356" w:rsidRPr="006C678F" w:rsidRDefault="00873356" w:rsidP="005009E0">
            <w:pPr>
              <w:jc w:val="center"/>
              <w:rPr>
                <w:rFonts w:ascii="Bookman Old Style" w:hAnsi="Bookman Old Style" w:cs="Arial"/>
                <w:bCs/>
                <w:sz w:val="22"/>
                <w:szCs w:val="22"/>
              </w:rPr>
            </w:pPr>
            <w:r w:rsidRPr="006C678F">
              <w:rPr>
                <w:rFonts w:ascii="Bookman Old Style" w:hAnsi="Bookman Old Style" w:cs="Arial"/>
                <w:bCs/>
                <w:sz w:val="22"/>
                <w:szCs w:val="22"/>
              </w:rPr>
              <w:t>W0548</w:t>
            </w:r>
          </w:p>
        </w:tc>
        <w:tc>
          <w:tcPr>
            <w:tcW w:w="1411" w:type="dxa"/>
            <w:gridSpan w:val="2"/>
            <w:vAlign w:val="center"/>
          </w:tcPr>
          <w:p w14:paraId="002F599F"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32846092" w14:textId="77777777" w:rsidTr="00C64A38">
        <w:trPr>
          <w:jc w:val="center"/>
        </w:trPr>
        <w:tc>
          <w:tcPr>
            <w:tcW w:w="3480" w:type="dxa"/>
            <w:vAlign w:val="center"/>
          </w:tcPr>
          <w:p w14:paraId="65E20655" w14:textId="77777777" w:rsidR="00596034" w:rsidRPr="006C678F" w:rsidRDefault="00596034" w:rsidP="009F57C5">
            <w:pPr>
              <w:rPr>
                <w:rFonts w:ascii="Bookman Old Style" w:hAnsi="Bookman Old Style" w:cs="Arial"/>
                <w:bCs/>
                <w:sz w:val="22"/>
                <w:szCs w:val="22"/>
              </w:rPr>
            </w:pPr>
            <w:r w:rsidRPr="006C678F">
              <w:rPr>
                <w:rFonts w:ascii="Bookman Old Style" w:hAnsi="Bookman Old Style" w:cs="Arial"/>
                <w:bCs/>
                <w:sz w:val="22"/>
                <w:szCs w:val="22"/>
              </w:rPr>
              <w:t>NYSESLAT Braille: K Total Score</w:t>
            </w:r>
          </w:p>
        </w:tc>
        <w:tc>
          <w:tcPr>
            <w:tcW w:w="3085" w:type="dxa"/>
            <w:vAlign w:val="center"/>
          </w:tcPr>
          <w:p w14:paraId="2B19E9CF" w14:textId="77777777" w:rsidR="00596034" w:rsidRPr="006C678F" w:rsidRDefault="00596034" w:rsidP="00014169">
            <w:pPr>
              <w:rPr>
                <w:rFonts w:ascii="Bookman Old Style" w:hAnsi="Bookman Old Style" w:cs="Arial"/>
                <w:bCs/>
                <w:sz w:val="22"/>
                <w:szCs w:val="22"/>
              </w:rPr>
            </w:pPr>
            <w:r w:rsidRPr="006C678F">
              <w:rPr>
                <w:rFonts w:ascii="Bookman Old Style" w:hAnsi="Bookman Old Style" w:cs="Arial"/>
                <w:bCs/>
                <w:sz w:val="22"/>
                <w:szCs w:val="22"/>
              </w:rPr>
              <w:t>NYSESLAT Braille: K Total Score</w:t>
            </w:r>
          </w:p>
        </w:tc>
        <w:tc>
          <w:tcPr>
            <w:tcW w:w="1440" w:type="dxa"/>
            <w:vAlign w:val="center"/>
          </w:tcPr>
          <w:p w14:paraId="1C2B7880" w14:textId="77777777" w:rsidR="00596034" w:rsidRPr="006C678F" w:rsidRDefault="00596034"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4ABA9938"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00480</w:t>
            </w:r>
          </w:p>
        </w:tc>
        <w:tc>
          <w:tcPr>
            <w:tcW w:w="1411" w:type="dxa"/>
            <w:gridSpan w:val="2"/>
            <w:vAlign w:val="center"/>
          </w:tcPr>
          <w:p w14:paraId="7394E78F" w14:textId="77777777" w:rsidR="00596034" w:rsidRPr="006C678F" w:rsidRDefault="00596034"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32454229" w14:textId="77777777" w:rsidTr="00C64A38">
        <w:trPr>
          <w:jc w:val="center"/>
        </w:trPr>
        <w:tc>
          <w:tcPr>
            <w:tcW w:w="3480" w:type="dxa"/>
            <w:vAlign w:val="center"/>
          </w:tcPr>
          <w:p w14:paraId="1B799230"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 Total Score</w:t>
            </w:r>
          </w:p>
        </w:tc>
        <w:tc>
          <w:tcPr>
            <w:tcW w:w="3085" w:type="dxa"/>
            <w:vAlign w:val="center"/>
          </w:tcPr>
          <w:p w14:paraId="21EA0A6A"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 Total Score</w:t>
            </w:r>
          </w:p>
        </w:tc>
        <w:tc>
          <w:tcPr>
            <w:tcW w:w="1440" w:type="dxa"/>
            <w:vAlign w:val="center"/>
          </w:tcPr>
          <w:p w14:paraId="2A9E4938" w14:textId="77777777" w:rsidR="00596034" w:rsidRPr="006C678F" w:rsidRDefault="00596034" w:rsidP="005A0622">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56BB27A"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00481</w:t>
            </w:r>
          </w:p>
        </w:tc>
        <w:tc>
          <w:tcPr>
            <w:tcW w:w="1411" w:type="dxa"/>
            <w:gridSpan w:val="2"/>
            <w:vAlign w:val="center"/>
          </w:tcPr>
          <w:p w14:paraId="5FAAB096"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26EB0025" w14:textId="77777777" w:rsidTr="00C64A38">
        <w:trPr>
          <w:jc w:val="center"/>
        </w:trPr>
        <w:tc>
          <w:tcPr>
            <w:tcW w:w="3480" w:type="dxa"/>
            <w:vAlign w:val="center"/>
          </w:tcPr>
          <w:p w14:paraId="2607E64E"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2 Total Score</w:t>
            </w:r>
          </w:p>
        </w:tc>
        <w:tc>
          <w:tcPr>
            <w:tcW w:w="3085" w:type="dxa"/>
            <w:vAlign w:val="center"/>
          </w:tcPr>
          <w:p w14:paraId="181AF5C9"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2 Total Score</w:t>
            </w:r>
          </w:p>
        </w:tc>
        <w:tc>
          <w:tcPr>
            <w:tcW w:w="1440" w:type="dxa"/>
            <w:vAlign w:val="center"/>
          </w:tcPr>
          <w:p w14:paraId="5D53E361" w14:textId="77777777" w:rsidR="00596034" w:rsidRPr="006C678F" w:rsidRDefault="00596034" w:rsidP="005A0622">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646E563"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00482</w:t>
            </w:r>
          </w:p>
        </w:tc>
        <w:tc>
          <w:tcPr>
            <w:tcW w:w="1411" w:type="dxa"/>
            <w:gridSpan w:val="2"/>
            <w:vAlign w:val="center"/>
          </w:tcPr>
          <w:p w14:paraId="18DB0F69"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2F6F16A1" w14:textId="77777777" w:rsidTr="00C64A38">
        <w:trPr>
          <w:jc w:val="center"/>
        </w:trPr>
        <w:tc>
          <w:tcPr>
            <w:tcW w:w="3480" w:type="dxa"/>
            <w:vAlign w:val="center"/>
          </w:tcPr>
          <w:p w14:paraId="20714C7B"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3 Total Score</w:t>
            </w:r>
          </w:p>
        </w:tc>
        <w:tc>
          <w:tcPr>
            <w:tcW w:w="3085" w:type="dxa"/>
            <w:vAlign w:val="center"/>
          </w:tcPr>
          <w:p w14:paraId="358FD7A3"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3 Total Score</w:t>
            </w:r>
          </w:p>
        </w:tc>
        <w:tc>
          <w:tcPr>
            <w:tcW w:w="1440" w:type="dxa"/>
            <w:vAlign w:val="center"/>
          </w:tcPr>
          <w:p w14:paraId="6A505098"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2630C2E5"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00483</w:t>
            </w:r>
          </w:p>
        </w:tc>
        <w:tc>
          <w:tcPr>
            <w:tcW w:w="1411" w:type="dxa"/>
            <w:gridSpan w:val="2"/>
            <w:vAlign w:val="center"/>
          </w:tcPr>
          <w:p w14:paraId="37B17F58"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DA64A9D" w14:textId="77777777" w:rsidTr="00C64A38">
        <w:trPr>
          <w:jc w:val="center"/>
        </w:trPr>
        <w:tc>
          <w:tcPr>
            <w:tcW w:w="3480" w:type="dxa"/>
            <w:vAlign w:val="center"/>
          </w:tcPr>
          <w:p w14:paraId="53C3F927"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4 Total Score</w:t>
            </w:r>
          </w:p>
        </w:tc>
        <w:tc>
          <w:tcPr>
            <w:tcW w:w="3085" w:type="dxa"/>
            <w:vAlign w:val="center"/>
          </w:tcPr>
          <w:p w14:paraId="203A1EC4"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4 Total Score</w:t>
            </w:r>
          </w:p>
        </w:tc>
        <w:tc>
          <w:tcPr>
            <w:tcW w:w="1440" w:type="dxa"/>
            <w:vAlign w:val="center"/>
          </w:tcPr>
          <w:p w14:paraId="70BB179F"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54862778"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00484</w:t>
            </w:r>
          </w:p>
        </w:tc>
        <w:tc>
          <w:tcPr>
            <w:tcW w:w="1411" w:type="dxa"/>
            <w:gridSpan w:val="2"/>
            <w:vAlign w:val="center"/>
          </w:tcPr>
          <w:p w14:paraId="39A51869"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51B39EE7" w14:textId="77777777" w:rsidTr="00C64A38">
        <w:trPr>
          <w:jc w:val="center"/>
        </w:trPr>
        <w:tc>
          <w:tcPr>
            <w:tcW w:w="3480" w:type="dxa"/>
            <w:vAlign w:val="center"/>
          </w:tcPr>
          <w:p w14:paraId="3F89340A"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5 Total Score</w:t>
            </w:r>
          </w:p>
        </w:tc>
        <w:tc>
          <w:tcPr>
            <w:tcW w:w="3085" w:type="dxa"/>
            <w:vAlign w:val="center"/>
          </w:tcPr>
          <w:p w14:paraId="0D9E36A8"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5 Total Score</w:t>
            </w:r>
          </w:p>
        </w:tc>
        <w:tc>
          <w:tcPr>
            <w:tcW w:w="1440" w:type="dxa"/>
            <w:vAlign w:val="center"/>
          </w:tcPr>
          <w:p w14:paraId="09A38867"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61B481D3"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00485</w:t>
            </w:r>
          </w:p>
        </w:tc>
        <w:tc>
          <w:tcPr>
            <w:tcW w:w="1411" w:type="dxa"/>
            <w:gridSpan w:val="2"/>
            <w:vAlign w:val="center"/>
          </w:tcPr>
          <w:p w14:paraId="64E57482"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3D145950" w14:textId="77777777" w:rsidTr="00C64A38">
        <w:trPr>
          <w:jc w:val="center"/>
        </w:trPr>
        <w:tc>
          <w:tcPr>
            <w:tcW w:w="3480" w:type="dxa"/>
            <w:vAlign w:val="center"/>
          </w:tcPr>
          <w:p w14:paraId="72E3F189"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6 Total Score</w:t>
            </w:r>
          </w:p>
        </w:tc>
        <w:tc>
          <w:tcPr>
            <w:tcW w:w="3085" w:type="dxa"/>
            <w:vAlign w:val="center"/>
          </w:tcPr>
          <w:p w14:paraId="2DB60B02"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6 Total Score</w:t>
            </w:r>
          </w:p>
        </w:tc>
        <w:tc>
          <w:tcPr>
            <w:tcW w:w="1440" w:type="dxa"/>
            <w:vAlign w:val="center"/>
          </w:tcPr>
          <w:p w14:paraId="3BD1177B"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5F7E95A9"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00486</w:t>
            </w:r>
          </w:p>
        </w:tc>
        <w:tc>
          <w:tcPr>
            <w:tcW w:w="1411" w:type="dxa"/>
            <w:gridSpan w:val="2"/>
            <w:vAlign w:val="center"/>
          </w:tcPr>
          <w:p w14:paraId="16405548"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4F1C9B19" w14:textId="77777777" w:rsidTr="00C64A38">
        <w:trPr>
          <w:jc w:val="center"/>
        </w:trPr>
        <w:tc>
          <w:tcPr>
            <w:tcW w:w="3480" w:type="dxa"/>
            <w:vAlign w:val="center"/>
          </w:tcPr>
          <w:p w14:paraId="50B327B4"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7 Total Score</w:t>
            </w:r>
          </w:p>
        </w:tc>
        <w:tc>
          <w:tcPr>
            <w:tcW w:w="3085" w:type="dxa"/>
            <w:vAlign w:val="center"/>
          </w:tcPr>
          <w:p w14:paraId="040715D6"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7 Total Score</w:t>
            </w:r>
          </w:p>
        </w:tc>
        <w:tc>
          <w:tcPr>
            <w:tcW w:w="1440" w:type="dxa"/>
            <w:vAlign w:val="center"/>
          </w:tcPr>
          <w:p w14:paraId="1EDD665F"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2EAD03C2"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00487</w:t>
            </w:r>
          </w:p>
        </w:tc>
        <w:tc>
          <w:tcPr>
            <w:tcW w:w="1411" w:type="dxa"/>
            <w:gridSpan w:val="2"/>
            <w:vAlign w:val="center"/>
          </w:tcPr>
          <w:p w14:paraId="3E75FAA0"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30A16F9" w14:textId="77777777" w:rsidTr="00C64A38">
        <w:trPr>
          <w:jc w:val="center"/>
        </w:trPr>
        <w:tc>
          <w:tcPr>
            <w:tcW w:w="3480" w:type="dxa"/>
            <w:vAlign w:val="center"/>
          </w:tcPr>
          <w:p w14:paraId="1776F928"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8 Total Score</w:t>
            </w:r>
          </w:p>
        </w:tc>
        <w:tc>
          <w:tcPr>
            <w:tcW w:w="3085" w:type="dxa"/>
            <w:vAlign w:val="center"/>
          </w:tcPr>
          <w:p w14:paraId="4A413CA9"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8 Total Score</w:t>
            </w:r>
          </w:p>
        </w:tc>
        <w:tc>
          <w:tcPr>
            <w:tcW w:w="1440" w:type="dxa"/>
            <w:vAlign w:val="center"/>
          </w:tcPr>
          <w:p w14:paraId="43C10406"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5EC431D8"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00488</w:t>
            </w:r>
          </w:p>
        </w:tc>
        <w:tc>
          <w:tcPr>
            <w:tcW w:w="1411" w:type="dxa"/>
            <w:gridSpan w:val="2"/>
            <w:vAlign w:val="center"/>
          </w:tcPr>
          <w:p w14:paraId="27B9193E"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760ED9D4" w14:textId="77777777" w:rsidTr="00C64A38">
        <w:trPr>
          <w:jc w:val="center"/>
        </w:trPr>
        <w:tc>
          <w:tcPr>
            <w:tcW w:w="3480" w:type="dxa"/>
            <w:vAlign w:val="center"/>
          </w:tcPr>
          <w:p w14:paraId="352011D2"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9 Total Score</w:t>
            </w:r>
          </w:p>
        </w:tc>
        <w:tc>
          <w:tcPr>
            <w:tcW w:w="3085" w:type="dxa"/>
            <w:vAlign w:val="center"/>
          </w:tcPr>
          <w:p w14:paraId="2A586415"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9 Total Score</w:t>
            </w:r>
          </w:p>
        </w:tc>
        <w:tc>
          <w:tcPr>
            <w:tcW w:w="1440" w:type="dxa"/>
            <w:vAlign w:val="center"/>
          </w:tcPr>
          <w:p w14:paraId="1C044C5A"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6BF1E08D"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00489</w:t>
            </w:r>
          </w:p>
        </w:tc>
        <w:tc>
          <w:tcPr>
            <w:tcW w:w="1411" w:type="dxa"/>
            <w:gridSpan w:val="2"/>
            <w:vAlign w:val="center"/>
          </w:tcPr>
          <w:p w14:paraId="3940627B"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ACCA428" w14:textId="77777777" w:rsidTr="00C64A38">
        <w:trPr>
          <w:jc w:val="center"/>
        </w:trPr>
        <w:tc>
          <w:tcPr>
            <w:tcW w:w="3480" w:type="dxa"/>
            <w:vAlign w:val="center"/>
          </w:tcPr>
          <w:p w14:paraId="32C78F5B"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10 Total Score</w:t>
            </w:r>
          </w:p>
        </w:tc>
        <w:tc>
          <w:tcPr>
            <w:tcW w:w="3085" w:type="dxa"/>
            <w:vAlign w:val="center"/>
          </w:tcPr>
          <w:p w14:paraId="2CD35AEB"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10 Total Score</w:t>
            </w:r>
          </w:p>
        </w:tc>
        <w:tc>
          <w:tcPr>
            <w:tcW w:w="1440" w:type="dxa"/>
            <w:vAlign w:val="center"/>
          </w:tcPr>
          <w:p w14:paraId="4353C070"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7F0A6512"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00490</w:t>
            </w:r>
          </w:p>
        </w:tc>
        <w:tc>
          <w:tcPr>
            <w:tcW w:w="1411" w:type="dxa"/>
            <w:gridSpan w:val="2"/>
            <w:vAlign w:val="center"/>
          </w:tcPr>
          <w:p w14:paraId="4CD46251"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6CFD0852" w14:textId="77777777" w:rsidTr="00C64A38">
        <w:trPr>
          <w:jc w:val="center"/>
        </w:trPr>
        <w:tc>
          <w:tcPr>
            <w:tcW w:w="3480" w:type="dxa"/>
            <w:vAlign w:val="center"/>
          </w:tcPr>
          <w:p w14:paraId="67C24721"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11 Total Score</w:t>
            </w:r>
          </w:p>
        </w:tc>
        <w:tc>
          <w:tcPr>
            <w:tcW w:w="3085" w:type="dxa"/>
            <w:vAlign w:val="center"/>
          </w:tcPr>
          <w:p w14:paraId="232FAA76"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11 Total Score</w:t>
            </w:r>
          </w:p>
        </w:tc>
        <w:tc>
          <w:tcPr>
            <w:tcW w:w="1440" w:type="dxa"/>
            <w:vAlign w:val="center"/>
          </w:tcPr>
          <w:p w14:paraId="76AB32CD"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20C8DCAF"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00491</w:t>
            </w:r>
          </w:p>
        </w:tc>
        <w:tc>
          <w:tcPr>
            <w:tcW w:w="1411" w:type="dxa"/>
            <w:gridSpan w:val="2"/>
            <w:vAlign w:val="center"/>
          </w:tcPr>
          <w:p w14:paraId="54C6E2F1"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170FFD8" w14:textId="77777777" w:rsidTr="00C64A38">
        <w:trPr>
          <w:jc w:val="center"/>
        </w:trPr>
        <w:tc>
          <w:tcPr>
            <w:tcW w:w="3480" w:type="dxa"/>
            <w:vAlign w:val="center"/>
          </w:tcPr>
          <w:p w14:paraId="42352AA6"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12 Total Score</w:t>
            </w:r>
          </w:p>
        </w:tc>
        <w:tc>
          <w:tcPr>
            <w:tcW w:w="3085" w:type="dxa"/>
            <w:vAlign w:val="center"/>
          </w:tcPr>
          <w:p w14:paraId="0CB1FBB3"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12 Total Score</w:t>
            </w:r>
          </w:p>
        </w:tc>
        <w:tc>
          <w:tcPr>
            <w:tcW w:w="1440" w:type="dxa"/>
            <w:vAlign w:val="center"/>
          </w:tcPr>
          <w:p w14:paraId="2311A9E4"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77AF5B94"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00492</w:t>
            </w:r>
          </w:p>
        </w:tc>
        <w:tc>
          <w:tcPr>
            <w:tcW w:w="1411" w:type="dxa"/>
            <w:gridSpan w:val="2"/>
            <w:vAlign w:val="center"/>
          </w:tcPr>
          <w:p w14:paraId="1D592F1C"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1615D6" w:rsidRPr="006C678F"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6C678F" w:rsidRDefault="001615D6" w:rsidP="001615D6">
            <w:pPr>
              <w:jc w:val="center"/>
              <w:rPr>
                <w:rFonts w:ascii="Bookman Old Style" w:hAnsi="Bookman Old Style" w:cs="Arial"/>
                <w:bCs/>
                <w:sz w:val="22"/>
                <w:szCs w:val="22"/>
              </w:rPr>
            </w:pPr>
            <w:bookmarkStart w:id="617" w:name="_Hlk519689524"/>
            <w:bookmarkStart w:id="618" w:name="_Hlk519689568"/>
            <w:r w:rsidRPr="006C678F">
              <w:rPr>
                <w:rFonts w:ascii="Bookman Old Style" w:hAnsi="Bookman Old Style" w:cs="Arial"/>
                <w:bCs/>
                <w:sz w:val="22"/>
                <w:szCs w:val="22"/>
              </w:rPr>
              <w:lastRenderedPageBreak/>
              <w:t>Test Group: “NYSITELL” for New York State</w:t>
            </w:r>
          </w:p>
          <w:p w14:paraId="12BAD0D4" w14:textId="32665F4D" w:rsidR="009317AB" w:rsidRPr="006C678F" w:rsidRDefault="001615D6" w:rsidP="00DE68D0">
            <w:pPr>
              <w:jc w:val="center"/>
              <w:rPr>
                <w:rFonts w:ascii="Bookman Old Style" w:hAnsi="Bookman Old Style" w:cs="Arial"/>
                <w:b/>
                <w:bCs/>
                <w:sz w:val="22"/>
                <w:szCs w:val="22"/>
                <w:u w:val="single"/>
              </w:rPr>
            </w:pPr>
            <w:r w:rsidRPr="006C678F">
              <w:rPr>
                <w:rFonts w:ascii="Bookman Old Style" w:hAnsi="Bookman Old Style" w:cs="Arial"/>
                <w:bCs/>
                <w:sz w:val="22"/>
                <w:szCs w:val="22"/>
              </w:rPr>
              <w:t xml:space="preserve">Identification Test for English Language Learners </w:t>
            </w:r>
            <w:bookmarkEnd w:id="617"/>
          </w:p>
          <w:p w14:paraId="3B8A305E" w14:textId="66DD03A1" w:rsidR="008254BE" w:rsidRPr="006C678F" w:rsidRDefault="00680DA0" w:rsidP="00DE68D0">
            <w:pPr>
              <w:jc w:val="center"/>
              <w:rPr>
                <w:rFonts w:ascii="Bookman Old Style" w:hAnsi="Bookman Old Style" w:cs="Arial"/>
                <w:b/>
                <w:bCs/>
                <w:sz w:val="18"/>
                <w:szCs w:val="18"/>
                <w:u w:val="single"/>
              </w:rPr>
            </w:pPr>
            <w:r w:rsidRPr="006C678F">
              <w:rPr>
                <w:rFonts w:ascii="Bookman Old Style" w:hAnsi="Bookman Old Style" w:cs="Arial"/>
                <w:b/>
                <w:bCs/>
                <w:sz w:val="18"/>
                <w:szCs w:val="18"/>
                <w:u w:val="single"/>
              </w:rPr>
              <w:t xml:space="preserve">* </w:t>
            </w:r>
            <w:r w:rsidR="008254BE" w:rsidRPr="006C678F">
              <w:rPr>
                <w:rFonts w:ascii="Bookman Old Style" w:hAnsi="Bookman Old Style" w:cs="Arial"/>
                <w:bCs/>
                <w:sz w:val="18"/>
                <w:szCs w:val="18"/>
                <w:u w:val="single"/>
              </w:rPr>
              <w:t xml:space="preserve">NYSITELL_V2 assessments are new as of February 1, 2018.  The test group remains </w:t>
            </w:r>
            <w:r w:rsidRPr="006C678F">
              <w:rPr>
                <w:rFonts w:ascii="Bookman Old Style" w:hAnsi="Bookman Old Style" w:cs="Arial"/>
                <w:bCs/>
                <w:sz w:val="18"/>
                <w:szCs w:val="18"/>
                <w:u w:val="single"/>
              </w:rPr>
              <w:t>“</w:t>
            </w:r>
            <w:r w:rsidR="008254BE" w:rsidRPr="006C678F">
              <w:rPr>
                <w:rFonts w:ascii="Bookman Old Style" w:hAnsi="Bookman Old Style" w:cs="Arial"/>
                <w:bCs/>
                <w:sz w:val="18"/>
                <w:szCs w:val="18"/>
                <w:u w:val="single"/>
              </w:rPr>
              <w:t>NYSITELL</w:t>
            </w:r>
            <w:r w:rsidRPr="006C678F">
              <w:rPr>
                <w:rFonts w:ascii="Bookman Old Style" w:hAnsi="Bookman Old Style" w:cs="Arial"/>
                <w:bCs/>
                <w:sz w:val="18"/>
                <w:szCs w:val="18"/>
                <w:u w:val="single"/>
              </w:rPr>
              <w:t>”</w:t>
            </w:r>
            <w:r w:rsidR="008254BE" w:rsidRPr="006C678F">
              <w:rPr>
                <w:rFonts w:ascii="Bookman Old Style" w:hAnsi="Bookman Old Style" w:cs="Arial"/>
                <w:bCs/>
                <w:sz w:val="18"/>
                <w:szCs w:val="18"/>
                <w:u w:val="single"/>
              </w:rPr>
              <w:t>.</w:t>
            </w:r>
          </w:p>
        </w:tc>
      </w:tr>
      <w:tr w:rsidR="00A16927" w:rsidRPr="006C678F" w14:paraId="232A8199" w14:textId="77777777" w:rsidTr="00C64A38">
        <w:trPr>
          <w:trHeight w:val="350"/>
          <w:jc w:val="center"/>
        </w:trPr>
        <w:tc>
          <w:tcPr>
            <w:tcW w:w="3480" w:type="dxa"/>
            <w:vAlign w:val="center"/>
          </w:tcPr>
          <w:p w14:paraId="04C50341" w14:textId="562DDA68" w:rsidR="00A16927" w:rsidRPr="006C678F" w:rsidRDefault="00A16927" w:rsidP="00A16927">
            <w:pPr>
              <w:rPr>
                <w:rFonts w:ascii="Bookman Old Style" w:hAnsi="Bookman Old Style" w:cs="Arial"/>
                <w:sz w:val="22"/>
                <w:szCs w:val="22"/>
              </w:rPr>
            </w:pPr>
            <w:bookmarkStart w:id="619" w:name="_Hlk516583179"/>
            <w:r w:rsidRPr="006C678F">
              <w:rPr>
                <w:rFonts w:ascii="Bookman Old Style" w:hAnsi="Bookman Old Style" w:cs="Arial"/>
                <w:sz w:val="22"/>
                <w:szCs w:val="22"/>
              </w:rPr>
              <w:t>NYSITELL_V2: Level I K Total Score</w:t>
            </w:r>
            <w:bookmarkEnd w:id="619"/>
          </w:p>
        </w:tc>
        <w:tc>
          <w:tcPr>
            <w:tcW w:w="3085" w:type="dxa"/>
            <w:vAlign w:val="center"/>
          </w:tcPr>
          <w:p w14:paraId="151A8372" w14:textId="086DBA53"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Total Score</w:t>
            </w:r>
          </w:p>
        </w:tc>
        <w:tc>
          <w:tcPr>
            <w:tcW w:w="1440" w:type="dxa"/>
            <w:vAlign w:val="center"/>
          </w:tcPr>
          <w:p w14:paraId="3531740C" w14:textId="15EBC7E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53DBCB6" w14:textId="5190B141"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T1520</w:t>
            </w:r>
          </w:p>
        </w:tc>
        <w:tc>
          <w:tcPr>
            <w:tcW w:w="1411" w:type="dxa"/>
            <w:gridSpan w:val="2"/>
            <w:vAlign w:val="center"/>
          </w:tcPr>
          <w:p w14:paraId="6C7D6F7A" w14:textId="3C1E641E"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12EE01AC" w14:textId="77777777" w:rsidTr="00C64A38">
        <w:trPr>
          <w:trHeight w:val="682"/>
          <w:jc w:val="center"/>
        </w:trPr>
        <w:tc>
          <w:tcPr>
            <w:tcW w:w="3480" w:type="dxa"/>
          </w:tcPr>
          <w:p w14:paraId="38FDAF24" w14:textId="278EB535" w:rsidR="003738C8" w:rsidRPr="006C678F" w:rsidRDefault="003738C8" w:rsidP="003738C8">
            <w:pPr>
              <w:rPr>
                <w:rFonts w:ascii="Bookman Old Style" w:hAnsi="Bookman Old Style"/>
                <w:sz w:val="22"/>
                <w:szCs w:val="22"/>
              </w:rPr>
            </w:pPr>
            <w:r w:rsidRPr="006C678F">
              <w:rPr>
                <w:rFonts w:ascii="Bookman Old Style" w:hAnsi="Bookman Old Style"/>
                <w:sz w:val="22"/>
                <w:szCs w:val="22"/>
              </w:rPr>
              <w:t>NYSITELL_V2 Braille: Level I K Total Score</w:t>
            </w:r>
          </w:p>
        </w:tc>
        <w:tc>
          <w:tcPr>
            <w:tcW w:w="3085" w:type="dxa"/>
          </w:tcPr>
          <w:p w14:paraId="7734BF38" w14:textId="2A6D28A6" w:rsidR="003738C8" w:rsidRPr="006C678F" w:rsidRDefault="003738C8" w:rsidP="003738C8">
            <w:pPr>
              <w:rPr>
                <w:rFonts w:ascii="Bookman Old Style" w:hAnsi="Bookman Old Style"/>
                <w:sz w:val="22"/>
                <w:szCs w:val="22"/>
              </w:rPr>
            </w:pPr>
            <w:r w:rsidRPr="006C678F">
              <w:rPr>
                <w:rFonts w:ascii="Bookman Old Style" w:hAnsi="Bookman Old Style"/>
                <w:sz w:val="22"/>
                <w:szCs w:val="22"/>
              </w:rPr>
              <w:t>NYSITELL_V2 Braille: Level I K Total Score</w:t>
            </w:r>
          </w:p>
        </w:tc>
        <w:tc>
          <w:tcPr>
            <w:tcW w:w="1440" w:type="dxa"/>
            <w:tcBorders>
              <w:top w:val="single" w:sz="8" w:space="0" w:color="auto"/>
              <w:left w:val="nil"/>
              <w:bottom w:val="single" w:sz="8" w:space="0" w:color="auto"/>
              <w:right w:val="single" w:sz="8" w:space="0" w:color="auto"/>
            </w:tcBorders>
          </w:tcPr>
          <w:p w14:paraId="3D98C646" w14:textId="35B35A7D" w:rsidR="003738C8" w:rsidRPr="006C678F" w:rsidRDefault="003738C8" w:rsidP="003738C8">
            <w:pPr>
              <w:jc w:val="center"/>
              <w:rPr>
                <w:rFonts w:ascii="Bookman Old Style" w:hAnsi="Bookman Old Style"/>
                <w:sz w:val="22"/>
                <w:szCs w:val="22"/>
              </w:rPr>
            </w:pPr>
            <w:r w:rsidRPr="006C678F">
              <w:rPr>
                <w:rFonts w:ascii="Bookman Old Style" w:hAnsi="Bookman Old Style"/>
                <w:sz w:val="22"/>
                <w:szCs w:val="22"/>
              </w:rPr>
              <w:t>ELA</w:t>
            </w:r>
          </w:p>
        </w:tc>
        <w:tc>
          <w:tcPr>
            <w:tcW w:w="1160" w:type="dxa"/>
            <w:tcBorders>
              <w:top w:val="single" w:sz="8" w:space="0" w:color="auto"/>
              <w:left w:val="nil"/>
              <w:bottom w:val="single" w:sz="8" w:space="0" w:color="auto"/>
              <w:right w:val="single" w:sz="8" w:space="0" w:color="auto"/>
            </w:tcBorders>
          </w:tcPr>
          <w:p w14:paraId="28FB39E2" w14:textId="3CA34826" w:rsidR="003738C8" w:rsidRPr="006C678F" w:rsidRDefault="003738C8" w:rsidP="003738C8">
            <w:pPr>
              <w:jc w:val="center"/>
              <w:rPr>
                <w:rFonts w:ascii="Bookman Old Style" w:hAnsi="Bookman Old Style"/>
                <w:sz w:val="22"/>
                <w:szCs w:val="22"/>
              </w:rPr>
            </w:pPr>
            <w:r w:rsidRPr="006C678F">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6C678F" w:rsidRDefault="003738C8" w:rsidP="003738C8">
            <w:pPr>
              <w:jc w:val="center"/>
              <w:rPr>
                <w:rFonts w:ascii="Bookman Old Style" w:hAnsi="Bookman Old Style"/>
                <w:bCs/>
                <w:sz w:val="22"/>
                <w:szCs w:val="22"/>
              </w:rPr>
            </w:pPr>
            <w:r w:rsidRPr="006C678F">
              <w:rPr>
                <w:rFonts w:ascii="Bookman Old Style" w:hAnsi="Bookman Old Style"/>
                <w:sz w:val="22"/>
                <w:szCs w:val="22"/>
              </w:rPr>
              <w:t>Numeric Raw</w:t>
            </w:r>
          </w:p>
        </w:tc>
      </w:tr>
      <w:bookmarkEnd w:id="618"/>
      <w:tr w:rsidR="00A16927" w:rsidRPr="006C678F" w14:paraId="6843B4CF" w14:textId="77777777" w:rsidTr="00C64A38">
        <w:trPr>
          <w:trHeight w:val="350"/>
          <w:jc w:val="center"/>
        </w:trPr>
        <w:tc>
          <w:tcPr>
            <w:tcW w:w="3480" w:type="dxa"/>
            <w:vAlign w:val="center"/>
          </w:tcPr>
          <w:p w14:paraId="2E24D963" w14:textId="452AC9D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Listening</w:t>
            </w:r>
          </w:p>
        </w:tc>
        <w:tc>
          <w:tcPr>
            <w:tcW w:w="3085" w:type="dxa"/>
            <w:vAlign w:val="center"/>
          </w:tcPr>
          <w:p w14:paraId="56B47C43" w14:textId="7788C69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Listening</w:t>
            </w:r>
          </w:p>
        </w:tc>
        <w:tc>
          <w:tcPr>
            <w:tcW w:w="1440" w:type="dxa"/>
            <w:vAlign w:val="center"/>
          </w:tcPr>
          <w:p w14:paraId="650FF340" w14:textId="30C525C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FF3C115" w14:textId="3AA99E6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L1520</w:t>
            </w:r>
          </w:p>
        </w:tc>
        <w:tc>
          <w:tcPr>
            <w:tcW w:w="1411" w:type="dxa"/>
            <w:gridSpan w:val="2"/>
            <w:vAlign w:val="center"/>
          </w:tcPr>
          <w:p w14:paraId="35430C82" w14:textId="6C8EB70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055AFEE3" w14:textId="77777777" w:rsidTr="00C64A38">
        <w:trPr>
          <w:trHeight w:val="350"/>
          <w:jc w:val="center"/>
        </w:trPr>
        <w:tc>
          <w:tcPr>
            <w:tcW w:w="3480" w:type="dxa"/>
            <w:vAlign w:val="center"/>
          </w:tcPr>
          <w:p w14:paraId="52755B0D" w14:textId="44D08707"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Speaking</w:t>
            </w:r>
          </w:p>
        </w:tc>
        <w:tc>
          <w:tcPr>
            <w:tcW w:w="3085" w:type="dxa"/>
            <w:vAlign w:val="center"/>
          </w:tcPr>
          <w:p w14:paraId="7B32E958" w14:textId="32104107"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Speaking</w:t>
            </w:r>
          </w:p>
        </w:tc>
        <w:tc>
          <w:tcPr>
            <w:tcW w:w="1440" w:type="dxa"/>
            <w:vAlign w:val="center"/>
          </w:tcPr>
          <w:p w14:paraId="6B2EDD30" w14:textId="4A8B151D"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FE85CF7" w14:textId="5E277F4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S1520</w:t>
            </w:r>
          </w:p>
        </w:tc>
        <w:tc>
          <w:tcPr>
            <w:tcW w:w="1411" w:type="dxa"/>
            <w:gridSpan w:val="2"/>
            <w:vAlign w:val="center"/>
          </w:tcPr>
          <w:p w14:paraId="10436A8B" w14:textId="63584698"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14FE9F2E" w14:textId="77777777" w:rsidTr="00C64A38">
        <w:trPr>
          <w:trHeight w:val="350"/>
          <w:jc w:val="center"/>
        </w:trPr>
        <w:tc>
          <w:tcPr>
            <w:tcW w:w="3480" w:type="dxa"/>
            <w:vAlign w:val="center"/>
          </w:tcPr>
          <w:p w14:paraId="3D172557" w14:textId="28959098"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Total Score</w:t>
            </w:r>
          </w:p>
        </w:tc>
        <w:tc>
          <w:tcPr>
            <w:tcW w:w="3085" w:type="dxa"/>
            <w:vAlign w:val="center"/>
          </w:tcPr>
          <w:p w14:paraId="3C004143" w14:textId="784E8D8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Total Score</w:t>
            </w:r>
          </w:p>
        </w:tc>
        <w:tc>
          <w:tcPr>
            <w:tcW w:w="1440" w:type="dxa"/>
            <w:vAlign w:val="center"/>
          </w:tcPr>
          <w:p w14:paraId="70D48C31" w14:textId="6DA160E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5132060" w14:textId="6F72BDC0"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T1521</w:t>
            </w:r>
          </w:p>
        </w:tc>
        <w:tc>
          <w:tcPr>
            <w:tcW w:w="1411" w:type="dxa"/>
            <w:gridSpan w:val="2"/>
            <w:vAlign w:val="center"/>
          </w:tcPr>
          <w:p w14:paraId="69CDBDFE" w14:textId="632A9BC4"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3C9CAA2B" w14:textId="77777777" w:rsidTr="00C64A38">
        <w:trPr>
          <w:trHeight w:val="350"/>
          <w:jc w:val="center"/>
        </w:trPr>
        <w:tc>
          <w:tcPr>
            <w:tcW w:w="3480" w:type="dxa"/>
          </w:tcPr>
          <w:p w14:paraId="5A358F10" w14:textId="28012451"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K Total Score</w:t>
            </w:r>
          </w:p>
        </w:tc>
        <w:tc>
          <w:tcPr>
            <w:tcW w:w="3085" w:type="dxa"/>
          </w:tcPr>
          <w:p w14:paraId="53BE43BC" w14:textId="4EDAFDC8"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K Total Score</w:t>
            </w:r>
          </w:p>
        </w:tc>
        <w:tc>
          <w:tcPr>
            <w:tcW w:w="1440" w:type="dxa"/>
          </w:tcPr>
          <w:p w14:paraId="453964DB" w14:textId="4246D100"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160" w:type="dxa"/>
          </w:tcPr>
          <w:p w14:paraId="45DEEC11" w14:textId="31CCC3B1"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T1547</w:t>
            </w:r>
          </w:p>
        </w:tc>
        <w:tc>
          <w:tcPr>
            <w:tcW w:w="1411" w:type="dxa"/>
            <w:gridSpan w:val="2"/>
          </w:tcPr>
          <w:p w14:paraId="14131F18" w14:textId="177C3D36"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0715EC48" w14:textId="77777777" w:rsidTr="00C64A38">
        <w:trPr>
          <w:trHeight w:val="350"/>
          <w:jc w:val="center"/>
        </w:trPr>
        <w:tc>
          <w:tcPr>
            <w:tcW w:w="3480" w:type="dxa"/>
            <w:vAlign w:val="center"/>
          </w:tcPr>
          <w:p w14:paraId="6ED14D38" w14:textId="37A352C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Listening</w:t>
            </w:r>
          </w:p>
        </w:tc>
        <w:tc>
          <w:tcPr>
            <w:tcW w:w="3085" w:type="dxa"/>
            <w:vAlign w:val="center"/>
          </w:tcPr>
          <w:p w14:paraId="6E8C3E26" w14:textId="553B120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Listening</w:t>
            </w:r>
          </w:p>
        </w:tc>
        <w:tc>
          <w:tcPr>
            <w:tcW w:w="1440" w:type="dxa"/>
            <w:vAlign w:val="center"/>
          </w:tcPr>
          <w:p w14:paraId="15392BB9" w14:textId="0FD2FBE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D4F0BAF" w14:textId="1EBA628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L1521</w:t>
            </w:r>
          </w:p>
        </w:tc>
        <w:tc>
          <w:tcPr>
            <w:tcW w:w="1411" w:type="dxa"/>
            <w:gridSpan w:val="2"/>
            <w:vAlign w:val="center"/>
          </w:tcPr>
          <w:p w14:paraId="6C800A3E" w14:textId="3DEC1FF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4268E1ED" w14:textId="77777777" w:rsidTr="00C64A38">
        <w:trPr>
          <w:trHeight w:val="350"/>
          <w:jc w:val="center"/>
        </w:trPr>
        <w:tc>
          <w:tcPr>
            <w:tcW w:w="3480" w:type="dxa"/>
            <w:vAlign w:val="center"/>
          </w:tcPr>
          <w:p w14:paraId="637C1E9B" w14:textId="4D002340"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Speaking</w:t>
            </w:r>
          </w:p>
        </w:tc>
        <w:tc>
          <w:tcPr>
            <w:tcW w:w="3085" w:type="dxa"/>
            <w:vAlign w:val="center"/>
          </w:tcPr>
          <w:p w14:paraId="2BAEF92D" w14:textId="720F961D"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Speaking</w:t>
            </w:r>
          </w:p>
        </w:tc>
        <w:tc>
          <w:tcPr>
            <w:tcW w:w="1440" w:type="dxa"/>
            <w:vAlign w:val="center"/>
          </w:tcPr>
          <w:p w14:paraId="7299F728" w14:textId="79DD8C4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7ABA222" w14:textId="5062FDA3"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S1521</w:t>
            </w:r>
          </w:p>
        </w:tc>
        <w:tc>
          <w:tcPr>
            <w:tcW w:w="1411" w:type="dxa"/>
            <w:gridSpan w:val="2"/>
            <w:vAlign w:val="center"/>
          </w:tcPr>
          <w:p w14:paraId="2E77BBB5" w14:textId="74328B7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130E6213" w14:textId="77777777" w:rsidTr="00C64A38">
        <w:trPr>
          <w:trHeight w:val="350"/>
          <w:jc w:val="center"/>
        </w:trPr>
        <w:tc>
          <w:tcPr>
            <w:tcW w:w="3480" w:type="dxa"/>
            <w:vAlign w:val="center"/>
          </w:tcPr>
          <w:p w14:paraId="04E0E628" w14:textId="211BBD4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Reading</w:t>
            </w:r>
          </w:p>
        </w:tc>
        <w:tc>
          <w:tcPr>
            <w:tcW w:w="3085" w:type="dxa"/>
            <w:vAlign w:val="center"/>
          </w:tcPr>
          <w:p w14:paraId="42EA39DD" w14:textId="4B9FB63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Reading</w:t>
            </w:r>
          </w:p>
        </w:tc>
        <w:tc>
          <w:tcPr>
            <w:tcW w:w="1440" w:type="dxa"/>
            <w:vAlign w:val="center"/>
          </w:tcPr>
          <w:p w14:paraId="2EBAA901" w14:textId="0C80DC4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9F25D69" w14:textId="2716A9F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R1521</w:t>
            </w:r>
          </w:p>
        </w:tc>
        <w:tc>
          <w:tcPr>
            <w:tcW w:w="1411" w:type="dxa"/>
            <w:gridSpan w:val="2"/>
            <w:vAlign w:val="center"/>
          </w:tcPr>
          <w:p w14:paraId="71F65B02" w14:textId="6D76F24F"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40E39BF3" w14:textId="77777777" w:rsidTr="00C64A38">
        <w:trPr>
          <w:trHeight w:val="350"/>
          <w:jc w:val="center"/>
        </w:trPr>
        <w:tc>
          <w:tcPr>
            <w:tcW w:w="3480" w:type="dxa"/>
            <w:vAlign w:val="center"/>
          </w:tcPr>
          <w:p w14:paraId="29D5409B" w14:textId="7374962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Writing</w:t>
            </w:r>
          </w:p>
        </w:tc>
        <w:tc>
          <w:tcPr>
            <w:tcW w:w="3085" w:type="dxa"/>
            <w:vAlign w:val="center"/>
          </w:tcPr>
          <w:p w14:paraId="751C3BA5" w14:textId="0B387DED"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Writing</w:t>
            </w:r>
          </w:p>
        </w:tc>
        <w:tc>
          <w:tcPr>
            <w:tcW w:w="1440" w:type="dxa"/>
            <w:vAlign w:val="center"/>
          </w:tcPr>
          <w:p w14:paraId="572911C4" w14:textId="6899AE6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5D9B6A89" w14:textId="1EEB8504"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W1521</w:t>
            </w:r>
          </w:p>
        </w:tc>
        <w:tc>
          <w:tcPr>
            <w:tcW w:w="1411" w:type="dxa"/>
            <w:gridSpan w:val="2"/>
            <w:vAlign w:val="center"/>
          </w:tcPr>
          <w:p w14:paraId="2E52FDE9" w14:textId="4FE75167"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610ACF4E" w14:textId="77777777" w:rsidTr="00C64A38">
        <w:trPr>
          <w:trHeight w:val="350"/>
          <w:jc w:val="center"/>
        </w:trPr>
        <w:tc>
          <w:tcPr>
            <w:tcW w:w="3480" w:type="dxa"/>
            <w:vAlign w:val="center"/>
          </w:tcPr>
          <w:p w14:paraId="76E29DFA" w14:textId="19BB925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Total Score</w:t>
            </w:r>
          </w:p>
        </w:tc>
        <w:tc>
          <w:tcPr>
            <w:tcW w:w="3085" w:type="dxa"/>
            <w:vAlign w:val="center"/>
          </w:tcPr>
          <w:p w14:paraId="6ED384D1" w14:textId="7EC77CE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Total Score</w:t>
            </w:r>
          </w:p>
        </w:tc>
        <w:tc>
          <w:tcPr>
            <w:tcW w:w="1440" w:type="dxa"/>
            <w:vAlign w:val="center"/>
          </w:tcPr>
          <w:p w14:paraId="439B2FA6" w14:textId="7199C53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37FD889" w14:textId="7392A9F0"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T1522</w:t>
            </w:r>
          </w:p>
        </w:tc>
        <w:tc>
          <w:tcPr>
            <w:tcW w:w="1411" w:type="dxa"/>
            <w:gridSpan w:val="2"/>
            <w:vAlign w:val="center"/>
          </w:tcPr>
          <w:p w14:paraId="4AA2C275" w14:textId="5CBD572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106CD2FC" w14:textId="77777777" w:rsidTr="00C64A38">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1 Total Score</w:t>
            </w:r>
          </w:p>
        </w:tc>
        <w:tc>
          <w:tcPr>
            <w:tcW w:w="1440" w:type="dxa"/>
            <w:tcBorders>
              <w:top w:val="nil"/>
              <w:left w:val="nil"/>
              <w:bottom w:val="single" w:sz="8" w:space="0" w:color="auto"/>
              <w:right w:val="single" w:sz="8" w:space="0" w:color="auto"/>
            </w:tcBorders>
          </w:tcPr>
          <w:p w14:paraId="772D967F" w14:textId="5FBA0990"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160" w:type="dxa"/>
            <w:tcBorders>
              <w:top w:val="nil"/>
              <w:left w:val="nil"/>
              <w:bottom w:val="single" w:sz="8" w:space="0" w:color="auto"/>
              <w:right w:val="single" w:sz="8" w:space="0" w:color="auto"/>
            </w:tcBorders>
            <w:vAlign w:val="center"/>
          </w:tcPr>
          <w:p w14:paraId="2AF37542" w14:textId="7F0DBBEA"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6DD3C22A" w14:textId="77777777" w:rsidTr="00C64A38">
        <w:trPr>
          <w:trHeight w:val="350"/>
          <w:jc w:val="center"/>
        </w:trPr>
        <w:tc>
          <w:tcPr>
            <w:tcW w:w="3480" w:type="dxa"/>
            <w:vAlign w:val="center"/>
          </w:tcPr>
          <w:p w14:paraId="76BFC424" w14:textId="5BF731F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Listening</w:t>
            </w:r>
          </w:p>
        </w:tc>
        <w:tc>
          <w:tcPr>
            <w:tcW w:w="3085" w:type="dxa"/>
            <w:vAlign w:val="center"/>
          </w:tcPr>
          <w:p w14:paraId="35D48CFE" w14:textId="576A9F2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Listening</w:t>
            </w:r>
          </w:p>
        </w:tc>
        <w:tc>
          <w:tcPr>
            <w:tcW w:w="1440" w:type="dxa"/>
            <w:vAlign w:val="center"/>
          </w:tcPr>
          <w:p w14:paraId="3631C61D" w14:textId="4AB2A72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E8A1835" w14:textId="5741FC08"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L1522</w:t>
            </w:r>
          </w:p>
        </w:tc>
        <w:tc>
          <w:tcPr>
            <w:tcW w:w="1411" w:type="dxa"/>
            <w:gridSpan w:val="2"/>
            <w:vAlign w:val="center"/>
          </w:tcPr>
          <w:p w14:paraId="02CF82A6" w14:textId="46FA1A1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5FC57038" w14:textId="77777777" w:rsidTr="00C64A38">
        <w:trPr>
          <w:trHeight w:val="350"/>
          <w:jc w:val="center"/>
        </w:trPr>
        <w:tc>
          <w:tcPr>
            <w:tcW w:w="3480" w:type="dxa"/>
            <w:vAlign w:val="center"/>
          </w:tcPr>
          <w:p w14:paraId="71402ED8" w14:textId="653865A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Speaking</w:t>
            </w:r>
          </w:p>
        </w:tc>
        <w:tc>
          <w:tcPr>
            <w:tcW w:w="3085" w:type="dxa"/>
            <w:vAlign w:val="center"/>
          </w:tcPr>
          <w:p w14:paraId="4652011D" w14:textId="2B0A2B3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Speaking</w:t>
            </w:r>
          </w:p>
        </w:tc>
        <w:tc>
          <w:tcPr>
            <w:tcW w:w="1440" w:type="dxa"/>
            <w:vAlign w:val="center"/>
          </w:tcPr>
          <w:p w14:paraId="53019E0F" w14:textId="639E6FE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0198E34" w14:textId="0206843B"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S1522</w:t>
            </w:r>
          </w:p>
        </w:tc>
        <w:tc>
          <w:tcPr>
            <w:tcW w:w="1411" w:type="dxa"/>
            <w:gridSpan w:val="2"/>
            <w:vAlign w:val="center"/>
          </w:tcPr>
          <w:p w14:paraId="6F7111D1" w14:textId="047B6011"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31EAFA84" w14:textId="77777777" w:rsidTr="00C64A38">
        <w:trPr>
          <w:trHeight w:val="350"/>
          <w:jc w:val="center"/>
        </w:trPr>
        <w:tc>
          <w:tcPr>
            <w:tcW w:w="3480" w:type="dxa"/>
            <w:vAlign w:val="center"/>
          </w:tcPr>
          <w:p w14:paraId="346EEE2F" w14:textId="6F7A27C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Reading</w:t>
            </w:r>
          </w:p>
        </w:tc>
        <w:tc>
          <w:tcPr>
            <w:tcW w:w="3085" w:type="dxa"/>
            <w:vAlign w:val="center"/>
          </w:tcPr>
          <w:p w14:paraId="1EB452C0" w14:textId="5035A07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Reading</w:t>
            </w:r>
          </w:p>
        </w:tc>
        <w:tc>
          <w:tcPr>
            <w:tcW w:w="1440" w:type="dxa"/>
            <w:vAlign w:val="center"/>
          </w:tcPr>
          <w:p w14:paraId="06D742C8" w14:textId="0A185D7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B299A86" w14:textId="6A2B4E7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R1522</w:t>
            </w:r>
          </w:p>
        </w:tc>
        <w:tc>
          <w:tcPr>
            <w:tcW w:w="1411" w:type="dxa"/>
            <w:gridSpan w:val="2"/>
            <w:vAlign w:val="center"/>
          </w:tcPr>
          <w:p w14:paraId="5619AC11" w14:textId="34288D02"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38B4F52D" w14:textId="77777777" w:rsidTr="00C64A38">
        <w:trPr>
          <w:trHeight w:val="350"/>
          <w:jc w:val="center"/>
        </w:trPr>
        <w:tc>
          <w:tcPr>
            <w:tcW w:w="3480" w:type="dxa"/>
            <w:vAlign w:val="center"/>
          </w:tcPr>
          <w:p w14:paraId="1E997AD6" w14:textId="7672126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Writing</w:t>
            </w:r>
          </w:p>
        </w:tc>
        <w:tc>
          <w:tcPr>
            <w:tcW w:w="3085" w:type="dxa"/>
            <w:vAlign w:val="center"/>
          </w:tcPr>
          <w:p w14:paraId="010A3844" w14:textId="41207AA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Writing</w:t>
            </w:r>
          </w:p>
        </w:tc>
        <w:tc>
          <w:tcPr>
            <w:tcW w:w="1440" w:type="dxa"/>
            <w:vAlign w:val="center"/>
          </w:tcPr>
          <w:p w14:paraId="001D37FD" w14:textId="1C3AEA62"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BF9899F" w14:textId="438D63E1"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W1522</w:t>
            </w:r>
          </w:p>
        </w:tc>
        <w:tc>
          <w:tcPr>
            <w:tcW w:w="1411" w:type="dxa"/>
            <w:gridSpan w:val="2"/>
            <w:vAlign w:val="center"/>
          </w:tcPr>
          <w:p w14:paraId="2F21A49D" w14:textId="2B6021F3"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6127F2BD" w14:textId="77777777" w:rsidTr="00C64A38">
        <w:trPr>
          <w:trHeight w:val="350"/>
          <w:jc w:val="center"/>
        </w:trPr>
        <w:tc>
          <w:tcPr>
            <w:tcW w:w="3480" w:type="dxa"/>
            <w:vAlign w:val="center"/>
          </w:tcPr>
          <w:p w14:paraId="112E8688" w14:textId="71F44CE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Total Score</w:t>
            </w:r>
          </w:p>
        </w:tc>
        <w:tc>
          <w:tcPr>
            <w:tcW w:w="3085" w:type="dxa"/>
            <w:vAlign w:val="center"/>
          </w:tcPr>
          <w:p w14:paraId="40EBD850" w14:textId="2F54825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Total Score</w:t>
            </w:r>
          </w:p>
        </w:tc>
        <w:tc>
          <w:tcPr>
            <w:tcW w:w="1440" w:type="dxa"/>
            <w:vAlign w:val="center"/>
          </w:tcPr>
          <w:p w14:paraId="32D644CA" w14:textId="65216817"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119B70C" w14:textId="06DCD63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T1523</w:t>
            </w:r>
          </w:p>
        </w:tc>
        <w:tc>
          <w:tcPr>
            <w:tcW w:w="1411" w:type="dxa"/>
            <w:gridSpan w:val="2"/>
            <w:vAlign w:val="center"/>
          </w:tcPr>
          <w:p w14:paraId="32903402" w14:textId="329D6F03"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7FC9F5AF" w14:textId="77777777" w:rsidTr="00C64A38">
        <w:trPr>
          <w:trHeight w:val="350"/>
          <w:jc w:val="center"/>
        </w:trPr>
        <w:tc>
          <w:tcPr>
            <w:tcW w:w="3480" w:type="dxa"/>
          </w:tcPr>
          <w:p w14:paraId="3193A57F" w14:textId="6396EA20"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1 Total Score</w:t>
            </w:r>
          </w:p>
        </w:tc>
        <w:tc>
          <w:tcPr>
            <w:tcW w:w="3085" w:type="dxa"/>
          </w:tcPr>
          <w:p w14:paraId="0840CB09" w14:textId="2FA0CB5B"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1 Total Score</w:t>
            </w:r>
          </w:p>
        </w:tc>
        <w:tc>
          <w:tcPr>
            <w:tcW w:w="1440" w:type="dxa"/>
          </w:tcPr>
          <w:p w14:paraId="38B9E034" w14:textId="46A633F5"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160" w:type="dxa"/>
          </w:tcPr>
          <w:p w14:paraId="4DDAECC1" w14:textId="712405EF"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T1548</w:t>
            </w:r>
          </w:p>
        </w:tc>
        <w:tc>
          <w:tcPr>
            <w:tcW w:w="1411" w:type="dxa"/>
            <w:gridSpan w:val="2"/>
          </w:tcPr>
          <w:p w14:paraId="62B974FD" w14:textId="0E048A0E"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56E30F28" w14:textId="77777777" w:rsidTr="00C64A38">
        <w:trPr>
          <w:trHeight w:val="350"/>
          <w:jc w:val="center"/>
        </w:trPr>
        <w:tc>
          <w:tcPr>
            <w:tcW w:w="3480" w:type="dxa"/>
            <w:vAlign w:val="center"/>
          </w:tcPr>
          <w:p w14:paraId="54981779" w14:textId="2FA038D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Listening</w:t>
            </w:r>
          </w:p>
        </w:tc>
        <w:tc>
          <w:tcPr>
            <w:tcW w:w="3085" w:type="dxa"/>
            <w:vAlign w:val="center"/>
          </w:tcPr>
          <w:p w14:paraId="69C95C7D" w14:textId="4B91F2E6"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Listening</w:t>
            </w:r>
          </w:p>
        </w:tc>
        <w:tc>
          <w:tcPr>
            <w:tcW w:w="1440" w:type="dxa"/>
            <w:vAlign w:val="center"/>
          </w:tcPr>
          <w:p w14:paraId="6CEE17F3" w14:textId="2400C9F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519BEBD" w14:textId="2A40523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L1523</w:t>
            </w:r>
          </w:p>
        </w:tc>
        <w:tc>
          <w:tcPr>
            <w:tcW w:w="1411" w:type="dxa"/>
            <w:gridSpan w:val="2"/>
            <w:vAlign w:val="center"/>
          </w:tcPr>
          <w:p w14:paraId="47B71D12" w14:textId="0317C949"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2909A1E6" w14:textId="77777777" w:rsidTr="00C64A38">
        <w:trPr>
          <w:trHeight w:val="350"/>
          <w:jc w:val="center"/>
        </w:trPr>
        <w:tc>
          <w:tcPr>
            <w:tcW w:w="3480" w:type="dxa"/>
            <w:vAlign w:val="center"/>
          </w:tcPr>
          <w:p w14:paraId="5FC966A4" w14:textId="6749D01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Speaking</w:t>
            </w:r>
          </w:p>
        </w:tc>
        <w:tc>
          <w:tcPr>
            <w:tcW w:w="3085" w:type="dxa"/>
            <w:vAlign w:val="center"/>
          </w:tcPr>
          <w:p w14:paraId="4C739E1C" w14:textId="4334069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Speaking</w:t>
            </w:r>
          </w:p>
        </w:tc>
        <w:tc>
          <w:tcPr>
            <w:tcW w:w="1440" w:type="dxa"/>
            <w:vAlign w:val="center"/>
          </w:tcPr>
          <w:p w14:paraId="0A856DAB" w14:textId="727EC1C2"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BCCF643" w14:textId="2F6ECB5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S1523</w:t>
            </w:r>
          </w:p>
        </w:tc>
        <w:tc>
          <w:tcPr>
            <w:tcW w:w="1411" w:type="dxa"/>
            <w:gridSpan w:val="2"/>
            <w:vAlign w:val="center"/>
          </w:tcPr>
          <w:p w14:paraId="41104A92" w14:textId="62B38579"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6ED3DE74" w14:textId="77777777" w:rsidTr="00C64A38">
        <w:trPr>
          <w:trHeight w:val="350"/>
          <w:jc w:val="center"/>
        </w:trPr>
        <w:tc>
          <w:tcPr>
            <w:tcW w:w="3480" w:type="dxa"/>
            <w:vAlign w:val="center"/>
          </w:tcPr>
          <w:p w14:paraId="7194CCBE" w14:textId="5431847E"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Reading</w:t>
            </w:r>
          </w:p>
        </w:tc>
        <w:tc>
          <w:tcPr>
            <w:tcW w:w="3085" w:type="dxa"/>
            <w:vAlign w:val="center"/>
          </w:tcPr>
          <w:p w14:paraId="747F8D35" w14:textId="529C365E"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Reading</w:t>
            </w:r>
          </w:p>
        </w:tc>
        <w:tc>
          <w:tcPr>
            <w:tcW w:w="1440" w:type="dxa"/>
            <w:vAlign w:val="center"/>
          </w:tcPr>
          <w:p w14:paraId="5C591194" w14:textId="6F7E031F"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004472F" w14:textId="5B38F4EA"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R1523</w:t>
            </w:r>
          </w:p>
        </w:tc>
        <w:tc>
          <w:tcPr>
            <w:tcW w:w="1411" w:type="dxa"/>
            <w:gridSpan w:val="2"/>
            <w:vAlign w:val="center"/>
          </w:tcPr>
          <w:p w14:paraId="1F2BCFE9" w14:textId="518E7C99"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05F43FC5" w14:textId="77777777" w:rsidTr="00C64A38">
        <w:trPr>
          <w:trHeight w:val="350"/>
          <w:jc w:val="center"/>
        </w:trPr>
        <w:tc>
          <w:tcPr>
            <w:tcW w:w="3480" w:type="dxa"/>
            <w:vAlign w:val="center"/>
          </w:tcPr>
          <w:p w14:paraId="510A0CEA" w14:textId="03C716C8"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Writing</w:t>
            </w:r>
          </w:p>
        </w:tc>
        <w:tc>
          <w:tcPr>
            <w:tcW w:w="3085" w:type="dxa"/>
            <w:vAlign w:val="center"/>
          </w:tcPr>
          <w:p w14:paraId="099E41C1" w14:textId="2D9FB565"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Writing</w:t>
            </w:r>
          </w:p>
        </w:tc>
        <w:tc>
          <w:tcPr>
            <w:tcW w:w="1440" w:type="dxa"/>
            <w:vAlign w:val="center"/>
          </w:tcPr>
          <w:p w14:paraId="174D4D4D" w14:textId="5D10F1BF"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B9B41B1" w14:textId="079B2B1D"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W1523</w:t>
            </w:r>
          </w:p>
        </w:tc>
        <w:tc>
          <w:tcPr>
            <w:tcW w:w="1411" w:type="dxa"/>
            <w:gridSpan w:val="2"/>
            <w:vAlign w:val="center"/>
          </w:tcPr>
          <w:p w14:paraId="5E33D80C" w14:textId="130DB59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51414BB9" w14:textId="77777777" w:rsidTr="00C64A38">
        <w:trPr>
          <w:trHeight w:val="350"/>
          <w:jc w:val="center"/>
        </w:trPr>
        <w:tc>
          <w:tcPr>
            <w:tcW w:w="3480" w:type="dxa"/>
            <w:vAlign w:val="center"/>
          </w:tcPr>
          <w:p w14:paraId="2A199B80" w14:textId="7635AEAD" w:rsidR="00A16927" w:rsidRPr="006C678F" w:rsidRDefault="00A16927" w:rsidP="00A16927">
            <w:pPr>
              <w:rPr>
                <w:rFonts w:ascii="Bookman Old Style" w:hAnsi="Bookman Old Style" w:cs="Arial"/>
                <w:sz w:val="22"/>
                <w:szCs w:val="22"/>
              </w:rPr>
            </w:pPr>
            <w:bookmarkStart w:id="620" w:name="_Hlk500485468"/>
            <w:r w:rsidRPr="006C678F">
              <w:rPr>
                <w:rFonts w:ascii="Bookman Old Style" w:hAnsi="Bookman Old Style" w:cs="Arial"/>
                <w:sz w:val="22"/>
                <w:szCs w:val="22"/>
              </w:rPr>
              <w:lastRenderedPageBreak/>
              <w:t>NYSITELL_V2: Level III 2 Total Score</w:t>
            </w:r>
          </w:p>
        </w:tc>
        <w:tc>
          <w:tcPr>
            <w:tcW w:w="3085" w:type="dxa"/>
            <w:vAlign w:val="center"/>
          </w:tcPr>
          <w:p w14:paraId="336F4954" w14:textId="7EF769C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Total Score</w:t>
            </w:r>
          </w:p>
        </w:tc>
        <w:tc>
          <w:tcPr>
            <w:tcW w:w="1440" w:type="dxa"/>
            <w:vAlign w:val="center"/>
          </w:tcPr>
          <w:p w14:paraId="4F5CEE76" w14:textId="713C5427"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B3501A1" w14:textId="58911AD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T1524</w:t>
            </w:r>
          </w:p>
        </w:tc>
        <w:tc>
          <w:tcPr>
            <w:tcW w:w="1411" w:type="dxa"/>
            <w:gridSpan w:val="2"/>
            <w:vAlign w:val="center"/>
          </w:tcPr>
          <w:p w14:paraId="7B8C5261" w14:textId="4816B84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4A0FF6A8" w14:textId="77777777" w:rsidTr="00C64A38">
        <w:trPr>
          <w:trHeight w:val="350"/>
          <w:jc w:val="center"/>
        </w:trPr>
        <w:tc>
          <w:tcPr>
            <w:tcW w:w="3480" w:type="dxa"/>
          </w:tcPr>
          <w:p w14:paraId="33064EC5" w14:textId="68ECFEF2"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2 Total Score</w:t>
            </w:r>
          </w:p>
        </w:tc>
        <w:tc>
          <w:tcPr>
            <w:tcW w:w="3085" w:type="dxa"/>
          </w:tcPr>
          <w:p w14:paraId="1408A48D" w14:textId="66FD8B9D"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2 Total Score</w:t>
            </w:r>
          </w:p>
        </w:tc>
        <w:tc>
          <w:tcPr>
            <w:tcW w:w="1440" w:type="dxa"/>
          </w:tcPr>
          <w:p w14:paraId="2A9D658E" w14:textId="27E1EFFC"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160" w:type="dxa"/>
          </w:tcPr>
          <w:p w14:paraId="734DB221" w14:textId="21C06A3E"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T1549</w:t>
            </w:r>
          </w:p>
        </w:tc>
        <w:tc>
          <w:tcPr>
            <w:tcW w:w="1411" w:type="dxa"/>
            <w:gridSpan w:val="2"/>
          </w:tcPr>
          <w:p w14:paraId="06B78903" w14:textId="6DB8A23D"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7DA21842" w14:textId="77777777" w:rsidTr="00C64A38">
        <w:trPr>
          <w:trHeight w:val="350"/>
          <w:jc w:val="center"/>
        </w:trPr>
        <w:tc>
          <w:tcPr>
            <w:tcW w:w="3480" w:type="dxa"/>
            <w:vAlign w:val="center"/>
          </w:tcPr>
          <w:p w14:paraId="5102D50B" w14:textId="6D6137E6"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Listening</w:t>
            </w:r>
          </w:p>
        </w:tc>
        <w:tc>
          <w:tcPr>
            <w:tcW w:w="3085" w:type="dxa"/>
            <w:vAlign w:val="center"/>
          </w:tcPr>
          <w:p w14:paraId="74B3E2DB" w14:textId="333899E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Listening</w:t>
            </w:r>
          </w:p>
        </w:tc>
        <w:tc>
          <w:tcPr>
            <w:tcW w:w="1440" w:type="dxa"/>
            <w:vAlign w:val="center"/>
          </w:tcPr>
          <w:p w14:paraId="3412DFEC" w14:textId="0F2648D7"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53253E05" w14:textId="08EE45E1"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L1524</w:t>
            </w:r>
          </w:p>
        </w:tc>
        <w:tc>
          <w:tcPr>
            <w:tcW w:w="1411" w:type="dxa"/>
            <w:gridSpan w:val="2"/>
            <w:vAlign w:val="center"/>
          </w:tcPr>
          <w:p w14:paraId="56C92520" w14:textId="43DC528B"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39EE9C50" w14:textId="77777777" w:rsidTr="00C64A38">
        <w:trPr>
          <w:trHeight w:val="350"/>
          <w:jc w:val="center"/>
        </w:trPr>
        <w:tc>
          <w:tcPr>
            <w:tcW w:w="3480" w:type="dxa"/>
            <w:vAlign w:val="center"/>
          </w:tcPr>
          <w:p w14:paraId="4E89A1CC" w14:textId="14B32CC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Speaking</w:t>
            </w:r>
          </w:p>
        </w:tc>
        <w:tc>
          <w:tcPr>
            <w:tcW w:w="3085" w:type="dxa"/>
            <w:vAlign w:val="center"/>
          </w:tcPr>
          <w:p w14:paraId="1110F8D6" w14:textId="3616F55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Speaking</w:t>
            </w:r>
          </w:p>
        </w:tc>
        <w:tc>
          <w:tcPr>
            <w:tcW w:w="1440" w:type="dxa"/>
            <w:vAlign w:val="center"/>
          </w:tcPr>
          <w:p w14:paraId="5326E888" w14:textId="14DC17B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6B38B7D" w14:textId="11B5864B"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S1524</w:t>
            </w:r>
          </w:p>
        </w:tc>
        <w:tc>
          <w:tcPr>
            <w:tcW w:w="1411" w:type="dxa"/>
            <w:gridSpan w:val="2"/>
            <w:vAlign w:val="center"/>
          </w:tcPr>
          <w:p w14:paraId="00FB0B56" w14:textId="6764A01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bookmarkEnd w:id="620"/>
      <w:tr w:rsidR="008B2C9A" w:rsidRPr="006C678F" w14:paraId="5B9FEC56" w14:textId="77777777" w:rsidTr="00C64A38">
        <w:trPr>
          <w:trHeight w:val="350"/>
          <w:jc w:val="center"/>
        </w:trPr>
        <w:tc>
          <w:tcPr>
            <w:tcW w:w="3480" w:type="dxa"/>
            <w:vAlign w:val="center"/>
          </w:tcPr>
          <w:p w14:paraId="11EF7A24" w14:textId="5BC717E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Reading</w:t>
            </w:r>
          </w:p>
        </w:tc>
        <w:tc>
          <w:tcPr>
            <w:tcW w:w="3085" w:type="dxa"/>
            <w:vAlign w:val="center"/>
          </w:tcPr>
          <w:p w14:paraId="2B2D6430" w14:textId="1AB4465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Reading</w:t>
            </w:r>
          </w:p>
        </w:tc>
        <w:tc>
          <w:tcPr>
            <w:tcW w:w="1440" w:type="dxa"/>
            <w:vAlign w:val="center"/>
          </w:tcPr>
          <w:p w14:paraId="07694641" w14:textId="2E326B6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CB8E3A8" w14:textId="098393F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R1524</w:t>
            </w:r>
          </w:p>
        </w:tc>
        <w:tc>
          <w:tcPr>
            <w:tcW w:w="1411" w:type="dxa"/>
            <w:gridSpan w:val="2"/>
            <w:vAlign w:val="center"/>
          </w:tcPr>
          <w:p w14:paraId="0C029F24" w14:textId="37AD9EE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BC0FBB5" w14:textId="77777777" w:rsidTr="00C64A38">
        <w:trPr>
          <w:trHeight w:val="350"/>
          <w:jc w:val="center"/>
        </w:trPr>
        <w:tc>
          <w:tcPr>
            <w:tcW w:w="3480" w:type="dxa"/>
            <w:vAlign w:val="center"/>
          </w:tcPr>
          <w:p w14:paraId="213A8B4A" w14:textId="6627975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Writing</w:t>
            </w:r>
          </w:p>
        </w:tc>
        <w:tc>
          <w:tcPr>
            <w:tcW w:w="3085" w:type="dxa"/>
            <w:vAlign w:val="center"/>
          </w:tcPr>
          <w:p w14:paraId="5DFE6CE0" w14:textId="7C3113E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Writing</w:t>
            </w:r>
          </w:p>
        </w:tc>
        <w:tc>
          <w:tcPr>
            <w:tcW w:w="1440" w:type="dxa"/>
            <w:vAlign w:val="center"/>
          </w:tcPr>
          <w:p w14:paraId="04A3A2CC" w14:textId="1C7A1CB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4A92249" w14:textId="5B17AC0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W1524</w:t>
            </w:r>
          </w:p>
        </w:tc>
        <w:tc>
          <w:tcPr>
            <w:tcW w:w="1411" w:type="dxa"/>
            <w:gridSpan w:val="2"/>
            <w:vAlign w:val="center"/>
          </w:tcPr>
          <w:p w14:paraId="37950A82" w14:textId="64BE4D6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147625B" w14:textId="77777777" w:rsidTr="00C64A38">
        <w:trPr>
          <w:trHeight w:val="350"/>
          <w:jc w:val="center"/>
        </w:trPr>
        <w:tc>
          <w:tcPr>
            <w:tcW w:w="3480" w:type="dxa"/>
            <w:vAlign w:val="center"/>
          </w:tcPr>
          <w:p w14:paraId="658550D4" w14:textId="1B4F7A5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Total Score</w:t>
            </w:r>
          </w:p>
        </w:tc>
        <w:tc>
          <w:tcPr>
            <w:tcW w:w="3085" w:type="dxa"/>
            <w:vAlign w:val="center"/>
          </w:tcPr>
          <w:p w14:paraId="467ABB71" w14:textId="500614C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Total Score</w:t>
            </w:r>
          </w:p>
        </w:tc>
        <w:tc>
          <w:tcPr>
            <w:tcW w:w="1440" w:type="dxa"/>
            <w:vAlign w:val="center"/>
          </w:tcPr>
          <w:p w14:paraId="6D75C380" w14:textId="17AADB0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59DA0374" w14:textId="1A41236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T1525</w:t>
            </w:r>
          </w:p>
        </w:tc>
        <w:tc>
          <w:tcPr>
            <w:tcW w:w="1411" w:type="dxa"/>
            <w:gridSpan w:val="2"/>
            <w:vAlign w:val="center"/>
          </w:tcPr>
          <w:p w14:paraId="1BC36005" w14:textId="587EE29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40740436" w14:textId="77777777" w:rsidTr="00C64A38">
        <w:trPr>
          <w:trHeight w:val="350"/>
          <w:jc w:val="center"/>
        </w:trPr>
        <w:tc>
          <w:tcPr>
            <w:tcW w:w="3480" w:type="dxa"/>
          </w:tcPr>
          <w:p w14:paraId="07F0B8DC" w14:textId="4D12753B"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3 Total Score</w:t>
            </w:r>
          </w:p>
        </w:tc>
        <w:tc>
          <w:tcPr>
            <w:tcW w:w="3085" w:type="dxa"/>
          </w:tcPr>
          <w:p w14:paraId="38F07576" w14:textId="582829BB"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3 Total Score</w:t>
            </w:r>
          </w:p>
        </w:tc>
        <w:tc>
          <w:tcPr>
            <w:tcW w:w="1440" w:type="dxa"/>
          </w:tcPr>
          <w:p w14:paraId="7BD709C7" w14:textId="17D5C7D9"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160" w:type="dxa"/>
          </w:tcPr>
          <w:p w14:paraId="039F164D" w14:textId="7F608C4C"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T1550</w:t>
            </w:r>
          </w:p>
        </w:tc>
        <w:tc>
          <w:tcPr>
            <w:tcW w:w="1411" w:type="dxa"/>
            <w:gridSpan w:val="2"/>
          </w:tcPr>
          <w:p w14:paraId="092736F5" w14:textId="35F32FDA"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8B2C9A" w:rsidRPr="006C678F" w14:paraId="1CB8F99E" w14:textId="77777777" w:rsidTr="00C64A38">
        <w:trPr>
          <w:trHeight w:val="350"/>
          <w:jc w:val="center"/>
        </w:trPr>
        <w:tc>
          <w:tcPr>
            <w:tcW w:w="3480" w:type="dxa"/>
            <w:vAlign w:val="center"/>
          </w:tcPr>
          <w:p w14:paraId="1A94FBED" w14:textId="1962B0A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Listening</w:t>
            </w:r>
          </w:p>
        </w:tc>
        <w:tc>
          <w:tcPr>
            <w:tcW w:w="3085" w:type="dxa"/>
            <w:vAlign w:val="center"/>
          </w:tcPr>
          <w:p w14:paraId="609175C8" w14:textId="5DBB202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Listening</w:t>
            </w:r>
          </w:p>
        </w:tc>
        <w:tc>
          <w:tcPr>
            <w:tcW w:w="1440" w:type="dxa"/>
            <w:vAlign w:val="center"/>
          </w:tcPr>
          <w:p w14:paraId="47606CD2" w14:textId="35905BD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593B9518" w14:textId="17C95F0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L1525</w:t>
            </w:r>
          </w:p>
        </w:tc>
        <w:tc>
          <w:tcPr>
            <w:tcW w:w="1411" w:type="dxa"/>
            <w:gridSpan w:val="2"/>
            <w:vAlign w:val="center"/>
          </w:tcPr>
          <w:p w14:paraId="5DD3ADA2" w14:textId="44661DB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EA93A1F" w14:textId="77777777" w:rsidTr="00C64A38">
        <w:trPr>
          <w:trHeight w:val="350"/>
          <w:jc w:val="center"/>
        </w:trPr>
        <w:tc>
          <w:tcPr>
            <w:tcW w:w="3480" w:type="dxa"/>
            <w:vAlign w:val="center"/>
          </w:tcPr>
          <w:p w14:paraId="7F4CED19" w14:textId="1F9FB0A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Speaking</w:t>
            </w:r>
          </w:p>
        </w:tc>
        <w:tc>
          <w:tcPr>
            <w:tcW w:w="3085" w:type="dxa"/>
            <w:vAlign w:val="center"/>
          </w:tcPr>
          <w:p w14:paraId="4530DBF5" w14:textId="07B479F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Speaking</w:t>
            </w:r>
          </w:p>
        </w:tc>
        <w:tc>
          <w:tcPr>
            <w:tcW w:w="1440" w:type="dxa"/>
            <w:vAlign w:val="center"/>
          </w:tcPr>
          <w:p w14:paraId="7E7313DA" w14:textId="44A25F3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FCD87D6" w14:textId="5FD86F8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S1525</w:t>
            </w:r>
          </w:p>
        </w:tc>
        <w:tc>
          <w:tcPr>
            <w:tcW w:w="1411" w:type="dxa"/>
            <w:gridSpan w:val="2"/>
            <w:vAlign w:val="center"/>
          </w:tcPr>
          <w:p w14:paraId="2AE0D71D" w14:textId="6C4CA38C"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C44AF00" w14:textId="77777777" w:rsidTr="00C64A38">
        <w:trPr>
          <w:trHeight w:val="350"/>
          <w:jc w:val="center"/>
        </w:trPr>
        <w:tc>
          <w:tcPr>
            <w:tcW w:w="3480" w:type="dxa"/>
            <w:vAlign w:val="center"/>
          </w:tcPr>
          <w:p w14:paraId="0D276EC9" w14:textId="3A3AEC6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Reading</w:t>
            </w:r>
          </w:p>
        </w:tc>
        <w:tc>
          <w:tcPr>
            <w:tcW w:w="3085" w:type="dxa"/>
            <w:vAlign w:val="center"/>
          </w:tcPr>
          <w:p w14:paraId="3CD1DF59" w14:textId="118DCEC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Reading</w:t>
            </w:r>
          </w:p>
        </w:tc>
        <w:tc>
          <w:tcPr>
            <w:tcW w:w="1440" w:type="dxa"/>
            <w:vAlign w:val="center"/>
          </w:tcPr>
          <w:p w14:paraId="5A723A5D" w14:textId="710FFC8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B35E43D" w14:textId="1216B99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R1525</w:t>
            </w:r>
          </w:p>
        </w:tc>
        <w:tc>
          <w:tcPr>
            <w:tcW w:w="1411" w:type="dxa"/>
            <w:gridSpan w:val="2"/>
            <w:vAlign w:val="center"/>
          </w:tcPr>
          <w:p w14:paraId="0D81EBEE" w14:textId="37716C7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0604548" w14:textId="77777777" w:rsidTr="00C64A38">
        <w:trPr>
          <w:trHeight w:val="350"/>
          <w:jc w:val="center"/>
        </w:trPr>
        <w:tc>
          <w:tcPr>
            <w:tcW w:w="3480" w:type="dxa"/>
            <w:vAlign w:val="center"/>
          </w:tcPr>
          <w:p w14:paraId="01FA6CEB" w14:textId="34308D6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Writing</w:t>
            </w:r>
          </w:p>
        </w:tc>
        <w:tc>
          <w:tcPr>
            <w:tcW w:w="3085" w:type="dxa"/>
            <w:vAlign w:val="center"/>
          </w:tcPr>
          <w:p w14:paraId="7F3125A5" w14:textId="3B45E48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Writing</w:t>
            </w:r>
          </w:p>
        </w:tc>
        <w:tc>
          <w:tcPr>
            <w:tcW w:w="1440" w:type="dxa"/>
            <w:vAlign w:val="center"/>
          </w:tcPr>
          <w:p w14:paraId="1B7E2694" w14:textId="401CD32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519ABB14" w14:textId="3DFDC95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W1525</w:t>
            </w:r>
          </w:p>
        </w:tc>
        <w:tc>
          <w:tcPr>
            <w:tcW w:w="1411" w:type="dxa"/>
            <w:gridSpan w:val="2"/>
            <w:vAlign w:val="center"/>
          </w:tcPr>
          <w:p w14:paraId="3807DAC3" w14:textId="3960E41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C131E79" w14:textId="77777777" w:rsidTr="00C64A38">
        <w:trPr>
          <w:trHeight w:val="350"/>
          <w:jc w:val="center"/>
        </w:trPr>
        <w:tc>
          <w:tcPr>
            <w:tcW w:w="3480" w:type="dxa"/>
            <w:vAlign w:val="center"/>
          </w:tcPr>
          <w:p w14:paraId="284E97DA" w14:textId="066DD7E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Total Score</w:t>
            </w:r>
          </w:p>
        </w:tc>
        <w:tc>
          <w:tcPr>
            <w:tcW w:w="3085" w:type="dxa"/>
            <w:vAlign w:val="center"/>
          </w:tcPr>
          <w:p w14:paraId="6A243E9D" w14:textId="65076BA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Total Score</w:t>
            </w:r>
          </w:p>
        </w:tc>
        <w:tc>
          <w:tcPr>
            <w:tcW w:w="1440" w:type="dxa"/>
            <w:vAlign w:val="center"/>
          </w:tcPr>
          <w:p w14:paraId="0B8304A0" w14:textId="2099E86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C551DB4" w14:textId="7DFE015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T1526</w:t>
            </w:r>
          </w:p>
        </w:tc>
        <w:tc>
          <w:tcPr>
            <w:tcW w:w="1411" w:type="dxa"/>
            <w:gridSpan w:val="2"/>
            <w:vAlign w:val="center"/>
          </w:tcPr>
          <w:p w14:paraId="28616958" w14:textId="7BE4D86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59D08AA" w14:textId="77777777" w:rsidTr="00C64A38">
        <w:trPr>
          <w:trHeight w:val="350"/>
          <w:jc w:val="center"/>
        </w:trPr>
        <w:tc>
          <w:tcPr>
            <w:tcW w:w="3480" w:type="dxa"/>
            <w:vAlign w:val="center"/>
          </w:tcPr>
          <w:p w14:paraId="4484E910" w14:textId="3B02B6C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Listening</w:t>
            </w:r>
          </w:p>
        </w:tc>
        <w:tc>
          <w:tcPr>
            <w:tcW w:w="3085" w:type="dxa"/>
            <w:vAlign w:val="center"/>
          </w:tcPr>
          <w:p w14:paraId="39EDF43D" w14:textId="0123168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Listening</w:t>
            </w:r>
          </w:p>
        </w:tc>
        <w:tc>
          <w:tcPr>
            <w:tcW w:w="1440" w:type="dxa"/>
            <w:vAlign w:val="center"/>
          </w:tcPr>
          <w:p w14:paraId="78BF9170" w14:textId="761FDCE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83B6840" w14:textId="710BA96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L1526</w:t>
            </w:r>
          </w:p>
        </w:tc>
        <w:tc>
          <w:tcPr>
            <w:tcW w:w="1411" w:type="dxa"/>
            <w:gridSpan w:val="2"/>
            <w:vAlign w:val="center"/>
          </w:tcPr>
          <w:p w14:paraId="4A1B551D" w14:textId="45EDAA5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9E9D2B8" w14:textId="77777777" w:rsidTr="00C64A38">
        <w:trPr>
          <w:trHeight w:val="350"/>
          <w:jc w:val="center"/>
        </w:trPr>
        <w:tc>
          <w:tcPr>
            <w:tcW w:w="3480" w:type="dxa"/>
            <w:vAlign w:val="center"/>
          </w:tcPr>
          <w:p w14:paraId="44620E0A" w14:textId="5F3F699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Speaking</w:t>
            </w:r>
          </w:p>
        </w:tc>
        <w:tc>
          <w:tcPr>
            <w:tcW w:w="3085" w:type="dxa"/>
            <w:vAlign w:val="center"/>
          </w:tcPr>
          <w:p w14:paraId="00C17CE3" w14:textId="0E18738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Speaking</w:t>
            </w:r>
          </w:p>
        </w:tc>
        <w:tc>
          <w:tcPr>
            <w:tcW w:w="1440" w:type="dxa"/>
            <w:vAlign w:val="center"/>
          </w:tcPr>
          <w:p w14:paraId="19E0CF7B" w14:textId="43EC27D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084724E" w14:textId="7537147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S1526</w:t>
            </w:r>
          </w:p>
        </w:tc>
        <w:tc>
          <w:tcPr>
            <w:tcW w:w="1411" w:type="dxa"/>
            <w:gridSpan w:val="2"/>
            <w:vAlign w:val="center"/>
          </w:tcPr>
          <w:p w14:paraId="542210C2" w14:textId="0D0FD33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FFF6A27" w14:textId="77777777" w:rsidTr="00C64A38">
        <w:trPr>
          <w:trHeight w:val="350"/>
          <w:jc w:val="center"/>
        </w:trPr>
        <w:tc>
          <w:tcPr>
            <w:tcW w:w="3480" w:type="dxa"/>
            <w:vAlign w:val="center"/>
          </w:tcPr>
          <w:p w14:paraId="5A45BA6E" w14:textId="1875232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Reading</w:t>
            </w:r>
          </w:p>
        </w:tc>
        <w:tc>
          <w:tcPr>
            <w:tcW w:w="3085" w:type="dxa"/>
            <w:vAlign w:val="center"/>
          </w:tcPr>
          <w:p w14:paraId="400DE2C8" w14:textId="2139482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Reading</w:t>
            </w:r>
          </w:p>
        </w:tc>
        <w:tc>
          <w:tcPr>
            <w:tcW w:w="1440" w:type="dxa"/>
            <w:vAlign w:val="center"/>
          </w:tcPr>
          <w:p w14:paraId="6FC1DDCF" w14:textId="585E091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B672F27" w14:textId="3F2C5FA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R1526</w:t>
            </w:r>
          </w:p>
        </w:tc>
        <w:tc>
          <w:tcPr>
            <w:tcW w:w="1411" w:type="dxa"/>
            <w:gridSpan w:val="2"/>
            <w:vAlign w:val="center"/>
          </w:tcPr>
          <w:p w14:paraId="4088ED2B" w14:textId="5003131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0DAC382" w14:textId="77777777" w:rsidTr="00C64A38">
        <w:trPr>
          <w:trHeight w:val="350"/>
          <w:jc w:val="center"/>
        </w:trPr>
        <w:tc>
          <w:tcPr>
            <w:tcW w:w="3480" w:type="dxa"/>
            <w:vAlign w:val="center"/>
          </w:tcPr>
          <w:p w14:paraId="64984AB5" w14:textId="321A632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Writing</w:t>
            </w:r>
          </w:p>
        </w:tc>
        <w:tc>
          <w:tcPr>
            <w:tcW w:w="3085" w:type="dxa"/>
            <w:vAlign w:val="center"/>
          </w:tcPr>
          <w:p w14:paraId="4176FB37" w14:textId="4460278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Writing</w:t>
            </w:r>
          </w:p>
        </w:tc>
        <w:tc>
          <w:tcPr>
            <w:tcW w:w="1440" w:type="dxa"/>
            <w:vAlign w:val="center"/>
          </w:tcPr>
          <w:p w14:paraId="0C903152" w14:textId="0409E82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2C0BD15" w14:textId="34FD91A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W1526</w:t>
            </w:r>
          </w:p>
        </w:tc>
        <w:tc>
          <w:tcPr>
            <w:tcW w:w="1411" w:type="dxa"/>
            <w:gridSpan w:val="2"/>
            <w:vAlign w:val="center"/>
          </w:tcPr>
          <w:p w14:paraId="07227B24" w14:textId="70C58A5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505ACFA" w14:textId="77777777" w:rsidTr="00C64A38">
        <w:trPr>
          <w:trHeight w:val="350"/>
          <w:jc w:val="center"/>
        </w:trPr>
        <w:tc>
          <w:tcPr>
            <w:tcW w:w="3480" w:type="dxa"/>
            <w:vAlign w:val="center"/>
          </w:tcPr>
          <w:p w14:paraId="738B2B3D" w14:textId="1EB4EBE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Total Score</w:t>
            </w:r>
          </w:p>
        </w:tc>
        <w:tc>
          <w:tcPr>
            <w:tcW w:w="3085" w:type="dxa"/>
            <w:vAlign w:val="center"/>
          </w:tcPr>
          <w:p w14:paraId="3D06BB45" w14:textId="792A7F9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Total Score</w:t>
            </w:r>
          </w:p>
        </w:tc>
        <w:tc>
          <w:tcPr>
            <w:tcW w:w="1440" w:type="dxa"/>
            <w:vAlign w:val="center"/>
          </w:tcPr>
          <w:p w14:paraId="464B2680" w14:textId="1D1A045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C10CD92" w14:textId="50853C8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T1527</w:t>
            </w:r>
          </w:p>
        </w:tc>
        <w:tc>
          <w:tcPr>
            <w:tcW w:w="1411" w:type="dxa"/>
            <w:gridSpan w:val="2"/>
            <w:vAlign w:val="center"/>
          </w:tcPr>
          <w:p w14:paraId="3BAB4869" w14:textId="4D71652D"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444F2CB" w14:textId="77777777" w:rsidTr="00C64A38">
        <w:trPr>
          <w:trHeight w:val="350"/>
          <w:jc w:val="center"/>
        </w:trPr>
        <w:tc>
          <w:tcPr>
            <w:tcW w:w="3480" w:type="dxa"/>
            <w:vAlign w:val="center"/>
          </w:tcPr>
          <w:p w14:paraId="35C9BB94" w14:textId="3B137FD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Listening</w:t>
            </w:r>
          </w:p>
        </w:tc>
        <w:tc>
          <w:tcPr>
            <w:tcW w:w="3085" w:type="dxa"/>
            <w:vAlign w:val="center"/>
          </w:tcPr>
          <w:p w14:paraId="172DDE8E" w14:textId="284F36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Listening</w:t>
            </w:r>
          </w:p>
        </w:tc>
        <w:tc>
          <w:tcPr>
            <w:tcW w:w="1440" w:type="dxa"/>
            <w:vAlign w:val="center"/>
          </w:tcPr>
          <w:p w14:paraId="55BFB37E" w14:textId="3796B07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655D4AC" w14:textId="28F6506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L1527</w:t>
            </w:r>
          </w:p>
        </w:tc>
        <w:tc>
          <w:tcPr>
            <w:tcW w:w="1411" w:type="dxa"/>
            <w:gridSpan w:val="2"/>
            <w:vAlign w:val="center"/>
          </w:tcPr>
          <w:p w14:paraId="15CC938B" w14:textId="7AE1ABF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13DB62F" w14:textId="77777777" w:rsidTr="00C64A38">
        <w:trPr>
          <w:trHeight w:val="350"/>
          <w:jc w:val="center"/>
        </w:trPr>
        <w:tc>
          <w:tcPr>
            <w:tcW w:w="3480" w:type="dxa"/>
            <w:vAlign w:val="center"/>
          </w:tcPr>
          <w:p w14:paraId="44233189" w14:textId="1AB691E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Speaking</w:t>
            </w:r>
          </w:p>
        </w:tc>
        <w:tc>
          <w:tcPr>
            <w:tcW w:w="3085" w:type="dxa"/>
            <w:vAlign w:val="center"/>
          </w:tcPr>
          <w:p w14:paraId="15301BCE" w14:textId="5041674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Speaking</w:t>
            </w:r>
          </w:p>
        </w:tc>
        <w:tc>
          <w:tcPr>
            <w:tcW w:w="1440" w:type="dxa"/>
            <w:vAlign w:val="center"/>
          </w:tcPr>
          <w:p w14:paraId="71A768CD" w14:textId="01759D4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E6C7ECD" w14:textId="144D6C8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S1527</w:t>
            </w:r>
          </w:p>
        </w:tc>
        <w:tc>
          <w:tcPr>
            <w:tcW w:w="1411" w:type="dxa"/>
            <w:gridSpan w:val="2"/>
            <w:vAlign w:val="center"/>
          </w:tcPr>
          <w:p w14:paraId="634961E7" w14:textId="78B2B60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10B9221" w14:textId="77777777" w:rsidTr="00C64A38">
        <w:trPr>
          <w:trHeight w:val="350"/>
          <w:jc w:val="center"/>
        </w:trPr>
        <w:tc>
          <w:tcPr>
            <w:tcW w:w="3480" w:type="dxa"/>
            <w:vAlign w:val="center"/>
          </w:tcPr>
          <w:p w14:paraId="0782E5B2" w14:textId="0DCFFF0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Reading</w:t>
            </w:r>
          </w:p>
        </w:tc>
        <w:tc>
          <w:tcPr>
            <w:tcW w:w="3085" w:type="dxa"/>
            <w:vAlign w:val="center"/>
          </w:tcPr>
          <w:p w14:paraId="43B28F1E" w14:textId="7DF0E92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Reading</w:t>
            </w:r>
          </w:p>
        </w:tc>
        <w:tc>
          <w:tcPr>
            <w:tcW w:w="1440" w:type="dxa"/>
            <w:vAlign w:val="center"/>
          </w:tcPr>
          <w:p w14:paraId="3429473E" w14:textId="6F83A57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E9EEB18" w14:textId="5538A21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R1527</w:t>
            </w:r>
          </w:p>
        </w:tc>
        <w:tc>
          <w:tcPr>
            <w:tcW w:w="1411" w:type="dxa"/>
            <w:gridSpan w:val="2"/>
            <w:vAlign w:val="center"/>
          </w:tcPr>
          <w:p w14:paraId="21ADBBD5" w14:textId="21AD1CB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5E4E546" w14:textId="77777777" w:rsidTr="00C64A38">
        <w:trPr>
          <w:trHeight w:val="350"/>
          <w:jc w:val="center"/>
        </w:trPr>
        <w:tc>
          <w:tcPr>
            <w:tcW w:w="3480" w:type="dxa"/>
            <w:vAlign w:val="center"/>
          </w:tcPr>
          <w:p w14:paraId="53F1B4DC" w14:textId="2825711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Writing</w:t>
            </w:r>
          </w:p>
        </w:tc>
        <w:tc>
          <w:tcPr>
            <w:tcW w:w="3085" w:type="dxa"/>
            <w:vAlign w:val="center"/>
          </w:tcPr>
          <w:p w14:paraId="7AB43096" w14:textId="6E8EF42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Writing</w:t>
            </w:r>
          </w:p>
        </w:tc>
        <w:tc>
          <w:tcPr>
            <w:tcW w:w="1440" w:type="dxa"/>
            <w:vAlign w:val="center"/>
          </w:tcPr>
          <w:p w14:paraId="6DB8F46F" w14:textId="0F96275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B862F99" w14:textId="274449A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W1527</w:t>
            </w:r>
          </w:p>
        </w:tc>
        <w:tc>
          <w:tcPr>
            <w:tcW w:w="1411" w:type="dxa"/>
            <w:gridSpan w:val="2"/>
            <w:vAlign w:val="center"/>
          </w:tcPr>
          <w:p w14:paraId="15DCE25E" w14:textId="2ADE82E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E07C644" w14:textId="77777777" w:rsidTr="00C64A38">
        <w:trPr>
          <w:trHeight w:val="350"/>
          <w:jc w:val="center"/>
        </w:trPr>
        <w:tc>
          <w:tcPr>
            <w:tcW w:w="3480" w:type="dxa"/>
            <w:vAlign w:val="center"/>
          </w:tcPr>
          <w:p w14:paraId="493C7FF4" w14:textId="1404B33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Total Score</w:t>
            </w:r>
          </w:p>
        </w:tc>
        <w:tc>
          <w:tcPr>
            <w:tcW w:w="3085" w:type="dxa"/>
            <w:vAlign w:val="center"/>
          </w:tcPr>
          <w:p w14:paraId="31057F18" w14:textId="4F0BDBF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Total Score</w:t>
            </w:r>
          </w:p>
        </w:tc>
        <w:tc>
          <w:tcPr>
            <w:tcW w:w="1440" w:type="dxa"/>
            <w:vAlign w:val="center"/>
          </w:tcPr>
          <w:p w14:paraId="3AE99230" w14:textId="3B6AC2D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D9A0671" w14:textId="67DC671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T1528</w:t>
            </w:r>
          </w:p>
        </w:tc>
        <w:tc>
          <w:tcPr>
            <w:tcW w:w="1411" w:type="dxa"/>
            <w:gridSpan w:val="2"/>
            <w:vAlign w:val="center"/>
          </w:tcPr>
          <w:p w14:paraId="08F5F013" w14:textId="244FB0C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807A24F" w14:textId="77777777" w:rsidTr="00C64A38">
        <w:trPr>
          <w:trHeight w:val="350"/>
          <w:jc w:val="center"/>
        </w:trPr>
        <w:tc>
          <w:tcPr>
            <w:tcW w:w="3480" w:type="dxa"/>
            <w:vAlign w:val="center"/>
          </w:tcPr>
          <w:p w14:paraId="6B4E15D6" w14:textId="0012C90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Listening</w:t>
            </w:r>
          </w:p>
        </w:tc>
        <w:tc>
          <w:tcPr>
            <w:tcW w:w="3085" w:type="dxa"/>
            <w:vAlign w:val="center"/>
          </w:tcPr>
          <w:p w14:paraId="2DA8AB9A" w14:textId="3DADF33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Listening</w:t>
            </w:r>
          </w:p>
        </w:tc>
        <w:tc>
          <w:tcPr>
            <w:tcW w:w="1440" w:type="dxa"/>
            <w:vAlign w:val="center"/>
          </w:tcPr>
          <w:p w14:paraId="3ACC0C56" w14:textId="20F6D2F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1020D78" w14:textId="0D583D7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L1528</w:t>
            </w:r>
          </w:p>
        </w:tc>
        <w:tc>
          <w:tcPr>
            <w:tcW w:w="1411" w:type="dxa"/>
            <w:gridSpan w:val="2"/>
            <w:vAlign w:val="center"/>
          </w:tcPr>
          <w:p w14:paraId="06CB805A" w14:textId="37C1E9EE"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894200C" w14:textId="77777777" w:rsidTr="00C64A38">
        <w:trPr>
          <w:trHeight w:val="350"/>
          <w:jc w:val="center"/>
        </w:trPr>
        <w:tc>
          <w:tcPr>
            <w:tcW w:w="3480" w:type="dxa"/>
            <w:vAlign w:val="center"/>
          </w:tcPr>
          <w:p w14:paraId="67EA9194" w14:textId="72ACEDA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lastRenderedPageBreak/>
              <w:t>NYSITELL_V2: Level V 4 Speaking</w:t>
            </w:r>
          </w:p>
        </w:tc>
        <w:tc>
          <w:tcPr>
            <w:tcW w:w="3085" w:type="dxa"/>
            <w:vAlign w:val="center"/>
          </w:tcPr>
          <w:p w14:paraId="2CDFD5A6" w14:textId="1B442B9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Speaking</w:t>
            </w:r>
          </w:p>
        </w:tc>
        <w:tc>
          <w:tcPr>
            <w:tcW w:w="1440" w:type="dxa"/>
            <w:vAlign w:val="center"/>
          </w:tcPr>
          <w:p w14:paraId="221416F3" w14:textId="334B139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7C1335A" w14:textId="38686A0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S1528</w:t>
            </w:r>
          </w:p>
        </w:tc>
        <w:tc>
          <w:tcPr>
            <w:tcW w:w="1411" w:type="dxa"/>
            <w:gridSpan w:val="2"/>
            <w:vAlign w:val="center"/>
          </w:tcPr>
          <w:p w14:paraId="49DC040C" w14:textId="1CD044E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202B092" w14:textId="77777777" w:rsidTr="00C64A38">
        <w:trPr>
          <w:trHeight w:val="350"/>
          <w:jc w:val="center"/>
        </w:trPr>
        <w:tc>
          <w:tcPr>
            <w:tcW w:w="3480" w:type="dxa"/>
            <w:vAlign w:val="center"/>
          </w:tcPr>
          <w:p w14:paraId="063F2244" w14:textId="14D9BAC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Reading</w:t>
            </w:r>
          </w:p>
        </w:tc>
        <w:tc>
          <w:tcPr>
            <w:tcW w:w="3085" w:type="dxa"/>
            <w:vAlign w:val="center"/>
          </w:tcPr>
          <w:p w14:paraId="3F1238EF" w14:textId="46AC863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Reading</w:t>
            </w:r>
          </w:p>
        </w:tc>
        <w:tc>
          <w:tcPr>
            <w:tcW w:w="1440" w:type="dxa"/>
            <w:vAlign w:val="center"/>
          </w:tcPr>
          <w:p w14:paraId="391F0570" w14:textId="5716309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62060A4" w14:textId="669699B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R1528</w:t>
            </w:r>
          </w:p>
        </w:tc>
        <w:tc>
          <w:tcPr>
            <w:tcW w:w="1411" w:type="dxa"/>
            <w:gridSpan w:val="2"/>
            <w:vAlign w:val="center"/>
          </w:tcPr>
          <w:p w14:paraId="5328744E" w14:textId="6DEE8EF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7939F96" w14:textId="77777777" w:rsidTr="00C64A38">
        <w:trPr>
          <w:trHeight w:val="350"/>
          <w:jc w:val="center"/>
        </w:trPr>
        <w:tc>
          <w:tcPr>
            <w:tcW w:w="3480" w:type="dxa"/>
            <w:vAlign w:val="center"/>
          </w:tcPr>
          <w:p w14:paraId="4C3CC1E1" w14:textId="586D50B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Writing</w:t>
            </w:r>
          </w:p>
        </w:tc>
        <w:tc>
          <w:tcPr>
            <w:tcW w:w="3085" w:type="dxa"/>
            <w:vAlign w:val="center"/>
          </w:tcPr>
          <w:p w14:paraId="51E6C3B5" w14:textId="6AF0649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Writing</w:t>
            </w:r>
          </w:p>
        </w:tc>
        <w:tc>
          <w:tcPr>
            <w:tcW w:w="1440" w:type="dxa"/>
            <w:vAlign w:val="center"/>
          </w:tcPr>
          <w:p w14:paraId="1CEED0F8" w14:textId="53E5483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0D3883F" w14:textId="7A575AC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W1528</w:t>
            </w:r>
          </w:p>
        </w:tc>
        <w:tc>
          <w:tcPr>
            <w:tcW w:w="1411" w:type="dxa"/>
            <w:gridSpan w:val="2"/>
            <w:vAlign w:val="center"/>
          </w:tcPr>
          <w:p w14:paraId="1E1E9DAC" w14:textId="70A92DBE"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84A7E5B" w14:textId="77777777" w:rsidTr="00C64A38">
        <w:trPr>
          <w:trHeight w:val="350"/>
          <w:jc w:val="center"/>
        </w:trPr>
        <w:tc>
          <w:tcPr>
            <w:tcW w:w="3480" w:type="dxa"/>
            <w:vAlign w:val="center"/>
          </w:tcPr>
          <w:p w14:paraId="398CD1BA" w14:textId="0CBA08F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Total Score</w:t>
            </w:r>
          </w:p>
        </w:tc>
        <w:tc>
          <w:tcPr>
            <w:tcW w:w="3085" w:type="dxa"/>
            <w:vAlign w:val="center"/>
          </w:tcPr>
          <w:p w14:paraId="6A56B22C" w14:textId="23957E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Total Score</w:t>
            </w:r>
          </w:p>
        </w:tc>
        <w:tc>
          <w:tcPr>
            <w:tcW w:w="1440" w:type="dxa"/>
            <w:vAlign w:val="center"/>
          </w:tcPr>
          <w:p w14:paraId="1AFE2784" w14:textId="1BDC24B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33EAB27" w14:textId="5AFD3E2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T1529</w:t>
            </w:r>
          </w:p>
        </w:tc>
        <w:tc>
          <w:tcPr>
            <w:tcW w:w="1411" w:type="dxa"/>
            <w:gridSpan w:val="2"/>
            <w:vAlign w:val="center"/>
          </w:tcPr>
          <w:p w14:paraId="3638B37C" w14:textId="6ADAE36D"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1F8CCF2" w14:textId="77777777" w:rsidTr="00C64A38">
        <w:trPr>
          <w:trHeight w:val="350"/>
          <w:jc w:val="center"/>
        </w:trPr>
        <w:tc>
          <w:tcPr>
            <w:tcW w:w="3480" w:type="dxa"/>
            <w:vAlign w:val="center"/>
          </w:tcPr>
          <w:p w14:paraId="1CDE2886" w14:textId="28F6680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Listening</w:t>
            </w:r>
          </w:p>
        </w:tc>
        <w:tc>
          <w:tcPr>
            <w:tcW w:w="3085" w:type="dxa"/>
            <w:vAlign w:val="center"/>
          </w:tcPr>
          <w:p w14:paraId="11C570C1" w14:textId="4A86727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Listening</w:t>
            </w:r>
          </w:p>
        </w:tc>
        <w:tc>
          <w:tcPr>
            <w:tcW w:w="1440" w:type="dxa"/>
            <w:vAlign w:val="center"/>
          </w:tcPr>
          <w:p w14:paraId="5E8347F2" w14:textId="54AC92F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D6BF2B7" w14:textId="19B1709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L1529</w:t>
            </w:r>
          </w:p>
        </w:tc>
        <w:tc>
          <w:tcPr>
            <w:tcW w:w="1411" w:type="dxa"/>
            <w:gridSpan w:val="2"/>
            <w:vAlign w:val="center"/>
          </w:tcPr>
          <w:p w14:paraId="614B5495" w14:textId="07D7402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8BC2112" w14:textId="77777777" w:rsidTr="00C64A38">
        <w:trPr>
          <w:trHeight w:val="350"/>
          <w:jc w:val="center"/>
        </w:trPr>
        <w:tc>
          <w:tcPr>
            <w:tcW w:w="3480" w:type="dxa"/>
            <w:vAlign w:val="center"/>
          </w:tcPr>
          <w:p w14:paraId="60DB1A35" w14:textId="1155AE6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Speaking</w:t>
            </w:r>
          </w:p>
        </w:tc>
        <w:tc>
          <w:tcPr>
            <w:tcW w:w="3085" w:type="dxa"/>
            <w:vAlign w:val="center"/>
          </w:tcPr>
          <w:p w14:paraId="5089493B" w14:textId="413792C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Speaking</w:t>
            </w:r>
          </w:p>
        </w:tc>
        <w:tc>
          <w:tcPr>
            <w:tcW w:w="1440" w:type="dxa"/>
            <w:vAlign w:val="center"/>
          </w:tcPr>
          <w:p w14:paraId="3DCB3E71" w14:textId="65CB5FB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9273F01" w14:textId="0964C80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S1529</w:t>
            </w:r>
          </w:p>
        </w:tc>
        <w:tc>
          <w:tcPr>
            <w:tcW w:w="1411" w:type="dxa"/>
            <w:gridSpan w:val="2"/>
            <w:vAlign w:val="center"/>
          </w:tcPr>
          <w:p w14:paraId="31A8EDEB" w14:textId="20239A8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6A974AC" w14:textId="77777777" w:rsidTr="00C64A38">
        <w:trPr>
          <w:trHeight w:val="350"/>
          <w:jc w:val="center"/>
        </w:trPr>
        <w:tc>
          <w:tcPr>
            <w:tcW w:w="3480" w:type="dxa"/>
            <w:vAlign w:val="center"/>
          </w:tcPr>
          <w:p w14:paraId="244D7B12" w14:textId="5994A83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Reading</w:t>
            </w:r>
          </w:p>
        </w:tc>
        <w:tc>
          <w:tcPr>
            <w:tcW w:w="3085" w:type="dxa"/>
            <w:vAlign w:val="center"/>
          </w:tcPr>
          <w:p w14:paraId="4B77189C" w14:textId="6AF7CAB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Reading</w:t>
            </w:r>
          </w:p>
        </w:tc>
        <w:tc>
          <w:tcPr>
            <w:tcW w:w="1440" w:type="dxa"/>
            <w:vAlign w:val="center"/>
          </w:tcPr>
          <w:p w14:paraId="32F805EB" w14:textId="7D5F3CF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007DBC4" w14:textId="4EAB460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R1529</w:t>
            </w:r>
          </w:p>
        </w:tc>
        <w:tc>
          <w:tcPr>
            <w:tcW w:w="1411" w:type="dxa"/>
            <w:gridSpan w:val="2"/>
            <w:vAlign w:val="center"/>
          </w:tcPr>
          <w:p w14:paraId="7886CE68" w14:textId="694CF7A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01DF271" w14:textId="77777777" w:rsidTr="00C64A38">
        <w:trPr>
          <w:trHeight w:val="350"/>
          <w:jc w:val="center"/>
        </w:trPr>
        <w:tc>
          <w:tcPr>
            <w:tcW w:w="3480" w:type="dxa"/>
            <w:vAlign w:val="center"/>
          </w:tcPr>
          <w:p w14:paraId="0DEDE54C" w14:textId="624FE05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Writing</w:t>
            </w:r>
          </w:p>
        </w:tc>
        <w:tc>
          <w:tcPr>
            <w:tcW w:w="3085" w:type="dxa"/>
            <w:vAlign w:val="center"/>
          </w:tcPr>
          <w:p w14:paraId="7A823CEB" w14:textId="262B905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Writing</w:t>
            </w:r>
          </w:p>
        </w:tc>
        <w:tc>
          <w:tcPr>
            <w:tcW w:w="1440" w:type="dxa"/>
            <w:vAlign w:val="center"/>
          </w:tcPr>
          <w:p w14:paraId="7167F8EE" w14:textId="4BF20F6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CC5C284" w14:textId="5430CD9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W1529</w:t>
            </w:r>
          </w:p>
        </w:tc>
        <w:tc>
          <w:tcPr>
            <w:tcW w:w="1411" w:type="dxa"/>
            <w:gridSpan w:val="2"/>
            <w:vAlign w:val="center"/>
          </w:tcPr>
          <w:p w14:paraId="09C405C4" w14:textId="2633E49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01982AA" w14:textId="77777777" w:rsidTr="00C64A38">
        <w:trPr>
          <w:trHeight w:val="350"/>
          <w:jc w:val="center"/>
        </w:trPr>
        <w:tc>
          <w:tcPr>
            <w:tcW w:w="3480" w:type="dxa"/>
            <w:vAlign w:val="center"/>
          </w:tcPr>
          <w:p w14:paraId="57EAA268" w14:textId="7185550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Total Score</w:t>
            </w:r>
          </w:p>
        </w:tc>
        <w:tc>
          <w:tcPr>
            <w:tcW w:w="3085" w:type="dxa"/>
            <w:vAlign w:val="center"/>
          </w:tcPr>
          <w:p w14:paraId="5F6542F3" w14:textId="0B2A5AA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Total Score</w:t>
            </w:r>
          </w:p>
        </w:tc>
        <w:tc>
          <w:tcPr>
            <w:tcW w:w="1440" w:type="dxa"/>
            <w:vAlign w:val="center"/>
          </w:tcPr>
          <w:p w14:paraId="4AC655F1" w14:textId="491F910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5DBED72" w14:textId="469A536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T1530</w:t>
            </w:r>
          </w:p>
        </w:tc>
        <w:tc>
          <w:tcPr>
            <w:tcW w:w="1411" w:type="dxa"/>
            <w:gridSpan w:val="2"/>
            <w:vAlign w:val="center"/>
          </w:tcPr>
          <w:p w14:paraId="513101A9" w14:textId="0D41F32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EE4E265" w14:textId="77777777" w:rsidTr="00C64A38">
        <w:trPr>
          <w:trHeight w:val="350"/>
          <w:jc w:val="center"/>
        </w:trPr>
        <w:tc>
          <w:tcPr>
            <w:tcW w:w="3480" w:type="dxa"/>
            <w:vAlign w:val="center"/>
          </w:tcPr>
          <w:p w14:paraId="4DB69E88" w14:textId="143D7D7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Listening</w:t>
            </w:r>
          </w:p>
        </w:tc>
        <w:tc>
          <w:tcPr>
            <w:tcW w:w="3085" w:type="dxa"/>
            <w:vAlign w:val="center"/>
          </w:tcPr>
          <w:p w14:paraId="71EC9B06" w14:textId="736DC25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Listening</w:t>
            </w:r>
          </w:p>
        </w:tc>
        <w:tc>
          <w:tcPr>
            <w:tcW w:w="1440" w:type="dxa"/>
            <w:vAlign w:val="center"/>
          </w:tcPr>
          <w:p w14:paraId="1D042A4C" w14:textId="6012A4A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3D7557D" w14:textId="20F9BD8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L1530</w:t>
            </w:r>
          </w:p>
        </w:tc>
        <w:tc>
          <w:tcPr>
            <w:tcW w:w="1411" w:type="dxa"/>
            <w:gridSpan w:val="2"/>
            <w:vAlign w:val="center"/>
          </w:tcPr>
          <w:p w14:paraId="36F778DF" w14:textId="15D1FC3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CDF44F7" w14:textId="77777777" w:rsidTr="00C64A38">
        <w:trPr>
          <w:trHeight w:val="350"/>
          <w:jc w:val="center"/>
        </w:trPr>
        <w:tc>
          <w:tcPr>
            <w:tcW w:w="3480" w:type="dxa"/>
            <w:vAlign w:val="center"/>
          </w:tcPr>
          <w:p w14:paraId="3DCE1F4C" w14:textId="13EA1EA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Speaking</w:t>
            </w:r>
          </w:p>
        </w:tc>
        <w:tc>
          <w:tcPr>
            <w:tcW w:w="3085" w:type="dxa"/>
            <w:vAlign w:val="center"/>
          </w:tcPr>
          <w:p w14:paraId="279381F3" w14:textId="594CCF9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Speaking</w:t>
            </w:r>
          </w:p>
        </w:tc>
        <w:tc>
          <w:tcPr>
            <w:tcW w:w="1440" w:type="dxa"/>
            <w:vAlign w:val="center"/>
          </w:tcPr>
          <w:p w14:paraId="60ED0ADC" w14:textId="0C1AD82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0C693FC" w14:textId="1966398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S1530</w:t>
            </w:r>
          </w:p>
        </w:tc>
        <w:tc>
          <w:tcPr>
            <w:tcW w:w="1411" w:type="dxa"/>
            <w:gridSpan w:val="2"/>
            <w:vAlign w:val="center"/>
          </w:tcPr>
          <w:p w14:paraId="5D27D9E6" w14:textId="750384D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011B437" w14:textId="77777777" w:rsidTr="00C64A38">
        <w:trPr>
          <w:trHeight w:val="350"/>
          <w:jc w:val="center"/>
        </w:trPr>
        <w:tc>
          <w:tcPr>
            <w:tcW w:w="3480" w:type="dxa"/>
            <w:vAlign w:val="center"/>
          </w:tcPr>
          <w:p w14:paraId="7C65990F" w14:textId="0973394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Reading</w:t>
            </w:r>
          </w:p>
        </w:tc>
        <w:tc>
          <w:tcPr>
            <w:tcW w:w="3085" w:type="dxa"/>
            <w:vAlign w:val="center"/>
          </w:tcPr>
          <w:p w14:paraId="60ADD2C7" w14:textId="54DBBB2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Reading</w:t>
            </w:r>
          </w:p>
        </w:tc>
        <w:tc>
          <w:tcPr>
            <w:tcW w:w="1440" w:type="dxa"/>
            <w:vAlign w:val="center"/>
          </w:tcPr>
          <w:p w14:paraId="077BFFBA" w14:textId="39E0DC6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B0E3778" w14:textId="2F7C4B5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R1530</w:t>
            </w:r>
          </w:p>
        </w:tc>
        <w:tc>
          <w:tcPr>
            <w:tcW w:w="1411" w:type="dxa"/>
            <w:gridSpan w:val="2"/>
            <w:vAlign w:val="center"/>
          </w:tcPr>
          <w:p w14:paraId="2B72D993" w14:textId="2A0241A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4D98198" w14:textId="77777777" w:rsidTr="00C64A38">
        <w:trPr>
          <w:trHeight w:val="350"/>
          <w:jc w:val="center"/>
        </w:trPr>
        <w:tc>
          <w:tcPr>
            <w:tcW w:w="3480" w:type="dxa"/>
            <w:vAlign w:val="center"/>
          </w:tcPr>
          <w:p w14:paraId="723B9DAF" w14:textId="174F9B3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Writing</w:t>
            </w:r>
          </w:p>
        </w:tc>
        <w:tc>
          <w:tcPr>
            <w:tcW w:w="3085" w:type="dxa"/>
            <w:vAlign w:val="center"/>
          </w:tcPr>
          <w:p w14:paraId="741D3E94" w14:textId="733F8A8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Writing</w:t>
            </w:r>
          </w:p>
        </w:tc>
        <w:tc>
          <w:tcPr>
            <w:tcW w:w="1440" w:type="dxa"/>
            <w:vAlign w:val="center"/>
          </w:tcPr>
          <w:p w14:paraId="20F6A549" w14:textId="3941213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12F9C31" w14:textId="6B5E497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W1530</w:t>
            </w:r>
          </w:p>
        </w:tc>
        <w:tc>
          <w:tcPr>
            <w:tcW w:w="1411" w:type="dxa"/>
            <w:gridSpan w:val="2"/>
            <w:vAlign w:val="center"/>
          </w:tcPr>
          <w:p w14:paraId="0A87BFE6" w14:textId="07F85FC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4BE9E7C" w14:textId="77777777" w:rsidTr="00C64A38">
        <w:trPr>
          <w:trHeight w:val="350"/>
          <w:jc w:val="center"/>
        </w:trPr>
        <w:tc>
          <w:tcPr>
            <w:tcW w:w="3480" w:type="dxa"/>
            <w:vAlign w:val="center"/>
          </w:tcPr>
          <w:p w14:paraId="774D700B" w14:textId="59F0AD6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Total Score</w:t>
            </w:r>
          </w:p>
        </w:tc>
        <w:tc>
          <w:tcPr>
            <w:tcW w:w="3085" w:type="dxa"/>
            <w:vAlign w:val="center"/>
          </w:tcPr>
          <w:p w14:paraId="70D04F4D" w14:textId="1AC4164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Total Score</w:t>
            </w:r>
          </w:p>
        </w:tc>
        <w:tc>
          <w:tcPr>
            <w:tcW w:w="1440" w:type="dxa"/>
            <w:vAlign w:val="center"/>
          </w:tcPr>
          <w:p w14:paraId="027F402D" w14:textId="7B8F273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6CDB3EB" w14:textId="05FF47E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T1531</w:t>
            </w:r>
          </w:p>
        </w:tc>
        <w:tc>
          <w:tcPr>
            <w:tcW w:w="1411" w:type="dxa"/>
            <w:gridSpan w:val="2"/>
            <w:vAlign w:val="center"/>
          </w:tcPr>
          <w:p w14:paraId="7C7C39B4" w14:textId="56CADBE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6D833E2" w14:textId="77777777" w:rsidTr="00C64A38">
        <w:trPr>
          <w:trHeight w:val="350"/>
          <w:jc w:val="center"/>
        </w:trPr>
        <w:tc>
          <w:tcPr>
            <w:tcW w:w="3480" w:type="dxa"/>
            <w:vAlign w:val="center"/>
          </w:tcPr>
          <w:p w14:paraId="5FD2CAB2" w14:textId="46265D8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Listening</w:t>
            </w:r>
          </w:p>
        </w:tc>
        <w:tc>
          <w:tcPr>
            <w:tcW w:w="3085" w:type="dxa"/>
            <w:vAlign w:val="center"/>
          </w:tcPr>
          <w:p w14:paraId="34B6EBBA" w14:textId="084ED0B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Listening</w:t>
            </w:r>
          </w:p>
        </w:tc>
        <w:tc>
          <w:tcPr>
            <w:tcW w:w="1440" w:type="dxa"/>
            <w:vAlign w:val="center"/>
          </w:tcPr>
          <w:p w14:paraId="687E08F9" w14:textId="6593639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62B2075" w14:textId="0F03963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L1531</w:t>
            </w:r>
          </w:p>
        </w:tc>
        <w:tc>
          <w:tcPr>
            <w:tcW w:w="1411" w:type="dxa"/>
            <w:gridSpan w:val="2"/>
            <w:vAlign w:val="center"/>
          </w:tcPr>
          <w:p w14:paraId="7F8906D6" w14:textId="62B07F7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AF842B2" w14:textId="77777777" w:rsidTr="00C64A38">
        <w:trPr>
          <w:trHeight w:val="350"/>
          <w:jc w:val="center"/>
        </w:trPr>
        <w:tc>
          <w:tcPr>
            <w:tcW w:w="3480" w:type="dxa"/>
            <w:vAlign w:val="center"/>
          </w:tcPr>
          <w:p w14:paraId="6F4B2D8E" w14:textId="29F9F20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Speaking</w:t>
            </w:r>
          </w:p>
        </w:tc>
        <w:tc>
          <w:tcPr>
            <w:tcW w:w="3085" w:type="dxa"/>
            <w:vAlign w:val="center"/>
          </w:tcPr>
          <w:p w14:paraId="321F933A" w14:textId="6F6D65B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Speaking</w:t>
            </w:r>
          </w:p>
        </w:tc>
        <w:tc>
          <w:tcPr>
            <w:tcW w:w="1440" w:type="dxa"/>
            <w:vAlign w:val="center"/>
          </w:tcPr>
          <w:p w14:paraId="005FEE9E" w14:textId="0FAD89D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B51CF01" w14:textId="6FEC3DF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S1531</w:t>
            </w:r>
          </w:p>
        </w:tc>
        <w:tc>
          <w:tcPr>
            <w:tcW w:w="1411" w:type="dxa"/>
            <w:gridSpan w:val="2"/>
            <w:vAlign w:val="center"/>
          </w:tcPr>
          <w:p w14:paraId="0C7F4EA2" w14:textId="2D8A984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BCD3E6F" w14:textId="77777777" w:rsidTr="00C64A38">
        <w:trPr>
          <w:trHeight w:val="350"/>
          <w:jc w:val="center"/>
        </w:trPr>
        <w:tc>
          <w:tcPr>
            <w:tcW w:w="3480" w:type="dxa"/>
            <w:vAlign w:val="center"/>
          </w:tcPr>
          <w:p w14:paraId="71234FB9" w14:textId="5E978B8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Reading</w:t>
            </w:r>
          </w:p>
        </w:tc>
        <w:tc>
          <w:tcPr>
            <w:tcW w:w="3085" w:type="dxa"/>
            <w:vAlign w:val="center"/>
          </w:tcPr>
          <w:p w14:paraId="72B65AB9" w14:textId="420FA2D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Reading</w:t>
            </w:r>
          </w:p>
        </w:tc>
        <w:tc>
          <w:tcPr>
            <w:tcW w:w="1440" w:type="dxa"/>
            <w:vAlign w:val="center"/>
          </w:tcPr>
          <w:p w14:paraId="58C36869" w14:textId="7388E27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5B897210" w14:textId="7D3C838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R1531</w:t>
            </w:r>
          </w:p>
        </w:tc>
        <w:tc>
          <w:tcPr>
            <w:tcW w:w="1411" w:type="dxa"/>
            <w:gridSpan w:val="2"/>
            <w:vAlign w:val="center"/>
          </w:tcPr>
          <w:p w14:paraId="42E9BB8F" w14:textId="21B1BD6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524E581" w14:textId="77777777" w:rsidTr="00C64A38">
        <w:trPr>
          <w:trHeight w:val="350"/>
          <w:jc w:val="center"/>
        </w:trPr>
        <w:tc>
          <w:tcPr>
            <w:tcW w:w="3480" w:type="dxa"/>
            <w:vAlign w:val="center"/>
          </w:tcPr>
          <w:p w14:paraId="2BE0E7DD" w14:textId="473DF87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Writing</w:t>
            </w:r>
          </w:p>
        </w:tc>
        <w:tc>
          <w:tcPr>
            <w:tcW w:w="3085" w:type="dxa"/>
            <w:vAlign w:val="center"/>
          </w:tcPr>
          <w:p w14:paraId="6E2BE452" w14:textId="2C86D52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Writing</w:t>
            </w:r>
          </w:p>
        </w:tc>
        <w:tc>
          <w:tcPr>
            <w:tcW w:w="1440" w:type="dxa"/>
            <w:vAlign w:val="center"/>
          </w:tcPr>
          <w:p w14:paraId="24E3123B" w14:textId="0B4C3AC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63F1F66" w14:textId="5F9D27B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W1531</w:t>
            </w:r>
          </w:p>
        </w:tc>
        <w:tc>
          <w:tcPr>
            <w:tcW w:w="1411" w:type="dxa"/>
            <w:gridSpan w:val="2"/>
            <w:vAlign w:val="center"/>
          </w:tcPr>
          <w:p w14:paraId="2EA46E36" w14:textId="16246B8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42A2EA9" w14:textId="77777777" w:rsidTr="00C64A38">
        <w:trPr>
          <w:trHeight w:val="350"/>
          <w:jc w:val="center"/>
        </w:trPr>
        <w:tc>
          <w:tcPr>
            <w:tcW w:w="3480" w:type="dxa"/>
            <w:vAlign w:val="center"/>
          </w:tcPr>
          <w:p w14:paraId="2385888A" w14:textId="0D9372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Total Score</w:t>
            </w:r>
          </w:p>
        </w:tc>
        <w:tc>
          <w:tcPr>
            <w:tcW w:w="3085" w:type="dxa"/>
            <w:vAlign w:val="center"/>
          </w:tcPr>
          <w:p w14:paraId="54D3E794" w14:textId="5C5684E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Total Score</w:t>
            </w:r>
          </w:p>
        </w:tc>
        <w:tc>
          <w:tcPr>
            <w:tcW w:w="1440" w:type="dxa"/>
            <w:vAlign w:val="center"/>
          </w:tcPr>
          <w:p w14:paraId="6068039D" w14:textId="5A7ADEF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15F78A0" w14:textId="4CA7766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T1532</w:t>
            </w:r>
          </w:p>
        </w:tc>
        <w:tc>
          <w:tcPr>
            <w:tcW w:w="1411" w:type="dxa"/>
            <w:gridSpan w:val="2"/>
            <w:vAlign w:val="center"/>
          </w:tcPr>
          <w:p w14:paraId="16A35CC2" w14:textId="2431A00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8BB2248" w14:textId="77777777" w:rsidTr="00C64A38">
        <w:trPr>
          <w:trHeight w:val="350"/>
          <w:jc w:val="center"/>
        </w:trPr>
        <w:tc>
          <w:tcPr>
            <w:tcW w:w="3480" w:type="dxa"/>
            <w:vAlign w:val="center"/>
          </w:tcPr>
          <w:p w14:paraId="314CB501" w14:textId="76194AE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Listening</w:t>
            </w:r>
          </w:p>
        </w:tc>
        <w:tc>
          <w:tcPr>
            <w:tcW w:w="3085" w:type="dxa"/>
            <w:vAlign w:val="center"/>
          </w:tcPr>
          <w:p w14:paraId="66C8B643" w14:textId="376C08F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Listening</w:t>
            </w:r>
          </w:p>
        </w:tc>
        <w:tc>
          <w:tcPr>
            <w:tcW w:w="1440" w:type="dxa"/>
            <w:vAlign w:val="center"/>
          </w:tcPr>
          <w:p w14:paraId="3D050C72" w14:textId="76200F0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5BB3EAB" w14:textId="0F86F54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L1532</w:t>
            </w:r>
          </w:p>
        </w:tc>
        <w:tc>
          <w:tcPr>
            <w:tcW w:w="1411" w:type="dxa"/>
            <w:gridSpan w:val="2"/>
            <w:vAlign w:val="center"/>
          </w:tcPr>
          <w:p w14:paraId="7B5FE402" w14:textId="2388076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C18A9FE" w14:textId="77777777" w:rsidTr="00C64A38">
        <w:trPr>
          <w:trHeight w:val="350"/>
          <w:jc w:val="center"/>
        </w:trPr>
        <w:tc>
          <w:tcPr>
            <w:tcW w:w="3480" w:type="dxa"/>
            <w:vAlign w:val="center"/>
          </w:tcPr>
          <w:p w14:paraId="6E2CD3D5" w14:textId="14BAF84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Speaking</w:t>
            </w:r>
          </w:p>
        </w:tc>
        <w:tc>
          <w:tcPr>
            <w:tcW w:w="3085" w:type="dxa"/>
            <w:vAlign w:val="center"/>
          </w:tcPr>
          <w:p w14:paraId="48C77A4E" w14:textId="20159B3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Speaking</w:t>
            </w:r>
          </w:p>
        </w:tc>
        <w:tc>
          <w:tcPr>
            <w:tcW w:w="1440" w:type="dxa"/>
            <w:vAlign w:val="center"/>
          </w:tcPr>
          <w:p w14:paraId="27ABD9C7" w14:textId="373E66B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6CE8029" w14:textId="2B549A2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S1532</w:t>
            </w:r>
          </w:p>
        </w:tc>
        <w:tc>
          <w:tcPr>
            <w:tcW w:w="1411" w:type="dxa"/>
            <w:gridSpan w:val="2"/>
            <w:vAlign w:val="center"/>
          </w:tcPr>
          <w:p w14:paraId="3B1768B5" w14:textId="1FE2DC03"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8F8FF70" w14:textId="77777777" w:rsidTr="00C64A38">
        <w:trPr>
          <w:trHeight w:val="350"/>
          <w:jc w:val="center"/>
        </w:trPr>
        <w:tc>
          <w:tcPr>
            <w:tcW w:w="3480" w:type="dxa"/>
            <w:vAlign w:val="center"/>
          </w:tcPr>
          <w:p w14:paraId="293E3EA1" w14:textId="0D6B471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Reading</w:t>
            </w:r>
          </w:p>
        </w:tc>
        <w:tc>
          <w:tcPr>
            <w:tcW w:w="3085" w:type="dxa"/>
            <w:vAlign w:val="center"/>
          </w:tcPr>
          <w:p w14:paraId="53F579A8" w14:textId="0CF9D85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Reading</w:t>
            </w:r>
          </w:p>
        </w:tc>
        <w:tc>
          <w:tcPr>
            <w:tcW w:w="1440" w:type="dxa"/>
            <w:vAlign w:val="center"/>
          </w:tcPr>
          <w:p w14:paraId="0B4913B3" w14:textId="3373783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D858290" w14:textId="2EF1273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R1532</w:t>
            </w:r>
          </w:p>
        </w:tc>
        <w:tc>
          <w:tcPr>
            <w:tcW w:w="1411" w:type="dxa"/>
            <w:gridSpan w:val="2"/>
            <w:vAlign w:val="center"/>
          </w:tcPr>
          <w:p w14:paraId="55EE7B32" w14:textId="22A17D5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22AB7BE" w14:textId="77777777" w:rsidTr="00C64A38">
        <w:trPr>
          <w:trHeight w:val="350"/>
          <w:jc w:val="center"/>
        </w:trPr>
        <w:tc>
          <w:tcPr>
            <w:tcW w:w="3480" w:type="dxa"/>
            <w:vAlign w:val="center"/>
          </w:tcPr>
          <w:p w14:paraId="436C3019" w14:textId="55C190E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Writing</w:t>
            </w:r>
          </w:p>
        </w:tc>
        <w:tc>
          <w:tcPr>
            <w:tcW w:w="3085" w:type="dxa"/>
            <w:vAlign w:val="center"/>
          </w:tcPr>
          <w:p w14:paraId="287E02B4" w14:textId="24841A1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Writing</w:t>
            </w:r>
          </w:p>
        </w:tc>
        <w:tc>
          <w:tcPr>
            <w:tcW w:w="1440" w:type="dxa"/>
            <w:vAlign w:val="center"/>
          </w:tcPr>
          <w:p w14:paraId="053A8225" w14:textId="1C70865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09F753F" w14:textId="20F3990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W1532</w:t>
            </w:r>
          </w:p>
        </w:tc>
        <w:tc>
          <w:tcPr>
            <w:tcW w:w="1411" w:type="dxa"/>
            <w:gridSpan w:val="2"/>
            <w:vAlign w:val="center"/>
          </w:tcPr>
          <w:p w14:paraId="7061C761" w14:textId="65AB126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F3A0382" w14:textId="77777777" w:rsidTr="00C64A38">
        <w:trPr>
          <w:trHeight w:val="350"/>
          <w:jc w:val="center"/>
        </w:trPr>
        <w:tc>
          <w:tcPr>
            <w:tcW w:w="3480" w:type="dxa"/>
            <w:vAlign w:val="center"/>
          </w:tcPr>
          <w:p w14:paraId="6BD7D641" w14:textId="0F0C749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Total Score</w:t>
            </w:r>
          </w:p>
        </w:tc>
        <w:tc>
          <w:tcPr>
            <w:tcW w:w="3085" w:type="dxa"/>
            <w:vAlign w:val="center"/>
          </w:tcPr>
          <w:p w14:paraId="52435A8C" w14:textId="640633A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Total Score</w:t>
            </w:r>
          </w:p>
        </w:tc>
        <w:tc>
          <w:tcPr>
            <w:tcW w:w="1440" w:type="dxa"/>
            <w:vAlign w:val="center"/>
          </w:tcPr>
          <w:p w14:paraId="7CF58C17" w14:textId="349E428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30C4963" w14:textId="507AF7C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T1533</w:t>
            </w:r>
          </w:p>
        </w:tc>
        <w:tc>
          <w:tcPr>
            <w:tcW w:w="1411" w:type="dxa"/>
            <w:gridSpan w:val="2"/>
            <w:vAlign w:val="center"/>
          </w:tcPr>
          <w:p w14:paraId="39683EB2" w14:textId="0B7B14A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933AD0C" w14:textId="77777777" w:rsidTr="00C64A38">
        <w:trPr>
          <w:trHeight w:val="350"/>
          <w:jc w:val="center"/>
        </w:trPr>
        <w:tc>
          <w:tcPr>
            <w:tcW w:w="3480" w:type="dxa"/>
            <w:vAlign w:val="center"/>
          </w:tcPr>
          <w:p w14:paraId="1FA5920E" w14:textId="639DAB8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lastRenderedPageBreak/>
              <w:t>NYSITELL_V2: Level VII 7 Listening</w:t>
            </w:r>
          </w:p>
        </w:tc>
        <w:tc>
          <w:tcPr>
            <w:tcW w:w="3085" w:type="dxa"/>
            <w:vAlign w:val="center"/>
          </w:tcPr>
          <w:p w14:paraId="2DE0F86E" w14:textId="6E8BD18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Listening</w:t>
            </w:r>
          </w:p>
        </w:tc>
        <w:tc>
          <w:tcPr>
            <w:tcW w:w="1440" w:type="dxa"/>
            <w:vAlign w:val="center"/>
          </w:tcPr>
          <w:p w14:paraId="2AA76988" w14:textId="3D2BCB1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3884A83" w14:textId="3FDC504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L1533</w:t>
            </w:r>
          </w:p>
        </w:tc>
        <w:tc>
          <w:tcPr>
            <w:tcW w:w="1411" w:type="dxa"/>
            <w:gridSpan w:val="2"/>
            <w:vAlign w:val="center"/>
          </w:tcPr>
          <w:p w14:paraId="4E9F8810" w14:textId="59B0B08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5AF22AD" w14:textId="77777777" w:rsidTr="00C64A38">
        <w:trPr>
          <w:trHeight w:val="350"/>
          <w:jc w:val="center"/>
        </w:trPr>
        <w:tc>
          <w:tcPr>
            <w:tcW w:w="3480" w:type="dxa"/>
            <w:vAlign w:val="center"/>
          </w:tcPr>
          <w:p w14:paraId="2E827A08" w14:textId="1C11EB4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Speaking</w:t>
            </w:r>
          </w:p>
        </w:tc>
        <w:tc>
          <w:tcPr>
            <w:tcW w:w="3085" w:type="dxa"/>
            <w:vAlign w:val="center"/>
          </w:tcPr>
          <w:p w14:paraId="5E90421F" w14:textId="0E6F039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Speaking</w:t>
            </w:r>
          </w:p>
        </w:tc>
        <w:tc>
          <w:tcPr>
            <w:tcW w:w="1440" w:type="dxa"/>
            <w:vAlign w:val="center"/>
          </w:tcPr>
          <w:p w14:paraId="5F458876" w14:textId="5422608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990F19C" w14:textId="14B1620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S1533</w:t>
            </w:r>
          </w:p>
        </w:tc>
        <w:tc>
          <w:tcPr>
            <w:tcW w:w="1411" w:type="dxa"/>
            <w:gridSpan w:val="2"/>
            <w:vAlign w:val="center"/>
          </w:tcPr>
          <w:p w14:paraId="18919FE0" w14:textId="3EEC5C1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81F77C3" w14:textId="77777777" w:rsidTr="00C64A38">
        <w:trPr>
          <w:trHeight w:val="350"/>
          <w:jc w:val="center"/>
        </w:trPr>
        <w:tc>
          <w:tcPr>
            <w:tcW w:w="3480" w:type="dxa"/>
            <w:vAlign w:val="center"/>
          </w:tcPr>
          <w:p w14:paraId="4AD21991" w14:textId="6B17F62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Reading</w:t>
            </w:r>
          </w:p>
        </w:tc>
        <w:tc>
          <w:tcPr>
            <w:tcW w:w="3085" w:type="dxa"/>
            <w:vAlign w:val="center"/>
          </w:tcPr>
          <w:p w14:paraId="792BBDE4" w14:textId="28AF32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Reading</w:t>
            </w:r>
          </w:p>
        </w:tc>
        <w:tc>
          <w:tcPr>
            <w:tcW w:w="1440" w:type="dxa"/>
            <w:vAlign w:val="center"/>
          </w:tcPr>
          <w:p w14:paraId="1E20DB73" w14:textId="62E2F94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D8F9BEC" w14:textId="4F33F15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R1533</w:t>
            </w:r>
          </w:p>
        </w:tc>
        <w:tc>
          <w:tcPr>
            <w:tcW w:w="1411" w:type="dxa"/>
            <w:gridSpan w:val="2"/>
            <w:vAlign w:val="center"/>
          </w:tcPr>
          <w:p w14:paraId="395DA213" w14:textId="2F046BCE"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146128E" w14:textId="77777777" w:rsidTr="00C64A38">
        <w:trPr>
          <w:trHeight w:val="350"/>
          <w:jc w:val="center"/>
        </w:trPr>
        <w:tc>
          <w:tcPr>
            <w:tcW w:w="3480" w:type="dxa"/>
            <w:vAlign w:val="center"/>
          </w:tcPr>
          <w:p w14:paraId="4A424AE8" w14:textId="75C1E83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Writing</w:t>
            </w:r>
          </w:p>
        </w:tc>
        <w:tc>
          <w:tcPr>
            <w:tcW w:w="3085" w:type="dxa"/>
            <w:vAlign w:val="center"/>
          </w:tcPr>
          <w:p w14:paraId="6C4082AA" w14:textId="3BF140C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Writing</w:t>
            </w:r>
          </w:p>
        </w:tc>
        <w:tc>
          <w:tcPr>
            <w:tcW w:w="1440" w:type="dxa"/>
            <w:vAlign w:val="center"/>
          </w:tcPr>
          <w:p w14:paraId="01E1B28A" w14:textId="403512F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A8B187F" w14:textId="43F8285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W1533</w:t>
            </w:r>
          </w:p>
        </w:tc>
        <w:tc>
          <w:tcPr>
            <w:tcW w:w="1411" w:type="dxa"/>
            <w:gridSpan w:val="2"/>
            <w:vAlign w:val="center"/>
          </w:tcPr>
          <w:p w14:paraId="55379B1A" w14:textId="4FBAC48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88AC25E" w14:textId="77777777" w:rsidTr="00C64A38">
        <w:trPr>
          <w:trHeight w:val="350"/>
          <w:jc w:val="center"/>
        </w:trPr>
        <w:tc>
          <w:tcPr>
            <w:tcW w:w="3480" w:type="dxa"/>
            <w:vAlign w:val="center"/>
          </w:tcPr>
          <w:p w14:paraId="0842B0D3" w14:textId="1477DAD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Total Score</w:t>
            </w:r>
          </w:p>
        </w:tc>
        <w:tc>
          <w:tcPr>
            <w:tcW w:w="3085" w:type="dxa"/>
            <w:vAlign w:val="center"/>
          </w:tcPr>
          <w:p w14:paraId="01863CF6" w14:textId="42F6511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Total Score</w:t>
            </w:r>
          </w:p>
        </w:tc>
        <w:tc>
          <w:tcPr>
            <w:tcW w:w="1440" w:type="dxa"/>
            <w:vAlign w:val="center"/>
          </w:tcPr>
          <w:p w14:paraId="15DD6696" w14:textId="122A929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9B54B54" w14:textId="5458B7A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T1534</w:t>
            </w:r>
          </w:p>
        </w:tc>
        <w:tc>
          <w:tcPr>
            <w:tcW w:w="1411" w:type="dxa"/>
            <w:gridSpan w:val="2"/>
            <w:vAlign w:val="center"/>
          </w:tcPr>
          <w:p w14:paraId="6B17BBC1" w14:textId="5C26F66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777D589" w14:textId="77777777" w:rsidTr="00C64A38">
        <w:trPr>
          <w:trHeight w:val="350"/>
          <w:jc w:val="center"/>
        </w:trPr>
        <w:tc>
          <w:tcPr>
            <w:tcW w:w="3480" w:type="dxa"/>
            <w:vAlign w:val="center"/>
          </w:tcPr>
          <w:p w14:paraId="4E4F4F50" w14:textId="42F76FF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Listening</w:t>
            </w:r>
          </w:p>
        </w:tc>
        <w:tc>
          <w:tcPr>
            <w:tcW w:w="3085" w:type="dxa"/>
            <w:vAlign w:val="center"/>
          </w:tcPr>
          <w:p w14:paraId="53A28E9F" w14:textId="52D9EF3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Listening</w:t>
            </w:r>
          </w:p>
        </w:tc>
        <w:tc>
          <w:tcPr>
            <w:tcW w:w="1440" w:type="dxa"/>
            <w:vAlign w:val="center"/>
          </w:tcPr>
          <w:p w14:paraId="1E464C72" w14:textId="6448B0C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9EF6D5C" w14:textId="7B15D50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L1534</w:t>
            </w:r>
          </w:p>
        </w:tc>
        <w:tc>
          <w:tcPr>
            <w:tcW w:w="1411" w:type="dxa"/>
            <w:gridSpan w:val="2"/>
          </w:tcPr>
          <w:p w14:paraId="414321E3" w14:textId="23EF313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AFF06F9" w14:textId="77777777" w:rsidTr="00C64A38">
        <w:trPr>
          <w:trHeight w:val="350"/>
          <w:jc w:val="center"/>
        </w:trPr>
        <w:tc>
          <w:tcPr>
            <w:tcW w:w="3480" w:type="dxa"/>
            <w:vAlign w:val="center"/>
          </w:tcPr>
          <w:p w14:paraId="5B47BAF7" w14:textId="7B7D3C3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Speaking</w:t>
            </w:r>
          </w:p>
        </w:tc>
        <w:tc>
          <w:tcPr>
            <w:tcW w:w="3085" w:type="dxa"/>
            <w:vAlign w:val="center"/>
          </w:tcPr>
          <w:p w14:paraId="69DC7988" w14:textId="7144FF1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Speaking</w:t>
            </w:r>
          </w:p>
        </w:tc>
        <w:tc>
          <w:tcPr>
            <w:tcW w:w="1440" w:type="dxa"/>
            <w:vAlign w:val="center"/>
          </w:tcPr>
          <w:p w14:paraId="4A2F5483" w14:textId="67F126B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4C9F3F8" w14:textId="06C4F62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S1534</w:t>
            </w:r>
          </w:p>
        </w:tc>
        <w:tc>
          <w:tcPr>
            <w:tcW w:w="1411" w:type="dxa"/>
            <w:gridSpan w:val="2"/>
          </w:tcPr>
          <w:p w14:paraId="22A1246C" w14:textId="026BDEF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051E18A" w14:textId="77777777" w:rsidTr="00C64A38">
        <w:trPr>
          <w:trHeight w:val="350"/>
          <w:jc w:val="center"/>
        </w:trPr>
        <w:tc>
          <w:tcPr>
            <w:tcW w:w="3480" w:type="dxa"/>
            <w:vAlign w:val="center"/>
          </w:tcPr>
          <w:p w14:paraId="44BB39BA" w14:textId="3711782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Reading</w:t>
            </w:r>
          </w:p>
        </w:tc>
        <w:tc>
          <w:tcPr>
            <w:tcW w:w="3085" w:type="dxa"/>
            <w:vAlign w:val="center"/>
          </w:tcPr>
          <w:p w14:paraId="5DA2620B" w14:textId="4F960F9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Reading</w:t>
            </w:r>
          </w:p>
        </w:tc>
        <w:tc>
          <w:tcPr>
            <w:tcW w:w="1440" w:type="dxa"/>
            <w:vAlign w:val="center"/>
          </w:tcPr>
          <w:p w14:paraId="39983928" w14:textId="213F58C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FD5825C" w14:textId="020640B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R1534</w:t>
            </w:r>
          </w:p>
        </w:tc>
        <w:tc>
          <w:tcPr>
            <w:tcW w:w="1411" w:type="dxa"/>
            <w:gridSpan w:val="2"/>
          </w:tcPr>
          <w:p w14:paraId="5CF6BA31" w14:textId="098BBEC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3D271B6" w14:textId="77777777" w:rsidTr="00C64A38">
        <w:trPr>
          <w:trHeight w:val="350"/>
          <w:jc w:val="center"/>
        </w:trPr>
        <w:tc>
          <w:tcPr>
            <w:tcW w:w="3480" w:type="dxa"/>
            <w:vAlign w:val="center"/>
          </w:tcPr>
          <w:p w14:paraId="604628A6" w14:textId="22958E5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Writing</w:t>
            </w:r>
          </w:p>
        </w:tc>
        <w:tc>
          <w:tcPr>
            <w:tcW w:w="3085" w:type="dxa"/>
            <w:vAlign w:val="center"/>
          </w:tcPr>
          <w:p w14:paraId="7E924703" w14:textId="514B5BA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Writing</w:t>
            </w:r>
          </w:p>
        </w:tc>
        <w:tc>
          <w:tcPr>
            <w:tcW w:w="1440" w:type="dxa"/>
            <w:vAlign w:val="center"/>
          </w:tcPr>
          <w:p w14:paraId="4CBB3D18" w14:textId="4A634DB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6239710" w14:textId="2715B51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W1534</w:t>
            </w:r>
          </w:p>
        </w:tc>
        <w:tc>
          <w:tcPr>
            <w:tcW w:w="1411" w:type="dxa"/>
            <w:gridSpan w:val="2"/>
          </w:tcPr>
          <w:p w14:paraId="5E671661" w14:textId="717CDD7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5A1657D" w14:textId="77777777" w:rsidTr="00C64A38">
        <w:trPr>
          <w:trHeight w:val="350"/>
          <w:jc w:val="center"/>
        </w:trPr>
        <w:tc>
          <w:tcPr>
            <w:tcW w:w="3480" w:type="dxa"/>
            <w:vAlign w:val="center"/>
          </w:tcPr>
          <w:p w14:paraId="2B61313B" w14:textId="2F93D5E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Total Score</w:t>
            </w:r>
          </w:p>
        </w:tc>
        <w:tc>
          <w:tcPr>
            <w:tcW w:w="3085" w:type="dxa"/>
            <w:vAlign w:val="center"/>
          </w:tcPr>
          <w:p w14:paraId="4AAA5D4E" w14:textId="5D1E05B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Total Score</w:t>
            </w:r>
          </w:p>
        </w:tc>
        <w:tc>
          <w:tcPr>
            <w:tcW w:w="1440" w:type="dxa"/>
            <w:vAlign w:val="center"/>
          </w:tcPr>
          <w:p w14:paraId="04CA4E02" w14:textId="6E96393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01F5FF1" w14:textId="363017A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T1535</w:t>
            </w:r>
          </w:p>
        </w:tc>
        <w:tc>
          <w:tcPr>
            <w:tcW w:w="1411" w:type="dxa"/>
            <w:gridSpan w:val="2"/>
            <w:vAlign w:val="center"/>
          </w:tcPr>
          <w:p w14:paraId="2EB089C0" w14:textId="482B521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5BF6CB6" w14:textId="77777777" w:rsidTr="00C64A38">
        <w:trPr>
          <w:trHeight w:val="350"/>
          <w:jc w:val="center"/>
        </w:trPr>
        <w:tc>
          <w:tcPr>
            <w:tcW w:w="3480" w:type="dxa"/>
            <w:vAlign w:val="center"/>
          </w:tcPr>
          <w:p w14:paraId="5BBF44F9" w14:textId="2915900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Listening</w:t>
            </w:r>
          </w:p>
        </w:tc>
        <w:tc>
          <w:tcPr>
            <w:tcW w:w="3085" w:type="dxa"/>
            <w:vAlign w:val="center"/>
          </w:tcPr>
          <w:p w14:paraId="53C5F91F" w14:textId="3EF752C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Listening</w:t>
            </w:r>
          </w:p>
        </w:tc>
        <w:tc>
          <w:tcPr>
            <w:tcW w:w="1440" w:type="dxa"/>
            <w:vAlign w:val="center"/>
          </w:tcPr>
          <w:p w14:paraId="6CF2ECFB" w14:textId="6BB8693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E7A4767" w14:textId="07DE94F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L1535</w:t>
            </w:r>
          </w:p>
        </w:tc>
        <w:tc>
          <w:tcPr>
            <w:tcW w:w="1411" w:type="dxa"/>
            <w:gridSpan w:val="2"/>
          </w:tcPr>
          <w:p w14:paraId="74121BBF" w14:textId="3F3F519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03BFE30" w14:textId="77777777" w:rsidTr="00C64A38">
        <w:trPr>
          <w:trHeight w:val="350"/>
          <w:jc w:val="center"/>
        </w:trPr>
        <w:tc>
          <w:tcPr>
            <w:tcW w:w="3480" w:type="dxa"/>
            <w:vAlign w:val="center"/>
          </w:tcPr>
          <w:p w14:paraId="4BBA8BE9" w14:textId="74FFDEF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Speaking</w:t>
            </w:r>
          </w:p>
        </w:tc>
        <w:tc>
          <w:tcPr>
            <w:tcW w:w="3085" w:type="dxa"/>
            <w:vAlign w:val="center"/>
          </w:tcPr>
          <w:p w14:paraId="4E9644FB" w14:textId="4EC7058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Speaking</w:t>
            </w:r>
          </w:p>
        </w:tc>
        <w:tc>
          <w:tcPr>
            <w:tcW w:w="1440" w:type="dxa"/>
            <w:vAlign w:val="center"/>
          </w:tcPr>
          <w:p w14:paraId="75E13B21" w14:textId="3D78B26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5CA65B0C" w14:textId="5560D12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S1535</w:t>
            </w:r>
          </w:p>
        </w:tc>
        <w:tc>
          <w:tcPr>
            <w:tcW w:w="1411" w:type="dxa"/>
            <w:gridSpan w:val="2"/>
          </w:tcPr>
          <w:p w14:paraId="74FFB126" w14:textId="150B6DF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94CB7A2" w14:textId="77777777" w:rsidTr="00C64A38">
        <w:trPr>
          <w:trHeight w:val="350"/>
          <w:jc w:val="center"/>
        </w:trPr>
        <w:tc>
          <w:tcPr>
            <w:tcW w:w="3480" w:type="dxa"/>
            <w:vAlign w:val="center"/>
          </w:tcPr>
          <w:p w14:paraId="689322D2" w14:textId="002DC3A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Reading</w:t>
            </w:r>
          </w:p>
        </w:tc>
        <w:tc>
          <w:tcPr>
            <w:tcW w:w="3085" w:type="dxa"/>
            <w:vAlign w:val="center"/>
          </w:tcPr>
          <w:p w14:paraId="6FABB2A5" w14:textId="7DB4EE2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Reading</w:t>
            </w:r>
          </w:p>
        </w:tc>
        <w:tc>
          <w:tcPr>
            <w:tcW w:w="1440" w:type="dxa"/>
            <w:vAlign w:val="center"/>
          </w:tcPr>
          <w:p w14:paraId="28F15469" w14:textId="39328C5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D400C59" w14:textId="1DD584E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R1535</w:t>
            </w:r>
          </w:p>
        </w:tc>
        <w:tc>
          <w:tcPr>
            <w:tcW w:w="1411" w:type="dxa"/>
            <w:gridSpan w:val="2"/>
          </w:tcPr>
          <w:p w14:paraId="2D2681C2" w14:textId="64D66D3C"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66D844C" w14:textId="77777777" w:rsidTr="00C64A38">
        <w:trPr>
          <w:trHeight w:val="350"/>
          <w:jc w:val="center"/>
        </w:trPr>
        <w:tc>
          <w:tcPr>
            <w:tcW w:w="3480" w:type="dxa"/>
            <w:vAlign w:val="center"/>
          </w:tcPr>
          <w:p w14:paraId="0A2D4ED7" w14:textId="019023D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Writing</w:t>
            </w:r>
          </w:p>
        </w:tc>
        <w:tc>
          <w:tcPr>
            <w:tcW w:w="3085" w:type="dxa"/>
            <w:vAlign w:val="center"/>
          </w:tcPr>
          <w:p w14:paraId="0736567D" w14:textId="50991A4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Writing</w:t>
            </w:r>
          </w:p>
        </w:tc>
        <w:tc>
          <w:tcPr>
            <w:tcW w:w="1440" w:type="dxa"/>
            <w:vAlign w:val="center"/>
          </w:tcPr>
          <w:p w14:paraId="4AA0BEB8" w14:textId="4FF933D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3C1735C" w14:textId="1F1B895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W1535</w:t>
            </w:r>
          </w:p>
        </w:tc>
        <w:tc>
          <w:tcPr>
            <w:tcW w:w="1411" w:type="dxa"/>
            <w:gridSpan w:val="2"/>
          </w:tcPr>
          <w:p w14:paraId="7F735414" w14:textId="5165C90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F5F3D7C" w14:textId="77777777" w:rsidTr="00C64A38">
        <w:trPr>
          <w:trHeight w:val="350"/>
          <w:jc w:val="center"/>
        </w:trPr>
        <w:tc>
          <w:tcPr>
            <w:tcW w:w="3480" w:type="dxa"/>
            <w:vAlign w:val="center"/>
          </w:tcPr>
          <w:p w14:paraId="327902FE" w14:textId="0AB799E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Total Score</w:t>
            </w:r>
          </w:p>
        </w:tc>
        <w:tc>
          <w:tcPr>
            <w:tcW w:w="3085" w:type="dxa"/>
            <w:vAlign w:val="center"/>
          </w:tcPr>
          <w:p w14:paraId="6774AAA1" w14:textId="3E57D2D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Total Score</w:t>
            </w:r>
          </w:p>
        </w:tc>
        <w:tc>
          <w:tcPr>
            <w:tcW w:w="1440" w:type="dxa"/>
            <w:vAlign w:val="center"/>
          </w:tcPr>
          <w:p w14:paraId="01C2D2F6" w14:textId="039503D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A23CD22" w14:textId="3417309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T1536</w:t>
            </w:r>
          </w:p>
        </w:tc>
        <w:tc>
          <w:tcPr>
            <w:tcW w:w="1411" w:type="dxa"/>
            <w:gridSpan w:val="2"/>
            <w:vAlign w:val="center"/>
          </w:tcPr>
          <w:p w14:paraId="3A8159CF" w14:textId="3204F62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85F8455" w14:textId="77777777" w:rsidTr="00C64A38">
        <w:trPr>
          <w:trHeight w:val="350"/>
          <w:jc w:val="center"/>
        </w:trPr>
        <w:tc>
          <w:tcPr>
            <w:tcW w:w="3480" w:type="dxa"/>
            <w:vAlign w:val="center"/>
          </w:tcPr>
          <w:p w14:paraId="53C66502" w14:textId="2E4E8AD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Listening</w:t>
            </w:r>
          </w:p>
        </w:tc>
        <w:tc>
          <w:tcPr>
            <w:tcW w:w="3085" w:type="dxa"/>
            <w:vAlign w:val="center"/>
          </w:tcPr>
          <w:p w14:paraId="7D1DE8F2" w14:textId="07B42F0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Listening</w:t>
            </w:r>
          </w:p>
        </w:tc>
        <w:tc>
          <w:tcPr>
            <w:tcW w:w="1440" w:type="dxa"/>
            <w:vAlign w:val="center"/>
          </w:tcPr>
          <w:p w14:paraId="7F7E8957" w14:textId="283ABF7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467D182" w14:textId="539D807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L1536</w:t>
            </w:r>
          </w:p>
        </w:tc>
        <w:tc>
          <w:tcPr>
            <w:tcW w:w="1411" w:type="dxa"/>
            <w:gridSpan w:val="2"/>
          </w:tcPr>
          <w:p w14:paraId="0DDD284B" w14:textId="122D9D1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F8D317E" w14:textId="77777777" w:rsidTr="00C64A38">
        <w:trPr>
          <w:trHeight w:val="350"/>
          <w:jc w:val="center"/>
        </w:trPr>
        <w:tc>
          <w:tcPr>
            <w:tcW w:w="3480" w:type="dxa"/>
            <w:vAlign w:val="center"/>
          </w:tcPr>
          <w:p w14:paraId="0364AED6" w14:textId="481C47D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Speaking</w:t>
            </w:r>
          </w:p>
        </w:tc>
        <w:tc>
          <w:tcPr>
            <w:tcW w:w="3085" w:type="dxa"/>
            <w:vAlign w:val="center"/>
          </w:tcPr>
          <w:p w14:paraId="48940841" w14:textId="23F6F31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Speaking</w:t>
            </w:r>
          </w:p>
        </w:tc>
        <w:tc>
          <w:tcPr>
            <w:tcW w:w="1440" w:type="dxa"/>
            <w:vAlign w:val="center"/>
          </w:tcPr>
          <w:p w14:paraId="720D8E83" w14:textId="479972C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D211CD2" w14:textId="5E881EF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S1536</w:t>
            </w:r>
          </w:p>
        </w:tc>
        <w:tc>
          <w:tcPr>
            <w:tcW w:w="1411" w:type="dxa"/>
            <w:gridSpan w:val="2"/>
          </w:tcPr>
          <w:p w14:paraId="4A5B670D" w14:textId="0485287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A01A8CC" w14:textId="77777777" w:rsidTr="00C64A38">
        <w:trPr>
          <w:trHeight w:val="350"/>
          <w:jc w:val="center"/>
        </w:trPr>
        <w:tc>
          <w:tcPr>
            <w:tcW w:w="3480" w:type="dxa"/>
            <w:vAlign w:val="center"/>
          </w:tcPr>
          <w:p w14:paraId="56B08B75" w14:textId="2BF4B5E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Reading</w:t>
            </w:r>
          </w:p>
        </w:tc>
        <w:tc>
          <w:tcPr>
            <w:tcW w:w="3085" w:type="dxa"/>
            <w:vAlign w:val="center"/>
          </w:tcPr>
          <w:p w14:paraId="4DE2FBCB" w14:textId="6A88C4C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Reading</w:t>
            </w:r>
          </w:p>
        </w:tc>
        <w:tc>
          <w:tcPr>
            <w:tcW w:w="1440" w:type="dxa"/>
            <w:vAlign w:val="center"/>
          </w:tcPr>
          <w:p w14:paraId="17E270FE" w14:textId="5C5E3C8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515765F" w14:textId="65C3287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R1536</w:t>
            </w:r>
          </w:p>
        </w:tc>
        <w:tc>
          <w:tcPr>
            <w:tcW w:w="1411" w:type="dxa"/>
            <w:gridSpan w:val="2"/>
          </w:tcPr>
          <w:p w14:paraId="036AF9E6" w14:textId="62B8AC0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33E9B93" w14:textId="77777777" w:rsidTr="00C64A38">
        <w:trPr>
          <w:trHeight w:val="350"/>
          <w:jc w:val="center"/>
        </w:trPr>
        <w:tc>
          <w:tcPr>
            <w:tcW w:w="3480" w:type="dxa"/>
            <w:vAlign w:val="center"/>
          </w:tcPr>
          <w:p w14:paraId="6CB57572" w14:textId="3D0AE5B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Writing</w:t>
            </w:r>
          </w:p>
        </w:tc>
        <w:tc>
          <w:tcPr>
            <w:tcW w:w="3085" w:type="dxa"/>
            <w:vAlign w:val="center"/>
          </w:tcPr>
          <w:p w14:paraId="0867805E" w14:textId="30B5943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Writing</w:t>
            </w:r>
          </w:p>
        </w:tc>
        <w:tc>
          <w:tcPr>
            <w:tcW w:w="1440" w:type="dxa"/>
            <w:vAlign w:val="center"/>
          </w:tcPr>
          <w:p w14:paraId="05B443A2" w14:textId="33A5F26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F935B24" w14:textId="1C68DD7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W1536</w:t>
            </w:r>
          </w:p>
        </w:tc>
        <w:tc>
          <w:tcPr>
            <w:tcW w:w="1411" w:type="dxa"/>
            <w:gridSpan w:val="2"/>
          </w:tcPr>
          <w:p w14:paraId="031C6440" w14:textId="38E0086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4A53F93" w14:textId="77777777" w:rsidTr="00C64A38">
        <w:trPr>
          <w:trHeight w:val="350"/>
          <w:jc w:val="center"/>
        </w:trPr>
        <w:tc>
          <w:tcPr>
            <w:tcW w:w="3480" w:type="dxa"/>
            <w:vAlign w:val="center"/>
          </w:tcPr>
          <w:p w14:paraId="43E35CAD" w14:textId="1AAE55B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 Total Score</w:t>
            </w:r>
          </w:p>
        </w:tc>
        <w:tc>
          <w:tcPr>
            <w:tcW w:w="3085" w:type="dxa"/>
            <w:vAlign w:val="center"/>
          </w:tcPr>
          <w:p w14:paraId="04673696" w14:textId="7BFB76F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 Total Score</w:t>
            </w:r>
          </w:p>
        </w:tc>
        <w:tc>
          <w:tcPr>
            <w:tcW w:w="1440" w:type="dxa"/>
            <w:vAlign w:val="center"/>
          </w:tcPr>
          <w:p w14:paraId="06A5D4E3" w14:textId="79AA7FD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2E4CB61" w14:textId="7EDD7D2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T1537</w:t>
            </w:r>
          </w:p>
        </w:tc>
        <w:tc>
          <w:tcPr>
            <w:tcW w:w="1411" w:type="dxa"/>
            <w:gridSpan w:val="2"/>
            <w:vAlign w:val="center"/>
          </w:tcPr>
          <w:p w14:paraId="3E5B0395" w14:textId="1A3A9BA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F023957" w14:textId="77777777" w:rsidTr="00C64A38">
        <w:trPr>
          <w:trHeight w:val="350"/>
          <w:jc w:val="center"/>
        </w:trPr>
        <w:tc>
          <w:tcPr>
            <w:tcW w:w="3480" w:type="dxa"/>
            <w:vAlign w:val="center"/>
          </w:tcPr>
          <w:p w14:paraId="1284B915" w14:textId="0D6F005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11 Total Score</w:t>
            </w:r>
          </w:p>
        </w:tc>
        <w:tc>
          <w:tcPr>
            <w:tcW w:w="3085" w:type="dxa"/>
            <w:vAlign w:val="center"/>
          </w:tcPr>
          <w:p w14:paraId="08BD0378" w14:textId="2BA89FC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11 Total Score</w:t>
            </w:r>
          </w:p>
        </w:tc>
        <w:tc>
          <w:tcPr>
            <w:tcW w:w="1440" w:type="dxa"/>
            <w:vAlign w:val="center"/>
          </w:tcPr>
          <w:p w14:paraId="563AC5D8" w14:textId="4AAAC22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7C4D29A" w14:textId="077B806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T1538</w:t>
            </w:r>
          </w:p>
        </w:tc>
        <w:tc>
          <w:tcPr>
            <w:tcW w:w="1411" w:type="dxa"/>
            <w:gridSpan w:val="2"/>
            <w:vAlign w:val="center"/>
          </w:tcPr>
          <w:p w14:paraId="44D01D56" w14:textId="08957663"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4112F1E" w14:textId="77777777" w:rsidTr="00C64A38">
        <w:trPr>
          <w:trHeight w:val="350"/>
          <w:jc w:val="center"/>
        </w:trPr>
        <w:tc>
          <w:tcPr>
            <w:tcW w:w="3480" w:type="dxa"/>
            <w:vAlign w:val="center"/>
          </w:tcPr>
          <w:p w14:paraId="2AE51B29" w14:textId="68EB5CF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12 Total Score</w:t>
            </w:r>
          </w:p>
        </w:tc>
        <w:tc>
          <w:tcPr>
            <w:tcW w:w="3085" w:type="dxa"/>
            <w:vAlign w:val="center"/>
          </w:tcPr>
          <w:p w14:paraId="324FC07A" w14:textId="2859BDD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12 Total Score</w:t>
            </w:r>
          </w:p>
        </w:tc>
        <w:tc>
          <w:tcPr>
            <w:tcW w:w="1440" w:type="dxa"/>
            <w:vAlign w:val="center"/>
          </w:tcPr>
          <w:p w14:paraId="3897C4DD" w14:textId="15D448E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1682322" w14:textId="0BFDAC6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T1539</w:t>
            </w:r>
          </w:p>
        </w:tc>
        <w:tc>
          <w:tcPr>
            <w:tcW w:w="1411" w:type="dxa"/>
            <w:gridSpan w:val="2"/>
            <w:vAlign w:val="center"/>
          </w:tcPr>
          <w:p w14:paraId="0318A8D2" w14:textId="1DCC714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2B10F86" w14:textId="77777777" w:rsidTr="00C64A38">
        <w:trPr>
          <w:trHeight w:val="350"/>
          <w:jc w:val="center"/>
        </w:trPr>
        <w:tc>
          <w:tcPr>
            <w:tcW w:w="3480" w:type="dxa"/>
            <w:vAlign w:val="center"/>
          </w:tcPr>
          <w:p w14:paraId="02497FE6" w14:textId="47231DB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Listening</w:t>
            </w:r>
          </w:p>
        </w:tc>
        <w:tc>
          <w:tcPr>
            <w:tcW w:w="3085" w:type="dxa"/>
            <w:vAlign w:val="center"/>
          </w:tcPr>
          <w:p w14:paraId="58BC578C" w14:textId="2937DCA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Listening</w:t>
            </w:r>
          </w:p>
        </w:tc>
        <w:tc>
          <w:tcPr>
            <w:tcW w:w="1440" w:type="dxa"/>
            <w:vAlign w:val="center"/>
          </w:tcPr>
          <w:p w14:paraId="4C776A28" w14:textId="5F18F77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C305846" w14:textId="5BD97EC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L1540</w:t>
            </w:r>
          </w:p>
        </w:tc>
        <w:tc>
          <w:tcPr>
            <w:tcW w:w="1411" w:type="dxa"/>
            <w:gridSpan w:val="2"/>
            <w:vAlign w:val="center"/>
          </w:tcPr>
          <w:p w14:paraId="05B743CF" w14:textId="41E21C4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6919FD5" w14:textId="77777777" w:rsidTr="00C64A38">
        <w:trPr>
          <w:trHeight w:val="350"/>
          <w:jc w:val="center"/>
        </w:trPr>
        <w:tc>
          <w:tcPr>
            <w:tcW w:w="3480" w:type="dxa"/>
            <w:vAlign w:val="center"/>
          </w:tcPr>
          <w:p w14:paraId="3DAD71C7" w14:textId="1A644E5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Speaking</w:t>
            </w:r>
          </w:p>
        </w:tc>
        <w:tc>
          <w:tcPr>
            <w:tcW w:w="3085" w:type="dxa"/>
            <w:vAlign w:val="center"/>
          </w:tcPr>
          <w:p w14:paraId="41F2C0ED" w14:textId="151DA14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Speaking</w:t>
            </w:r>
          </w:p>
        </w:tc>
        <w:tc>
          <w:tcPr>
            <w:tcW w:w="1440" w:type="dxa"/>
            <w:vAlign w:val="center"/>
          </w:tcPr>
          <w:p w14:paraId="18E01194" w14:textId="2CC082C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70F0732" w14:textId="7064B97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S1540</w:t>
            </w:r>
          </w:p>
        </w:tc>
        <w:tc>
          <w:tcPr>
            <w:tcW w:w="1411" w:type="dxa"/>
            <w:gridSpan w:val="2"/>
            <w:vAlign w:val="center"/>
          </w:tcPr>
          <w:p w14:paraId="4693FE5A" w14:textId="632B1F0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5F8A86B" w14:textId="77777777" w:rsidTr="00C64A38">
        <w:trPr>
          <w:trHeight w:val="350"/>
          <w:jc w:val="center"/>
        </w:trPr>
        <w:tc>
          <w:tcPr>
            <w:tcW w:w="3480" w:type="dxa"/>
            <w:vAlign w:val="center"/>
          </w:tcPr>
          <w:p w14:paraId="0BAD7FC1" w14:textId="08516C6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lastRenderedPageBreak/>
              <w:t>NYSITELL_V2: Level VIII 10-12 Reading</w:t>
            </w:r>
          </w:p>
        </w:tc>
        <w:tc>
          <w:tcPr>
            <w:tcW w:w="3085" w:type="dxa"/>
            <w:vAlign w:val="center"/>
          </w:tcPr>
          <w:p w14:paraId="1A0ACCA2" w14:textId="36B8EC6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Reading</w:t>
            </w:r>
          </w:p>
        </w:tc>
        <w:tc>
          <w:tcPr>
            <w:tcW w:w="1440" w:type="dxa"/>
            <w:vAlign w:val="center"/>
          </w:tcPr>
          <w:p w14:paraId="2B591B33" w14:textId="6F53349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4753DC9" w14:textId="66147B2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R1540</w:t>
            </w:r>
          </w:p>
        </w:tc>
        <w:tc>
          <w:tcPr>
            <w:tcW w:w="1411" w:type="dxa"/>
            <w:gridSpan w:val="2"/>
            <w:vAlign w:val="center"/>
          </w:tcPr>
          <w:p w14:paraId="70CFFBB8" w14:textId="3AC4CD4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05237DE" w14:textId="77777777" w:rsidTr="00C64A38">
        <w:trPr>
          <w:trHeight w:val="350"/>
          <w:jc w:val="center"/>
        </w:trPr>
        <w:tc>
          <w:tcPr>
            <w:tcW w:w="3480" w:type="dxa"/>
            <w:vAlign w:val="center"/>
          </w:tcPr>
          <w:p w14:paraId="5F620456" w14:textId="2B02DA6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Writing</w:t>
            </w:r>
          </w:p>
        </w:tc>
        <w:tc>
          <w:tcPr>
            <w:tcW w:w="3085" w:type="dxa"/>
            <w:vAlign w:val="center"/>
          </w:tcPr>
          <w:p w14:paraId="4E4D2DA2" w14:textId="2782810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Writing</w:t>
            </w:r>
          </w:p>
        </w:tc>
        <w:tc>
          <w:tcPr>
            <w:tcW w:w="1440" w:type="dxa"/>
            <w:vAlign w:val="center"/>
          </w:tcPr>
          <w:p w14:paraId="01DC8A41" w14:textId="549DE0C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4B09065" w14:textId="47C54BA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W1540</w:t>
            </w:r>
          </w:p>
        </w:tc>
        <w:tc>
          <w:tcPr>
            <w:tcW w:w="1411" w:type="dxa"/>
            <w:gridSpan w:val="2"/>
            <w:vAlign w:val="center"/>
          </w:tcPr>
          <w:p w14:paraId="04A02FB0" w14:textId="76F4D85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6CD97BD" w14:textId="77777777" w:rsidTr="008D203B">
        <w:trPr>
          <w:jc w:val="center"/>
        </w:trPr>
        <w:tc>
          <w:tcPr>
            <w:tcW w:w="10576" w:type="dxa"/>
            <w:gridSpan w:val="6"/>
            <w:shd w:val="clear" w:color="auto" w:fill="D9D9D9"/>
            <w:vAlign w:val="center"/>
          </w:tcPr>
          <w:p w14:paraId="7369A436"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Test Group: “Regents” for Regents Examinations (see footnote below)</w:t>
            </w:r>
          </w:p>
        </w:tc>
      </w:tr>
      <w:tr w:rsidR="008B2C9A" w:rsidRPr="006C678F" w14:paraId="2C4A8944" w14:textId="77777777" w:rsidTr="00C64A38">
        <w:trPr>
          <w:jc w:val="center"/>
        </w:trPr>
        <w:tc>
          <w:tcPr>
            <w:tcW w:w="3480" w:type="dxa"/>
            <w:vAlign w:val="center"/>
          </w:tcPr>
          <w:p w14:paraId="08430BB3"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ELA – Jan</w:t>
            </w:r>
          </w:p>
        </w:tc>
        <w:tc>
          <w:tcPr>
            <w:tcW w:w="1440" w:type="dxa"/>
            <w:vAlign w:val="center"/>
          </w:tcPr>
          <w:p w14:paraId="06E61A41"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4489EC75"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01340</w:t>
            </w:r>
          </w:p>
        </w:tc>
        <w:tc>
          <w:tcPr>
            <w:tcW w:w="1411" w:type="dxa"/>
            <w:gridSpan w:val="2"/>
            <w:vAlign w:val="center"/>
          </w:tcPr>
          <w:p w14:paraId="7A410ADC" w14:textId="3B745BDB" w:rsidR="008B2C9A" w:rsidRPr="006C678F" w:rsidRDefault="003D3860" w:rsidP="008B2C9A">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B2C9A" w:rsidRPr="006C678F" w14:paraId="1285B86F" w14:textId="77777777" w:rsidTr="00C64A38">
        <w:trPr>
          <w:jc w:val="center"/>
        </w:trPr>
        <w:tc>
          <w:tcPr>
            <w:tcW w:w="3480" w:type="dxa"/>
            <w:vAlign w:val="center"/>
          </w:tcPr>
          <w:p w14:paraId="4280CC8C"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ELA – Jun</w:t>
            </w:r>
          </w:p>
        </w:tc>
        <w:tc>
          <w:tcPr>
            <w:tcW w:w="1440" w:type="dxa"/>
            <w:vAlign w:val="center"/>
          </w:tcPr>
          <w:p w14:paraId="7AE59461"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547A5934"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06340</w:t>
            </w:r>
          </w:p>
        </w:tc>
        <w:tc>
          <w:tcPr>
            <w:tcW w:w="1411" w:type="dxa"/>
            <w:gridSpan w:val="2"/>
            <w:vAlign w:val="center"/>
          </w:tcPr>
          <w:p w14:paraId="74BD056A" w14:textId="785AAF56" w:rsidR="008B2C9A" w:rsidRPr="006C678F" w:rsidRDefault="00BC773C" w:rsidP="008B2C9A">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5B4490" w14:textId="77777777" w:rsidTr="00C64A38">
        <w:trPr>
          <w:jc w:val="center"/>
        </w:trPr>
        <w:tc>
          <w:tcPr>
            <w:tcW w:w="3480" w:type="dxa"/>
            <w:vAlign w:val="center"/>
          </w:tcPr>
          <w:p w14:paraId="2F0136C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ELA – Aug</w:t>
            </w:r>
          </w:p>
        </w:tc>
        <w:tc>
          <w:tcPr>
            <w:tcW w:w="1440" w:type="dxa"/>
            <w:vAlign w:val="center"/>
          </w:tcPr>
          <w:p w14:paraId="7A867EB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14B7E0F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08340</w:t>
            </w:r>
          </w:p>
        </w:tc>
        <w:tc>
          <w:tcPr>
            <w:tcW w:w="1411" w:type="dxa"/>
            <w:gridSpan w:val="2"/>
            <w:vAlign w:val="center"/>
          </w:tcPr>
          <w:p w14:paraId="6D3D2257" w14:textId="6BDD53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5BA8E6C1" w14:textId="77777777" w:rsidTr="00C64A38">
        <w:trPr>
          <w:jc w:val="center"/>
        </w:trPr>
        <w:tc>
          <w:tcPr>
            <w:tcW w:w="3480" w:type="dxa"/>
            <w:vAlign w:val="center"/>
          </w:tcPr>
          <w:p w14:paraId="116223F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 – January</w:t>
            </w:r>
          </w:p>
        </w:tc>
        <w:tc>
          <w:tcPr>
            <w:tcW w:w="3085" w:type="dxa"/>
            <w:vAlign w:val="center"/>
          </w:tcPr>
          <w:p w14:paraId="7D0A00B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 – Jan</w:t>
            </w:r>
          </w:p>
        </w:tc>
        <w:tc>
          <w:tcPr>
            <w:tcW w:w="1440" w:type="dxa"/>
            <w:vAlign w:val="center"/>
          </w:tcPr>
          <w:p w14:paraId="03CB15E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2112E34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01304</w:t>
            </w:r>
          </w:p>
        </w:tc>
        <w:tc>
          <w:tcPr>
            <w:tcW w:w="1411" w:type="dxa"/>
            <w:gridSpan w:val="2"/>
            <w:vAlign w:val="center"/>
          </w:tcPr>
          <w:p w14:paraId="6CA6F243" w14:textId="1DF40AA3"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C960A99" w14:textId="77777777" w:rsidTr="00C64A38">
        <w:trPr>
          <w:jc w:val="center"/>
        </w:trPr>
        <w:tc>
          <w:tcPr>
            <w:tcW w:w="3480" w:type="dxa"/>
            <w:vAlign w:val="center"/>
          </w:tcPr>
          <w:p w14:paraId="79A9620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 – June</w:t>
            </w:r>
          </w:p>
        </w:tc>
        <w:tc>
          <w:tcPr>
            <w:tcW w:w="3085" w:type="dxa"/>
            <w:vAlign w:val="center"/>
          </w:tcPr>
          <w:p w14:paraId="7222F0F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 – Jun</w:t>
            </w:r>
          </w:p>
        </w:tc>
        <w:tc>
          <w:tcPr>
            <w:tcW w:w="1440" w:type="dxa"/>
            <w:vAlign w:val="center"/>
          </w:tcPr>
          <w:p w14:paraId="41845F0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0E3F254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06304</w:t>
            </w:r>
          </w:p>
        </w:tc>
        <w:tc>
          <w:tcPr>
            <w:tcW w:w="1411" w:type="dxa"/>
            <w:gridSpan w:val="2"/>
            <w:vAlign w:val="center"/>
          </w:tcPr>
          <w:p w14:paraId="2786E1ED" w14:textId="2B5C75D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B630803" w14:textId="77777777" w:rsidTr="00C64A38">
        <w:trPr>
          <w:jc w:val="center"/>
        </w:trPr>
        <w:tc>
          <w:tcPr>
            <w:tcW w:w="3480" w:type="dxa"/>
            <w:vAlign w:val="center"/>
          </w:tcPr>
          <w:p w14:paraId="2321970E"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 – August</w:t>
            </w:r>
          </w:p>
        </w:tc>
        <w:tc>
          <w:tcPr>
            <w:tcW w:w="3085" w:type="dxa"/>
            <w:vAlign w:val="center"/>
          </w:tcPr>
          <w:p w14:paraId="5AACB72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 – Aug</w:t>
            </w:r>
          </w:p>
        </w:tc>
        <w:tc>
          <w:tcPr>
            <w:tcW w:w="1440" w:type="dxa"/>
            <w:vAlign w:val="center"/>
          </w:tcPr>
          <w:p w14:paraId="2EFAF61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6CBF763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08304</w:t>
            </w:r>
          </w:p>
        </w:tc>
        <w:tc>
          <w:tcPr>
            <w:tcW w:w="1411" w:type="dxa"/>
            <w:gridSpan w:val="2"/>
            <w:vAlign w:val="center"/>
          </w:tcPr>
          <w:p w14:paraId="08262B97" w14:textId="4E81F9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7BA062D" w14:textId="77777777" w:rsidTr="00C64A38">
        <w:trPr>
          <w:jc w:val="center"/>
        </w:trPr>
        <w:tc>
          <w:tcPr>
            <w:tcW w:w="3480" w:type="dxa"/>
            <w:vAlign w:val="center"/>
          </w:tcPr>
          <w:p w14:paraId="613731D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Geometry - January</w:t>
            </w:r>
          </w:p>
        </w:tc>
        <w:tc>
          <w:tcPr>
            <w:tcW w:w="3085" w:type="dxa"/>
            <w:vAlign w:val="center"/>
          </w:tcPr>
          <w:p w14:paraId="1D808570"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Geometry - Jan</w:t>
            </w:r>
          </w:p>
        </w:tc>
        <w:tc>
          <w:tcPr>
            <w:tcW w:w="1440" w:type="dxa"/>
            <w:vAlign w:val="center"/>
          </w:tcPr>
          <w:p w14:paraId="668BDC3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1E8C5BF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01305</w:t>
            </w:r>
          </w:p>
        </w:tc>
        <w:tc>
          <w:tcPr>
            <w:tcW w:w="1411" w:type="dxa"/>
            <w:gridSpan w:val="2"/>
            <w:vAlign w:val="center"/>
          </w:tcPr>
          <w:p w14:paraId="09AFC8E1" w14:textId="10AFD336"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5A997B4" w14:textId="77777777" w:rsidTr="002F36C1">
        <w:trPr>
          <w:jc w:val="center"/>
        </w:trPr>
        <w:tc>
          <w:tcPr>
            <w:tcW w:w="3480" w:type="dxa"/>
            <w:vAlign w:val="center"/>
          </w:tcPr>
          <w:p w14:paraId="768BCD2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Geometry - June</w:t>
            </w:r>
          </w:p>
        </w:tc>
        <w:tc>
          <w:tcPr>
            <w:tcW w:w="3085" w:type="dxa"/>
            <w:vAlign w:val="center"/>
          </w:tcPr>
          <w:p w14:paraId="6C4A451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Geometry - Jun</w:t>
            </w:r>
          </w:p>
        </w:tc>
        <w:tc>
          <w:tcPr>
            <w:tcW w:w="1440" w:type="dxa"/>
            <w:vAlign w:val="center"/>
          </w:tcPr>
          <w:p w14:paraId="7849107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26099D5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06305</w:t>
            </w:r>
          </w:p>
        </w:tc>
        <w:tc>
          <w:tcPr>
            <w:tcW w:w="1411" w:type="dxa"/>
            <w:gridSpan w:val="2"/>
            <w:shd w:val="clear" w:color="auto" w:fill="auto"/>
            <w:vAlign w:val="center"/>
          </w:tcPr>
          <w:p w14:paraId="59E5F309" w14:textId="7DB9C5F0"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6273210" w14:textId="77777777" w:rsidTr="00C64A38">
        <w:trPr>
          <w:jc w:val="center"/>
        </w:trPr>
        <w:tc>
          <w:tcPr>
            <w:tcW w:w="3480" w:type="dxa"/>
            <w:vAlign w:val="center"/>
          </w:tcPr>
          <w:p w14:paraId="362DC2C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Geometry - August</w:t>
            </w:r>
          </w:p>
        </w:tc>
        <w:tc>
          <w:tcPr>
            <w:tcW w:w="3085" w:type="dxa"/>
            <w:vAlign w:val="center"/>
          </w:tcPr>
          <w:p w14:paraId="14957BA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Geometry - Aug</w:t>
            </w:r>
          </w:p>
        </w:tc>
        <w:tc>
          <w:tcPr>
            <w:tcW w:w="1440" w:type="dxa"/>
            <w:vAlign w:val="center"/>
          </w:tcPr>
          <w:p w14:paraId="45B63E3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7B7E924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08305</w:t>
            </w:r>
          </w:p>
        </w:tc>
        <w:tc>
          <w:tcPr>
            <w:tcW w:w="1411" w:type="dxa"/>
            <w:gridSpan w:val="2"/>
            <w:vAlign w:val="center"/>
          </w:tcPr>
          <w:p w14:paraId="41BFCCF9" w14:textId="1B1B98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645FFBF6" w14:textId="77777777" w:rsidTr="00C64A38">
        <w:trPr>
          <w:jc w:val="center"/>
        </w:trPr>
        <w:tc>
          <w:tcPr>
            <w:tcW w:w="3480" w:type="dxa"/>
            <w:vAlign w:val="center"/>
          </w:tcPr>
          <w:p w14:paraId="58B8863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II - January</w:t>
            </w:r>
          </w:p>
        </w:tc>
        <w:tc>
          <w:tcPr>
            <w:tcW w:w="3085" w:type="dxa"/>
            <w:vAlign w:val="center"/>
          </w:tcPr>
          <w:p w14:paraId="3A012C1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II - Jan</w:t>
            </w:r>
          </w:p>
        </w:tc>
        <w:tc>
          <w:tcPr>
            <w:tcW w:w="1440" w:type="dxa"/>
            <w:vAlign w:val="center"/>
          </w:tcPr>
          <w:p w14:paraId="5A04645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758A211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01306</w:t>
            </w:r>
          </w:p>
        </w:tc>
        <w:tc>
          <w:tcPr>
            <w:tcW w:w="1411" w:type="dxa"/>
            <w:gridSpan w:val="2"/>
            <w:vAlign w:val="center"/>
          </w:tcPr>
          <w:p w14:paraId="4F2548A0" w14:textId="05930E9D"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13E535E" w14:textId="77777777" w:rsidTr="00C64A38">
        <w:trPr>
          <w:jc w:val="center"/>
        </w:trPr>
        <w:tc>
          <w:tcPr>
            <w:tcW w:w="3480" w:type="dxa"/>
            <w:vAlign w:val="center"/>
          </w:tcPr>
          <w:p w14:paraId="5152046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II - June</w:t>
            </w:r>
          </w:p>
        </w:tc>
        <w:tc>
          <w:tcPr>
            <w:tcW w:w="3085" w:type="dxa"/>
            <w:vAlign w:val="center"/>
          </w:tcPr>
          <w:p w14:paraId="527FBCCE"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II - Jun</w:t>
            </w:r>
          </w:p>
        </w:tc>
        <w:tc>
          <w:tcPr>
            <w:tcW w:w="1440" w:type="dxa"/>
            <w:vAlign w:val="center"/>
          </w:tcPr>
          <w:p w14:paraId="097B1F6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5371645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06306</w:t>
            </w:r>
          </w:p>
        </w:tc>
        <w:tc>
          <w:tcPr>
            <w:tcW w:w="1411" w:type="dxa"/>
            <w:gridSpan w:val="2"/>
            <w:vAlign w:val="center"/>
          </w:tcPr>
          <w:p w14:paraId="40239CAC" w14:textId="57835093"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AC5ABE" w14:textId="77777777" w:rsidTr="00C64A38">
        <w:trPr>
          <w:jc w:val="center"/>
        </w:trPr>
        <w:tc>
          <w:tcPr>
            <w:tcW w:w="3480" w:type="dxa"/>
            <w:vAlign w:val="center"/>
          </w:tcPr>
          <w:p w14:paraId="3F1111A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II - August</w:t>
            </w:r>
          </w:p>
        </w:tc>
        <w:tc>
          <w:tcPr>
            <w:tcW w:w="3085" w:type="dxa"/>
            <w:vAlign w:val="center"/>
          </w:tcPr>
          <w:p w14:paraId="0CDFA2C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II - Aug</w:t>
            </w:r>
          </w:p>
        </w:tc>
        <w:tc>
          <w:tcPr>
            <w:tcW w:w="1440" w:type="dxa"/>
            <w:vAlign w:val="center"/>
          </w:tcPr>
          <w:p w14:paraId="7A74044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4FD5182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08306</w:t>
            </w:r>
          </w:p>
        </w:tc>
        <w:tc>
          <w:tcPr>
            <w:tcW w:w="1411" w:type="dxa"/>
            <w:gridSpan w:val="2"/>
            <w:vAlign w:val="center"/>
          </w:tcPr>
          <w:p w14:paraId="3D0C2320" w14:textId="7AC3C3E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1C24EF5F" w14:textId="77777777" w:rsidTr="00C64A38">
        <w:trPr>
          <w:jc w:val="center"/>
        </w:trPr>
        <w:tc>
          <w:tcPr>
            <w:tcW w:w="3480" w:type="dxa"/>
            <w:vAlign w:val="center"/>
          </w:tcPr>
          <w:p w14:paraId="1021F5E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January</w:t>
            </w:r>
          </w:p>
        </w:tc>
        <w:tc>
          <w:tcPr>
            <w:tcW w:w="3085" w:type="dxa"/>
            <w:vAlign w:val="center"/>
          </w:tcPr>
          <w:p w14:paraId="01E27DD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Jan</w:t>
            </w:r>
          </w:p>
        </w:tc>
        <w:tc>
          <w:tcPr>
            <w:tcW w:w="1440" w:type="dxa"/>
            <w:vAlign w:val="center"/>
          </w:tcPr>
          <w:p w14:paraId="6901CD4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052C535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01059</w:t>
            </w:r>
          </w:p>
        </w:tc>
        <w:tc>
          <w:tcPr>
            <w:tcW w:w="1411" w:type="dxa"/>
            <w:gridSpan w:val="2"/>
            <w:vAlign w:val="center"/>
          </w:tcPr>
          <w:p w14:paraId="2730F49D" w14:textId="272C1B8E"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EE7D6DA" w14:textId="77777777" w:rsidTr="00C64A38">
        <w:trPr>
          <w:jc w:val="center"/>
        </w:trPr>
        <w:tc>
          <w:tcPr>
            <w:tcW w:w="3480" w:type="dxa"/>
            <w:vAlign w:val="center"/>
          </w:tcPr>
          <w:p w14:paraId="4FFFDC2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June</w:t>
            </w:r>
          </w:p>
        </w:tc>
        <w:tc>
          <w:tcPr>
            <w:tcW w:w="3085" w:type="dxa"/>
            <w:vAlign w:val="center"/>
          </w:tcPr>
          <w:p w14:paraId="25AE0A2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Jun</w:t>
            </w:r>
          </w:p>
        </w:tc>
        <w:tc>
          <w:tcPr>
            <w:tcW w:w="1440" w:type="dxa"/>
            <w:vAlign w:val="center"/>
          </w:tcPr>
          <w:p w14:paraId="20C769C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1D31F6A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06059</w:t>
            </w:r>
          </w:p>
        </w:tc>
        <w:tc>
          <w:tcPr>
            <w:tcW w:w="1411" w:type="dxa"/>
            <w:gridSpan w:val="2"/>
            <w:vAlign w:val="center"/>
          </w:tcPr>
          <w:p w14:paraId="0B8315CB" w14:textId="105A502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7DB2843" w14:textId="77777777" w:rsidTr="00C64A38">
        <w:trPr>
          <w:jc w:val="center"/>
        </w:trPr>
        <w:tc>
          <w:tcPr>
            <w:tcW w:w="3480" w:type="dxa"/>
            <w:vAlign w:val="center"/>
          </w:tcPr>
          <w:p w14:paraId="5F2A355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August</w:t>
            </w:r>
          </w:p>
        </w:tc>
        <w:tc>
          <w:tcPr>
            <w:tcW w:w="3085" w:type="dxa"/>
            <w:vAlign w:val="center"/>
          </w:tcPr>
          <w:p w14:paraId="714C799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Aug</w:t>
            </w:r>
          </w:p>
        </w:tc>
        <w:tc>
          <w:tcPr>
            <w:tcW w:w="1440" w:type="dxa"/>
            <w:vAlign w:val="center"/>
          </w:tcPr>
          <w:p w14:paraId="1DE221F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073D3DD3"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08059</w:t>
            </w:r>
          </w:p>
        </w:tc>
        <w:tc>
          <w:tcPr>
            <w:tcW w:w="1411" w:type="dxa"/>
            <w:gridSpan w:val="2"/>
            <w:vAlign w:val="center"/>
          </w:tcPr>
          <w:p w14:paraId="7547A03D" w14:textId="7A17A33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5BDB7E13" w14:textId="77777777" w:rsidTr="00C64A38">
        <w:trPr>
          <w:jc w:val="center"/>
        </w:trPr>
        <w:tc>
          <w:tcPr>
            <w:tcW w:w="3480" w:type="dxa"/>
            <w:vAlign w:val="center"/>
          </w:tcPr>
          <w:p w14:paraId="0DA485F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Setting/Chemistry – January</w:t>
            </w:r>
          </w:p>
        </w:tc>
        <w:tc>
          <w:tcPr>
            <w:tcW w:w="3085" w:type="dxa"/>
            <w:vAlign w:val="center"/>
          </w:tcPr>
          <w:p w14:paraId="7BB3C5E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Set/Chemistry – Jan</w:t>
            </w:r>
          </w:p>
        </w:tc>
        <w:tc>
          <w:tcPr>
            <w:tcW w:w="1440" w:type="dxa"/>
            <w:vAlign w:val="center"/>
          </w:tcPr>
          <w:p w14:paraId="3ABBBD61"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160" w:type="dxa"/>
            <w:vAlign w:val="center"/>
          </w:tcPr>
          <w:p w14:paraId="4F5D0E53"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01201</w:t>
            </w:r>
          </w:p>
        </w:tc>
        <w:tc>
          <w:tcPr>
            <w:tcW w:w="1411" w:type="dxa"/>
            <w:gridSpan w:val="2"/>
            <w:vAlign w:val="center"/>
          </w:tcPr>
          <w:p w14:paraId="2AFA354C" w14:textId="7A212286"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74F96D" w14:textId="77777777" w:rsidTr="00C64A38">
        <w:trPr>
          <w:jc w:val="center"/>
        </w:trPr>
        <w:tc>
          <w:tcPr>
            <w:tcW w:w="3480" w:type="dxa"/>
            <w:vAlign w:val="center"/>
          </w:tcPr>
          <w:p w14:paraId="0E80741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Regents Physical Setting/Chemistry – June</w:t>
            </w:r>
          </w:p>
        </w:tc>
        <w:tc>
          <w:tcPr>
            <w:tcW w:w="3085" w:type="dxa"/>
            <w:vAlign w:val="center"/>
          </w:tcPr>
          <w:p w14:paraId="70F2AAB6" w14:textId="11D9D08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Phy Set/Chemistry – Jun </w:t>
            </w:r>
          </w:p>
        </w:tc>
        <w:tc>
          <w:tcPr>
            <w:tcW w:w="1440" w:type="dxa"/>
            <w:vAlign w:val="center"/>
          </w:tcPr>
          <w:p w14:paraId="288BFAD6"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160" w:type="dxa"/>
            <w:vAlign w:val="center"/>
          </w:tcPr>
          <w:p w14:paraId="1D229AD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06201</w:t>
            </w:r>
          </w:p>
        </w:tc>
        <w:tc>
          <w:tcPr>
            <w:tcW w:w="1411" w:type="dxa"/>
            <w:gridSpan w:val="2"/>
            <w:vAlign w:val="center"/>
          </w:tcPr>
          <w:p w14:paraId="579D7A98" w14:textId="6D190948"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03E2919" w14:textId="77777777" w:rsidTr="00C64A38">
        <w:trPr>
          <w:jc w:val="center"/>
        </w:trPr>
        <w:tc>
          <w:tcPr>
            <w:tcW w:w="3480" w:type="dxa"/>
            <w:vAlign w:val="center"/>
          </w:tcPr>
          <w:p w14:paraId="5591AD2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Setting/Chemistry – August</w:t>
            </w:r>
          </w:p>
        </w:tc>
        <w:tc>
          <w:tcPr>
            <w:tcW w:w="3085" w:type="dxa"/>
            <w:vAlign w:val="center"/>
          </w:tcPr>
          <w:p w14:paraId="50AB9F5B" w14:textId="11A9420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Phy Set/Chemistry – Aug </w:t>
            </w:r>
          </w:p>
        </w:tc>
        <w:tc>
          <w:tcPr>
            <w:tcW w:w="1440" w:type="dxa"/>
            <w:vAlign w:val="center"/>
          </w:tcPr>
          <w:p w14:paraId="630D542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160" w:type="dxa"/>
            <w:vAlign w:val="center"/>
          </w:tcPr>
          <w:p w14:paraId="1161495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08201</w:t>
            </w:r>
          </w:p>
        </w:tc>
        <w:tc>
          <w:tcPr>
            <w:tcW w:w="1411" w:type="dxa"/>
            <w:gridSpan w:val="2"/>
            <w:vAlign w:val="center"/>
          </w:tcPr>
          <w:p w14:paraId="0C69C1D8" w14:textId="473BC58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0260DCA1" w14:textId="77777777" w:rsidTr="00C64A38">
        <w:trPr>
          <w:jc w:val="center"/>
        </w:trPr>
        <w:tc>
          <w:tcPr>
            <w:tcW w:w="3480" w:type="dxa"/>
            <w:vAlign w:val="center"/>
          </w:tcPr>
          <w:p w14:paraId="7BBB95A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 Earth Science – January</w:t>
            </w:r>
          </w:p>
        </w:tc>
        <w:tc>
          <w:tcPr>
            <w:tcW w:w="3085" w:type="dxa"/>
            <w:vAlign w:val="center"/>
          </w:tcPr>
          <w:p w14:paraId="6669CF6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Set/Earth Sci – Jan</w:t>
            </w:r>
          </w:p>
        </w:tc>
        <w:tc>
          <w:tcPr>
            <w:tcW w:w="1440" w:type="dxa"/>
            <w:vAlign w:val="center"/>
          </w:tcPr>
          <w:p w14:paraId="0446C69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2A3D415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01200</w:t>
            </w:r>
          </w:p>
        </w:tc>
        <w:tc>
          <w:tcPr>
            <w:tcW w:w="1411" w:type="dxa"/>
            <w:gridSpan w:val="2"/>
            <w:vAlign w:val="center"/>
          </w:tcPr>
          <w:p w14:paraId="46BE0209" w14:textId="7BB6520F" w:rsidR="002F36C1" w:rsidRPr="006C678F" w:rsidRDefault="0016581F"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3C5401A" w14:textId="77777777" w:rsidTr="00C64A38">
        <w:trPr>
          <w:jc w:val="center"/>
        </w:trPr>
        <w:tc>
          <w:tcPr>
            <w:tcW w:w="3480" w:type="dxa"/>
            <w:vAlign w:val="center"/>
          </w:tcPr>
          <w:p w14:paraId="58FCB94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 Earth Science – June</w:t>
            </w:r>
          </w:p>
        </w:tc>
        <w:tc>
          <w:tcPr>
            <w:tcW w:w="3085" w:type="dxa"/>
            <w:vAlign w:val="center"/>
          </w:tcPr>
          <w:p w14:paraId="725D63E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Set/Earth Sci – Jun</w:t>
            </w:r>
          </w:p>
        </w:tc>
        <w:tc>
          <w:tcPr>
            <w:tcW w:w="1440" w:type="dxa"/>
            <w:vAlign w:val="center"/>
          </w:tcPr>
          <w:p w14:paraId="03CEE78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339589C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06200</w:t>
            </w:r>
          </w:p>
        </w:tc>
        <w:tc>
          <w:tcPr>
            <w:tcW w:w="1411" w:type="dxa"/>
            <w:gridSpan w:val="2"/>
            <w:vAlign w:val="center"/>
          </w:tcPr>
          <w:p w14:paraId="44726624" w14:textId="0678F1F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776E0A" w14:textId="77777777" w:rsidTr="00C64A38">
        <w:trPr>
          <w:jc w:val="center"/>
        </w:trPr>
        <w:tc>
          <w:tcPr>
            <w:tcW w:w="3480" w:type="dxa"/>
            <w:vAlign w:val="center"/>
          </w:tcPr>
          <w:p w14:paraId="71391B2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 Earth Science – August</w:t>
            </w:r>
          </w:p>
        </w:tc>
        <w:tc>
          <w:tcPr>
            <w:tcW w:w="3085" w:type="dxa"/>
            <w:vAlign w:val="center"/>
          </w:tcPr>
          <w:p w14:paraId="36D3B52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Set/Earth Sci – Aug</w:t>
            </w:r>
          </w:p>
        </w:tc>
        <w:tc>
          <w:tcPr>
            <w:tcW w:w="1440" w:type="dxa"/>
            <w:vAlign w:val="center"/>
          </w:tcPr>
          <w:p w14:paraId="72D9A17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2214153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08200</w:t>
            </w:r>
          </w:p>
        </w:tc>
        <w:tc>
          <w:tcPr>
            <w:tcW w:w="1411" w:type="dxa"/>
            <w:gridSpan w:val="2"/>
            <w:vAlign w:val="center"/>
          </w:tcPr>
          <w:p w14:paraId="55C40818" w14:textId="626A01F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5B933AA" w14:textId="77777777" w:rsidTr="00C64A38">
        <w:trPr>
          <w:jc w:val="center"/>
        </w:trPr>
        <w:tc>
          <w:tcPr>
            <w:tcW w:w="3480" w:type="dxa"/>
            <w:vAlign w:val="center"/>
          </w:tcPr>
          <w:p w14:paraId="6CC54FFE"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Setting/Physics – January</w:t>
            </w:r>
          </w:p>
        </w:tc>
        <w:tc>
          <w:tcPr>
            <w:tcW w:w="3085" w:type="dxa"/>
            <w:vAlign w:val="center"/>
          </w:tcPr>
          <w:p w14:paraId="689AC5B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Set/Physics – Jan</w:t>
            </w:r>
          </w:p>
        </w:tc>
        <w:tc>
          <w:tcPr>
            <w:tcW w:w="1440" w:type="dxa"/>
            <w:vAlign w:val="center"/>
          </w:tcPr>
          <w:p w14:paraId="14A02D31"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160" w:type="dxa"/>
            <w:vAlign w:val="center"/>
          </w:tcPr>
          <w:p w14:paraId="5FF2624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01202</w:t>
            </w:r>
          </w:p>
        </w:tc>
        <w:tc>
          <w:tcPr>
            <w:tcW w:w="1411" w:type="dxa"/>
            <w:gridSpan w:val="2"/>
            <w:vAlign w:val="center"/>
          </w:tcPr>
          <w:p w14:paraId="31B98893" w14:textId="1D5CAD4F" w:rsidR="002F36C1" w:rsidRPr="006C678F" w:rsidRDefault="0016581F"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1AC7A4" w14:textId="77777777" w:rsidTr="00C64A38">
        <w:trPr>
          <w:jc w:val="center"/>
        </w:trPr>
        <w:tc>
          <w:tcPr>
            <w:tcW w:w="3480" w:type="dxa"/>
            <w:vAlign w:val="center"/>
          </w:tcPr>
          <w:p w14:paraId="1CFFC67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Setting/Physics – June</w:t>
            </w:r>
          </w:p>
        </w:tc>
        <w:tc>
          <w:tcPr>
            <w:tcW w:w="3085" w:type="dxa"/>
            <w:vAlign w:val="center"/>
          </w:tcPr>
          <w:p w14:paraId="1B6CB40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Set/Physics – Jun</w:t>
            </w:r>
          </w:p>
        </w:tc>
        <w:tc>
          <w:tcPr>
            <w:tcW w:w="1440" w:type="dxa"/>
            <w:vAlign w:val="center"/>
          </w:tcPr>
          <w:p w14:paraId="3443DF6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160" w:type="dxa"/>
            <w:vAlign w:val="center"/>
          </w:tcPr>
          <w:p w14:paraId="2ADEC20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06202</w:t>
            </w:r>
          </w:p>
        </w:tc>
        <w:tc>
          <w:tcPr>
            <w:tcW w:w="1411" w:type="dxa"/>
            <w:gridSpan w:val="2"/>
            <w:vAlign w:val="center"/>
          </w:tcPr>
          <w:p w14:paraId="744B62D0" w14:textId="7B2B0E72" w:rsidR="002F36C1" w:rsidRPr="006C678F" w:rsidRDefault="0016581F"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43A602" w14:textId="77777777" w:rsidTr="00C64A38">
        <w:trPr>
          <w:jc w:val="center"/>
        </w:trPr>
        <w:tc>
          <w:tcPr>
            <w:tcW w:w="3480" w:type="dxa"/>
            <w:vAlign w:val="center"/>
          </w:tcPr>
          <w:p w14:paraId="1D699EA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Science Exempt</w:t>
            </w:r>
          </w:p>
        </w:tc>
        <w:tc>
          <w:tcPr>
            <w:tcW w:w="1440" w:type="dxa"/>
            <w:vAlign w:val="center"/>
          </w:tcPr>
          <w:p w14:paraId="7B340D7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16F6A80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00402</w:t>
            </w:r>
          </w:p>
        </w:tc>
        <w:tc>
          <w:tcPr>
            <w:tcW w:w="1411" w:type="dxa"/>
            <w:gridSpan w:val="2"/>
            <w:vAlign w:val="center"/>
          </w:tcPr>
          <w:p w14:paraId="0F986411" w14:textId="33D60E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BD19EC" w:rsidRPr="006C678F" w14:paraId="372825B4" w14:textId="77777777" w:rsidTr="00611897">
        <w:trPr>
          <w:jc w:val="center"/>
        </w:trPr>
        <w:tc>
          <w:tcPr>
            <w:tcW w:w="3480" w:type="dxa"/>
            <w:vAlign w:val="center"/>
          </w:tcPr>
          <w:p w14:paraId="23883D19" w14:textId="50A64BB8" w:rsidR="00BD19EC" w:rsidRPr="006C678F" w:rsidRDefault="00BD19EC" w:rsidP="00BD19EC">
            <w:pPr>
              <w:rPr>
                <w:rFonts w:ascii="Bookman Old Style" w:hAnsi="Bookman Old Style" w:cs="Arial"/>
                <w:bCs/>
                <w:sz w:val="22"/>
                <w:szCs w:val="22"/>
              </w:rPr>
            </w:pPr>
            <w:r w:rsidRPr="006C678F">
              <w:rPr>
                <w:rFonts w:ascii="Bookman Old Style" w:hAnsi="Bookman Old Style" w:cs="Arial"/>
                <w:bCs/>
                <w:sz w:val="22"/>
                <w:szCs w:val="22"/>
              </w:rPr>
              <w:t>Regents U.S. History &amp; Government (Framework) - J</w:t>
            </w:r>
            <w:r w:rsidR="0007545A">
              <w:rPr>
                <w:rFonts w:ascii="Bookman Old Style" w:hAnsi="Bookman Old Style" w:cs="Arial"/>
                <w:bCs/>
                <w:sz w:val="22"/>
                <w:szCs w:val="22"/>
              </w:rPr>
              <w:t>anuary</w:t>
            </w:r>
          </w:p>
        </w:tc>
        <w:tc>
          <w:tcPr>
            <w:tcW w:w="3085" w:type="dxa"/>
            <w:vAlign w:val="center"/>
          </w:tcPr>
          <w:p w14:paraId="1BD9C574" w14:textId="73610F03" w:rsidR="00BD19EC" w:rsidRPr="006C678F" w:rsidRDefault="00BD19EC" w:rsidP="00BD19EC">
            <w:pPr>
              <w:rPr>
                <w:rFonts w:ascii="Bookman Old Style" w:hAnsi="Bookman Old Style" w:cs="Arial"/>
                <w:bCs/>
                <w:sz w:val="22"/>
                <w:szCs w:val="22"/>
              </w:rPr>
            </w:pPr>
            <w:r w:rsidRPr="006C678F">
              <w:rPr>
                <w:rFonts w:ascii="Bookman Old Style" w:hAnsi="Bookman Old Style" w:cs="Arial"/>
                <w:bCs/>
                <w:sz w:val="22"/>
                <w:szCs w:val="22"/>
              </w:rPr>
              <w:t>Regents US History&amp;Gov’t (Framework) - J</w:t>
            </w:r>
            <w:r w:rsidR="0007545A">
              <w:rPr>
                <w:rFonts w:ascii="Bookman Old Style" w:hAnsi="Bookman Old Style" w:cs="Arial"/>
                <w:bCs/>
                <w:sz w:val="22"/>
                <w:szCs w:val="22"/>
              </w:rPr>
              <w:t>an</w:t>
            </w:r>
          </w:p>
          <w:p w14:paraId="3C9CAFB7" w14:textId="77777777" w:rsidR="00BD19EC" w:rsidRPr="006C678F" w:rsidRDefault="00BD19EC" w:rsidP="00BD19EC">
            <w:pPr>
              <w:rPr>
                <w:rFonts w:ascii="Bookman Old Style" w:hAnsi="Bookman Old Style" w:cs="Arial"/>
                <w:bCs/>
                <w:sz w:val="22"/>
                <w:szCs w:val="22"/>
              </w:rPr>
            </w:pPr>
          </w:p>
        </w:tc>
        <w:tc>
          <w:tcPr>
            <w:tcW w:w="1440" w:type="dxa"/>
            <w:vAlign w:val="center"/>
          </w:tcPr>
          <w:p w14:paraId="620DCBD5" w14:textId="62E75486" w:rsidR="00BD19EC" w:rsidRPr="006C678F" w:rsidRDefault="00BD19EC" w:rsidP="00BD19EC">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160" w:type="dxa"/>
            <w:vAlign w:val="center"/>
          </w:tcPr>
          <w:p w14:paraId="465187BD" w14:textId="5FA27FB4" w:rsidR="00BD19EC" w:rsidRPr="006C678F" w:rsidRDefault="00BD19EC" w:rsidP="00BD19EC">
            <w:pPr>
              <w:jc w:val="center"/>
              <w:rPr>
                <w:rFonts w:ascii="Bookman Old Style" w:hAnsi="Bookman Old Style" w:cs="Arial"/>
                <w:bCs/>
                <w:sz w:val="22"/>
                <w:szCs w:val="22"/>
              </w:rPr>
            </w:pPr>
            <w:r w:rsidRPr="006C678F">
              <w:rPr>
                <w:rFonts w:ascii="Bookman Old Style" w:hAnsi="Bookman Old Style" w:cs="Arial"/>
                <w:bCs/>
                <w:sz w:val="22"/>
                <w:szCs w:val="22"/>
              </w:rPr>
              <w:t>01072</w:t>
            </w:r>
          </w:p>
        </w:tc>
        <w:tc>
          <w:tcPr>
            <w:tcW w:w="1411" w:type="dxa"/>
            <w:gridSpan w:val="2"/>
            <w:vAlign w:val="center"/>
          </w:tcPr>
          <w:p w14:paraId="40D143F0" w14:textId="780A1339" w:rsidR="00BD19EC" w:rsidRPr="006C678F" w:rsidRDefault="00BD19EC" w:rsidP="00BD19EC">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430DF098" w14:textId="77777777" w:rsidTr="00C64A38">
        <w:trPr>
          <w:jc w:val="center"/>
        </w:trPr>
        <w:tc>
          <w:tcPr>
            <w:tcW w:w="3480" w:type="dxa"/>
            <w:vAlign w:val="center"/>
          </w:tcPr>
          <w:p w14:paraId="2939875E" w14:textId="5BC403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 &amp; Government (Framework) - June</w:t>
            </w:r>
          </w:p>
        </w:tc>
        <w:tc>
          <w:tcPr>
            <w:tcW w:w="3085" w:type="dxa"/>
            <w:vAlign w:val="center"/>
          </w:tcPr>
          <w:p w14:paraId="09BF0301" w14:textId="166BB17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History&amp;Gov’t (Framework) - Jun</w:t>
            </w:r>
          </w:p>
          <w:p w14:paraId="1F0AED5A" w14:textId="77777777" w:rsidR="002F36C1" w:rsidRPr="006C678F" w:rsidRDefault="002F36C1" w:rsidP="002F36C1">
            <w:pPr>
              <w:rPr>
                <w:rFonts w:ascii="Bookman Old Style" w:hAnsi="Bookman Old Style" w:cs="Arial"/>
                <w:bCs/>
                <w:sz w:val="22"/>
                <w:szCs w:val="22"/>
              </w:rPr>
            </w:pPr>
          </w:p>
        </w:tc>
        <w:tc>
          <w:tcPr>
            <w:tcW w:w="1440" w:type="dxa"/>
            <w:vAlign w:val="center"/>
          </w:tcPr>
          <w:p w14:paraId="01406520" w14:textId="7FE2FE0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160" w:type="dxa"/>
            <w:vAlign w:val="center"/>
          </w:tcPr>
          <w:p w14:paraId="1E741E6C" w14:textId="4238230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06072</w:t>
            </w:r>
          </w:p>
        </w:tc>
        <w:tc>
          <w:tcPr>
            <w:tcW w:w="1411" w:type="dxa"/>
            <w:gridSpan w:val="2"/>
            <w:vAlign w:val="center"/>
          </w:tcPr>
          <w:p w14:paraId="67BFC5A3" w14:textId="4AACFED5" w:rsidR="002F36C1" w:rsidRPr="006C678F" w:rsidRDefault="00BD19EC"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51D0395" w14:textId="77777777" w:rsidTr="00C64A38">
        <w:trPr>
          <w:jc w:val="center"/>
        </w:trPr>
        <w:tc>
          <w:tcPr>
            <w:tcW w:w="3480" w:type="dxa"/>
            <w:vAlign w:val="center"/>
          </w:tcPr>
          <w:p w14:paraId="70705399" w14:textId="7B75CB3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 &amp; Government (Framework) - August</w:t>
            </w:r>
          </w:p>
        </w:tc>
        <w:tc>
          <w:tcPr>
            <w:tcW w:w="3085" w:type="dxa"/>
            <w:vAlign w:val="center"/>
          </w:tcPr>
          <w:p w14:paraId="20440E6B" w14:textId="1E58A94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History&amp;Gov’t (Framework) - Aug</w:t>
            </w:r>
          </w:p>
        </w:tc>
        <w:tc>
          <w:tcPr>
            <w:tcW w:w="1440" w:type="dxa"/>
            <w:vAlign w:val="center"/>
          </w:tcPr>
          <w:p w14:paraId="6DE9DFD5" w14:textId="01612FC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160" w:type="dxa"/>
            <w:vAlign w:val="center"/>
          </w:tcPr>
          <w:p w14:paraId="403CDABA" w14:textId="0873BAE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08072</w:t>
            </w:r>
          </w:p>
        </w:tc>
        <w:tc>
          <w:tcPr>
            <w:tcW w:w="1411" w:type="dxa"/>
            <w:gridSpan w:val="2"/>
            <w:vAlign w:val="center"/>
          </w:tcPr>
          <w:p w14:paraId="799FDE38" w14:textId="5AD59A7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DA86796" w14:textId="77777777" w:rsidTr="00B22FBE">
        <w:trPr>
          <w:jc w:val="center"/>
        </w:trPr>
        <w:tc>
          <w:tcPr>
            <w:tcW w:w="3480" w:type="dxa"/>
            <w:shd w:val="clear" w:color="auto" w:fill="auto"/>
            <w:vAlign w:val="center"/>
          </w:tcPr>
          <w:p w14:paraId="5F94B64D" w14:textId="38F98FE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New Framework Regents Examination in Global History and Geography II – Grade 10</w:t>
            </w:r>
          </w:p>
        </w:tc>
        <w:tc>
          <w:tcPr>
            <w:tcW w:w="3085" w:type="dxa"/>
            <w:shd w:val="clear" w:color="auto" w:fill="auto"/>
            <w:vAlign w:val="center"/>
          </w:tcPr>
          <w:p w14:paraId="672285DB" w14:textId="141600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NF Global History – Jan </w:t>
            </w:r>
          </w:p>
        </w:tc>
        <w:tc>
          <w:tcPr>
            <w:tcW w:w="1440" w:type="dxa"/>
            <w:shd w:val="clear" w:color="auto" w:fill="auto"/>
            <w:vAlign w:val="center"/>
          </w:tcPr>
          <w:p w14:paraId="32761340" w14:textId="2122CBB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160" w:type="dxa"/>
            <w:shd w:val="clear" w:color="auto" w:fill="auto"/>
            <w:vAlign w:val="center"/>
          </w:tcPr>
          <w:p w14:paraId="76CD5F47" w14:textId="4C30881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01208</w:t>
            </w:r>
          </w:p>
        </w:tc>
        <w:tc>
          <w:tcPr>
            <w:tcW w:w="1411" w:type="dxa"/>
            <w:gridSpan w:val="2"/>
            <w:shd w:val="clear" w:color="auto" w:fill="auto"/>
            <w:vAlign w:val="center"/>
          </w:tcPr>
          <w:p w14:paraId="3FCD2F9D" w14:textId="3ED1C920" w:rsidR="002F36C1" w:rsidRPr="006C678F" w:rsidRDefault="00BD2F84"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72C9DBF" w14:textId="77777777" w:rsidTr="00B22FBE">
        <w:trPr>
          <w:jc w:val="center"/>
        </w:trPr>
        <w:tc>
          <w:tcPr>
            <w:tcW w:w="3480" w:type="dxa"/>
            <w:shd w:val="clear" w:color="auto" w:fill="auto"/>
            <w:vAlign w:val="center"/>
          </w:tcPr>
          <w:p w14:paraId="30ABDA43" w14:textId="2EBA37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New Framework Regents Examination in Global History and Geography II – Grade 10</w:t>
            </w:r>
          </w:p>
        </w:tc>
        <w:tc>
          <w:tcPr>
            <w:tcW w:w="3085" w:type="dxa"/>
            <w:shd w:val="clear" w:color="auto" w:fill="auto"/>
            <w:vAlign w:val="center"/>
          </w:tcPr>
          <w:p w14:paraId="4BE0FD4D" w14:textId="6314C62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NF Global History – Jun </w:t>
            </w:r>
          </w:p>
        </w:tc>
        <w:tc>
          <w:tcPr>
            <w:tcW w:w="1440" w:type="dxa"/>
            <w:shd w:val="clear" w:color="auto" w:fill="auto"/>
            <w:vAlign w:val="center"/>
          </w:tcPr>
          <w:p w14:paraId="11625F52" w14:textId="37E851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160" w:type="dxa"/>
            <w:shd w:val="clear" w:color="auto" w:fill="auto"/>
            <w:vAlign w:val="center"/>
          </w:tcPr>
          <w:p w14:paraId="05EF994B" w14:textId="12EB5E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06208</w:t>
            </w:r>
          </w:p>
        </w:tc>
        <w:tc>
          <w:tcPr>
            <w:tcW w:w="1411" w:type="dxa"/>
            <w:gridSpan w:val="2"/>
            <w:shd w:val="clear" w:color="auto" w:fill="auto"/>
            <w:vAlign w:val="center"/>
          </w:tcPr>
          <w:p w14:paraId="53D8972E" w14:textId="6AA0A141" w:rsidR="002F36C1" w:rsidRPr="006C678F" w:rsidRDefault="00BD2F84"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5C73EE" w14:textId="77777777" w:rsidTr="00B22FBE">
        <w:trPr>
          <w:jc w:val="center"/>
        </w:trPr>
        <w:tc>
          <w:tcPr>
            <w:tcW w:w="3480" w:type="dxa"/>
            <w:shd w:val="clear" w:color="auto" w:fill="auto"/>
            <w:vAlign w:val="center"/>
          </w:tcPr>
          <w:p w14:paraId="5196890F" w14:textId="5911570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New Framework Regents Examination in Global History and Geography II – Grade 10</w:t>
            </w:r>
          </w:p>
        </w:tc>
        <w:tc>
          <w:tcPr>
            <w:tcW w:w="3085" w:type="dxa"/>
            <w:shd w:val="clear" w:color="auto" w:fill="auto"/>
            <w:vAlign w:val="center"/>
          </w:tcPr>
          <w:p w14:paraId="1714F66B" w14:textId="2E22EA0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NF Global History – Aug </w:t>
            </w:r>
          </w:p>
        </w:tc>
        <w:tc>
          <w:tcPr>
            <w:tcW w:w="1440" w:type="dxa"/>
            <w:shd w:val="clear" w:color="auto" w:fill="auto"/>
            <w:vAlign w:val="center"/>
          </w:tcPr>
          <w:p w14:paraId="1A3E24EA" w14:textId="582ABE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 xml:space="preserve">Global Studies </w:t>
            </w:r>
          </w:p>
        </w:tc>
        <w:tc>
          <w:tcPr>
            <w:tcW w:w="1160" w:type="dxa"/>
            <w:shd w:val="clear" w:color="auto" w:fill="auto"/>
            <w:vAlign w:val="center"/>
          </w:tcPr>
          <w:p w14:paraId="5D1AE7C4" w14:textId="72C3BDF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08208</w:t>
            </w:r>
          </w:p>
        </w:tc>
        <w:tc>
          <w:tcPr>
            <w:tcW w:w="1411" w:type="dxa"/>
            <w:gridSpan w:val="2"/>
            <w:shd w:val="clear" w:color="auto" w:fill="auto"/>
            <w:vAlign w:val="center"/>
          </w:tcPr>
          <w:p w14:paraId="6C3A4455" w14:textId="2C605C3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4DAEC72" w14:textId="77777777" w:rsidTr="00C64A38">
        <w:trPr>
          <w:jc w:val="center"/>
        </w:trPr>
        <w:tc>
          <w:tcPr>
            <w:tcW w:w="3480" w:type="dxa"/>
            <w:vAlign w:val="center"/>
          </w:tcPr>
          <w:p w14:paraId="5AAC3A7D"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Student entered NYS school for first time in grade 11 and was exempted from Regents Global History</w:t>
            </w:r>
          </w:p>
        </w:tc>
        <w:tc>
          <w:tcPr>
            <w:tcW w:w="3085" w:type="dxa"/>
            <w:vAlign w:val="center"/>
          </w:tcPr>
          <w:p w14:paraId="1C4CBEB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Global Hist Exempt</w:t>
            </w:r>
          </w:p>
        </w:tc>
        <w:tc>
          <w:tcPr>
            <w:tcW w:w="1440" w:type="dxa"/>
            <w:vAlign w:val="center"/>
          </w:tcPr>
          <w:p w14:paraId="473CCB71" w14:textId="25FEA49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160" w:type="dxa"/>
            <w:vAlign w:val="center"/>
          </w:tcPr>
          <w:p w14:paraId="025595E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00401</w:t>
            </w:r>
          </w:p>
        </w:tc>
        <w:tc>
          <w:tcPr>
            <w:tcW w:w="1411" w:type="dxa"/>
            <w:gridSpan w:val="2"/>
            <w:vAlign w:val="center"/>
          </w:tcPr>
          <w:p w14:paraId="28648F5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4566C167" w14:textId="77777777" w:rsidTr="00C64A38">
        <w:trPr>
          <w:jc w:val="center"/>
        </w:trPr>
        <w:tc>
          <w:tcPr>
            <w:tcW w:w="3480" w:type="dxa"/>
            <w:vAlign w:val="center"/>
          </w:tcPr>
          <w:p w14:paraId="728625D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Global History</w:t>
            </w:r>
          </w:p>
        </w:tc>
        <w:tc>
          <w:tcPr>
            <w:tcW w:w="3085" w:type="dxa"/>
            <w:vAlign w:val="center"/>
          </w:tcPr>
          <w:p w14:paraId="1F674F9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Global History</w:t>
            </w:r>
          </w:p>
        </w:tc>
        <w:tc>
          <w:tcPr>
            <w:tcW w:w="1440" w:type="dxa"/>
            <w:vAlign w:val="center"/>
          </w:tcPr>
          <w:p w14:paraId="59648E8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170" w:type="dxa"/>
            <w:gridSpan w:val="2"/>
            <w:vAlign w:val="center"/>
          </w:tcPr>
          <w:p w14:paraId="01BD6A0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MC403</w:t>
            </w:r>
          </w:p>
        </w:tc>
        <w:tc>
          <w:tcPr>
            <w:tcW w:w="1401" w:type="dxa"/>
            <w:vAlign w:val="center"/>
          </w:tcPr>
          <w:p w14:paraId="5A9947D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1682DB63" w14:textId="77777777" w:rsidTr="00C64A38">
        <w:trPr>
          <w:jc w:val="center"/>
        </w:trPr>
        <w:tc>
          <w:tcPr>
            <w:tcW w:w="3480" w:type="dxa"/>
            <w:vAlign w:val="center"/>
          </w:tcPr>
          <w:p w14:paraId="12166E4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U.S. History &amp; Government</w:t>
            </w:r>
          </w:p>
        </w:tc>
        <w:tc>
          <w:tcPr>
            <w:tcW w:w="3085" w:type="dxa"/>
            <w:vAlign w:val="center"/>
          </w:tcPr>
          <w:p w14:paraId="019155D1" w14:textId="00C7FF6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U.S. History &amp; Gov't</w:t>
            </w:r>
          </w:p>
        </w:tc>
        <w:tc>
          <w:tcPr>
            <w:tcW w:w="1440" w:type="dxa"/>
            <w:vAlign w:val="center"/>
          </w:tcPr>
          <w:p w14:paraId="3F95D2F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170" w:type="dxa"/>
            <w:gridSpan w:val="2"/>
            <w:vAlign w:val="center"/>
          </w:tcPr>
          <w:p w14:paraId="71CC509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MC404</w:t>
            </w:r>
          </w:p>
        </w:tc>
        <w:tc>
          <w:tcPr>
            <w:tcW w:w="1401" w:type="dxa"/>
            <w:vAlign w:val="center"/>
          </w:tcPr>
          <w:p w14:paraId="463C688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6DDD3739" w14:textId="77777777" w:rsidTr="00C64A38">
        <w:trPr>
          <w:jc w:val="center"/>
        </w:trPr>
        <w:tc>
          <w:tcPr>
            <w:tcW w:w="3480" w:type="dxa"/>
            <w:vAlign w:val="center"/>
          </w:tcPr>
          <w:p w14:paraId="35271E5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English Language Arts</w:t>
            </w:r>
          </w:p>
        </w:tc>
        <w:tc>
          <w:tcPr>
            <w:tcW w:w="3085" w:type="dxa"/>
            <w:vAlign w:val="center"/>
          </w:tcPr>
          <w:p w14:paraId="38C48E8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ELA</w:t>
            </w:r>
          </w:p>
        </w:tc>
        <w:tc>
          <w:tcPr>
            <w:tcW w:w="1440" w:type="dxa"/>
            <w:vAlign w:val="center"/>
          </w:tcPr>
          <w:p w14:paraId="679BD7F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70" w:type="dxa"/>
            <w:gridSpan w:val="2"/>
            <w:vAlign w:val="center"/>
          </w:tcPr>
          <w:p w14:paraId="60B8BDD3"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MC405</w:t>
            </w:r>
          </w:p>
        </w:tc>
        <w:tc>
          <w:tcPr>
            <w:tcW w:w="1401" w:type="dxa"/>
            <w:vAlign w:val="center"/>
          </w:tcPr>
          <w:p w14:paraId="2A57301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505C86BF" w14:textId="77777777" w:rsidTr="00C64A38">
        <w:trPr>
          <w:jc w:val="center"/>
        </w:trPr>
        <w:tc>
          <w:tcPr>
            <w:tcW w:w="3480" w:type="dxa"/>
            <w:vAlign w:val="center"/>
          </w:tcPr>
          <w:p w14:paraId="5A9C877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Military Compact Exempt Algebra I</w:t>
            </w:r>
          </w:p>
        </w:tc>
        <w:tc>
          <w:tcPr>
            <w:tcW w:w="3085" w:type="dxa"/>
            <w:vAlign w:val="center"/>
          </w:tcPr>
          <w:p w14:paraId="42066A9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w:t>
            </w:r>
          </w:p>
        </w:tc>
        <w:tc>
          <w:tcPr>
            <w:tcW w:w="1440" w:type="dxa"/>
            <w:vAlign w:val="center"/>
          </w:tcPr>
          <w:p w14:paraId="0B34658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Mathematics</w:t>
            </w:r>
          </w:p>
        </w:tc>
        <w:tc>
          <w:tcPr>
            <w:tcW w:w="1170" w:type="dxa"/>
            <w:gridSpan w:val="2"/>
            <w:vAlign w:val="center"/>
          </w:tcPr>
          <w:p w14:paraId="7427756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MC406</w:t>
            </w:r>
          </w:p>
        </w:tc>
        <w:tc>
          <w:tcPr>
            <w:tcW w:w="1401" w:type="dxa"/>
            <w:vAlign w:val="center"/>
          </w:tcPr>
          <w:p w14:paraId="28D00BA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7DDAD4B0" w14:textId="77777777" w:rsidTr="00C64A38">
        <w:trPr>
          <w:jc w:val="center"/>
        </w:trPr>
        <w:tc>
          <w:tcPr>
            <w:tcW w:w="3480" w:type="dxa"/>
            <w:vAlign w:val="center"/>
          </w:tcPr>
          <w:p w14:paraId="08AA2F3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II</w:t>
            </w:r>
          </w:p>
        </w:tc>
        <w:tc>
          <w:tcPr>
            <w:tcW w:w="3085" w:type="dxa"/>
            <w:vAlign w:val="center"/>
          </w:tcPr>
          <w:p w14:paraId="03E33FE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II</w:t>
            </w:r>
          </w:p>
        </w:tc>
        <w:tc>
          <w:tcPr>
            <w:tcW w:w="1440" w:type="dxa"/>
            <w:vAlign w:val="center"/>
          </w:tcPr>
          <w:p w14:paraId="40176DB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Mathematics</w:t>
            </w:r>
          </w:p>
        </w:tc>
        <w:tc>
          <w:tcPr>
            <w:tcW w:w="1170" w:type="dxa"/>
            <w:gridSpan w:val="2"/>
            <w:vAlign w:val="center"/>
          </w:tcPr>
          <w:p w14:paraId="5DD8D56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MC407</w:t>
            </w:r>
          </w:p>
        </w:tc>
        <w:tc>
          <w:tcPr>
            <w:tcW w:w="1401" w:type="dxa"/>
            <w:vAlign w:val="center"/>
          </w:tcPr>
          <w:p w14:paraId="6280AF8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7177E9AE" w14:textId="77777777" w:rsidTr="00C64A38">
        <w:trPr>
          <w:jc w:val="center"/>
        </w:trPr>
        <w:tc>
          <w:tcPr>
            <w:tcW w:w="3480" w:type="dxa"/>
            <w:vAlign w:val="center"/>
          </w:tcPr>
          <w:p w14:paraId="4F1E4D70"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Geometry</w:t>
            </w:r>
          </w:p>
        </w:tc>
        <w:tc>
          <w:tcPr>
            <w:tcW w:w="3085" w:type="dxa"/>
            <w:vAlign w:val="center"/>
          </w:tcPr>
          <w:p w14:paraId="588D91E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Geometry</w:t>
            </w:r>
          </w:p>
        </w:tc>
        <w:tc>
          <w:tcPr>
            <w:tcW w:w="1440" w:type="dxa"/>
            <w:vAlign w:val="center"/>
          </w:tcPr>
          <w:p w14:paraId="4A246C4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Mathematics</w:t>
            </w:r>
          </w:p>
        </w:tc>
        <w:tc>
          <w:tcPr>
            <w:tcW w:w="1170" w:type="dxa"/>
            <w:gridSpan w:val="2"/>
            <w:vAlign w:val="center"/>
          </w:tcPr>
          <w:p w14:paraId="725A62D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MC408</w:t>
            </w:r>
          </w:p>
        </w:tc>
        <w:tc>
          <w:tcPr>
            <w:tcW w:w="1401" w:type="dxa"/>
            <w:vAlign w:val="center"/>
          </w:tcPr>
          <w:p w14:paraId="108FA34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66166828" w14:textId="77777777" w:rsidTr="00C64A38">
        <w:trPr>
          <w:jc w:val="center"/>
        </w:trPr>
        <w:tc>
          <w:tcPr>
            <w:tcW w:w="3480" w:type="dxa"/>
            <w:vAlign w:val="center"/>
          </w:tcPr>
          <w:p w14:paraId="204CA0F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Living Environment</w:t>
            </w:r>
          </w:p>
        </w:tc>
        <w:tc>
          <w:tcPr>
            <w:tcW w:w="3085" w:type="dxa"/>
            <w:vAlign w:val="center"/>
          </w:tcPr>
          <w:p w14:paraId="36C7D4C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Living Environment</w:t>
            </w:r>
          </w:p>
        </w:tc>
        <w:tc>
          <w:tcPr>
            <w:tcW w:w="1440" w:type="dxa"/>
            <w:vAlign w:val="center"/>
          </w:tcPr>
          <w:p w14:paraId="2B3BE21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70" w:type="dxa"/>
            <w:gridSpan w:val="2"/>
            <w:vAlign w:val="center"/>
          </w:tcPr>
          <w:p w14:paraId="335C69F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MC409</w:t>
            </w:r>
          </w:p>
        </w:tc>
        <w:tc>
          <w:tcPr>
            <w:tcW w:w="1401" w:type="dxa"/>
            <w:vAlign w:val="center"/>
          </w:tcPr>
          <w:p w14:paraId="7B5AD12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1255014A" w14:textId="77777777" w:rsidTr="00C64A38">
        <w:trPr>
          <w:jc w:val="center"/>
        </w:trPr>
        <w:tc>
          <w:tcPr>
            <w:tcW w:w="3480" w:type="dxa"/>
            <w:vAlign w:val="center"/>
          </w:tcPr>
          <w:p w14:paraId="04A6C02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Setting/Chemistry</w:t>
            </w:r>
          </w:p>
        </w:tc>
        <w:tc>
          <w:tcPr>
            <w:tcW w:w="3085" w:type="dxa"/>
            <w:vAlign w:val="center"/>
          </w:tcPr>
          <w:p w14:paraId="0C25F75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Setting/Chemistry</w:t>
            </w:r>
          </w:p>
        </w:tc>
        <w:tc>
          <w:tcPr>
            <w:tcW w:w="1440" w:type="dxa"/>
          </w:tcPr>
          <w:p w14:paraId="278EFC1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70" w:type="dxa"/>
            <w:gridSpan w:val="2"/>
            <w:vAlign w:val="center"/>
          </w:tcPr>
          <w:p w14:paraId="336A6B6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MC410</w:t>
            </w:r>
          </w:p>
        </w:tc>
        <w:tc>
          <w:tcPr>
            <w:tcW w:w="1401" w:type="dxa"/>
          </w:tcPr>
          <w:p w14:paraId="14A829B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4A77CC9A" w14:textId="77777777" w:rsidTr="00C64A38">
        <w:trPr>
          <w:jc w:val="center"/>
        </w:trPr>
        <w:tc>
          <w:tcPr>
            <w:tcW w:w="3480" w:type="dxa"/>
            <w:vAlign w:val="center"/>
          </w:tcPr>
          <w:p w14:paraId="621F230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Setting/Earth Science</w:t>
            </w:r>
          </w:p>
        </w:tc>
        <w:tc>
          <w:tcPr>
            <w:tcW w:w="3085" w:type="dxa"/>
            <w:vAlign w:val="center"/>
          </w:tcPr>
          <w:p w14:paraId="5F8F0D9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Setting/Earth Science</w:t>
            </w:r>
          </w:p>
        </w:tc>
        <w:tc>
          <w:tcPr>
            <w:tcW w:w="1440" w:type="dxa"/>
          </w:tcPr>
          <w:p w14:paraId="0E09627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70" w:type="dxa"/>
            <w:gridSpan w:val="2"/>
            <w:vAlign w:val="center"/>
          </w:tcPr>
          <w:p w14:paraId="1912B4A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MC411</w:t>
            </w:r>
          </w:p>
        </w:tc>
        <w:tc>
          <w:tcPr>
            <w:tcW w:w="1401" w:type="dxa"/>
          </w:tcPr>
          <w:p w14:paraId="7DA8A96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7C15B58A" w14:textId="77777777" w:rsidTr="00C64A38">
        <w:trPr>
          <w:jc w:val="center"/>
        </w:trPr>
        <w:tc>
          <w:tcPr>
            <w:tcW w:w="3480" w:type="dxa"/>
            <w:vAlign w:val="center"/>
          </w:tcPr>
          <w:p w14:paraId="70F1174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Setting/Physics</w:t>
            </w:r>
          </w:p>
        </w:tc>
        <w:tc>
          <w:tcPr>
            <w:tcW w:w="3085" w:type="dxa"/>
            <w:vAlign w:val="center"/>
          </w:tcPr>
          <w:p w14:paraId="6C169E6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Setting/Physics</w:t>
            </w:r>
          </w:p>
        </w:tc>
        <w:tc>
          <w:tcPr>
            <w:tcW w:w="1440" w:type="dxa"/>
          </w:tcPr>
          <w:p w14:paraId="3AC8152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70" w:type="dxa"/>
            <w:gridSpan w:val="2"/>
            <w:vAlign w:val="center"/>
          </w:tcPr>
          <w:p w14:paraId="28E098D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MC412</w:t>
            </w:r>
          </w:p>
        </w:tc>
        <w:tc>
          <w:tcPr>
            <w:tcW w:w="1401" w:type="dxa"/>
          </w:tcPr>
          <w:p w14:paraId="4B544CD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553135D5" w14:textId="77777777" w:rsidTr="008D203B">
        <w:trPr>
          <w:jc w:val="center"/>
        </w:trPr>
        <w:tc>
          <w:tcPr>
            <w:tcW w:w="10576" w:type="dxa"/>
            <w:gridSpan w:val="6"/>
            <w:shd w:val="clear" w:color="auto" w:fill="D9D9D9"/>
            <w:vAlign w:val="center"/>
          </w:tcPr>
          <w:p w14:paraId="6903E33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"CTE" for Career and Technical Education (see note above in Career and Technical Education section)</w:t>
            </w:r>
          </w:p>
        </w:tc>
      </w:tr>
      <w:tr w:rsidR="002F36C1" w:rsidRPr="006C678F" w14:paraId="2862B30A" w14:textId="77777777" w:rsidTr="00C64A38">
        <w:trPr>
          <w:jc w:val="center"/>
        </w:trPr>
        <w:tc>
          <w:tcPr>
            <w:tcW w:w="3480" w:type="dxa"/>
            <w:shd w:val="clear" w:color="auto" w:fill="auto"/>
            <w:vAlign w:val="center"/>
          </w:tcPr>
          <w:p w14:paraId="5BEB1FB1" w14:textId="446BD6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Approved CTE Program Technical Assessment</w:t>
            </w:r>
          </w:p>
        </w:tc>
        <w:tc>
          <w:tcPr>
            <w:tcW w:w="1440" w:type="dxa"/>
            <w:vAlign w:val="center"/>
          </w:tcPr>
          <w:p w14:paraId="364069AB" w14:textId="1534B81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Career and Technical Education</w:t>
            </w:r>
          </w:p>
        </w:tc>
        <w:tc>
          <w:tcPr>
            <w:tcW w:w="1160" w:type="dxa"/>
            <w:vAlign w:val="center"/>
          </w:tcPr>
          <w:p w14:paraId="60229FA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00199</w:t>
            </w:r>
          </w:p>
        </w:tc>
        <w:tc>
          <w:tcPr>
            <w:tcW w:w="1411" w:type="dxa"/>
            <w:gridSpan w:val="2"/>
            <w:vAlign w:val="center"/>
          </w:tcPr>
          <w:p w14:paraId="2B52F3E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234927DA" w14:textId="77777777" w:rsidTr="008D203B">
        <w:trPr>
          <w:jc w:val="center"/>
        </w:trPr>
        <w:tc>
          <w:tcPr>
            <w:tcW w:w="10576" w:type="dxa"/>
            <w:gridSpan w:val="6"/>
            <w:shd w:val="clear" w:color="auto" w:fill="D9D9D9"/>
            <w:vAlign w:val="center"/>
          </w:tcPr>
          <w:p w14:paraId="73A530A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“ALTREG” for Regents Alternatives</w:t>
            </w:r>
          </w:p>
        </w:tc>
      </w:tr>
      <w:tr w:rsidR="002F36C1" w:rsidRPr="006C678F" w14:paraId="5A37C392" w14:textId="77777777" w:rsidTr="00C64A38">
        <w:trPr>
          <w:jc w:val="center"/>
        </w:trPr>
        <w:tc>
          <w:tcPr>
            <w:tcW w:w="3480" w:type="dxa"/>
            <w:vAlign w:val="center"/>
          </w:tcPr>
          <w:p w14:paraId="488AA94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English Examination</w:t>
            </w:r>
          </w:p>
        </w:tc>
        <w:tc>
          <w:tcPr>
            <w:tcW w:w="3085" w:type="dxa"/>
            <w:vAlign w:val="center"/>
          </w:tcPr>
          <w:p w14:paraId="0A8D6696"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English</w:t>
            </w:r>
          </w:p>
        </w:tc>
        <w:tc>
          <w:tcPr>
            <w:tcW w:w="1440" w:type="dxa"/>
            <w:vAlign w:val="center"/>
          </w:tcPr>
          <w:p w14:paraId="6DA52EC7"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500818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00119</w:t>
            </w:r>
          </w:p>
        </w:tc>
        <w:tc>
          <w:tcPr>
            <w:tcW w:w="1411" w:type="dxa"/>
            <w:gridSpan w:val="2"/>
            <w:vAlign w:val="center"/>
          </w:tcPr>
          <w:p w14:paraId="2F75EDF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191192FF" w14:textId="77777777" w:rsidTr="00C64A38">
        <w:trPr>
          <w:jc w:val="center"/>
        </w:trPr>
        <w:tc>
          <w:tcPr>
            <w:tcW w:w="3480" w:type="dxa"/>
            <w:vAlign w:val="center"/>
          </w:tcPr>
          <w:p w14:paraId="2856AEE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Language and Composition</w:t>
            </w:r>
          </w:p>
        </w:tc>
        <w:tc>
          <w:tcPr>
            <w:tcW w:w="3085" w:type="dxa"/>
            <w:vAlign w:val="center"/>
          </w:tcPr>
          <w:p w14:paraId="207FA45D"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Language and Comp</w:t>
            </w:r>
          </w:p>
        </w:tc>
        <w:tc>
          <w:tcPr>
            <w:tcW w:w="1440" w:type="dxa"/>
            <w:vAlign w:val="center"/>
          </w:tcPr>
          <w:p w14:paraId="5BD14738"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6A61B7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00120</w:t>
            </w:r>
          </w:p>
        </w:tc>
        <w:tc>
          <w:tcPr>
            <w:tcW w:w="1411" w:type="dxa"/>
            <w:gridSpan w:val="2"/>
            <w:vAlign w:val="center"/>
          </w:tcPr>
          <w:p w14:paraId="2D78823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0327631A"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DEFBDE3" w14:textId="77777777" w:rsidTr="00C64A38">
        <w:trPr>
          <w:jc w:val="center"/>
        </w:trPr>
        <w:tc>
          <w:tcPr>
            <w:tcW w:w="3480" w:type="dxa"/>
            <w:vAlign w:val="center"/>
          </w:tcPr>
          <w:p w14:paraId="5240FD1B"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Literature and Composition</w:t>
            </w:r>
          </w:p>
        </w:tc>
        <w:tc>
          <w:tcPr>
            <w:tcW w:w="3085" w:type="dxa"/>
            <w:vAlign w:val="center"/>
          </w:tcPr>
          <w:p w14:paraId="223AD5B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Literature and Comp</w:t>
            </w:r>
          </w:p>
        </w:tc>
        <w:tc>
          <w:tcPr>
            <w:tcW w:w="1440" w:type="dxa"/>
            <w:vAlign w:val="center"/>
          </w:tcPr>
          <w:p w14:paraId="4624BBD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A463CF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00121</w:t>
            </w:r>
          </w:p>
        </w:tc>
        <w:tc>
          <w:tcPr>
            <w:tcW w:w="1411" w:type="dxa"/>
            <w:gridSpan w:val="2"/>
            <w:vAlign w:val="center"/>
          </w:tcPr>
          <w:p w14:paraId="439C67E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624AE2E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8F9F3DD" w14:textId="77777777" w:rsidTr="00C64A38">
        <w:trPr>
          <w:jc w:val="center"/>
        </w:trPr>
        <w:tc>
          <w:tcPr>
            <w:tcW w:w="3480" w:type="dxa"/>
            <w:vAlign w:val="center"/>
          </w:tcPr>
          <w:p w14:paraId="370A8D0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Mathematics Examination</w:t>
            </w:r>
          </w:p>
        </w:tc>
        <w:tc>
          <w:tcPr>
            <w:tcW w:w="3085" w:type="dxa"/>
            <w:vAlign w:val="center"/>
          </w:tcPr>
          <w:p w14:paraId="2AD058D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Math</w:t>
            </w:r>
          </w:p>
        </w:tc>
        <w:tc>
          <w:tcPr>
            <w:tcW w:w="1440" w:type="dxa"/>
            <w:vAlign w:val="center"/>
          </w:tcPr>
          <w:p w14:paraId="15EC5AF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276B689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00127</w:t>
            </w:r>
          </w:p>
        </w:tc>
        <w:tc>
          <w:tcPr>
            <w:tcW w:w="1411" w:type="dxa"/>
            <w:gridSpan w:val="2"/>
            <w:vAlign w:val="center"/>
          </w:tcPr>
          <w:p w14:paraId="5E972F2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33A43FC1" w14:textId="77777777" w:rsidTr="00C64A38">
        <w:trPr>
          <w:jc w:val="center"/>
        </w:trPr>
        <w:tc>
          <w:tcPr>
            <w:tcW w:w="3480" w:type="dxa"/>
            <w:vAlign w:val="center"/>
          </w:tcPr>
          <w:p w14:paraId="580D64A9"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Calculus AB Examination</w:t>
            </w:r>
          </w:p>
        </w:tc>
        <w:tc>
          <w:tcPr>
            <w:tcW w:w="3085" w:type="dxa"/>
            <w:vAlign w:val="center"/>
          </w:tcPr>
          <w:p w14:paraId="14DB9F8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Calculus AB</w:t>
            </w:r>
          </w:p>
        </w:tc>
        <w:tc>
          <w:tcPr>
            <w:tcW w:w="1440" w:type="dxa"/>
            <w:vAlign w:val="center"/>
          </w:tcPr>
          <w:p w14:paraId="4882F839"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63796CC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00128</w:t>
            </w:r>
          </w:p>
        </w:tc>
        <w:tc>
          <w:tcPr>
            <w:tcW w:w="1411" w:type="dxa"/>
            <w:gridSpan w:val="2"/>
            <w:vAlign w:val="center"/>
          </w:tcPr>
          <w:p w14:paraId="445033B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53DBD5C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5CFD912C" w14:textId="77777777" w:rsidTr="00C64A38">
        <w:trPr>
          <w:jc w:val="center"/>
        </w:trPr>
        <w:tc>
          <w:tcPr>
            <w:tcW w:w="3480" w:type="dxa"/>
            <w:vAlign w:val="center"/>
          </w:tcPr>
          <w:p w14:paraId="3F2EA582"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Calculus BC Examination</w:t>
            </w:r>
          </w:p>
        </w:tc>
        <w:tc>
          <w:tcPr>
            <w:tcW w:w="3085" w:type="dxa"/>
            <w:vAlign w:val="center"/>
          </w:tcPr>
          <w:p w14:paraId="7B90304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Calculus BC</w:t>
            </w:r>
          </w:p>
        </w:tc>
        <w:tc>
          <w:tcPr>
            <w:tcW w:w="1440" w:type="dxa"/>
            <w:vAlign w:val="center"/>
          </w:tcPr>
          <w:p w14:paraId="6598517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1F7ABF1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00129</w:t>
            </w:r>
          </w:p>
        </w:tc>
        <w:tc>
          <w:tcPr>
            <w:tcW w:w="1411" w:type="dxa"/>
            <w:gridSpan w:val="2"/>
            <w:vAlign w:val="center"/>
          </w:tcPr>
          <w:p w14:paraId="430296C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555FF31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B827195" w14:textId="77777777" w:rsidTr="00C64A38">
        <w:trPr>
          <w:jc w:val="center"/>
        </w:trPr>
        <w:tc>
          <w:tcPr>
            <w:tcW w:w="3480" w:type="dxa"/>
            <w:vAlign w:val="center"/>
          </w:tcPr>
          <w:p w14:paraId="06B71A5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Mathematics Higher Level</w:t>
            </w:r>
          </w:p>
        </w:tc>
        <w:tc>
          <w:tcPr>
            <w:tcW w:w="3085" w:type="dxa"/>
            <w:vAlign w:val="center"/>
          </w:tcPr>
          <w:p w14:paraId="3979DE16"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IB Math High Lvl</w:t>
            </w:r>
          </w:p>
        </w:tc>
        <w:tc>
          <w:tcPr>
            <w:tcW w:w="1440" w:type="dxa"/>
            <w:vAlign w:val="center"/>
          </w:tcPr>
          <w:p w14:paraId="1349B61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0DDBE18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00126</w:t>
            </w:r>
          </w:p>
        </w:tc>
        <w:tc>
          <w:tcPr>
            <w:tcW w:w="1411" w:type="dxa"/>
            <w:gridSpan w:val="2"/>
            <w:vAlign w:val="center"/>
          </w:tcPr>
          <w:p w14:paraId="4768E3D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1DF8C3F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Scale</w:t>
            </w:r>
          </w:p>
        </w:tc>
      </w:tr>
      <w:tr w:rsidR="002F36C1" w:rsidRPr="006C678F" w14:paraId="0BA42A22" w14:textId="77777777" w:rsidTr="00C64A38">
        <w:trPr>
          <w:jc w:val="center"/>
        </w:trPr>
        <w:tc>
          <w:tcPr>
            <w:tcW w:w="3480" w:type="dxa"/>
            <w:vAlign w:val="center"/>
          </w:tcPr>
          <w:p w14:paraId="064C4A5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Mathematics SL</w:t>
            </w:r>
          </w:p>
        </w:tc>
        <w:tc>
          <w:tcPr>
            <w:tcW w:w="3085" w:type="dxa"/>
            <w:vAlign w:val="center"/>
          </w:tcPr>
          <w:p w14:paraId="37CC534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IB Math SL</w:t>
            </w:r>
          </w:p>
        </w:tc>
        <w:tc>
          <w:tcPr>
            <w:tcW w:w="1440" w:type="dxa"/>
            <w:vAlign w:val="center"/>
          </w:tcPr>
          <w:p w14:paraId="34A2BD2E"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62405C0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00125</w:t>
            </w:r>
          </w:p>
        </w:tc>
        <w:tc>
          <w:tcPr>
            <w:tcW w:w="1411" w:type="dxa"/>
            <w:gridSpan w:val="2"/>
            <w:vAlign w:val="center"/>
          </w:tcPr>
          <w:p w14:paraId="5A16B1CF"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33B0406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7D2FEFAA" w14:textId="77777777" w:rsidTr="00C64A38">
        <w:trPr>
          <w:jc w:val="center"/>
        </w:trPr>
        <w:tc>
          <w:tcPr>
            <w:tcW w:w="3480" w:type="dxa"/>
            <w:vAlign w:val="center"/>
          </w:tcPr>
          <w:p w14:paraId="33F104FD"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Mathematics Studies Standard Level</w:t>
            </w:r>
          </w:p>
        </w:tc>
        <w:tc>
          <w:tcPr>
            <w:tcW w:w="3085" w:type="dxa"/>
            <w:vAlign w:val="center"/>
          </w:tcPr>
          <w:p w14:paraId="40591EF3"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IB Math Studies Std Lvl</w:t>
            </w:r>
          </w:p>
        </w:tc>
        <w:tc>
          <w:tcPr>
            <w:tcW w:w="1440" w:type="dxa"/>
            <w:vAlign w:val="center"/>
          </w:tcPr>
          <w:p w14:paraId="36051D3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7D3F28D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00124</w:t>
            </w:r>
          </w:p>
        </w:tc>
        <w:tc>
          <w:tcPr>
            <w:tcW w:w="1411" w:type="dxa"/>
            <w:gridSpan w:val="2"/>
            <w:vAlign w:val="center"/>
          </w:tcPr>
          <w:p w14:paraId="7B0D9F3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54A29B6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4F30AB29" w14:textId="77777777" w:rsidTr="00C64A38">
        <w:trPr>
          <w:jc w:val="center"/>
        </w:trPr>
        <w:tc>
          <w:tcPr>
            <w:tcW w:w="3480" w:type="dxa"/>
            <w:vAlign w:val="center"/>
          </w:tcPr>
          <w:p w14:paraId="330A50A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IGCSE</w:t>
            </w:r>
          </w:p>
        </w:tc>
        <w:tc>
          <w:tcPr>
            <w:tcW w:w="1440" w:type="dxa"/>
            <w:vAlign w:val="center"/>
          </w:tcPr>
          <w:p w14:paraId="58C0DCA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79DE465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00130</w:t>
            </w:r>
          </w:p>
        </w:tc>
        <w:tc>
          <w:tcPr>
            <w:tcW w:w="1411" w:type="dxa"/>
            <w:gridSpan w:val="2"/>
            <w:vAlign w:val="center"/>
          </w:tcPr>
          <w:p w14:paraId="5F3D569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2F36C1" w:rsidRPr="006C678F" w14:paraId="2E458710" w14:textId="77777777" w:rsidTr="00C64A38">
        <w:trPr>
          <w:jc w:val="center"/>
        </w:trPr>
        <w:tc>
          <w:tcPr>
            <w:tcW w:w="3480" w:type="dxa"/>
            <w:vAlign w:val="center"/>
          </w:tcPr>
          <w:p w14:paraId="192333D7"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Mathematics Level 1</w:t>
            </w:r>
          </w:p>
        </w:tc>
        <w:tc>
          <w:tcPr>
            <w:tcW w:w="3085" w:type="dxa"/>
            <w:vAlign w:val="center"/>
          </w:tcPr>
          <w:p w14:paraId="768880D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SAT Subject Test Math Level 1</w:t>
            </w:r>
          </w:p>
        </w:tc>
        <w:tc>
          <w:tcPr>
            <w:tcW w:w="1440" w:type="dxa"/>
            <w:vAlign w:val="center"/>
          </w:tcPr>
          <w:p w14:paraId="6DC2B73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61FC1C1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00131</w:t>
            </w:r>
          </w:p>
        </w:tc>
        <w:tc>
          <w:tcPr>
            <w:tcW w:w="1411" w:type="dxa"/>
            <w:gridSpan w:val="2"/>
            <w:vAlign w:val="center"/>
          </w:tcPr>
          <w:p w14:paraId="1FCE671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4C56855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4F3098C5" w14:textId="77777777" w:rsidTr="00C64A38">
        <w:trPr>
          <w:jc w:val="center"/>
        </w:trPr>
        <w:tc>
          <w:tcPr>
            <w:tcW w:w="3480" w:type="dxa"/>
            <w:vAlign w:val="center"/>
          </w:tcPr>
          <w:p w14:paraId="3C5B3659"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Mathematics Level 2</w:t>
            </w:r>
          </w:p>
        </w:tc>
        <w:tc>
          <w:tcPr>
            <w:tcW w:w="3085" w:type="dxa"/>
            <w:vAlign w:val="center"/>
          </w:tcPr>
          <w:p w14:paraId="1240BD64"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SAT Subject Test Math Level 2</w:t>
            </w:r>
          </w:p>
        </w:tc>
        <w:tc>
          <w:tcPr>
            <w:tcW w:w="1440" w:type="dxa"/>
            <w:vAlign w:val="center"/>
          </w:tcPr>
          <w:p w14:paraId="58AE5CA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342441EA"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00132</w:t>
            </w:r>
          </w:p>
        </w:tc>
        <w:tc>
          <w:tcPr>
            <w:tcW w:w="1411" w:type="dxa"/>
            <w:gridSpan w:val="2"/>
            <w:vAlign w:val="center"/>
          </w:tcPr>
          <w:p w14:paraId="6E01750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48F3E1F7"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7A27BEB0" w14:textId="77777777" w:rsidTr="00C64A38">
        <w:trPr>
          <w:jc w:val="center"/>
        </w:trPr>
        <w:tc>
          <w:tcPr>
            <w:tcW w:w="3480" w:type="dxa"/>
            <w:vAlign w:val="center"/>
          </w:tcPr>
          <w:p w14:paraId="1661A7D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Biology</w:t>
            </w:r>
          </w:p>
        </w:tc>
        <w:tc>
          <w:tcPr>
            <w:tcW w:w="3085" w:type="dxa"/>
            <w:vAlign w:val="center"/>
          </w:tcPr>
          <w:p w14:paraId="3B6FC62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Biology</w:t>
            </w:r>
          </w:p>
        </w:tc>
        <w:tc>
          <w:tcPr>
            <w:tcW w:w="1440" w:type="dxa"/>
            <w:vAlign w:val="center"/>
          </w:tcPr>
          <w:p w14:paraId="4A10CB96"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015F0D0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00135</w:t>
            </w:r>
          </w:p>
        </w:tc>
        <w:tc>
          <w:tcPr>
            <w:tcW w:w="1411" w:type="dxa"/>
            <w:gridSpan w:val="2"/>
            <w:vAlign w:val="center"/>
          </w:tcPr>
          <w:p w14:paraId="3684006A"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0110BCC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4C3B5E6" w14:textId="77777777" w:rsidTr="00C64A38">
        <w:trPr>
          <w:jc w:val="center"/>
        </w:trPr>
        <w:tc>
          <w:tcPr>
            <w:tcW w:w="3480" w:type="dxa"/>
            <w:vAlign w:val="center"/>
          </w:tcPr>
          <w:p w14:paraId="61CB6B4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SAT Subject Test Biology**</w:t>
            </w:r>
          </w:p>
        </w:tc>
        <w:tc>
          <w:tcPr>
            <w:tcW w:w="3085" w:type="dxa"/>
            <w:vAlign w:val="center"/>
          </w:tcPr>
          <w:p w14:paraId="53E0A75D"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SAT </w:t>
            </w:r>
            <w:r w:rsidRPr="006C678F">
              <w:rPr>
                <w:rFonts w:ascii="Bookman Old Style" w:hAnsi="Bookman Old Style" w:cs="Arial"/>
                <w:bCs/>
                <w:sz w:val="22"/>
                <w:szCs w:val="22"/>
              </w:rPr>
              <w:t xml:space="preserve">Subject Test </w:t>
            </w:r>
            <w:r w:rsidRPr="006C678F">
              <w:rPr>
                <w:rFonts w:ascii="Bookman Old Style" w:hAnsi="Bookman Old Style" w:cs="Arial"/>
                <w:sz w:val="22"/>
                <w:szCs w:val="22"/>
              </w:rPr>
              <w:t>Biology</w:t>
            </w:r>
          </w:p>
        </w:tc>
        <w:tc>
          <w:tcPr>
            <w:tcW w:w="1440" w:type="dxa"/>
            <w:vAlign w:val="center"/>
          </w:tcPr>
          <w:p w14:paraId="6C8189A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408BAB7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00179</w:t>
            </w:r>
          </w:p>
        </w:tc>
        <w:tc>
          <w:tcPr>
            <w:tcW w:w="1411" w:type="dxa"/>
            <w:gridSpan w:val="2"/>
            <w:vAlign w:val="center"/>
          </w:tcPr>
          <w:p w14:paraId="493D79D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56786B9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lastRenderedPageBreak/>
              <w:t>Scale</w:t>
            </w:r>
          </w:p>
        </w:tc>
      </w:tr>
      <w:tr w:rsidR="002F36C1" w:rsidRPr="006C678F" w14:paraId="1CDEDD1B" w14:textId="77777777" w:rsidTr="00C64A38">
        <w:trPr>
          <w:jc w:val="center"/>
        </w:trPr>
        <w:tc>
          <w:tcPr>
            <w:tcW w:w="3480" w:type="dxa"/>
            <w:vAlign w:val="center"/>
          </w:tcPr>
          <w:p w14:paraId="43262E0B"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lastRenderedPageBreak/>
              <w:t>SAT Subject Test Chemistry</w:t>
            </w:r>
          </w:p>
        </w:tc>
        <w:tc>
          <w:tcPr>
            <w:tcW w:w="3085" w:type="dxa"/>
            <w:vAlign w:val="center"/>
          </w:tcPr>
          <w:p w14:paraId="2AC12EA5"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SAT </w:t>
            </w:r>
            <w:r w:rsidRPr="006C678F">
              <w:rPr>
                <w:rFonts w:ascii="Bookman Old Style" w:hAnsi="Bookman Old Style" w:cs="Arial"/>
                <w:bCs/>
                <w:sz w:val="22"/>
                <w:szCs w:val="22"/>
              </w:rPr>
              <w:t>Subject Test</w:t>
            </w:r>
            <w:r w:rsidRPr="006C678F">
              <w:rPr>
                <w:rFonts w:ascii="Bookman Old Style" w:hAnsi="Bookman Old Style" w:cs="Arial"/>
                <w:sz w:val="22"/>
                <w:szCs w:val="22"/>
              </w:rPr>
              <w:t xml:space="preserve"> Chemistry</w:t>
            </w:r>
          </w:p>
        </w:tc>
        <w:tc>
          <w:tcPr>
            <w:tcW w:w="1440" w:type="dxa"/>
            <w:vAlign w:val="center"/>
          </w:tcPr>
          <w:p w14:paraId="502730D4"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0A891A6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00180</w:t>
            </w:r>
          </w:p>
        </w:tc>
        <w:tc>
          <w:tcPr>
            <w:tcW w:w="1411" w:type="dxa"/>
            <w:gridSpan w:val="2"/>
            <w:vAlign w:val="center"/>
          </w:tcPr>
          <w:p w14:paraId="48C6655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7E2998F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32094EEB" w14:textId="77777777" w:rsidTr="00C64A38">
        <w:trPr>
          <w:jc w:val="center"/>
        </w:trPr>
        <w:tc>
          <w:tcPr>
            <w:tcW w:w="3480" w:type="dxa"/>
            <w:vAlign w:val="center"/>
          </w:tcPr>
          <w:p w14:paraId="2CD51B78"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Physics</w:t>
            </w:r>
          </w:p>
        </w:tc>
        <w:tc>
          <w:tcPr>
            <w:tcW w:w="3085" w:type="dxa"/>
            <w:vAlign w:val="center"/>
          </w:tcPr>
          <w:p w14:paraId="068B8916"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SAT </w:t>
            </w:r>
            <w:r w:rsidRPr="006C678F">
              <w:rPr>
                <w:rFonts w:ascii="Bookman Old Style" w:hAnsi="Bookman Old Style" w:cs="Arial"/>
                <w:bCs/>
                <w:sz w:val="22"/>
                <w:szCs w:val="22"/>
              </w:rPr>
              <w:t>Subject Test</w:t>
            </w:r>
            <w:r w:rsidRPr="006C678F">
              <w:rPr>
                <w:rFonts w:ascii="Bookman Old Style" w:hAnsi="Bookman Old Style" w:cs="Arial"/>
                <w:sz w:val="22"/>
                <w:szCs w:val="22"/>
              </w:rPr>
              <w:t xml:space="preserve"> Physics</w:t>
            </w:r>
          </w:p>
        </w:tc>
        <w:tc>
          <w:tcPr>
            <w:tcW w:w="1440" w:type="dxa"/>
            <w:vAlign w:val="center"/>
          </w:tcPr>
          <w:p w14:paraId="3216D734"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314AA0E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00181</w:t>
            </w:r>
          </w:p>
        </w:tc>
        <w:tc>
          <w:tcPr>
            <w:tcW w:w="1411" w:type="dxa"/>
            <w:gridSpan w:val="2"/>
            <w:vAlign w:val="center"/>
          </w:tcPr>
          <w:p w14:paraId="170CCFC3"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618B24A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237B2A6B" w14:textId="77777777" w:rsidTr="00C64A38">
        <w:trPr>
          <w:jc w:val="center"/>
        </w:trPr>
        <w:tc>
          <w:tcPr>
            <w:tcW w:w="3480" w:type="dxa"/>
            <w:vAlign w:val="center"/>
          </w:tcPr>
          <w:p w14:paraId="2A254EB6"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U.S. History</w:t>
            </w:r>
          </w:p>
        </w:tc>
        <w:tc>
          <w:tcPr>
            <w:tcW w:w="3085" w:type="dxa"/>
            <w:vAlign w:val="center"/>
          </w:tcPr>
          <w:p w14:paraId="74495E93"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US History</w:t>
            </w:r>
          </w:p>
        </w:tc>
        <w:tc>
          <w:tcPr>
            <w:tcW w:w="1440" w:type="dxa"/>
            <w:vAlign w:val="center"/>
          </w:tcPr>
          <w:p w14:paraId="3DBE3207"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4491FD8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00136</w:t>
            </w:r>
          </w:p>
        </w:tc>
        <w:tc>
          <w:tcPr>
            <w:tcW w:w="1411" w:type="dxa"/>
            <w:gridSpan w:val="2"/>
            <w:vAlign w:val="center"/>
          </w:tcPr>
          <w:p w14:paraId="2FB6F1D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1869876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Standard</w:t>
            </w:r>
          </w:p>
        </w:tc>
      </w:tr>
      <w:tr w:rsidR="002F36C1" w:rsidRPr="006C678F" w14:paraId="53BD6B7C" w14:textId="77777777" w:rsidTr="00C64A38">
        <w:trPr>
          <w:jc w:val="center"/>
        </w:trPr>
        <w:tc>
          <w:tcPr>
            <w:tcW w:w="3480" w:type="dxa"/>
            <w:vAlign w:val="center"/>
          </w:tcPr>
          <w:p w14:paraId="47171BB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World History</w:t>
            </w:r>
          </w:p>
        </w:tc>
        <w:tc>
          <w:tcPr>
            <w:tcW w:w="3085" w:type="dxa"/>
            <w:vAlign w:val="center"/>
          </w:tcPr>
          <w:p w14:paraId="5C8F3B4F"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World History</w:t>
            </w:r>
          </w:p>
        </w:tc>
        <w:tc>
          <w:tcPr>
            <w:tcW w:w="1440" w:type="dxa"/>
            <w:vAlign w:val="center"/>
          </w:tcPr>
          <w:p w14:paraId="7DE31AE4"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0C8B8AD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00137</w:t>
            </w:r>
          </w:p>
        </w:tc>
        <w:tc>
          <w:tcPr>
            <w:tcW w:w="1411" w:type="dxa"/>
            <w:gridSpan w:val="2"/>
            <w:vAlign w:val="center"/>
          </w:tcPr>
          <w:p w14:paraId="60598D01"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66833CB9"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Standard</w:t>
            </w:r>
          </w:p>
        </w:tc>
      </w:tr>
      <w:tr w:rsidR="002F36C1" w:rsidRPr="006C678F" w14:paraId="353E4F85" w14:textId="77777777" w:rsidTr="00C64A38">
        <w:trPr>
          <w:jc w:val="center"/>
        </w:trPr>
        <w:tc>
          <w:tcPr>
            <w:tcW w:w="3480" w:type="dxa"/>
            <w:vAlign w:val="center"/>
          </w:tcPr>
          <w:p w14:paraId="24D14B9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SAT Subject Test U.S. History</w:t>
            </w:r>
          </w:p>
        </w:tc>
        <w:tc>
          <w:tcPr>
            <w:tcW w:w="3085" w:type="dxa"/>
            <w:vAlign w:val="center"/>
          </w:tcPr>
          <w:p w14:paraId="0C4CB326"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SAT Subject Test US History</w:t>
            </w:r>
          </w:p>
        </w:tc>
        <w:tc>
          <w:tcPr>
            <w:tcW w:w="1440" w:type="dxa"/>
            <w:vAlign w:val="center"/>
          </w:tcPr>
          <w:p w14:paraId="7581787E"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02F862C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00134</w:t>
            </w:r>
          </w:p>
        </w:tc>
        <w:tc>
          <w:tcPr>
            <w:tcW w:w="1411" w:type="dxa"/>
            <w:gridSpan w:val="2"/>
            <w:vAlign w:val="center"/>
          </w:tcPr>
          <w:p w14:paraId="0DF125A9"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773E89E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“LOTE” for Languages Other Than English</w:t>
            </w:r>
          </w:p>
        </w:tc>
      </w:tr>
      <w:tr w:rsidR="002F36C1" w:rsidRPr="006C678F" w14:paraId="322A98C7" w14:textId="77777777" w:rsidTr="00C64A38">
        <w:trPr>
          <w:trHeight w:val="530"/>
          <w:jc w:val="center"/>
        </w:trPr>
        <w:tc>
          <w:tcPr>
            <w:tcW w:w="3480" w:type="dxa"/>
            <w:tcBorders>
              <w:bottom w:val="single" w:sz="4" w:space="0" w:color="auto"/>
            </w:tcBorders>
            <w:vAlign w:val="center"/>
          </w:tcPr>
          <w:p w14:paraId="216B8A10" w14:textId="11DD9D2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Exempt</w:t>
            </w:r>
          </w:p>
        </w:tc>
        <w:tc>
          <w:tcPr>
            <w:tcW w:w="3085" w:type="dxa"/>
            <w:tcBorders>
              <w:bottom w:val="single" w:sz="4" w:space="0" w:color="auto"/>
            </w:tcBorders>
            <w:vAlign w:val="center"/>
          </w:tcPr>
          <w:p w14:paraId="359C3F7C" w14:textId="7540ADD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Exempt</w:t>
            </w:r>
          </w:p>
        </w:tc>
        <w:tc>
          <w:tcPr>
            <w:tcW w:w="1440" w:type="dxa"/>
            <w:tcBorders>
              <w:bottom w:val="single" w:sz="4" w:space="0" w:color="auto"/>
            </w:tcBorders>
            <w:vAlign w:val="center"/>
          </w:tcPr>
          <w:p w14:paraId="463C5050" w14:textId="364479E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tcBorders>
              <w:bottom w:val="single" w:sz="4" w:space="0" w:color="auto"/>
            </w:tcBorders>
            <w:vAlign w:val="center"/>
          </w:tcPr>
          <w:p w14:paraId="12E1E5DB" w14:textId="32C04CC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LT000</w:t>
            </w:r>
          </w:p>
        </w:tc>
        <w:tc>
          <w:tcPr>
            <w:tcW w:w="1411" w:type="dxa"/>
            <w:gridSpan w:val="2"/>
            <w:tcBorders>
              <w:bottom w:val="single" w:sz="4" w:space="0" w:color="auto"/>
            </w:tcBorders>
            <w:vAlign w:val="center"/>
          </w:tcPr>
          <w:p w14:paraId="7F3BBF66" w14:textId="59393BB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69787DE5" w14:textId="77777777" w:rsidTr="00C64A38">
        <w:trPr>
          <w:trHeight w:val="530"/>
          <w:jc w:val="center"/>
        </w:trPr>
        <w:tc>
          <w:tcPr>
            <w:tcW w:w="3480" w:type="dxa"/>
            <w:tcBorders>
              <w:bottom w:val="single" w:sz="4" w:space="0" w:color="auto"/>
            </w:tcBorders>
            <w:vAlign w:val="center"/>
          </w:tcPr>
          <w:p w14:paraId="538B525B" w14:textId="458AD05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LOTE Pathway Exam - Other </w:t>
            </w:r>
          </w:p>
        </w:tc>
        <w:tc>
          <w:tcPr>
            <w:tcW w:w="3085" w:type="dxa"/>
            <w:tcBorders>
              <w:bottom w:val="single" w:sz="4" w:space="0" w:color="auto"/>
            </w:tcBorders>
            <w:vAlign w:val="center"/>
          </w:tcPr>
          <w:p w14:paraId="22E34E18" w14:textId="0F2E131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Other</w:t>
            </w:r>
          </w:p>
        </w:tc>
        <w:tc>
          <w:tcPr>
            <w:tcW w:w="1440" w:type="dxa"/>
            <w:tcBorders>
              <w:bottom w:val="single" w:sz="4" w:space="0" w:color="auto"/>
            </w:tcBorders>
            <w:vAlign w:val="center"/>
          </w:tcPr>
          <w:p w14:paraId="0537AAD1" w14:textId="421DB4B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tcBorders>
              <w:bottom w:val="single" w:sz="4" w:space="0" w:color="auto"/>
            </w:tcBorders>
            <w:vAlign w:val="center"/>
          </w:tcPr>
          <w:p w14:paraId="43A0BAF7" w14:textId="3A53EB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LT001</w:t>
            </w:r>
          </w:p>
        </w:tc>
        <w:tc>
          <w:tcPr>
            <w:tcW w:w="1411" w:type="dxa"/>
            <w:gridSpan w:val="2"/>
            <w:tcBorders>
              <w:bottom w:val="single" w:sz="4" w:space="0" w:color="auto"/>
            </w:tcBorders>
            <w:vAlign w:val="center"/>
          </w:tcPr>
          <w:p w14:paraId="08316190" w14:textId="62D2A5F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34FBF025" w14:textId="77777777" w:rsidTr="00C64A38">
        <w:trPr>
          <w:trHeight w:val="530"/>
          <w:jc w:val="center"/>
        </w:trPr>
        <w:tc>
          <w:tcPr>
            <w:tcW w:w="3480" w:type="dxa"/>
            <w:tcBorders>
              <w:bottom w:val="single" w:sz="4" w:space="0" w:color="auto"/>
            </w:tcBorders>
            <w:vAlign w:val="center"/>
          </w:tcPr>
          <w:p w14:paraId="1B909571" w14:textId="645E7DC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French</w:t>
            </w:r>
          </w:p>
        </w:tc>
        <w:tc>
          <w:tcPr>
            <w:tcW w:w="3085" w:type="dxa"/>
            <w:tcBorders>
              <w:bottom w:val="single" w:sz="4" w:space="0" w:color="auto"/>
            </w:tcBorders>
            <w:vAlign w:val="center"/>
          </w:tcPr>
          <w:p w14:paraId="14C1CD1F" w14:textId="649D4A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French</w:t>
            </w:r>
          </w:p>
        </w:tc>
        <w:tc>
          <w:tcPr>
            <w:tcW w:w="1440" w:type="dxa"/>
            <w:tcBorders>
              <w:bottom w:val="single" w:sz="4" w:space="0" w:color="auto"/>
            </w:tcBorders>
            <w:vAlign w:val="center"/>
          </w:tcPr>
          <w:p w14:paraId="69E6D329" w14:textId="3A0AAFD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tcBorders>
              <w:bottom w:val="single" w:sz="4" w:space="0" w:color="auto"/>
            </w:tcBorders>
            <w:vAlign w:val="center"/>
          </w:tcPr>
          <w:p w14:paraId="573FAEE0" w14:textId="527B5B6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LT002</w:t>
            </w:r>
          </w:p>
        </w:tc>
        <w:tc>
          <w:tcPr>
            <w:tcW w:w="1411" w:type="dxa"/>
            <w:gridSpan w:val="2"/>
            <w:tcBorders>
              <w:bottom w:val="single" w:sz="4" w:space="0" w:color="auto"/>
            </w:tcBorders>
            <w:vAlign w:val="center"/>
          </w:tcPr>
          <w:p w14:paraId="41249F31" w14:textId="131F358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7F8A2324" w14:textId="77777777" w:rsidTr="00C64A38">
        <w:trPr>
          <w:trHeight w:val="530"/>
          <w:jc w:val="center"/>
        </w:trPr>
        <w:tc>
          <w:tcPr>
            <w:tcW w:w="3480" w:type="dxa"/>
            <w:tcBorders>
              <w:bottom w:val="single" w:sz="4" w:space="0" w:color="auto"/>
            </w:tcBorders>
            <w:vAlign w:val="center"/>
          </w:tcPr>
          <w:p w14:paraId="40389103" w14:textId="142F28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Spanish</w:t>
            </w:r>
          </w:p>
        </w:tc>
        <w:tc>
          <w:tcPr>
            <w:tcW w:w="3085" w:type="dxa"/>
            <w:tcBorders>
              <w:bottom w:val="single" w:sz="4" w:space="0" w:color="auto"/>
            </w:tcBorders>
            <w:vAlign w:val="center"/>
          </w:tcPr>
          <w:p w14:paraId="551FE433" w14:textId="3442B6B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Spanish</w:t>
            </w:r>
          </w:p>
        </w:tc>
        <w:tc>
          <w:tcPr>
            <w:tcW w:w="1440" w:type="dxa"/>
            <w:tcBorders>
              <w:bottom w:val="single" w:sz="4" w:space="0" w:color="auto"/>
            </w:tcBorders>
            <w:vAlign w:val="center"/>
          </w:tcPr>
          <w:p w14:paraId="438256A3" w14:textId="354AD8A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tcBorders>
              <w:bottom w:val="single" w:sz="4" w:space="0" w:color="auto"/>
            </w:tcBorders>
            <w:vAlign w:val="center"/>
          </w:tcPr>
          <w:p w14:paraId="7A428A72" w14:textId="65161BC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LT003</w:t>
            </w:r>
          </w:p>
        </w:tc>
        <w:tc>
          <w:tcPr>
            <w:tcW w:w="1411" w:type="dxa"/>
            <w:gridSpan w:val="2"/>
            <w:tcBorders>
              <w:bottom w:val="single" w:sz="4" w:space="0" w:color="auto"/>
            </w:tcBorders>
            <w:vAlign w:val="center"/>
          </w:tcPr>
          <w:p w14:paraId="65C63272" w14:textId="36217D3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46DA62FF" w14:textId="77777777" w:rsidTr="00C64A38">
        <w:trPr>
          <w:trHeight w:val="530"/>
          <w:jc w:val="center"/>
        </w:trPr>
        <w:tc>
          <w:tcPr>
            <w:tcW w:w="3480" w:type="dxa"/>
            <w:tcBorders>
              <w:bottom w:val="single" w:sz="4" w:space="0" w:color="auto"/>
            </w:tcBorders>
            <w:vAlign w:val="center"/>
          </w:tcPr>
          <w:p w14:paraId="71731336" w14:textId="79A2C18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Italian</w:t>
            </w:r>
          </w:p>
        </w:tc>
        <w:tc>
          <w:tcPr>
            <w:tcW w:w="3085" w:type="dxa"/>
            <w:tcBorders>
              <w:bottom w:val="single" w:sz="4" w:space="0" w:color="auto"/>
            </w:tcBorders>
            <w:vAlign w:val="center"/>
          </w:tcPr>
          <w:p w14:paraId="66B4F7A0" w14:textId="261363A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Italian</w:t>
            </w:r>
          </w:p>
        </w:tc>
        <w:tc>
          <w:tcPr>
            <w:tcW w:w="1440" w:type="dxa"/>
            <w:tcBorders>
              <w:bottom w:val="single" w:sz="4" w:space="0" w:color="auto"/>
            </w:tcBorders>
            <w:vAlign w:val="center"/>
          </w:tcPr>
          <w:p w14:paraId="478C9C73" w14:textId="571BB9E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tcBorders>
              <w:bottom w:val="single" w:sz="4" w:space="0" w:color="auto"/>
            </w:tcBorders>
            <w:vAlign w:val="center"/>
          </w:tcPr>
          <w:p w14:paraId="785AD41F" w14:textId="12E46B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LT004</w:t>
            </w:r>
          </w:p>
        </w:tc>
        <w:tc>
          <w:tcPr>
            <w:tcW w:w="1411" w:type="dxa"/>
            <w:gridSpan w:val="2"/>
            <w:tcBorders>
              <w:bottom w:val="single" w:sz="4" w:space="0" w:color="auto"/>
            </w:tcBorders>
            <w:vAlign w:val="center"/>
          </w:tcPr>
          <w:p w14:paraId="4F889C20" w14:textId="28BB43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2B883CAF" w14:textId="77777777" w:rsidTr="00C64A38">
        <w:trPr>
          <w:trHeight w:val="530"/>
          <w:jc w:val="center"/>
        </w:trPr>
        <w:tc>
          <w:tcPr>
            <w:tcW w:w="3480" w:type="dxa"/>
            <w:tcBorders>
              <w:bottom w:val="single" w:sz="4" w:space="0" w:color="auto"/>
            </w:tcBorders>
            <w:vAlign w:val="center"/>
          </w:tcPr>
          <w:p w14:paraId="21205103" w14:textId="4D944E8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Chinese</w:t>
            </w:r>
          </w:p>
        </w:tc>
        <w:tc>
          <w:tcPr>
            <w:tcW w:w="3085" w:type="dxa"/>
            <w:tcBorders>
              <w:bottom w:val="single" w:sz="4" w:space="0" w:color="auto"/>
            </w:tcBorders>
            <w:vAlign w:val="center"/>
          </w:tcPr>
          <w:p w14:paraId="6FD0A52C" w14:textId="104521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Chinese</w:t>
            </w:r>
          </w:p>
        </w:tc>
        <w:tc>
          <w:tcPr>
            <w:tcW w:w="1440" w:type="dxa"/>
            <w:tcBorders>
              <w:bottom w:val="single" w:sz="4" w:space="0" w:color="auto"/>
            </w:tcBorders>
            <w:vAlign w:val="center"/>
          </w:tcPr>
          <w:p w14:paraId="325D74F5" w14:textId="0285B16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tcBorders>
              <w:bottom w:val="single" w:sz="4" w:space="0" w:color="auto"/>
            </w:tcBorders>
            <w:vAlign w:val="center"/>
          </w:tcPr>
          <w:p w14:paraId="465CAB1A" w14:textId="2FBDCB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LT005</w:t>
            </w:r>
          </w:p>
        </w:tc>
        <w:tc>
          <w:tcPr>
            <w:tcW w:w="1411" w:type="dxa"/>
            <w:gridSpan w:val="2"/>
            <w:tcBorders>
              <w:bottom w:val="single" w:sz="4" w:space="0" w:color="auto"/>
            </w:tcBorders>
            <w:vAlign w:val="center"/>
          </w:tcPr>
          <w:p w14:paraId="6C1CE4F3" w14:textId="25934BA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57406875" w14:textId="77777777" w:rsidTr="00C64A38">
        <w:trPr>
          <w:trHeight w:val="530"/>
          <w:jc w:val="center"/>
        </w:trPr>
        <w:tc>
          <w:tcPr>
            <w:tcW w:w="3480" w:type="dxa"/>
            <w:tcBorders>
              <w:bottom w:val="single" w:sz="4" w:space="0" w:color="auto"/>
            </w:tcBorders>
            <w:vAlign w:val="center"/>
          </w:tcPr>
          <w:p w14:paraId="248CC989" w14:textId="2BAF8A3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Checkpoint B</w:t>
            </w:r>
          </w:p>
        </w:tc>
        <w:tc>
          <w:tcPr>
            <w:tcW w:w="3085" w:type="dxa"/>
            <w:tcBorders>
              <w:bottom w:val="single" w:sz="4" w:space="0" w:color="auto"/>
            </w:tcBorders>
            <w:vAlign w:val="center"/>
          </w:tcPr>
          <w:p w14:paraId="481C5CF1" w14:textId="761F4F3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Checkpoint B</w:t>
            </w:r>
          </w:p>
        </w:tc>
        <w:tc>
          <w:tcPr>
            <w:tcW w:w="1440" w:type="dxa"/>
            <w:tcBorders>
              <w:bottom w:val="single" w:sz="4" w:space="0" w:color="auto"/>
            </w:tcBorders>
            <w:vAlign w:val="center"/>
          </w:tcPr>
          <w:p w14:paraId="03267108" w14:textId="42E06FC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tcBorders>
              <w:bottom w:val="single" w:sz="4" w:space="0" w:color="auto"/>
            </w:tcBorders>
            <w:vAlign w:val="center"/>
          </w:tcPr>
          <w:p w14:paraId="74CAED76" w14:textId="32A0AA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LT006</w:t>
            </w:r>
          </w:p>
        </w:tc>
        <w:tc>
          <w:tcPr>
            <w:tcW w:w="1411" w:type="dxa"/>
            <w:gridSpan w:val="2"/>
            <w:tcBorders>
              <w:bottom w:val="single" w:sz="4" w:space="0" w:color="auto"/>
            </w:tcBorders>
            <w:vAlign w:val="center"/>
          </w:tcPr>
          <w:p w14:paraId="2804B27F" w14:textId="4A694B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“SEQ” for Sequence for Advanced Designation</w:t>
            </w:r>
          </w:p>
        </w:tc>
      </w:tr>
      <w:tr w:rsidR="002F36C1" w:rsidRPr="006C678F" w14:paraId="201DC825" w14:textId="77777777" w:rsidTr="00C64A38">
        <w:trPr>
          <w:trHeight w:val="530"/>
          <w:jc w:val="center"/>
        </w:trPr>
        <w:tc>
          <w:tcPr>
            <w:tcW w:w="3480" w:type="dxa"/>
            <w:tcBorders>
              <w:bottom w:val="single" w:sz="4" w:space="0" w:color="auto"/>
            </w:tcBorders>
            <w:vAlign w:val="center"/>
          </w:tcPr>
          <w:p w14:paraId="67B0EB1F" w14:textId="261B767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CTE Sequence for Advanced Designation</w:t>
            </w:r>
          </w:p>
        </w:tc>
        <w:tc>
          <w:tcPr>
            <w:tcW w:w="3085" w:type="dxa"/>
            <w:tcBorders>
              <w:bottom w:val="single" w:sz="4" w:space="0" w:color="auto"/>
            </w:tcBorders>
            <w:vAlign w:val="center"/>
          </w:tcPr>
          <w:p w14:paraId="0938FA94" w14:textId="6CF11E7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CTE Sequence for Advanced Designation</w:t>
            </w:r>
          </w:p>
        </w:tc>
        <w:tc>
          <w:tcPr>
            <w:tcW w:w="1440" w:type="dxa"/>
            <w:tcBorders>
              <w:bottom w:val="single" w:sz="4" w:space="0" w:color="auto"/>
            </w:tcBorders>
            <w:vAlign w:val="center"/>
          </w:tcPr>
          <w:p w14:paraId="69F1ABF9" w14:textId="65042E0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Career Education</w:t>
            </w:r>
          </w:p>
        </w:tc>
        <w:tc>
          <w:tcPr>
            <w:tcW w:w="1160" w:type="dxa"/>
            <w:tcBorders>
              <w:bottom w:val="single" w:sz="4" w:space="0" w:color="auto"/>
            </w:tcBorders>
            <w:vAlign w:val="center"/>
          </w:tcPr>
          <w:p w14:paraId="775F4FBD" w14:textId="6535635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SQ001</w:t>
            </w:r>
          </w:p>
        </w:tc>
        <w:tc>
          <w:tcPr>
            <w:tcW w:w="1411" w:type="dxa"/>
            <w:gridSpan w:val="2"/>
            <w:tcBorders>
              <w:bottom w:val="single" w:sz="4" w:space="0" w:color="auto"/>
            </w:tcBorders>
            <w:vAlign w:val="center"/>
          </w:tcPr>
          <w:p w14:paraId="1E82EF29" w14:textId="0DB0735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45712FD6" w14:textId="77777777" w:rsidTr="00C64A38">
        <w:trPr>
          <w:trHeight w:val="530"/>
          <w:jc w:val="center"/>
        </w:trPr>
        <w:tc>
          <w:tcPr>
            <w:tcW w:w="3480" w:type="dxa"/>
            <w:tcBorders>
              <w:bottom w:val="single" w:sz="4" w:space="0" w:color="auto"/>
            </w:tcBorders>
            <w:vAlign w:val="center"/>
          </w:tcPr>
          <w:p w14:paraId="3193FB86" w14:textId="432033D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Arts Sequence for Advanced Designation</w:t>
            </w:r>
          </w:p>
        </w:tc>
        <w:tc>
          <w:tcPr>
            <w:tcW w:w="3085" w:type="dxa"/>
            <w:tcBorders>
              <w:bottom w:val="single" w:sz="4" w:space="0" w:color="auto"/>
            </w:tcBorders>
            <w:vAlign w:val="center"/>
          </w:tcPr>
          <w:p w14:paraId="1525137B" w14:textId="569784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Arts Sequence for Advanced Designation</w:t>
            </w:r>
          </w:p>
        </w:tc>
        <w:tc>
          <w:tcPr>
            <w:tcW w:w="1440" w:type="dxa"/>
            <w:tcBorders>
              <w:bottom w:val="single" w:sz="4" w:space="0" w:color="auto"/>
            </w:tcBorders>
            <w:vAlign w:val="center"/>
          </w:tcPr>
          <w:p w14:paraId="4A691A51" w14:textId="6E09C4F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tcBorders>
              <w:bottom w:val="single" w:sz="4" w:space="0" w:color="auto"/>
            </w:tcBorders>
            <w:vAlign w:val="center"/>
          </w:tcPr>
          <w:p w14:paraId="3D237DF4" w14:textId="6774DA5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SQ002</w:t>
            </w:r>
          </w:p>
        </w:tc>
        <w:tc>
          <w:tcPr>
            <w:tcW w:w="1411" w:type="dxa"/>
            <w:gridSpan w:val="2"/>
            <w:tcBorders>
              <w:bottom w:val="single" w:sz="4" w:space="0" w:color="auto"/>
            </w:tcBorders>
            <w:vAlign w:val="center"/>
          </w:tcPr>
          <w:p w14:paraId="15A3BC08" w14:textId="101D586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“CDOS” for Career Development and Occupational Studies</w:t>
            </w:r>
          </w:p>
        </w:tc>
      </w:tr>
      <w:tr w:rsidR="002F36C1" w:rsidRPr="006C678F" w14:paraId="63F5322E" w14:textId="77777777" w:rsidTr="00C64A38">
        <w:trPr>
          <w:trHeight w:val="530"/>
          <w:jc w:val="center"/>
        </w:trPr>
        <w:tc>
          <w:tcPr>
            <w:tcW w:w="3480" w:type="dxa"/>
            <w:tcBorders>
              <w:bottom w:val="single" w:sz="4" w:space="0" w:color="auto"/>
            </w:tcBorders>
            <w:vAlign w:val="center"/>
          </w:tcPr>
          <w:p w14:paraId="4884B63D" w14:textId="2F0D02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CDOS Pathway Exam</w:t>
            </w:r>
          </w:p>
        </w:tc>
        <w:tc>
          <w:tcPr>
            <w:tcW w:w="3085" w:type="dxa"/>
            <w:tcBorders>
              <w:bottom w:val="single" w:sz="4" w:space="0" w:color="auto"/>
            </w:tcBorders>
            <w:vAlign w:val="center"/>
          </w:tcPr>
          <w:p w14:paraId="26500FB6" w14:textId="212DC1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CDOS Pathway Exam</w:t>
            </w:r>
          </w:p>
        </w:tc>
        <w:tc>
          <w:tcPr>
            <w:tcW w:w="1440" w:type="dxa"/>
            <w:tcBorders>
              <w:bottom w:val="single" w:sz="4" w:space="0" w:color="auto"/>
            </w:tcBorders>
            <w:vAlign w:val="center"/>
          </w:tcPr>
          <w:p w14:paraId="687792E1" w14:textId="7371C75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Career and Technical Education</w:t>
            </w:r>
          </w:p>
        </w:tc>
        <w:tc>
          <w:tcPr>
            <w:tcW w:w="1160" w:type="dxa"/>
            <w:tcBorders>
              <w:bottom w:val="single" w:sz="4" w:space="0" w:color="auto"/>
            </w:tcBorders>
            <w:vAlign w:val="center"/>
          </w:tcPr>
          <w:p w14:paraId="4E4AB2CE" w14:textId="6EF85E7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CD001</w:t>
            </w:r>
          </w:p>
        </w:tc>
        <w:tc>
          <w:tcPr>
            <w:tcW w:w="1411" w:type="dxa"/>
            <w:gridSpan w:val="2"/>
            <w:tcBorders>
              <w:bottom w:val="single" w:sz="4" w:space="0" w:color="auto"/>
            </w:tcBorders>
            <w:vAlign w:val="center"/>
          </w:tcPr>
          <w:p w14:paraId="22BA6659" w14:textId="494C042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0B0862E7" w14:textId="77777777" w:rsidTr="008D203B">
        <w:trPr>
          <w:jc w:val="center"/>
        </w:trPr>
        <w:tc>
          <w:tcPr>
            <w:tcW w:w="10576" w:type="dxa"/>
            <w:gridSpan w:val="6"/>
            <w:shd w:val="clear" w:color="auto" w:fill="D0CECE" w:themeFill="background2" w:themeFillShade="E6"/>
            <w:vAlign w:val="center"/>
          </w:tcPr>
          <w:p w14:paraId="10864B6E" w14:textId="39B32A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 xml:space="preserve">Test Group: </w:t>
            </w:r>
            <w:bookmarkStart w:id="621" w:name="_Hlk496096548"/>
            <w:r w:rsidRPr="006C678F">
              <w:rPr>
                <w:rFonts w:ascii="Bookman Old Style" w:hAnsi="Bookman Old Style" w:cs="Arial"/>
                <w:bCs/>
                <w:sz w:val="22"/>
                <w:szCs w:val="22"/>
              </w:rPr>
              <w:t>“CCR” for College and Career Readiness</w:t>
            </w:r>
            <w:bookmarkEnd w:id="621"/>
          </w:p>
        </w:tc>
      </w:tr>
      <w:tr w:rsidR="002F36C1" w:rsidRPr="006C678F" w14:paraId="0D4A1760" w14:textId="77777777" w:rsidTr="00C64A38">
        <w:trPr>
          <w:trHeight w:val="530"/>
          <w:jc w:val="center"/>
        </w:trPr>
        <w:tc>
          <w:tcPr>
            <w:tcW w:w="3480" w:type="dxa"/>
            <w:vAlign w:val="center"/>
          </w:tcPr>
          <w:p w14:paraId="2F9A6824" w14:textId="3CC651C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Art History</w:t>
            </w:r>
          </w:p>
        </w:tc>
        <w:tc>
          <w:tcPr>
            <w:tcW w:w="3085" w:type="dxa"/>
            <w:vAlign w:val="center"/>
          </w:tcPr>
          <w:p w14:paraId="5199FCBA" w14:textId="1F3B59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Art History</w:t>
            </w:r>
          </w:p>
        </w:tc>
        <w:tc>
          <w:tcPr>
            <w:tcW w:w="1440" w:type="dxa"/>
            <w:vAlign w:val="center"/>
          </w:tcPr>
          <w:p w14:paraId="1B8148A2" w14:textId="42F2693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49CC3941" w14:textId="68BA5FB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00A00</w:t>
            </w:r>
          </w:p>
        </w:tc>
        <w:tc>
          <w:tcPr>
            <w:tcW w:w="1411" w:type="dxa"/>
            <w:gridSpan w:val="2"/>
            <w:vAlign w:val="center"/>
          </w:tcPr>
          <w:p w14:paraId="3ABD5A9D" w14:textId="50F6739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916EC05" w14:textId="77777777" w:rsidTr="00C64A38">
        <w:trPr>
          <w:trHeight w:val="530"/>
          <w:jc w:val="center"/>
        </w:trPr>
        <w:tc>
          <w:tcPr>
            <w:tcW w:w="3480" w:type="dxa"/>
            <w:vAlign w:val="center"/>
          </w:tcPr>
          <w:p w14:paraId="2B31F1BA" w14:textId="19BDB46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Chemistry</w:t>
            </w:r>
          </w:p>
        </w:tc>
        <w:tc>
          <w:tcPr>
            <w:tcW w:w="3085" w:type="dxa"/>
            <w:vAlign w:val="center"/>
          </w:tcPr>
          <w:p w14:paraId="3613340E" w14:textId="1DBEF55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Chemistry</w:t>
            </w:r>
          </w:p>
        </w:tc>
        <w:tc>
          <w:tcPr>
            <w:tcW w:w="1440" w:type="dxa"/>
            <w:vAlign w:val="center"/>
          </w:tcPr>
          <w:p w14:paraId="19C0BB81" w14:textId="41D6D23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11E6031B" w14:textId="694C3A8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00A01</w:t>
            </w:r>
          </w:p>
        </w:tc>
        <w:tc>
          <w:tcPr>
            <w:tcW w:w="1411" w:type="dxa"/>
            <w:gridSpan w:val="2"/>
          </w:tcPr>
          <w:p w14:paraId="4011E1F9" w14:textId="2C6D90F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515C51A" w14:textId="77777777" w:rsidTr="00C64A38">
        <w:trPr>
          <w:trHeight w:val="530"/>
          <w:jc w:val="center"/>
        </w:trPr>
        <w:tc>
          <w:tcPr>
            <w:tcW w:w="3480" w:type="dxa"/>
            <w:vAlign w:val="center"/>
          </w:tcPr>
          <w:p w14:paraId="3D3C7B31" w14:textId="025EA08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Chinese Language and Culture</w:t>
            </w:r>
          </w:p>
        </w:tc>
        <w:tc>
          <w:tcPr>
            <w:tcW w:w="3085" w:type="dxa"/>
            <w:vAlign w:val="center"/>
          </w:tcPr>
          <w:p w14:paraId="544EE2F6" w14:textId="03423F1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Chinese Language and Culture</w:t>
            </w:r>
          </w:p>
        </w:tc>
        <w:tc>
          <w:tcPr>
            <w:tcW w:w="1440" w:type="dxa"/>
            <w:vAlign w:val="center"/>
          </w:tcPr>
          <w:p w14:paraId="7165E13D" w14:textId="1F7BA8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C7ED43F" w14:textId="65F3A8D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00A02</w:t>
            </w:r>
          </w:p>
        </w:tc>
        <w:tc>
          <w:tcPr>
            <w:tcW w:w="1411" w:type="dxa"/>
            <w:gridSpan w:val="2"/>
          </w:tcPr>
          <w:p w14:paraId="58A17516" w14:textId="4FA13EB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EC8C8AE" w14:textId="77777777" w:rsidTr="00C64A38">
        <w:trPr>
          <w:trHeight w:val="530"/>
          <w:jc w:val="center"/>
        </w:trPr>
        <w:tc>
          <w:tcPr>
            <w:tcW w:w="3480" w:type="dxa"/>
            <w:vAlign w:val="center"/>
          </w:tcPr>
          <w:p w14:paraId="0BA4ED0D" w14:textId="77F08B1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Comparative Government and Politics</w:t>
            </w:r>
          </w:p>
        </w:tc>
        <w:tc>
          <w:tcPr>
            <w:tcW w:w="3085" w:type="dxa"/>
            <w:vAlign w:val="center"/>
          </w:tcPr>
          <w:p w14:paraId="5126D0BB" w14:textId="6214AE3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Comparative Government and Politics</w:t>
            </w:r>
          </w:p>
        </w:tc>
        <w:tc>
          <w:tcPr>
            <w:tcW w:w="1440" w:type="dxa"/>
            <w:vAlign w:val="center"/>
          </w:tcPr>
          <w:p w14:paraId="59227AF0" w14:textId="4E6BA0E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1AD31D56" w14:textId="1207ED7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00A03</w:t>
            </w:r>
          </w:p>
        </w:tc>
        <w:tc>
          <w:tcPr>
            <w:tcW w:w="1411" w:type="dxa"/>
            <w:gridSpan w:val="2"/>
          </w:tcPr>
          <w:p w14:paraId="30191F0B" w14:textId="552D051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950C808" w14:textId="77777777" w:rsidTr="00C64A38">
        <w:trPr>
          <w:trHeight w:val="530"/>
          <w:jc w:val="center"/>
        </w:trPr>
        <w:tc>
          <w:tcPr>
            <w:tcW w:w="3480" w:type="dxa"/>
            <w:vAlign w:val="center"/>
          </w:tcPr>
          <w:p w14:paraId="445E6864" w14:textId="3B29BCB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AP Computer Science A</w:t>
            </w:r>
          </w:p>
        </w:tc>
        <w:tc>
          <w:tcPr>
            <w:tcW w:w="3085" w:type="dxa"/>
            <w:vAlign w:val="center"/>
          </w:tcPr>
          <w:p w14:paraId="74D78BBB" w14:textId="4B39A58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A</w:t>
            </w:r>
          </w:p>
        </w:tc>
        <w:tc>
          <w:tcPr>
            <w:tcW w:w="1440" w:type="dxa"/>
            <w:vAlign w:val="center"/>
          </w:tcPr>
          <w:p w14:paraId="0C18891C" w14:textId="7D8F045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160" w:type="dxa"/>
            <w:vAlign w:val="center"/>
          </w:tcPr>
          <w:p w14:paraId="2450BA89" w14:textId="72A6DD4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00A04</w:t>
            </w:r>
          </w:p>
        </w:tc>
        <w:tc>
          <w:tcPr>
            <w:tcW w:w="1411" w:type="dxa"/>
            <w:gridSpan w:val="2"/>
          </w:tcPr>
          <w:p w14:paraId="4810D88F" w14:textId="06835B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E2DB45D" w14:textId="77777777" w:rsidTr="00C64A38">
        <w:trPr>
          <w:trHeight w:val="530"/>
          <w:jc w:val="center"/>
        </w:trPr>
        <w:tc>
          <w:tcPr>
            <w:tcW w:w="3480" w:type="dxa"/>
            <w:vAlign w:val="center"/>
          </w:tcPr>
          <w:p w14:paraId="4BF347BE" w14:textId="784E000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Environmental Science</w:t>
            </w:r>
          </w:p>
        </w:tc>
        <w:tc>
          <w:tcPr>
            <w:tcW w:w="3085" w:type="dxa"/>
            <w:vAlign w:val="center"/>
          </w:tcPr>
          <w:p w14:paraId="4F142CEC" w14:textId="6364D4B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Environmental Science</w:t>
            </w:r>
          </w:p>
        </w:tc>
        <w:tc>
          <w:tcPr>
            <w:tcW w:w="1440" w:type="dxa"/>
            <w:vAlign w:val="center"/>
          </w:tcPr>
          <w:p w14:paraId="540C3EF6" w14:textId="2E41D3E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74D84C6A" w14:textId="2E6A900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00A05</w:t>
            </w:r>
          </w:p>
        </w:tc>
        <w:tc>
          <w:tcPr>
            <w:tcW w:w="1411" w:type="dxa"/>
            <w:gridSpan w:val="2"/>
          </w:tcPr>
          <w:p w14:paraId="28F871AD" w14:textId="4923E08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B1A14E7" w14:textId="77777777" w:rsidTr="00C64A38">
        <w:trPr>
          <w:trHeight w:val="530"/>
          <w:jc w:val="center"/>
        </w:trPr>
        <w:tc>
          <w:tcPr>
            <w:tcW w:w="3480" w:type="dxa"/>
            <w:vAlign w:val="center"/>
          </w:tcPr>
          <w:p w14:paraId="3966C7CD" w14:textId="0068F37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European History</w:t>
            </w:r>
          </w:p>
        </w:tc>
        <w:tc>
          <w:tcPr>
            <w:tcW w:w="3085" w:type="dxa"/>
            <w:vAlign w:val="center"/>
          </w:tcPr>
          <w:p w14:paraId="370BE122" w14:textId="5551931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European History</w:t>
            </w:r>
          </w:p>
        </w:tc>
        <w:tc>
          <w:tcPr>
            <w:tcW w:w="1440" w:type="dxa"/>
            <w:vAlign w:val="center"/>
          </w:tcPr>
          <w:p w14:paraId="5DC8B123" w14:textId="3585D32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7740791B" w14:textId="6A02143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00A06</w:t>
            </w:r>
          </w:p>
        </w:tc>
        <w:tc>
          <w:tcPr>
            <w:tcW w:w="1411" w:type="dxa"/>
            <w:gridSpan w:val="2"/>
          </w:tcPr>
          <w:p w14:paraId="7F730880" w14:textId="6CCEAA1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6A9665" w14:textId="77777777" w:rsidTr="00C64A38">
        <w:trPr>
          <w:trHeight w:val="530"/>
          <w:jc w:val="center"/>
        </w:trPr>
        <w:tc>
          <w:tcPr>
            <w:tcW w:w="3480" w:type="dxa"/>
            <w:vAlign w:val="center"/>
          </w:tcPr>
          <w:p w14:paraId="32A0CC3E" w14:textId="4F6131D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French Language and Culture</w:t>
            </w:r>
          </w:p>
        </w:tc>
        <w:tc>
          <w:tcPr>
            <w:tcW w:w="3085" w:type="dxa"/>
            <w:vAlign w:val="center"/>
          </w:tcPr>
          <w:p w14:paraId="5DC836C5" w14:textId="5EC0EE9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French Language and Culture</w:t>
            </w:r>
          </w:p>
        </w:tc>
        <w:tc>
          <w:tcPr>
            <w:tcW w:w="1440" w:type="dxa"/>
            <w:vAlign w:val="center"/>
          </w:tcPr>
          <w:p w14:paraId="64EA1202" w14:textId="2A8D5A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2C1CCE4" w14:textId="0BD451A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00A07</w:t>
            </w:r>
          </w:p>
        </w:tc>
        <w:tc>
          <w:tcPr>
            <w:tcW w:w="1411" w:type="dxa"/>
            <w:gridSpan w:val="2"/>
          </w:tcPr>
          <w:p w14:paraId="5FDE0B76" w14:textId="6B4C9BD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40BB379" w14:textId="77777777" w:rsidTr="00C64A38">
        <w:trPr>
          <w:trHeight w:val="530"/>
          <w:jc w:val="center"/>
        </w:trPr>
        <w:tc>
          <w:tcPr>
            <w:tcW w:w="3480" w:type="dxa"/>
            <w:vAlign w:val="center"/>
          </w:tcPr>
          <w:p w14:paraId="68187A14" w14:textId="7503D88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German Language and Culture</w:t>
            </w:r>
          </w:p>
        </w:tc>
        <w:tc>
          <w:tcPr>
            <w:tcW w:w="3085" w:type="dxa"/>
            <w:vAlign w:val="center"/>
          </w:tcPr>
          <w:p w14:paraId="0E1045DB" w14:textId="2F96A74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German Language and Culture</w:t>
            </w:r>
          </w:p>
        </w:tc>
        <w:tc>
          <w:tcPr>
            <w:tcW w:w="1440" w:type="dxa"/>
            <w:vAlign w:val="center"/>
          </w:tcPr>
          <w:p w14:paraId="2154AE50" w14:textId="419B5E5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8AFFF0A" w14:textId="007E7DB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00A08</w:t>
            </w:r>
          </w:p>
        </w:tc>
        <w:tc>
          <w:tcPr>
            <w:tcW w:w="1411" w:type="dxa"/>
            <w:gridSpan w:val="2"/>
          </w:tcPr>
          <w:p w14:paraId="22D80384" w14:textId="0FA93D4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9D2B91B" w14:textId="77777777" w:rsidTr="00C64A38">
        <w:trPr>
          <w:trHeight w:val="530"/>
          <w:jc w:val="center"/>
        </w:trPr>
        <w:tc>
          <w:tcPr>
            <w:tcW w:w="3480" w:type="dxa"/>
            <w:vAlign w:val="center"/>
          </w:tcPr>
          <w:p w14:paraId="5FF0FE99" w14:textId="6AA0B3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Human Geography</w:t>
            </w:r>
          </w:p>
        </w:tc>
        <w:tc>
          <w:tcPr>
            <w:tcW w:w="3085" w:type="dxa"/>
            <w:vAlign w:val="center"/>
          </w:tcPr>
          <w:p w14:paraId="3B642506" w14:textId="320B3C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Human Geography</w:t>
            </w:r>
          </w:p>
        </w:tc>
        <w:tc>
          <w:tcPr>
            <w:tcW w:w="1440" w:type="dxa"/>
            <w:vAlign w:val="center"/>
          </w:tcPr>
          <w:p w14:paraId="0BED312C" w14:textId="74101FC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25841E3B" w14:textId="299FED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00A09</w:t>
            </w:r>
          </w:p>
        </w:tc>
        <w:tc>
          <w:tcPr>
            <w:tcW w:w="1411" w:type="dxa"/>
            <w:gridSpan w:val="2"/>
          </w:tcPr>
          <w:p w14:paraId="58888E94" w14:textId="775B007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9BE94E3" w14:textId="77777777" w:rsidTr="00C64A38">
        <w:trPr>
          <w:trHeight w:val="530"/>
          <w:jc w:val="center"/>
        </w:trPr>
        <w:tc>
          <w:tcPr>
            <w:tcW w:w="3480" w:type="dxa"/>
            <w:vAlign w:val="center"/>
          </w:tcPr>
          <w:p w14:paraId="74140584" w14:textId="316F0B9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Italian Language and Culture</w:t>
            </w:r>
          </w:p>
        </w:tc>
        <w:tc>
          <w:tcPr>
            <w:tcW w:w="3085" w:type="dxa"/>
            <w:vAlign w:val="center"/>
          </w:tcPr>
          <w:p w14:paraId="3F248872" w14:textId="0C1CDF3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Italian Language and Culture</w:t>
            </w:r>
          </w:p>
        </w:tc>
        <w:tc>
          <w:tcPr>
            <w:tcW w:w="1440" w:type="dxa"/>
            <w:vAlign w:val="center"/>
          </w:tcPr>
          <w:p w14:paraId="7793620A" w14:textId="4AAC641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C2517A9" w14:textId="5288FD7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00A10</w:t>
            </w:r>
          </w:p>
        </w:tc>
        <w:tc>
          <w:tcPr>
            <w:tcW w:w="1411" w:type="dxa"/>
            <w:gridSpan w:val="2"/>
          </w:tcPr>
          <w:p w14:paraId="66099C50" w14:textId="6C712E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34385D1" w14:textId="77777777" w:rsidTr="00C64A38">
        <w:trPr>
          <w:trHeight w:val="530"/>
          <w:jc w:val="center"/>
        </w:trPr>
        <w:tc>
          <w:tcPr>
            <w:tcW w:w="3480" w:type="dxa"/>
            <w:vAlign w:val="center"/>
          </w:tcPr>
          <w:p w14:paraId="3F628A8D" w14:textId="4D1E380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Japanese Language and Culture</w:t>
            </w:r>
          </w:p>
        </w:tc>
        <w:tc>
          <w:tcPr>
            <w:tcW w:w="3085" w:type="dxa"/>
            <w:vAlign w:val="center"/>
          </w:tcPr>
          <w:p w14:paraId="426A2501" w14:textId="1B5779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Japanese Language and Culture</w:t>
            </w:r>
          </w:p>
        </w:tc>
        <w:tc>
          <w:tcPr>
            <w:tcW w:w="1440" w:type="dxa"/>
            <w:vAlign w:val="center"/>
          </w:tcPr>
          <w:p w14:paraId="7D1A72C6" w14:textId="05D05BA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AB206D8" w14:textId="255931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00A11</w:t>
            </w:r>
          </w:p>
        </w:tc>
        <w:tc>
          <w:tcPr>
            <w:tcW w:w="1411" w:type="dxa"/>
            <w:gridSpan w:val="2"/>
          </w:tcPr>
          <w:p w14:paraId="1ABD827C" w14:textId="69D06D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3224B05" w14:textId="77777777" w:rsidTr="00C64A38">
        <w:trPr>
          <w:trHeight w:val="530"/>
          <w:jc w:val="center"/>
        </w:trPr>
        <w:tc>
          <w:tcPr>
            <w:tcW w:w="3480" w:type="dxa"/>
            <w:vAlign w:val="center"/>
          </w:tcPr>
          <w:p w14:paraId="00719AAA" w14:textId="7C1267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Latin (Virgil, Catullus and Horace)</w:t>
            </w:r>
          </w:p>
        </w:tc>
        <w:tc>
          <w:tcPr>
            <w:tcW w:w="3085" w:type="dxa"/>
            <w:vAlign w:val="center"/>
          </w:tcPr>
          <w:p w14:paraId="2147296D" w14:textId="6919CB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Latin (Virgil, Catullus and Horace)</w:t>
            </w:r>
          </w:p>
        </w:tc>
        <w:tc>
          <w:tcPr>
            <w:tcW w:w="1440" w:type="dxa"/>
            <w:vAlign w:val="center"/>
          </w:tcPr>
          <w:p w14:paraId="420D00E2" w14:textId="1DB3297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7E7AB9E" w14:textId="7D496B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00A12</w:t>
            </w:r>
          </w:p>
        </w:tc>
        <w:tc>
          <w:tcPr>
            <w:tcW w:w="1411" w:type="dxa"/>
            <w:gridSpan w:val="2"/>
          </w:tcPr>
          <w:p w14:paraId="5DAF8F88" w14:textId="04B0E7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81E395C" w14:textId="77777777" w:rsidTr="00C64A38">
        <w:trPr>
          <w:trHeight w:val="530"/>
          <w:jc w:val="center"/>
        </w:trPr>
        <w:tc>
          <w:tcPr>
            <w:tcW w:w="3480" w:type="dxa"/>
            <w:vAlign w:val="center"/>
          </w:tcPr>
          <w:p w14:paraId="4997F7B6" w14:textId="11BF57B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Macroeconomics</w:t>
            </w:r>
          </w:p>
        </w:tc>
        <w:tc>
          <w:tcPr>
            <w:tcW w:w="3085" w:type="dxa"/>
            <w:vAlign w:val="center"/>
          </w:tcPr>
          <w:p w14:paraId="6606CC0B" w14:textId="74955D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Macroeconomics</w:t>
            </w:r>
          </w:p>
        </w:tc>
        <w:tc>
          <w:tcPr>
            <w:tcW w:w="1440" w:type="dxa"/>
            <w:vAlign w:val="center"/>
          </w:tcPr>
          <w:p w14:paraId="2DCEB46A" w14:textId="212FE22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6DEC07FE" w14:textId="4504652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00A13</w:t>
            </w:r>
          </w:p>
        </w:tc>
        <w:tc>
          <w:tcPr>
            <w:tcW w:w="1411" w:type="dxa"/>
            <w:gridSpan w:val="2"/>
          </w:tcPr>
          <w:p w14:paraId="12FB920A" w14:textId="54A9B2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A790C0A" w14:textId="77777777" w:rsidTr="00C64A38">
        <w:trPr>
          <w:trHeight w:val="530"/>
          <w:jc w:val="center"/>
        </w:trPr>
        <w:tc>
          <w:tcPr>
            <w:tcW w:w="3480" w:type="dxa"/>
            <w:vAlign w:val="center"/>
          </w:tcPr>
          <w:p w14:paraId="1A8B7350" w14:textId="0D20ACF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Microeconomics</w:t>
            </w:r>
          </w:p>
        </w:tc>
        <w:tc>
          <w:tcPr>
            <w:tcW w:w="3085" w:type="dxa"/>
            <w:vAlign w:val="center"/>
          </w:tcPr>
          <w:p w14:paraId="72D38553" w14:textId="3998261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Microeconomics</w:t>
            </w:r>
          </w:p>
        </w:tc>
        <w:tc>
          <w:tcPr>
            <w:tcW w:w="1440" w:type="dxa"/>
            <w:vAlign w:val="center"/>
          </w:tcPr>
          <w:p w14:paraId="37AEA302" w14:textId="1CFA408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41B06642" w14:textId="478B7F9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00A14</w:t>
            </w:r>
          </w:p>
        </w:tc>
        <w:tc>
          <w:tcPr>
            <w:tcW w:w="1411" w:type="dxa"/>
            <w:gridSpan w:val="2"/>
          </w:tcPr>
          <w:p w14:paraId="274FC659" w14:textId="4DABD02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D69152A" w14:textId="77777777" w:rsidTr="00C64A38">
        <w:trPr>
          <w:trHeight w:val="530"/>
          <w:jc w:val="center"/>
        </w:trPr>
        <w:tc>
          <w:tcPr>
            <w:tcW w:w="3480" w:type="dxa"/>
            <w:vAlign w:val="center"/>
          </w:tcPr>
          <w:p w14:paraId="50CFAEF4" w14:textId="535D36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Music Theory</w:t>
            </w:r>
          </w:p>
        </w:tc>
        <w:tc>
          <w:tcPr>
            <w:tcW w:w="3085" w:type="dxa"/>
            <w:vAlign w:val="center"/>
          </w:tcPr>
          <w:p w14:paraId="4A779FE1" w14:textId="39FC8C7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Music Theory</w:t>
            </w:r>
          </w:p>
        </w:tc>
        <w:tc>
          <w:tcPr>
            <w:tcW w:w="1440" w:type="dxa"/>
            <w:vAlign w:val="center"/>
          </w:tcPr>
          <w:p w14:paraId="6A3D6163" w14:textId="28A4BD6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4FCE0D52" w14:textId="530286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00A15</w:t>
            </w:r>
          </w:p>
        </w:tc>
        <w:tc>
          <w:tcPr>
            <w:tcW w:w="1411" w:type="dxa"/>
            <w:gridSpan w:val="2"/>
          </w:tcPr>
          <w:p w14:paraId="2EE1F462" w14:textId="22E39A2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178F61B" w14:textId="77777777" w:rsidTr="00C64A38">
        <w:trPr>
          <w:trHeight w:val="530"/>
          <w:jc w:val="center"/>
        </w:trPr>
        <w:tc>
          <w:tcPr>
            <w:tcW w:w="3480" w:type="dxa"/>
            <w:vAlign w:val="center"/>
          </w:tcPr>
          <w:p w14:paraId="335DC3A0" w14:textId="109D065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Mechanics</w:t>
            </w:r>
          </w:p>
        </w:tc>
        <w:tc>
          <w:tcPr>
            <w:tcW w:w="3085" w:type="dxa"/>
            <w:vAlign w:val="center"/>
          </w:tcPr>
          <w:p w14:paraId="2F26A306" w14:textId="7309C27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Mechanics</w:t>
            </w:r>
          </w:p>
        </w:tc>
        <w:tc>
          <w:tcPr>
            <w:tcW w:w="1440" w:type="dxa"/>
            <w:vAlign w:val="center"/>
          </w:tcPr>
          <w:p w14:paraId="7848E51C" w14:textId="5877827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1F8A4B66" w14:textId="7BD5D5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00A17</w:t>
            </w:r>
          </w:p>
        </w:tc>
        <w:tc>
          <w:tcPr>
            <w:tcW w:w="1411" w:type="dxa"/>
            <w:gridSpan w:val="2"/>
          </w:tcPr>
          <w:p w14:paraId="177B5502" w14:textId="555CD1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1DD88CA" w14:textId="77777777" w:rsidTr="00C64A38">
        <w:trPr>
          <w:trHeight w:val="530"/>
          <w:jc w:val="center"/>
        </w:trPr>
        <w:tc>
          <w:tcPr>
            <w:tcW w:w="3480" w:type="dxa"/>
            <w:vAlign w:val="center"/>
          </w:tcPr>
          <w:p w14:paraId="4886557B" w14:textId="64EAC99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Psychology</w:t>
            </w:r>
          </w:p>
        </w:tc>
        <w:tc>
          <w:tcPr>
            <w:tcW w:w="3085" w:type="dxa"/>
            <w:vAlign w:val="center"/>
          </w:tcPr>
          <w:p w14:paraId="648A2A45" w14:textId="1E44B7A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Psychology</w:t>
            </w:r>
          </w:p>
        </w:tc>
        <w:tc>
          <w:tcPr>
            <w:tcW w:w="1440" w:type="dxa"/>
            <w:vAlign w:val="center"/>
          </w:tcPr>
          <w:p w14:paraId="23848A0F" w14:textId="4D46E0B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2EB137FE" w14:textId="332835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00A18</w:t>
            </w:r>
          </w:p>
        </w:tc>
        <w:tc>
          <w:tcPr>
            <w:tcW w:w="1411" w:type="dxa"/>
            <w:gridSpan w:val="2"/>
          </w:tcPr>
          <w:p w14:paraId="5FBDDD3E" w14:textId="28AAD18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B964F10" w14:textId="77777777" w:rsidTr="00C64A38">
        <w:trPr>
          <w:trHeight w:val="530"/>
          <w:jc w:val="center"/>
        </w:trPr>
        <w:tc>
          <w:tcPr>
            <w:tcW w:w="3480" w:type="dxa"/>
            <w:vAlign w:val="center"/>
          </w:tcPr>
          <w:p w14:paraId="7AD56B1F" w14:textId="3C359DA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Spanish Language and Culture</w:t>
            </w:r>
          </w:p>
        </w:tc>
        <w:tc>
          <w:tcPr>
            <w:tcW w:w="3085" w:type="dxa"/>
            <w:vAlign w:val="center"/>
          </w:tcPr>
          <w:p w14:paraId="687B77E0" w14:textId="6FEE1FE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Spanish Language and Culture</w:t>
            </w:r>
          </w:p>
        </w:tc>
        <w:tc>
          <w:tcPr>
            <w:tcW w:w="1440" w:type="dxa"/>
            <w:vAlign w:val="center"/>
          </w:tcPr>
          <w:p w14:paraId="63B2B0B4" w14:textId="1D4AD40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931CB8C" w14:textId="5AB42A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00A19</w:t>
            </w:r>
          </w:p>
        </w:tc>
        <w:tc>
          <w:tcPr>
            <w:tcW w:w="1411" w:type="dxa"/>
            <w:gridSpan w:val="2"/>
          </w:tcPr>
          <w:p w14:paraId="665A91C0" w14:textId="4CD1CE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7DAF817" w14:textId="77777777" w:rsidTr="00C64A38">
        <w:trPr>
          <w:trHeight w:val="530"/>
          <w:jc w:val="center"/>
        </w:trPr>
        <w:tc>
          <w:tcPr>
            <w:tcW w:w="3480" w:type="dxa"/>
            <w:vAlign w:val="center"/>
          </w:tcPr>
          <w:p w14:paraId="1063EA43" w14:textId="27E605B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AP Spanish Literature and Culture </w:t>
            </w:r>
          </w:p>
        </w:tc>
        <w:tc>
          <w:tcPr>
            <w:tcW w:w="3085" w:type="dxa"/>
            <w:vAlign w:val="center"/>
          </w:tcPr>
          <w:p w14:paraId="641ED0D3" w14:textId="3E76586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Spanish Literature and Culture</w:t>
            </w:r>
          </w:p>
        </w:tc>
        <w:tc>
          <w:tcPr>
            <w:tcW w:w="1440" w:type="dxa"/>
            <w:vAlign w:val="center"/>
          </w:tcPr>
          <w:p w14:paraId="0D3E093E" w14:textId="5D2B661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FF55A28" w14:textId="64F7D9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00A20</w:t>
            </w:r>
          </w:p>
        </w:tc>
        <w:tc>
          <w:tcPr>
            <w:tcW w:w="1411" w:type="dxa"/>
            <w:gridSpan w:val="2"/>
          </w:tcPr>
          <w:p w14:paraId="229060B6" w14:textId="1356006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12AD9AA" w14:textId="77777777" w:rsidTr="00C64A38">
        <w:trPr>
          <w:trHeight w:val="530"/>
          <w:jc w:val="center"/>
        </w:trPr>
        <w:tc>
          <w:tcPr>
            <w:tcW w:w="3480" w:type="dxa"/>
            <w:vAlign w:val="center"/>
          </w:tcPr>
          <w:p w14:paraId="2AF906C5" w14:textId="655A6A4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Statistics</w:t>
            </w:r>
          </w:p>
        </w:tc>
        <w:tc>
          <w:tcPr>
            <w:tcW w:w="3085" w:type="dxa"/>
            <w:vAlign w:val="center"/>
          </w:tcPr>
          <w:p w14:paraId="2E858E3B" w14:textId="58ACE19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Statistics</w:t>
            </w:r>
          </w:p>
        </w:tc>
        <w:tc>
          <w:tcPr>
            <w:tcW w:w="1440" w:type="dxa"/>
            <w:vAlign w:val="center"/>
          </w:tcPr>
          <w:p w14:paraId="54AE3F08" w14:textId="7B58357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Mathematics</w:t>
            </w:r>
          </w:p>
        </w:tc>
        <w:tc>
          <w:tcPr>
            <w:tcW w:w="1160" w:type="dxa"/>
            <w:vAlign w:val="center"/>
          </w:tcPr>
          <w:p w14:paraId="3BB4E854" w14:textId="0208635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00A21</w:t>
            </w:r>
          </w:p>
        </w:tc>
        <w:tc>
          <w:tcPr>
            <w:tcW w:w="1411" w:type="dxa"/>
            <w:gridSpan w:val="2"/>
          </w:tcPr>
          <w:p w14:paraId="2641B0DD" w14:textId="16D6AD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39E954E" w14:textId="77777777" w:rsidTr="00C64A38">
        <w:trPr>
          <w:trHeight w:val="530"/>
          <w:jc w:val="center"/>
        </w:trPr>
        <w:tc>
          <w:tcPr>
            <w:tcW w:w="3480" w:type="dxa"/>
            <w:vAlign w:val="center"/>
          </w:tcPr>
          <w:p w14:paraId="23ED1E42" w14:textId="44C660B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Drawing</w:t>
            </w:r>
          </w:p>
        </w:tc>
        <w:tc>
          <w:tcPr>
            <w:tcW w:w="3085" w:type="dxa"/>
            <w:vAlign w:val="center"/>
          </w:tcPr>
          <w:p w14:paraId="5AAE9919" w14:textId="097954B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Drawing</w:t>
            </w:r>
          </w:p>
        </w:tc>
        <w:tc>
          <w:tcPr>
            <w:tcW w:w="1440" w:type="dxa"/>
            <w:vAlign w:val="center"/>
          </w:tcPr>
          <w:p w14:paraId="77344D17" w14:textId="0EB3396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2C7E529C" w14:textId="0CAE379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00A22</w:t>
            </w:r>
          </w:p>
        </w:tc>
        <w:tc>
          <w:tcPr>
            <w:tcW w:w="1411" w:type="dxa"/>
            <w:gridSpan w:val="2"/>
          </w:tcPr>
          <w:p w14:paraId="0533E9D7" w14:textId="1296F8B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4C8087" w14:textId="77777777" w:rsidTr="00C64A38">
        <w:trPr>
          <w:trHeight w:val="530"/>
          <w:jc w:val="center"/>
        </w:trPr>
        <w:tc>
          <w:tcPr>
            <w:tcW w:w="3480" w:type="dxa"/>
            <w:vAlign w:val="center"/>
          </w:tcPr>
          <w:p w14:paraId="65D28DA7" w14:textId="0DF8258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U.S. Government and Politics</w:t>
            </w:r>
          </w:p>
        </w:tc>
        <w:tc>
          <w:tcPr>
            <w:tcW w:w="3085" w:type="dxa"/>
            <w:vAlign w:val="center"/>
          </w:tcPr>
          <w:p w14:paraId="599121F9" w14:textId="03C5402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U.S. Government and Politics</w:t>
            </w:r>
          </w:p>
        </w:tc>
        <w:tc>
          <w:tcPr>
            <w:tcW w:w="1440" w:type="dxa"/>
            <w:vAlign w:val="center"/>
          </w:tcPr>
          <w:p w14:paraId="2FD13349" w14:textId="413AFF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07A94B98" w14:textId="0F5FD18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00A23</w:t>
            </w:r>
          </w:p>
        </w:tc>
        <w:tc>
          <w:tcPr>
            <w:tcW w:w="1411" w:type="dxa"/>
            <w:gridSpan w:val="2"/>
          </w:tcPr>
          <w:p w14:paraId="04C5B20E" w14:textId="69F541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37DDABE" w14:textId="77777777" w:rsidTr="00C64A38">
        <w:trPr>
          <w:trHeight w:val="530"/>
          <w:jc w:val="center"/>
        </w:trPr>
        <w:tc>
          <w:tcPr>
            <w:tcW w:w="3480" w:type="dxa"/>
            <w:vAlign w:val="center"/>
          </w:tcPr>
          <w:p w14:paraId="24EB92C9" w14:textId="00CEF98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2d Design</w:t>
            </w:r>
          </w:p>
        </w:tc>
        <w:tc>
          <w:tcPr>
            <w:tcW w:w="3085" w:type="dxa"/>
            <w:vAlign w:val="center"/>
          </w:tcPr>
          <w:p w14:paraId="7C6AF764" w14:textId="1F4798A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2d Design</w:t>
            </w:r>
          </w:p>
        </w:tc>
        <w:tc>
          <w:tcPr>
            <w:tcW w:w="1440" w:type="dxa"/>
            <w:vAlign w:val="center"/>
          </w:tcPr>
          <w:p w14:paraId="2EA1B762" w14:textId="18B7BB4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0D04EE6A" w14:textId="5B99314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00A24</w:t>
            </w:r>
          </w:p>
        </w:tc>
        <w:tc>
          <w:tcPr>
            <w:tcW w:w="1411" w:type="dxa"/>
            <w:gridSpan w:val="2"/>
          </w:tcPr>
          <w:p w14:paraId="113B1ABF" w14:textId="1F0471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98AFEEF" w14:textId="77777777" w:rsidTr="00C64A38">
        <w:trPr>
          <w:trHeight w:val="530"/>
          <w:jc w:val="center"/>
        </w:trPr>
        <w:tc>
          <w:tcPr>
            <w:tcW w:w="3480" w:type="dxa"/>
            <w:vAlign w:val="center"/>
          </w:tcPr>
          <w:p w14:paraId="2E3D7E32" w14:textId="0874082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3d Design</w:t>
            </w:r>
          </w:p>
        </w:tc>
        <w:tc>
          <w:tcPr>
            <w:tcW w:w="3085" w:type="dxa"/>
            <w:vAlign w:val="center"/>
          </w:tcPr>
          <w:p w14:paraId="081F0F79" w14:textId="666996D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3d Design</w:t>
            </w:r>
          </w:p>
        </w:tc>
        <w:tc>
          <w:tcPr>
            <w:tcW w:w="1440" w:type="dxa"/>
            <w:vAlign w:val="center"/>
          </w:tcPr>
          <w:p w14:paraId="2AA13720" w14:textId="7BCD55D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05CC99E0" w14:textId="0F62930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00A25</w:t>
            </w:r>
          </w:p>
        </w:tc>
        <w:tc>
          <w:tcPr>
            <w:tcW w:w="1411" w:type="dxa"/>
            <w:gridSpan w:val="2"/>
          </w:tcPr>
          <w:p w14:paraId="1537D249" w14:textId="53AFA53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D90190F" w14:textId="77777777" w:rsidTr="00C64A38">
        <w:trPr>
          <w:trHeight w:val="530"/>
          <w:jc w:val="center"/>
        </w:trPr>
        <w:tc>
          <w:tcPr>
            <w:tcW w:w="3480" w:type="dxa"/>
            <w:vAlign w:val="center"/>
          </w:tcPr>
          <w:p w14:paraId="0462C416" w14:textId="146162B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Electricity and Magnetism</w:t>
            </w:r>
          </w:p>
        </w:tc>
        <w:tc>
          <w:tcPr>
            <w:tcW w:w="3085" w:type="dxa"/>
            <w:vAlign w:val="center"/>
          </w:tcPr>
          <w:p w14:paraId="5C092861" w14:textId="771470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Electricity and Magnetism</w:t>
            </w:r>
          </w:p>
        </w:tc>
        <w:tc>
          <w:tcPr>
            <w:tcW w:w="1440" w:type="dxa"/>
            <w:vAlign w:val="center"/>
          </w:tcPr>
          <w:p w14:paraId="665EE767" w14:textId="66337C2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61E05646" w14:textId="602EE62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00A26</w:t>
            </w:r>
          </w:p>
        </w:tc>
        <w:tc>
          <w:tcPr>
            <w:tcW w:w="1411" w:type="dxa"/>
            <w:gridSpan w:val="2"/>
          </w:tcPr>
          <w:p w14:paraId="765A9EEE" w14:textId="0240DF1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4D3BD88" w14:textId="77777777" w:rsidTr="00C64A38">
        <w:trPr>
          <w:trHeight w:val="530"/>
          <w:jc w:val="center"/>
        </w:trPr>
        <w:tc>
          <w:tcPr>
            <w:tcW w:w="3480" w:type="dxa"/>
            <w:vAlign w:val="center"/>
          </w:tcPr>
          <w:p w14:paraId="6C1E0D05" w14:textId="0DBAEB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AP Physics 1</w:t>
            </w:r>
          </w:p>
        </w:tc>
        <w:tc>
          <w:tcPr>
            <w:tcW w:w="3085" w:type="dxa"/>
            <w:vAlign w:val="center"/>
          </w:tcPr>
          <w:p w14:paraId="57E657F9" w14:textId="56F66E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1</w:t>
            </w:r>
          </w:p>
        </w:tc>
        <w:tc>
          <w:tcPr>
            <w:tcW w:w="1440" w:type="dxa"/>
            <w:vAlign w:val="center"/>
          </w:tcPr>
          <w:p w14:paraId="3AC9DFAC" w14:textId="46F3411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6D9698C2" w14:textId="7D15E30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00A38</w:t>
            </w:r>
          </w:p>
        </w:tc>
        <w:tc>
          <w:tcPr>
            <w:tcW w:w="1411" w:type="dxa"/>
            <w:gridSpan w:val="2"/>
          </w:tcPr>
          <w:p w14:paraId="456F2B0F" w14:textId="4BB285A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3DD16E1" w14:textId="77777777" w:rsidTr="00C64A38">
        <w:trPr>
          <w:trHeight w:val="530"/>
          <w:jc w:val="center"/>
        </w:trPr>
        <w:tc>
          <w:tcPr>
            <w:tcW w:w="3480" w:type="dxa"/>
            <w:vAlign w:val="center"/>
          </w:tcPr>
          <w:p w14:paraId="168424FF" w14:textId="1ABE9E9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2</w:t>
            </w:r>
          </w:p>
        </w:tc>
        <w:tc>
          <w:tcPr>
            <w:tcW w:w="3085" w:type="dxa"/>
            <w:vAlign w:val="center"/>
          </w:tcPr>
          <w:p w14:paraId="668C0F45" w14:textId="1DD75D9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2</w:t>
            </w:r>
          </w:p>
        </w:tc>
        <w:tc>
          <w:tcPr>
            <w:tcW w:w="1440" w:type="dxa"/>
            <w:vAlign w:val="center"/>
          </w:tcPr>
          <w:p w14:paraId="2632B298" w14:textId="6A2EA6B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01FA339C" w14:textId="1ABFEA5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00A39</w:t>
            </w:r>
          </w:p>
        </w:tc>
        <w:tc>
          <w:tcPr>
            <w:tcW w:w="1411" w:type="dxa"/>
            <w:gridSpan w:val="2"/>
          </w:tcPr>
          <w:p w14:paraId="769A9899" w14:textId="4F8EF11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D118978" w14:textId="77777777" w:rsidTr="00C64A38">
        <w:trPr>
          <w:trHeight w:val="530"/>
          <w:jc w:val="center"/>
        </w:trPr>
        <w:tc>
          <w:tcPr>
            <w:tcW w:w="3480" w:type="dxa"/>
            <w:vAlign w:val="center"/>
          </w:tcPr>
          <w:p w14:paraId="73C37281" w14:textId="39C3CA2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Principles</w:t>
            </w:r>
          </w:p>
        </w:tc>
        <w:tc>
          <w:tcPr>
            <w:tcW w:w="3085" w:type="dxa"/>
            <w:vAlign w:val="center"/>
          </w:tcPr>
          <w:p w14:paraId="2C0CA49E" w14:textId="272E5E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Principles</w:t>
            </w:r>
          </w:p>
        </w:tc>
        <w:tc>
          <w:tcPr>
            <w:tcW w:w="1440" w:type="dxa"/>
            <w:vAlign w:val="center"/>
          </w:tcPr>
          <w:p w14:paraId="7C140EA5" w14:textId="38F8DB1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160" w:type="dxa"/>
            <w:vAlign w:val="center"/>
          </w:tcPr>
          <w:p w14:paraId="2882DA8F" w14:textId="3DFA90D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00A40</w:t>
            </w:r>
          </w:p>
        </w:tc>
        <w:tc>
          <w:tcPr>
            <w:tcW w:w="1411" w:type="dxa"/>
            <w:gridSpan w:val="2"/>
          </w:tcPr>
          <w:p w14:paraId="3F077B4A" w14:textId="5092A5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05C0383" w14:textId="77777777" w:rsidTr="00C64A38">
        <w:trPr>
          <w:trHeight w:val="530"/>
          <w:jc w:val="center"/>
        </w:trPr>
        <w:tc>
          <w:tcPr>
            <w:tcW w:w="3480" w:type="dxa"/>
            <w:vAlign w:val="center"/>
          </w:tcPr>
          <w:p w14:paraId="44D3944A" w14:textId="24DE381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Seminar</w:t>
            </w:r>
          </w:p>
        </w:tc>
        <w:tc>
          <w:tcPr>
            <w:tcW w:w="3085" w:type="dxa"/>
            <w:vAlign w:val="center"/>
          </w:tcPr>
          <w:p w14:paraId="03ECB09B" w14:textId="7C1AFF1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Seminar</w:t>
            </w:r>
          </w:p>
        </w:tc>
        <w:tc>
          <w:tcPr>
            <w:tcW w:w="1440" w:type="dxa"/>
            <w:vAlign w:val="center"/>
          </w:tcPr>
          <w:p w14:paraId="2A3FD5FE" w14:textId="32B8A6F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160" w:type="dxa"/>
            <w:vAlign w:val="center"/>
          </w:tcPr>
          <w:p w14:paraId="6E014724" w14:textId="70EA1F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00A41</w:t>
            </w:r>
          </w:p>
        </w:tc>
        <w:tc>
          <w:tcPr>
            <w:tcW w:w="1411" w:type="dxa"/>
            <w:gridSpan w:val="2"/>
          </w:tcPr>
          <w:p w14:paraId="42131010" w14:textId="60CA666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429A688" w14:textId="77777777" w:rsidTr="00C64A38">
        <w:trPr>
          <w:trHeight w:val="530"/>
          <w:jc w:val="center"/>
        </w:trPr>
        <w:tc>
          <w:tcPr>
            <w:tcW w:w="3480" w:type="dxa"/>
            <w:vAlign w:val="center"/>
          </w:tcPr>
          <w:p w14:paraId="14FFA04B" w14:textId="4FC75E2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Research</w:t>
            </w:r>
          </w:p>
        </w:tc>
        <w:tc>
          <w:tcPr>
            <w:tcW w:w="3085" w:type="dxa"/>
            <w:vAlign w:val="center"/>
          </w:tcPr>
          <w:p w14:paraId="2DB51FB5" w14:textId="2E73C4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Research</w:t>
            </w:r>
          </w:p>
        </w:tc>
        <w:tc>
          <w:tcPr>
            <w:tcW w:w="1440" w:type="dxa"/>
            <w:vAlign w:val="center"/>
          </w:tcPr>
          <w:p w14:paraId="188E4104" w14:textId="2A4FD7A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160" w:type="dxa"/>
            <w:vAlign w:val="center"/>
          </w:tcPr>
          <w:p w14:paraId="2460FD43" w14:textId="5410528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00A42</w:t>
            </w:r>
          </w:p>
        </w:tc>
        <w:tc>
          <w:tcPr>
            <w:tcW w:w="1411" w:type="dxa"/>
            <w:gridSpan w:val="2"/>
          </w:tcPr>
          <w:p w14:paraId="37E0BFC4" w14:textId="113B7F8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7BC4AF2" w14:textId="77777777" w:rsidTr="00C64A38">
        <w:trPr>
          <w:trHeight w:val="530"/>
          <w:jc w:val="center"/>
        </w:trPr>
        <w:tc>
          <w:tcPr>
            <w:tcW w:w="3480" w:type="dxa"/>
            <w:vAlign w:val="center"/>
          </w:tcPr>
          <w:p w14:paraId="0CE69191" w14:textId="3298408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HL</w:t>
            </w:r>
          </w:p>
        </w:tc>
        <w:tc>
          <w:tcPr>
            <w:tcW w:w="3085" w:type="dxa"/>
            <w:vAlign w:val="center"/>
          </w:tcPr>
          <w:p w14:paraId="046B1935" w14:textId="15EF3BE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HL</w:t>
            </w:r>
          </w:p>
        </w:tc>
        <w:tc>
          <w:tcPr>
            <w:tcW w:w="1440" w:type="dxa"/>
            <w:vAlign w:val="center"/>
          </w:tcPr>
          <w:p w14:paraId="1BB2BC34" w14:textId="15D9D8C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32EAE857" w14:textId="615CEA5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00I02</w:t>
            </w:r>
          </w:p>
        </w:tc>
        <w:tc>
          <w:tcPr>
            <w:tcW w:w="1411" w:type="dxa"/>
            <w:gridSpan w:val="2"/>
          </w:tcPr>
          <w:p w14:paraId="78E01616" w14:textId="44969B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2F3FD5" w14:textId="77777777" w:rsidTr="00C64A38">
        <w:trPr>
          <w:trHeight w:val="530"/>
          <w:jc w:val="center"/>
        </w:trPr>
        <w:tc>
          <w:tcPr>
            <w:tcW w:w="3480" w:type="dxa"/>
            <w:vAlign w:val="center"/>
          </w:tcPr>
          <w:p w14:paraId="24AEAB95" w14:textId="60DDB77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SL</w:t>
            </w:r>
          </w:p>
        </w:tc>
        <w:tc>
          <w:tcPr>
            <w:tcW w:w="3085" w:type="dxa"/>
            <w:vAlign w:val="center"/>
          </w:tcPr>
          <w:p w14:paraId="5BF932E4" w14:textId="34D46F1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SL</w:t>
            </w:r>
          </w:p>
        </w:tc>
        <w:tc>
          <w:tcPr>
            <w:tcW w:w="1440" w:type="dxa"/>
            <w:vAlign w:val="center"/>
          </w:tcPr>
          <w:p w14:paraId="022244C6" w14:textId="54B62F1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77B521A4" w14:textId="6C39D44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00I03</w:t>
            </w:r>
          </w:p>
        </w:tc>
        <w:tc>
          <w:tcPr>
            <w:tcW w:w="1411" w:type="dxa"/>
            <w:gridSpan w:val="2"/>
          </w:tcPr>
          <w:p w14:paraId="7AD875E1" w14:textId="0192A8B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5C594D" w14:textId="77777777" w:rsidTr="00C64A38">
        <w:trPr>
          <w:trHeight w:val="530"/>
          <w:jc w:val="center"/>
        </w:trPr>
        <w:tc>
          <w:tcPr>
            <w:tcW w:w="3480" w:type="dxa"/>
            <w:vAlign w:val="center"/>
          </w:tcPr>
          <w:p w14:paraId="78B0BB65" w14:textId="725EB84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HL</w:t>
            </w:r>
          </w:p>
        </w:tc>
        <w:tc>
          <w:tcPr>
            <w:tcW w:w="3085" w:type="dxa"/>
            <w:vAlign w:val="center"/>
          </w:tcPr>
          <w:p w14:paraId="2F121CE9" w14:textId="36D1B46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HL</w:t>
            </w:r>
          </w:p>
        </w:tc>
        <w:tc>
          <w:tcPr>
            <w:tcW w:w="1440" w:type="dxa"/>
            <w:vAlign w:val="center"/>
          </w:tcPr>
          <w:p w14:paraId="64EBDD00" w14:textId="260187B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Business and Marketing</w:t>
            </w:r>
          </w:p>
        </w:tc>
        <w:tc>
          <w:tcPr>
            <w:tcW w:w="1160" w:type="dxa"/>
            <w:vAlign w:val="center"/>
          </w:tcPr>
          <w:p w14:paraId="478A3858" w14:textId="23BF49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00I04</w:t>
            </w:r>
          </w:p>
        </w:tc>
        <w:tc>
          <w:tcPr>
            <w:tcW w:w="1411" w:type="dxa"/>
            <w:gridSpan w:val="2"/>
          </w:tcPr>
          <w:p w14:paraId="1CA05EAA" w14:textId="7C6DB01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7DFF60" w14:textId="77777777" w:rsidTr="00C64A38">
        <w:trPr>
          <w:trHeight w:val="530"/>
          <w:jc w:val="center"/>
        </w:trPr>
        <w:tc>
          <w:tcPr>
            <w:tcW w:w="3480" w:type="dxa"/>
            <w:vAlign w:val="center"/>
          </w:tcPr>
          <w:p w14:paraId="24DACBFF" w14:textId="4DEDC63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SL</w:t>
            </w:r>
          </w:p>
        </w:tc>
        <w:tc>
          <w:tcPr>
            <w:tcW w:w="3085" w:type="dxa"/>
            <w:vAlign w:val="center"/>
          </w:tcPr>
          <w:p w14:paraId="78D0B420" w14:textId="35DAA8B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SL</w:t>
            </w:r>
          </w:p>
        </w:tc>
        <w:tc>
          <w:tcPr>
            <w:tcW w:w="1440" w:type="dxa"/>
            <w:vAlign w:val="center"/>
          </w:tcPr>
          <w:p w14:paraId="799B1C31" w14:textId="208741C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Business and Marketing</w:t>
            </w:r>
          </w:p>
        </w:tc>
        <w:tc>
          <w:tcPr>
            <w:tcW w:w="1160" w:type="dxa"/>
            <w:vAlign w:val="center"/>
          </w:tcPr>
          <w:p w14:paraId="4E958BA5" w14:textId="7FF467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00I05</w:t>
            </w:r>
          </w:p>
        </w:tc>
        <w:tc>
          <w:tcPr>
            <w:tcW w:w="1411" w:type="dxa"/>
            <w:gridSpan w:val="2"/>
          </w:tcPr>
          <w:p w14:paraId="5A1B1EEB" w14:textId="5E22818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DFDD5C" w14:textId="77777777" w:rsidTr="00C64A38">
        <w:trPr>
          <w:trHeight w:val="530"/>
          <w:jc w:val="center"/>
        </w:trPr>
        <w:tc>
          <w:tcPr>
            <w:tcW w:w="3480" w:type="dxa"/>
            <w:vAlign w:val="center"/>
          </w:tcPr>
          <w:p w14:paraId="45BAF631" w14:textId="6CCF817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SL</w:t>
            </w:r>
          </w:p>
        </w:tc>
        <w:tc>
          <w:tcPr>
            <w:tcW w:w="3085" w:type="dxa"/>
            <w:vAlign w:val="center"/>
          </w:tcPr>
          <w:p w14:paraId="30839A5B" w14:textId="6FA77EC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SL</w:t>
            </w:r>
          </w:p>
        </w:tc>
        <w:tc>
          <w:tcPr>
            <w:tcW w:w="1440" w:type="dxa"/>
            <w:vAlign w:val="center"/>
          </w:tcPr>
          <w:p w14:paraId="43C565C2" w14:textId="07B6DD7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06DD8F02" w14:textId="0D5B54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00I06</w:t>
            </w:r>
          </w:p>
        </w:tc>
        <w:tc>
          <w:tcPr>
            <w:tcW w:w="1411" w:type="dxa"/>
            <w:gridSpan w:val="2"/>
          </w:tcPr>
          <w:p w14:paraId="7CC3F6CC" w14:textId="03CC7C5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2DEC08" w14:textId="77777777" w:rsidTr="00C64A38">
        <w:trPr>
          <w:trHeight w:val="530"/>
          <w:jc w:val="center"/>
        </w:trPr>
        <w:tc>
          <w:tcPr>
            <w:tcW w:w="3480" w:type="dxa"/>
            <w:vAlign w:val="center"/>
          </w:tcPr>
          <w:p w14:paraId="2BED839B" w14:textId="56CBDDD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HL</w:t>
            </w:r>
          </w:p>
        </w:tc>
        <w:tc>
          <w:tcPr>
            <w:tcW w:w="3085" w:type="dxa"/>
            <w:vAlign w:val="center"/>
          </w:tcPr>
          <w:p w14:paraId="51DE9618" w14:textId="660B5E9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HL</w:t>
            </w:r>
          </w:p>
        </w:tc>
        <w:tc>
          <w:tcPr>
            <w:tcW w:w="1440" w:type="dxa"/>
          </w:tcPr>
          <w:p w14:paraId="6330E6D1" w14:textId="5D37E77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160" w:type="dxa"/>
            <w:vAlign w:val="center"/>
          </w:tcPr>
          <w:p w14:paraId="6613C06E" w14:textId="44B7DE0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00I08</w:t>
            </w:r>
          </w:p>
        </w:tc>
        <w:tc>
          <w:tcPr>
            <w:tcW w:w="1411" w:type="dxa"/>
            <w:gridSpan w:val="2"/>
          </w:tcPr>
          <w:p w14:paraId="1ECA3A5E" w14:textId="5CCDA0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E9FDCB3" w14:textId="77777777" w:rsidTr="00C64A38">
        <w:trPr>
          <w:trHeight w:val="530"/>
          <w:jc w:val="center"/>
        </w:trPr>
        <w:tc>
          <w:tcPr>
            <w:tcW w:w="3480" w:type="dxa"/>
            <w:vAlign w:val="center"/>
          </w:tcPr>
          <w:p w14:paraId="2FC4DE7A" w14:textId="57A2F9D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SL</w:t>
            </w:r>
          </w:p>
        </w:tc>
        <w:tc>
          <w:tcPr>
            <w:tcW w:w="3085" w:type="dxa"/>
            <w:vAlign w:val="center"/>
          </w:tcPr>
          <w:p w14:paraId="2E97B38E" w14:textId="225775D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SL</w:t>
            </w:r>
          </w:p>
        </w:tc>
        <w:tc>
          <w:tcPr>
            <w:tcW w:w="1440" w:type="dxa"/>
          </w:tcPr>
          <w:p w14:paraId="0CD02222" w14:textId="1051611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160" w:type="dxa"/>
            <w:vAlign w:val="center"/>
          </w:tcPr>
          <w:p w14:paraId="27BA3A22" w14:textId="1D05DB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00I09</w:t>
            </w:r>
          </w:p>
        </w:tc>
        <w:tc>
          <w:tcPr>
            <w:tcW w:w="1411" w:type="dxa"/>
            <w:gridSpan w:val="2"/>
          </w:tcPr>
          <w:p w14:paraId="2E5504A4" w14:textId="04CE801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5591BDC" w14:textId="77777777" w:rsidTr="00C64A38">
        <w:trPr>
          <w:trHeight w:val="530"/>
          <w:jc w:val="center"/>
        </w:trPr>
        <w:tc>
          <w:tcPr>
            <w:tcW w:w="3480" w:type="dxa"/>
            <w:vAlign w:val="center"/>
          </w:tcPr>
          <w:p w14:paraId="25E27FB1" w14:textId="0115082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HL</w:t>
            </w:r>
          </w:p>
        </w:tc>
        <w:tc>
          <w:tcPr>
            <w:tcW w:w="3085" w:type="dxa"/>
            <w:vAlign w:val="center"/>
          </w:tcPr>
          <w:p w14:paraId="7D4979C5" w14:textId="1EE6046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HL</w:t>
            </w:r>
          </w:p>
        </w:tc>
        <w:tc>
          <w:tcPr>
            <w:tcW w:w="1440" w:type="dxa"/>
          </w:tcPr>
          <w:p w14:paraId="06D17DEB" w14:textId="7942B2A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2DD863E2" w14:textId="0ECCF6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00I10</w:t>
            </w:r>
          </w:p>
        </w:tc>
        <w:tc>
          <w:tcPr>
            <w:tcW w:w="1411" w:type="dxa"/>
            <w:gridSpan w:val="2"/>
          </w:tcPr>
          <w:p w14:paraId="617CA1D4" w14:textId="681164E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EFB0A3" w14:textId="77777777" w:rsidTr="00C64A38">
        <w:trPr>
          <w:trHeight w:val="530"/>
          <w:jc w:val="center"/>
        </w:trPr>
        <w:tc>
          <w:tcPr>
            <w:tcW w:w="3480" w:type="dxa"/>
            <w:vAlign w:val="center"/>
          </w:tcPr>
          <w:p w14:paraId="468E723B" w14:textId="7E58BA9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SL</w:t>
            </w:r>
          </w:p>
        </w:tc>
        <w:tc>
          <w:tcPr>
            <w:tcW w:w="3085" w:type="dxa"/>
            <w:vAlign w:val="center"/>
          </w:tcPr>
          <w:p w14:paraId="61C11AD2" w14:textId="2CFB60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SL</w:t>
            </w:r>
          </w:p>
        </w:tc>
        <w:tc>
          <w:tcPr>
            <w:tcW w:w="1440" w:type="dxa"/>
          </w:tcPr>
          <w:p w14:paraId="482EDEE1" w14:textId="42BC094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4929297E" w14:textId="42BDE7D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00I11</w:t>
            </w:r>
          </w:p>
        </w:tc>
        <w:tc>
          <w:tcPr>
            <w:tcW w:w="1411" w:type="dxa"/>
            <w:gridSpan w:val="2"/>
          </w:tcPr>
          <w:p w14:paraId="4B2992C0" w14:textId="0A7378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16D684" w14:textId="77777777" w:rsidTr="00C64A38">
        <w:trPr>
          <w:trHeight w:val="530"/>
          <w:jc w:val="center"/>
        </w:trPr>
        <w:tc>
          <w:tcPr>
            <w:tcW w:w="3480" w:type="dxa"/>
            <w:vAlign w:val="center"/>
          </w:tcPr>
          <w:p w14:paraId="4A580B5F" w14:textId="0AE1863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Environmental Systems - SL</w:t>
            </w:r>
          </w:p>
        </w:tc>
        <w:tc>
          <w:tcPr>
            <w:tcW w:w="3085" w:type="dxa"/>
            <w:vAlign w:val="center"/>
          </w:tcPr>
          <w:p w14:paraId="2EB91128" w14:textId="08E782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Environmental Systems - SL</w:t>
            </w:r>
          </w:p>
        </w:tc>
        <w:tc>
          <w:tcPr>
            <w:tcW w:w="1440" w:type="dxa"/>
            <w:vAlign w:val="center"/>
          </w:tcPr>
          <w:p w14:paraId="0CD3F69D" w14:textId="347A55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3AA898A9" w14:textId="543BC9E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00I12</w:t>
            </w:r>
          </w:p>
        </w:tc>
        <w:tc>
          <w:tcPr>
            <w:tcW w:w="1411" w:type="dxa"/>
            <w:gridSpan w:val="2"/>
          </w:tcPr>
          <w:p w14:paraId="70F56B00" w14:textId="14BCC6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0241186" w14:textId="77777777" w:rsidTr="00C64A38">
        <w:trPr>
          <w:trHeight w:val="530"/>
          <w:jc w:val="center"/>
        </w:trPr>
        <w:tc>
          <w:tcPr>
            <w:tcW w:w="3480" w:type="dxa"/>
            <w:vAlign w:val="center"/>
          </w:tcPr>
          <w:p w14:paraId="11302EA4" w14:textId="29164AC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HL</w:t>
            </w:r>
          </w:p>
        </w:tc>
        <w:tc>
          <w:tcPr>
            <w:tcW w:w="3085" w:type="dxa"/>
            <w:vAlign w:val="center"/>
          </w:tcPr>
          <w:p w14:paraId="007A1543" w14:textId="57405B3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HL</w:t>
            </w:r>
          </w:p>
        </w:tc>
        <w:tc>
          <w:tcPr>
            <w:tcW w:w="1440" w:type="dxa"/>
            <w:vAlign w:val="center"/>
          </w:tcPr>
          <w:p w14:paraId="668E49FC" w14:textId="5AF7FE0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7BB92D8C" w14:textId="76DA5E5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00I14</w:t>
            </w:r>
          </w:p>
        </w:tc>
        <w:tc>
          <w:tcPr>
            <w:tcW w:w="1411" w:type="dxa"/>
            <w:gridSpan w:val="2"/>
          </w:tcPr>
          <w:p w14:paraId="0A1559D6" w14:textId="32610D3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B9C9467" w14:textId="77777777" w:rsidTr="00C64A38">
        <w:trPr>
          <w:trHeight w:val="530"/>
          <w:jc w:val="center"/>
        </w:trPr>
        <w:tc>
          <w:tcPr>
            <w:tcW w:w="3480" w:type="dxa"/>
            <w:vAlign w:val="center"/>
          </w:tcPr>
          <w:p w14:paraId="32C13705" w14:textId="50459F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SL</w:t>
            </w:r>
          </w:p>
        </w:tc>
        <w:tc>
          <w:tcPr>
            <w:tcW w:w="3085" w:type="dxa"/>
            <w:vAlign w:val="center"/>
          </w:tcPr>
          <w:p w14:paraId="39687FAD" w14:textId="1A03B54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SL</w:t>
            </w:r>
          </w:p>
        </w:tc>
        <w:tc>
          <w:tcPr>
            <w:tcW w:w="1440" w:type="dxa"/>
            <w:vAlign w:val="center"/>
          </w:tcPr>
          <w:p w14:paraId="78F6E6E9" w14:textId="1B4E5A3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33057B65" w14:textId="27E76E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00I16</w:t>
            </w:r>
          </w:p>
        </w:tc>
        <w:tc>
          <w:tcPr>
            <w:tcW w:w="1411" w:type="dxa"/>
            <w:gridSpan w:val="2"/>
          </w:tcPr>
          <w:p w14:paraId="745BAA2E" w14:textId="74978B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AEDC62F" w14:textId="77777777" w:rsidTr="00C64A38">
        <w:trPr>
          <w:trHeight w:val="530"/>
          <w:jc w:val="center"/>
        </w:trPr>
        <w:tc>
          <w:tcPr>
            <w:tcW w:w="3480" w:type="dxa"/>
            <w:vAlign w:val="center"/>
          </w:tcPr>
          <w:p w14:paraId="40F630A0" w14:textId="4F475DE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-HL</w:t>
            </w:r>
          </w:p>
        </w:tc>
        <w:tc>
          <w:tcPr>
            <w:tcW w:w="3085" w:type="dxa"/>
            <w:vAlign w:val="center"/>
          </w:tcPr>
          <w:p w14:paraId="3FB431AF" w14:textId="3E396A9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-HL</w:t>
            </w:r>
          </w:p>
        </w:tc>
        <w:tc>
          <w:tcPr>
            <w:tcW w:w="1440" w:type="dxa"/>
            <w:vAlign w:val="center"/>
          </w:tcPr>
          <w:p w14:paraId="7EE2CBF4" w14:textId="61E716A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160" w:type="dxa"/>
            <w:vAlign w:val="center"/>
          </w:tcPr>
          <w:p w14:paraId="5DB7577C" w14:textId="795BDEC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00I18</w:t>
            </w:r>
          </w:p>
        </w:tc>
        <w:tc>
          <w:tcPr>
            <w:tcW w:w="1411" w:type="dxa"/>
            <w:gridSpan w:val="2"/>
          </w:tcPr>
          <w:p w14:paraId="5DA41606" w14:textId="547E4C4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A7E4EEF" w14:textId="77777777" w:rsidTr="00C64A38">
        <w:trPr>
          <w:trHeight w:val="530"/>
          <w:jc w:val="center"/>
        </w:trPr>
        <w:tc>
          <w:tcPr>
            <w:tcW w:w="3480" w:type="dxa"/>
            <w:vAlign w:val="center"/>
          </w:tcPr>
          <w:p w14:paraId="0ED8E965" w14:textId="06AA137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-SL</w:t>
            </w:r>
          </w:p>
        </w:tc>
        <w:tc>
          <w:tcPr>
            <w:tcW w:w="3085" w:type="dxa"/>
            <w:vAlign w:val="center"/>
          </w:tcPr>
          <w:p w14:paraId="327E85F5" w14:textId="00728C1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 SL</w:t>
            </w:r>
          </w:p>
        </w:tc>
        <w:tc>
          <w:tcPr>
            <w:tcW w:w="1440" w:type="dxa"/>
            <w:vAlign w:val="center"/>
          </w:tcPr>
          <w:p w14:paraId="3AE5DFAC" w14:textId="63DB605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160" w:type="dxa"/>
            <w:vAlign w:val="center"/>
          </w:tcPr>
          <w:p w14:paraId="1FC290E5" w14:textId="720BBB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00I19</w:t>
            </w:r>
          </w:p>
        </w:tc>
        <w:tc>
          <w:tcPr>
            <w:tcW w:w="1411" w:type="dxa"/>
            <w:gridSpan w:val="2"/>
          </w:tcPr>
          <w:p w14:paraId="063D58A4" w14:textId="47336B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A196019" w14:textId="77777777" w:rsidTr="00C64A38">
        <w:trPr>
          <w:trHeight w:val="530"/>
          <w:jc w:val="center"/>
        </w:trPr>
        <w:tc>
          <w:tcPr>
            <w:tcW w:w="3480" w:type="dxa"/>
            <w:vAlign w:val="center"/>
          </w:tcPr>
          <w:p w14:paraId="5AA73257" w14:textId="1AA264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HL</w:t>
            </w:r>
          </w:p>
        </w:tc>
        <w:tc>
          <w:tcPr>
            <w:tcW w:w="3085" w:type="dxa"/>
            <w:vAlign w:val="center"/>
          </w:tcPr>
          <w:p w14:paraId="5B4315D6" w14:textId="62F6583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HL</w:t>
            </w:r>
          </w:p>
        </w:tc>
        <w:tc>
          <w:tcPr>
            <w:tcW w:w="1440" w:type="dxa"/>
            <w:vAlign w:val="center"/>
          </w:tcPr>
          <w:p w14:paraId="37A9919A" w14:textId="1FA32E6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7F439922" w14:textId="5237883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00I21</w:t>
            </w:r>
          </w:p>
        </w:tc>
        <w:tc>
          <w:tcPr>
            <w:tcW w:w="1411" w:type="dxa"/>
            <w:gridSpan w:val="2"/>
          </w:tcPr>
          <w:p w14:paraId="5F56A589" w14:textId="3770C6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10DF549" w14:textId="77777777" w:rsidTr="00C64A38">
        <w:trPr>
          <w:trHeight w:val="530"/>
          <w:jc w:val="center"/>
        </w:trPr>
        <w:tc>
          <w:tcPr>
            <w:tcW w:w="3480" w:type="dxa"/>
            <w:vAlign w:val="center"/>
          </w:tcPr>
          <w:p w14:paraId="5A886510" w14:textId="7442A85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SL</w:t>
            </w:r>
          </w:p>
        </w:tc>
        <w:tc>
          <w:tcPr>
            <w:tcW w:w="3085" w:type="dxa"/>
            <w:vAlign w:val="center"/>
          </w:tcPr>
          <w:p w14:paraId="3D9A09AE" w14:textId="3C409D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SL</w:t>
            </w:r>
          </w:p>
        </w:tc>
        <w:tc>
          <w:tcPr>
            <w:tcW w:w="1440" w:type="dxa"/>
            <w:vAlign w:val="center"/>
          </w:tcPr>
          <w:p w14:paraId="59721D25" w14:textId="15DF2CF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09D4F27B" w14:textId="2DCD276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00I22</w:t>
            </w:r>
          </w:p>
        </w:tc>
        <w:tc>
          <w:tcPr>
            <w:tcW w:w="1411" w:type="dxa"/>
            <w:gridSpan w:val="2"/>
          </w:tcPr>
          <w:p w14:paraId="49670A96" w14:textId="326E215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5E8782B" w14:textId="77777777" w:rsidTr="00C64A38">
        <w:trPr>
          <w:trHeight w:val="530"/>
          <w:jc w:val="center"/>
        </w:trPr>
        <w:tc>
          <w:tcPr>
            <w:tcW w:w="3480" w:type="dxa"/>
            <w:vAlign w:val="center"/>
          </w:tcPr>
          <w:p w14:paraId="5F87AE5C" w14:textId="4601EEE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HL</w:t>
            </w:r>
          </w:p>
        </w:tc>
        <w:tc>
          <w:tcPr>
            <w:tcW w:w="3085" w:type="dxa"/>
            <w:vAlign w:val="center"/>
          </w:tcPr>
          <w:p w14:paraId="7338EC24" w14:textId="53370E2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HL</w:t>
            </w:r>
          </w:p>
        </w:tc>
        <w:tc>
          <w:tcPr>
            <w:tcW w:w="1440" w:type="dxa"/>
          </w:tcPr>
          <w:p w14:paraId="69C8106B" w14:textId="0225C5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3B2AD614" w14:textId="7E0E24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00I23</w:t>
            </w:r>
          </w:p>
        </w:tc>
        <w:tc>
          <w:tcPr>
            <w:tcW w:w="1411" w:type="dxa"/>
            <w:gridSpan w:val="2"/>
          </w:tcPr>
          <w:p w14:paraId="756384BF" w14:textId="7FACC7F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9A2AC72" w14:textId="77777777" w:rsidTr="00C64A38">
        <w:trPr>
          <w:trHeight w:val="530"/>
          <w:jc w:val="center"/>
        </w:trPr>
        <w:tc>
          <w:tcPr>
            <w:tcW w:w="3480" w:type="dxa"/>
            <w:vAlign w:val="center"/>
          </w:tcPr>
          <w:p w14:paraId="4256C8F0" w14:textId="2280FE9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Physics - SL</w:t>
            </w:r>
          </w:p>
        </w:tc>
        <w:tc>
          <w:tcPr>
            <w:tcW w:w="3085" w:type="dxa"/>
            <w:vAlign w:val="center"/>
          </w:tcPr>
          <w:p w14:paraId="16676553" w14:textId="49B2C96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SL</w:t>
            </w:r>
          </w:p>
        </w:tc>
        <w:tc>
          <w:tcPr>
            <w:tcW w:w="1440" w:type="dxa"/>
          </w:tcPr>
          <w:p w14:paraId="17A6D53B" w14:textId="6AE6691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764EF51F" w14:textId="245B437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00I24</w:t>
            </w:r>
          </w:p>
        </w:tc>
        <w:tc>
          <w:tcPr>
            <w:tcW w:w="1411" w:type="dxa"/>
            <w:gridSpan w:val="2"/>
          </w:tcPr>
          <w:p w14:paraId="4E1EAB69" w14:textId="5C37320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771E33F" w14:textId="77777777" w:rsidTr="00C64A38">
        <w:trPr>
          <w:trHeight w:val="530"/>
          <w:jc w:val="center"/>
        </w:trPr>
        <w:tc>
          <w:tcPr>
            <w:tcW w:w="3480" w:type="dxa"/>
            <w:vAlign w:val="center"/>
          </w:tcPr>
          <w:p w14:paraId="40BE47F6" w14:textId="4C86E03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HL</w:t>
            </w:r>
          </w:p>
        </w:tc>
        <w:tc>
          <w:tcPr>
            <w:tcW w:w="3085" w:type="dxa"/>
            <w:vAlign w:val="center"/>
          </w:tcPr>
          <w:p w14:paraId="5EDB8B32" w14:textId="6D54046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HL</w:t>
            </w:r>
          </w:p>
        </w:tc>
        <w:tc>
          <w:tcPr>
            <w:tcW w:w="1440" w:type="dxa"/>
          </w:tcPr>
          <w:p w14:paraId="2777ED69" w14:textId="4B3ACC1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3EDB8C5E" w14:textId="29B5AB4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00I25</w:t>
            </w:r>
          </w:p>
        </w:tc>
        <w:tc>
          <w:tcPr>
            <w:tcW w:w="1411" w:type="dxa"/>
            <w:gridSpan w:val="2"/>
          </w:tcPr>
          <w:p w14:paraId="07A4C6F9" w14:textId="3978EA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FCD1ECC" w14:textId="77777777" w:rsidTr="00C64A38">
        <w:trPr>
          <w:trHeight w:val="530"/>
          <w:jc w:val="center"/>
        </w:trPr>
        <w:tc>
          <w:tcPr>
            <w:tcW w:w="3480" w:type="dxa"/>
            <w:vAlign w:val="center"/>
          </w:tcPr>
          <w:p w14:paraId="1B3BBF9B" w14:textId="6EBCDEA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SL</w:t>
            </w:r>
          </w:p>
        </w:tc>
        <w:tc>
          <w:tcPr>
            <w:tcW w:w="3085" w:type="dxa"/>
            <w:vAlign w:val="center"/>
          </w:tcPr>
          <w:p w14:paraId="5E326517" w14:textId="5EB73EE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SL</w:t>
            </w:r>
          </w:p>
        </w:tc>
        <w:tc>
          <w:tcPr>
            <w:tcW w:w="1440" w:type="dxa"/>
          </w:tcPr>
          <w:p w14:paraId="4E5CFDA5" w14:textId="36F51CA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607B780F" w14:textId="745817D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00I26</w:t>
            </w:r>
          </w:p>
        </w:tc>
        <w:tc>
          <w:tcPr>
            <w:tcW w:w="1411" w:type="dxa"/>
            <w:gridSpan w:val="2"/>
          </w:tcPr>
          <w:p w14:paraId="7BB9BE79" w14:textId="72986F2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8750DC1" w14:textId="77777777" w:rsidTr="00C64A38">
        <w:trPr>
          <w:trHeight w:val="530"/>
          <w:jc w:val="center"/>
        </w:trPr>
        <w:tc>
          <w:tcPr>
            <w:tcW w:w="3480" w:type="dxa"/>
            <w:vAlign w:val="center"/>
          </w:tcPr>
          <w:p w14:paraId="1B232EE2" w14:textId="5CECD4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HL</w:t>
            </w:r>
          </w:p>
        </w:tc>
        <w:tc>
          <w:tcPr>
            <w:tcW w:w="3085" w:type="dxa"/>
            <w:vAlign w:val="center"/>
          </w:tcPr>
          <w:p w14:paraId="2FCA657A" w14:textId="048E040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HL</w:t>
            </w:r>
          </w:p>
        </w:tc>
        <w:tc>
          <w:tcPr>
            <w:tcW w:w="1440" w:type="dxa"/>
          </w:tcPr>
          <w:p w14:paraId="02A3B6D7" w14:textId="573E50D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5DAA0E73" w14:textId="0CAF69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00I27</w:t>
            </w:r>
          </w:p>
        </w:tc>
        <w:tc>
          <w:tcPr>
            <w:tcW w:w="1411" w:type="dxa"/>
            <w:gridSpan w:val="2"/>
          </w:tcPr>
          <w:p w14:paraId="5FF94265" w14:textId="407F50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7564B68" w14:textId="77777777" w:rsidTr="00C64A38">
        <w:trPr>
          <w:trHeight w:val="530"/>
          <w:jc w:val="center"/>
        </w:trPr>
        <w:tc>
          <w:tcPr>
            <w:tcW w:w="3480" w:type="dxa"/>
            <w:vAlign w:val="center"/>
          </w:tcPr>
          <w:p w14:paraId="3D9DA8FD" w14:textId="6F34FA6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SL</w:t>
            </w:r>
          </w:p>
        </w:tc>
        <w:tc>
          <w:tcPr>
            <w:tcW w:w="3085" w:type="dxa"/>
            <w:vAlign w:val="center"/>
          </w:tcPr>
          <w:p w14:paraId="6468BFC2" w14:textId="5E7783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SL</w:t>
            </w:r>
          </w:p>
        </w:tc>
        <w:tc>
          <w:tcPr>
            <w:tcW w:w="1440" w:type="dxa"/>
          </w:tcPr>
          <w:p w14:paraId="21916B1E" w14:textId="29F6310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62C7181E" w14:textId="64C337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00I28</w:t>
            </w:r>
          </w:p>
        </w:tc>
        <w:tc>
          <w:tcPr>
            <w:tcW w:w="1411" w:type="dxa"/>
            <w:gridSpan w:val="2"/>
          </w:tcPr>
          <w:p w14:paraId="0AF515E9" w14:textId="30417D8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C302A57" w14:textId="77777777" w:rsidTr="00C64A38">
        <w:trPr>
          <w:trHeight w:val="530"/>
          <w:jc w:val="center"/>
        </w:trPr>
        <w:tc>
          <w:tcPr>
            <w:tcW w:w="3480" w:type="dxa"/>
            <w:vAlign w:val="center"/>
          </w:tcPr>
          <w:p w14:paraId="4497C4B9" w14:textId="5B79A91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SL</w:t>
            </w:r>
          </w:p>
        </w:tc>
        <w:tc>
          <w:tcPr>
            <w:tcW w:w="3085" w:type="dxa"/>
            <w:vAlign w:val="center"/>
          </w:tcPr>
          <w:p w14:paraId="0D62D570" w14:textId="6559AE2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SL</w:t>
            </w:r>
          </w:p>
        </w:tc>
        <w:tc>
          <w:tcPr>
            <w:tcW w:w="1440" w:type="dxa"/>
          </w:tcPr>
          <w:p w14:paraId="23A2D034" w14:textId="3C7AE83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381A1C4E" w14:textId="522C060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00I31</w:t>
            </w:r>
          </w:p>
        </w:tc>
        <w:tc>
          <w:tcPr>
            <w:tcW w:w="1411" w:type="dxa"/>
            <w:gridSpan w:val="2"/>
          </w:tcPr>
          <w:p w14:paraId="5CBCA5C4" w14:textId="7DEF6E1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A066424" w14:textId="77777777" w:rsidTr="00C64A38">
        <w:trPr>
          <w:trHeight w:val="530"/>
          <w:jc w:val="center"/>
        </w:trPr>
        <w:tc>
          <w:tcPr>
            <w:tcW w:w="3480" w:type="dxa"/>
            <w:vAlign w:val="center"/>
          </w:tcPr>
          <w:p w14:paraId="6ED53926" w14:textId="656044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HL</w:t>
            </w:r>
          </w:p>
        </w:tc>
        <w:tc>
          <w:tcPr>
            <w:tcW w:w="3085" w:type="dxa"/>
            <w:vAlign w:val="center"/>
          </w:tcPr>
          <w:p w14:paraId="04FE5614" w14:textId="39270C8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HL</w:t>
            </w:r>
          </w:p>
        </w:tc>
        <w:tc>
          <w:tcPr>
            <w:tcW w:w="1440" w:type="dxa"/>
          </w:tcPr>
          <w:p w14:paraId="2C38E6B4" w14:textId="2A17DF7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1DF74C07" w14:textId="70E3FAC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00I32</w:t>
            </w:r>
          </w:p>
        </w:tc>
        <w:tc>
          <w:tcPr>
            <w:tcW w:w="1411" w:type="dxa"/>
            <w:gridSpan w:val="2"/>
          </w:tcPr>
          <w:p w14:paraId="332C6AB5" w14:textId="75192A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79A9C0" w14:textId="77777777" w:rsidTr="00C64A38">
        <w:trPr>
          <w:trHeight w:val="530"/>
          <w:jc w:val="center"/>
        </w:trPr>
        <w:tc>
          <w:tcPr>
            <w:tcW w:w="3480" w:type="dxa"/>
            <w:vAlign w:val="center"/>
          </w:tcPr>
          <w:p w14:paraId="723C905E" w14:textId="6181E67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SL</w:t>
            </w:r>
          </w:p>
        </w:tc>
        <w:tc>
          <w:tcPr>
            <w:tcW w:w="3085" w:type="dxa"/>
            <w:vAlign w:val="center"/>
          </w:tcPr>
          <w:p w14:paraId="187B5771" w14:textId="4F72760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SL</w:t>
            </w:r>
          </w:p>
        </w:tc>
        <w:tc>
          <w:tcPr>
            <w:tcW w:w="1440" w:type="dxa"/>
          </w:tcPr>
          <w:p w14:paraId="4ED6561A" w14:textId="752804B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0FB20B4D" w14:textId="1B492C6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00I33</w:t>
            </w:r>
          </w:p>
        </w:tc>
        <w:tc>
          <w:tcPr>
            <w:tcW w:w="1411" w:type="dxa"/>
            <w:gridSpan w:val="2"/>
          </w:tcPr>
          <w:p w14:paraId="3C683302" w14:textId="613962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9BAB51B" w14:textId="77777777" w:rsidTr="00C64A38">
        <w:trPr>
          <w:trHeight w:val="530"/>
          <w:jc w:val="center"/>
        </w:trPr>
        <w:tc>
          <w:tcPr>
            <w:tcW w:w="3480" w:type="dxa"/>
            <w:vAlign w:val="center"/>
          </w:tcPr>
          <w:p w14:paraId="2E4D754A" w14:textId="7183D43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HL</w:t>
            </w:r>
          </w:p>
        </w:tc>
        <w:tc>
          <w:tcPr>
            <w:tcW w:w="3085" w:type="dxa"/>
            <w:vAlign w:val="center"/>
          </w:tcPr>
          <w:p w14:paraId="6C99576B" w14:textId="6970F90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HL</w:t>
            </w:r>
          </w:p>
        </w:tc>
        <w:tc>
          <w:tcPr>
            <w:tcW w:w="1440" w:type="dxa"/>
          </w:tcPr>
          <w:p w14:paraId="51BBA546" w14:textId="2E0F550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26C03C95" w14:textId="1D3E615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00I34</w:t>
            </w:r>
          </w:p>
        </w:tc>
        <w:tc>
          <w:tcPr>
            <w:tcW w:w="1411" w:type="dxa"/>
            <w:gridSpan w:val="2"/>
          </w:tcPr>
          <w:p w14:paraId="37E0E4EA" w14:textId="7D29E28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C56473B" w14:textId="77777777" w:rsidTr="00C64A38">
        <w:trPr>
          <w:trHeight w:val="530"/>
          <w:jc w:val="center"/>
        </w:trPr>
        <w:tc>
          <w:tcPr>
            <w:tcW w:w="3480" w:type="dxa"/>
            <w:vAlign w:val="center"/>
          </w:tcPr>
          <w:p w14:paraId="1AC2AD52" w14:textId="4AE3782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HL</w:t>
            </w:r>
          </w:p>
        </w:tc>
        <w:tc>
          <w:tcPr>
            <w:tcW w:w="3085" w:type="dxa"/>
            <w:vAlign w:val="center"/>
          </w:tcPr>
          <w:p w14:paraId="397FD478" w14:textId="1384813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HL</w:t>
            </w:r>
          </w:p>
        </w:tc>
        <w:tc>
          <w:tcPr>
            <w:tcW w:w="1440" w:type="dxa"/>
          </w:tcPr>
          <w:p w14:paraId="7806C37A" w14:textId="5D5D5AF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36860EE4" w14:textId="61789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00I35</w:t>
            </w:r>
          </w:p>
        </w:tc>
        <w:tc>
          <w:tcPr>
            <w:tcW w:w="1411" w:type="dxa"/>
            <w:gridSpan w:val="2"/>
          </w:tcPr>
          <w:p w14:paraId="4FF60623" w14:textId="6A579E3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D140D81" w14:textId="77777777" w:rsidTr="00C64A38">
        <w:trPr>
          <w:trHeight w:val="530"/>
          <w:jc w:val="center"/>
        </w:trPr>
        <w:tc>
          <w:tcPr>
            <w:tcW w:w="3480" w:type="dxa"/>
            <w:vAlign w:val="center"/>
          </w:tcPr>
          <w:p w14:paraId="04F76619" w14:textId="3E1B30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SL</w:t>
            </w:r>
          </w:p>
        </w:tc>
        <w:tc>
          <w:tcPr>
            <w:tcW w:w="3085" w:type="dxa"/>
            <w:vAlign w:val="center"/>
          </w:tcPr>
          <w:p w14:paraId="22148162" w14:textId="340D74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SL</w:t>
            </w:r>
          </w:p>
        </w:tc>
        <w:tc>
          <w:tcPr>
            <w:tcW w:w="1440" w:type="dxa"/>
          </w:tcPr>
          <w:p w14:paraId="07B45E34" w14:textId="0334657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2D8E9CF3" w14:textId="0C24C9B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00I36</w:t>
            </w:r>
          </w:p>
        </w:tc>
        <w:tc>
          <w:tcPr>
            <w:tcW w:w="1411" w:type="dxa"/>
            <w:gridSpan w:val="2"/>
          </w:tcPr>
          <w:p w14:paraId="5327E89F" w14:textId="7A5A47C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30958F" w14:textId="77777777" w:rsidTr="00C64A38">
        <w:trPr>
          <w:trHeight w:val="530"/>
          <w:jc w:val="center"/>
        </w:trPr>
        <w:tc>
          <w:tcPr>
            <w:tcW w:w="3480" w:type="dxa"/>
            <w:vAlign w:val="center"/>
          </w:tcPr>
          <w:p w14:paraId="4556DD5D" w14:textId="7480317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HL</w:t>
            </w:r>
          </w:p>
        </w:tc>
        <w:tc>
          <w:tcPr>
            <w:tcW w:w="3085" w:type="dxa"/>
            <w:vAlign w:val="center"/>
          </w:tcPr>
          <w:p w14:paraId="307707E9" w14:textId="74F5815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HL</w:t>
            </w:r>
          </w:p>
        </w:tc>
        <w:tc>
          <w:tcPr>
            <w:tcW w:w="1440" w:type="dxa"/>
            <w:vAlign w:val="center"/>
          </w:tcPr>
          <w:p w14:paraId="6177484A" w14:textId="0970810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81D2623" w14:textId="3C121AC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00I37</w:t>
            </w:r>
          </w:p>
        </w:tc>
        <w:tc>
          <w:tcPr>
            <w:tcW w:w="1411" w:type="dxa"/>
            <w:gridSpan w:val="2"/>
          </w:tcPr>
          <w:p w14:paraId="514CCBBB" w14:textId="1D9ABB4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549EBAD" w14:textId="77777777" w:rsidTr="00C64A38">
        <w:trPr>
          <w:trHeight w:val="530"/>
          <w:jc w:val="center"/>
        </w:trPr>
        <w:tc>
          <w:tcPr>
            <w:tcW w:w="3480" w:type="dxa"/>
            <w:vAlign w:val="center"/>
          </w:tcPr>
          <w:p w14:paraId="7F007A02" w14:textId="540EA0D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SL</w:t>
            </w:r>
          </w:p>
        </w:tc>
        <w:tc>
          <w:tcPr>
            <w:tcW w:w="3085" w:type="dxa"/>
            <w:vAlign w:val="center"/>
          </w:tcPr>
          <w:p w14:paraId="5055ABD1" w14:textId="503CB4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SL</w:t>
            </w:r>
          </w:p>
        </w:tc>
        <w:tc>
          <w:tcPr>
            <w:tcW w:w="1440" w:type="dxa"/>
            <w:vAlign w:val="center"/>
          </w:tcPr>
          <w:p w14:paraId="01AD4BF8" w14:textId="43DD5B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04810CE" w14:textId="1E0AC3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00I38</w:t>
            </w:r>
          </w:p>
        </w:tc>
        <w:tc>
          <w:tcPr>
            <w:tcW w:w="1411" w:type="dxa"/>
            <w:gridSpan w:val="2"/>
          </w:tcPr>
          <w:p w14:paraId="17B99305" w14:textId="1DF0E14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92B6D68" w14:textId="77777777" w:rsidTr="00C64A38">
        <w:trPr>
          <w:trHeight w:val="530"/>
          <w:jc w:val="center"/>
        </w:trPr>
        <w:tc>
          <w:tcPr>
            <w:tcW w:w="3480" w:type="dxa"/>
            <w:vAlign w:val="center"/>
          </w:tcPr>
          <w:p w14:paraId="3FE322EA" w14:textId="3CFF9D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HL</w:t>
            </w:r>
          </w:p>
        </w:tc>
        <w:tc>
          <w:tcPr>
            <w:tcW w:w="3085" w:type="dxa"/>
            <w:vAlign w:val="center"/>
          </w:tcPr>
          <w:p w14:paraId="07BF4766" w14:textId="35489FF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HL</w:t>
            </w:r>
          </w:p>
        </w:tc>
        <w:tc>
          <w:tcPr>
            <w:tcW w:w="1440" w:type="dxa"/>
          </w:tcPr>
          <w:p w14:paraId="5022C61B" w14:textId="3E2CC5D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116E089" w14:textId="56AF2C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00I39</w:t>
            </w:r>
          </w:p>
        </w:tc>
        <w:tc>
          <w:tcPr>
            <w:tcW w:w="1411" w:type="dxa"/>
            <w:gridSpan w:val="2"/>
          </w:tcPr>
          <w:p w14:paraId="45B0C2BC" w14:textId="194002A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8B517D" w14:textId="77777777" w:rsidTr="00C64A38">
        <w:trPr>
          <w:trHeight w:val="530"/>
          <w:jc w:val="center"/>
        </w:trPr>
        <w:tc>
          <w:tcPr>
            <w:tcW w:w="3480" w:type="dxa"/>
            <w:vAlign w:val="center"/>
          </w:tcPr>
          <w:p w14:paraId="0210F0B9" w14:textId="47B2EE9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SL</w:t>
            </w:r>
          </w:p>
        </w:tc>
        <w:tc>
          <w:tcPr>
            <w:tcW w:w="3085" w:type="dxa"/>
            <w:vAlign w:val="center"/>
          </w:tcPr>
          <w:p w14:paraId="5EEF96B0" w14:textId="36776DC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SL</w:t>
            </w:r>
          </w:p>
        </w:tc>
        <w:tc>
          <w:tcPr>
            <w:tcW w:w="1440" w:type="dxa"/>
          </w:tcPr>
          <w:p w14:paraId="2874C199" w14:textId="1EBBF0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233C507" w14:textId="2AFD53A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00I40</w:t>
            </w:r>
          </w:p>
        </w:tc>
        <w:tc>
          <w:tcPr>
            <w:tcW w:w="1411" w:type="dxa"/>
            <w:gridSpan w:val="2"/>
          </w:tcPr>
          <w:p w14:paraId="371A6B18" w14:textId="537EACD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52ED919" w14:textId="77777777" w:rsidTr="00C64A38">
        <w:trPr>
          <w:trHeight w:val="530"/>
          <w:jc w:val="center"/>
        </w:trPr>
        <w:tc>
          <w:tcPr>
            <w:tcW w:w="3480" w:type="dxa"/>
            <w:vAlign w:val="center"/>
          </w:tcPr>
          <w:p w14:paraId="7AC1CCBF" w14:textId="3DB9B4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HL</w:t>
            </w:r>
          </w:p>
        </w:tc>
        <w:tc>
          <w:tcPr>
            <w:tcW w:w="3085" w:type="dxa"/>
            <w:vAlign w:val="center"/>
          </w:tcPr>
          <w:p w14:paraId="77D8BF42" w14:textId="1849EC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HL</w:t>
            </w:r>
          </w:p>
        </w:tc>
        <w:tc>
          <w:tcPr>
            <w:tcW w:w="1440" w:type="dxa"/>
          </w:tcPr>
          <w:p w14:paraId="512E3B31" w14:textId="66F8DBC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5A19626" w14:textId="7414C95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00I41</w:t>
            </w:r>
          </w:p>
        </w:tc>
        <w:tc>
          <w:tcPr>
            <w:tcW w:w="1411" w:type="dxa"/>
            <w:gridSpan w:val="2"/>
          </w:tcPr>
          <w:p w14:paraId="530A175B" w14:textId="5C7D23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09B002E" w14:textId="77777777" w:rsidTr="00C64A38">
        <w:trPr>
          <w:trHeight w:val="530"/>
          <w:jc w:val="center"/>
        </w:trPr>
        <w:tc>
          <w:tcPr>
            <w:tcW w:w="3480" w:type="dxa"/>
            <w:vAlign w:val="center"/>
          </w:tcPr>
          <w:p w14:paraId="314B6229" w14:textId="47CA290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SL</w:t>
            </w:r>
          </w:p>
        </w:tc>
        <w:tc>
          <w:tcPr>
            <w:tcW w:w="3085" w:type="dxa"/>
            <w:vAlign w:val="center"/>
          </w:tcPr>
          <w:p w14:paraId="34017CB6" w14:textId="3195941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SL</w:t>
            </w:r>
          </w:p>
        </w:tc>
        <w:tc>
          <w:tcPr>
            <w:tcW w:w="1440" w:type="dxa"/>
          </w:tcPr>
          <w:p w14:paraId="381A2656" w14:textId="526005C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E3D9160" w14:textId="48CBB7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00I42</w:t>
            </w:r>
          </w:p>
        </w:tc>
        <w:tc>
          <w:tcPr>
            <w:tcW w:w="1411" w:type="dxa"/>
            <w:gridSpan w:val="2"/>
          </w:tcPr>
          <w:p w14:paraId="7AFEEB6F" w14:textId="4A5B13B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C479E8E" w14:textId="77777777" w:rsidTr="00C64A38">
        <w:trPr>
          <w:trHeight w:val="530"/>
          <w:jc w:val="center"/>
        </w:trPr>
        <w:tc>
          <w:tcPr>
            <w:tcW w:w="3480" w:type="dxa"/>
            <w:vAlign w:val="center"/>
          </w:tcPr>
          <w:p w14:paraId="7562AC1D" w14:textId="231095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Spanish - SL</w:t>
            </w:r>
          </w:p>
        </w:tc>
        <w:tc>
          <w:tcPr>
            <w:tcW w:w="3085" w:type="dxa"/>
            <w:vAlign w:val="center"/>
          </w:tcPr>
          <w:p w14:paraId="6571D8B5" w14:textId="4E3A61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Spanish - SL</w:t>
            </w:r>
          </w:p>
        </w:tc>
        <w:tc>
          <w:tcPr>
            <w:tcW w:w="1440" w:type="dxa"/>
            <w:vAlign w:val="center"/>
          </w:tcPr>
          <w:p w14:paraId="5B93817A" w14:textId="30AB629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4DB0A79" w14:textId="39F2B7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00I43</w:t>
            </w:r>
          </w:p>
        </w:tc>
        <w:tc>
          <w:tcPr>
            <w:tcW w:w="1411" w:type="dxa"/>
            <w:gridSpan w:val="2"/>
          </w:tcPr>
          <w:p w14:paraId="222DA60A" w14:textId="2F74297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BAC0D5" w14:textId="77777777" w:rsidTr="00C64A38">
        <w:trPr>
          <w:trHeight w:val="530"/>
          <w:jc w:val="center"/>
        </w:trPr>
        <w:tc>
          <w:tcPr>
            <w:tcW w:w="3480" w:type="dxa"/>
            <w:vAlign w:val="center"/>
          </w:tcPr>
          <w:p w14:paraId="729A8E04" w14:textId="1666A12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HL</w:t>
            </w:r>
          </w:p>
        </w:tc>
        <w:tc>
          <w:tcPr>
            <w:tcW w:w="3085" w:type="dxa"/>
            <w:vAlign w:val="center"/>
          </w:tcPr>
          <w:p w14:paraId="2E4726E4" w14:textId="7A412B7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HL</w:t>
            </w:r>
          </w:p>
        </w:tc>
        <w:tc>
          <w:tcPr>
            <w:tcW w:w="1440" w:type="dxa"/>
            <w:vAlign w:val="center"/>
          </w:tcPr>
          <w:p w14:paraId="7AABC0FB" w14:textId="312E177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A175A51" w14:textId="50477EA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00I44</w:t>
            </w:r>
          </w:p>
        </w:tc>
        <w:tc>
          <w:tcPr>
            <w:tcW w:w="1411" w:type="dxa"/>
            <w:gridSpan w:val="2"/>
          </w:tcPr>
          <w:p w14:paraId="5CF09616" w14:textId="61D2DCF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2EACFF8" w14:textId="77777777" w:rsidTr="00C64A38">
        <w:trPr>
          <w:trHeight w:val="530"/>
          <w:jc w:val="center"/>
        </w:trPr>
        <w:tc>
          <w:tcPr>
            <w:tcW w:w="3480" w:type="dxa"/>
            <w:vAlign w:val="center"/>
          </w:tcPr>
          <w:p w14:paraId="5B846200" w14:textId="71745CE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SL</w:t>
            </w:r>
          </w:p>
        </w:tc>
        <w:tc>
          <w:tcPr>
            <w:tcW w:w="3085" w:type="dxa"/>
            <w:vAlign w:val="center"/>
          </w:tcPr>
          <w:p w14:paraId="00B083CE" w14:textId="181BF97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SL</w:t>
            </w:r>
          </w:p>
        </w:tc>
        <w:tc>
          <w:tcPr>
            <w:tcW w:w="1440" w:type="dxa"/>
          </w:tcPr>
          <w:p w14:paraId="0EBD153C" w14:textId="043DCF8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6E45666" w14:textId="52502A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00I45</w:t>
            </w:r>
          </w:p>
        </w:tc>
        <w:tc>
          <w:tcPr>
            <w:tcW w:w="1411" w:type="dxa"/>
            <w:gridSpan w:val="2"/>
          </w:tcPr>
          <w:p w14:paraId="00D33D7F" w14:textId="686B94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4B0442A" w14:textId="77777777" w:rsidTr="00C64A38">
        <w:trPr>
          <w:trHeight w:val="530"/>
          <w:jc w:val="center"/>
        </w:trPr>
        <w:tc>
          <w:tcPr>
            <w:tcW w:w="3480" w:type="dxa"/>
            <w:vAlign w:val="center"/>
          </w:tcPr>
          <w:p w14:paraId="45394056" w14:textId="02269B3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B – French - HL</w:t>
            </w:r>
          </w:p>
        </w:tc>
        <w:tc>
          <w:tcPr>
            <w:tcW w:w="3085" w:type="dxa"/>
            <w:vAlign w:val="center"/>
          </w:tcPr>
          <w:p w14:paraId="40660BC4" w14:textId="1E1E072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HL</w:t>
            </w:r>
          </w:p>
        </w:tc>
        <w:tc>
          <w:tcPr>
            <w:tcW w:w="1440" w:type="dxa"/>
          </w:tcPr>
          <w:p w14:paraId="25DE46F4" w14:textId="0105C33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B54D5EE" w14:textId="551E96C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00I46</w:t>
            </w:r>
          </w:p>
        </w:tc>
        <w:tc>
          <w:tcPr>
            <w:tcW w:w="1411" w:type="dxa"/>
            <w:gridSpan w:val="2"/>
          </w:tcPr>
          <w:p w14:paraId="609FFCC0" w14:textId="118B37E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DBFBB43" w14:textId="77777777" w:rsidTr="00C64A38">
        <w:trPr>
          <w:trHeight w:val="530"/>
          <w:jc w:val="center"/>
        </w:trPr>
        <w:tc>
          <w:tcPr>
            <w:tcW w:w="3480" w:type="dxa"/>
            <w:vAlign w:val="center"/>
          </w:tcPr>
          <w:p w14:paraId="2933E71C" w14:textId="24ED1FB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SL</w:t>
            </w:r>
          </w:p>
        </w:tc>
        <w:tc>
          <w:tcPr>
            <w:tcW w:w="3085" w:type="dxa"/>
            <w:vAlign w:val="center"/>
          </w:tcPr>
          <w:p w14:paraId="4735EDB8" w14:textId="37E5A3A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SL</w:t>
            </w:r>
          </w:p>
        </w:tc>
        <w:tc>
          <w:tcPr>
            <w:tcW w:w="1440" w:type="dxa"/>
          </w:tcPr>
          <w:p w14:paraId="7AED8FCB" w14:textId="7FC48CD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6B26ACA" w14:textId="325C1D6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00I47</w:t>
            </w:r>
          </w:p>
        </w:tc>
        <w:tc>
          <w:tcPr>
            <w:tcW w:w="1411" w:type="dxa"/>
            <w:gridSpan w:val="2"/>
          </w:tcPr>
          <w:p w14:paraId="05B78D98" w14:textId="12DFBCB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2233A2F" w14:textId="77777777" w:rsidTr="00C64A38">
        <w:trPr>
          <w:trHeight w:val="530"/>
          <w:jc w:val="center"/>
        </w:trPr>
        <w:tc>
          <w:tcPr>
            <w:tcW w:w="3480" w:type="dxa"/>
            <w:vAlign w:val="center"/>
          </w:tcPr>
          <w:p w14:paraId="6F7FD845" w14:textId="2C57DE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HL</w:t>
            </w:r>
          </w:p>
        </w:tc>
        <w:tc>
          <w:tcPr>
            <w:tcW w:w="3085" w:type="dxa"/>
            <w:vAlign w:val="center"/>
          </w:tcPr>
          <w:p w14:paraId="1698D4AB" w14:textId="420641A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HL</w:t>
            </w:r>
          </w:p>
        </w:tc>
        <w:tc>
          <w:tcPr>
            <w:tcW w:w="1440" w:type="dxa"/>
          </w:tcPr>
          <w:p w14:paraId="00235282" w14:textId="051277D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620E30C" w14:textId="308C65D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00I48</w:t>
            </w:r>
          </w:p>
        </w:tc>
        <w:tc>
          <w:tcPr>
            <w:tcW w:w="1411" w:type="dxa"/>
            <w:gridSpan w:val="2"/>
          </w:tcPr>
          <w:p w14:paraId="16B32871" w14:textId="152B06A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849715" w14:textId="77777777" w:rsidTr="00C64A38">
        <w:trPr>
          <w:trHeight w:val="530"/>
          <w:jc w:val="center"/>
        </w:trPr>
        <w:tc>
          <w:tcPr>
            <w:tcW w:w="3480" w:type="dxa"/>
            <w:vAlign w:val="center"/>
          </w:tcPr>
          <w:p w14:paraId="4C7C13AF" w14:textId="2EAAF4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SL</w:t>
            </w:r>
          </w:p>
        </w:tc>
        <w:tc>
          <w:tcPr>
            <w:tcW w:w="3085" w:type="dxa"/>
            <w:vAlign w:val="center"/>
          </w:tcPr>
          <w:p w14:paraId="4F0C0F18" w14:textId="6F75CFA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SL</w:t>
            </w:r>
          </w:p>
        </w:tc>
        <w:tc>
          <w:tcPr>
            <w:tcW w:w="1440" w:type="dxa"/>
          </w:tcPr>
          <w:p w14:paraId="1CABE27D" w14:textId="15ABCCC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91C95ED" w14:textId="7ADBAE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00I49</w:t>
            </w:r>
          </w:p>
        </w:tc>
        <w:tc>
          <w:tcPr>
            <w:tcW w:w="1411" w:type="dxa"/>
            <w:gridSpan w:val="2"/>
          </w:tcPr>
          <w:p w14:paraId="28B067A3" w14:textId="58B13F0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F8B9402" w14:textId="77777777" w:rsidTr="00C64A38">
        <w:trPr>
          <w:trHeight w:val="530"/>
          <w:jc w:val="center"/>
        </w:trPr>
        <w:tc>
          <w:tcPr>
            <w:tcW w:w="3480" w:type="dxa"/>
            <w:vAlign w:val="center"/>
          </w:tcPr>
          <w:p w14:paraId="03A4C352" w14:textId="2C79E59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French - SL</w:t>
            </w:r>
          </w:p>
        </w:tc>
        <w:tc>
          <w:tcPr>
            <w:tcW w:w="3085" w:type="dxa"/>
            <w:vAlign w:val="center"/>
          </w:tcPr>
          <w:p w14:paraId="62E5C73A" w14:textId="5B68F7C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French - SL</w:t>
            </w:r>
          </w:p>
        </w:tc>
        <w:tc>
          <w:tcPr>
            <w:tcW w:w="1440" w:type="dxa"/>
          </w:tcPr>
          <w:p w14:paraId="2418DCE1" w14:textId="64F6F3D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8DE7149" w14:textId="70F5A2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00I50</w:t>
            </w:r>
          </w:p>
        </w:tc>
        <w:tc>
          <w:tcPr>
            <w:tcW w:w="1411" w:type="dxa"/>
            <w:gridSpan w:val="2"/>
          </w:tcPr>
          <w:p w14:paraId="38ACFDA6" w14:textId="1A5A6F3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DD67A9" w14:textId="77777777" w:rsidTr="00C64A38">
        <w:trPr>
          <w:trHeight w:val="530"/>
          <w:jc w:val="center"/>
        </w:trPr>
        <w:tc>
          <w:tcPr>
            <w:tcW w:w="3480" w:type="dxa"/>
            <w:vAlign w:val="center"/>
          </w:tcPr>
          <w:p w14:paraId="08B9EE3E" w14:textId="1A6A2C2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HL</w:t>
            </w:r>
          </w:p>
        </w:tc>
        <w:tc>
          <w:tcPr>
            <w:tcW w:w="3085" w:type="dxa"/>
            <w:vAlign w:val="center"/>
          </w:tcPr>
          <w:p w14:paraId="5FF56802" w14:textId="762BFE4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HL</w:t>
            </w:r>
          </w:p>
        </w:tc>
        <w:tc>
          <w:tcPr>
            <w:tcW w:w="1440" w:type="dxa"/>
          </w:tcPr>
          <w:p w14:paraId="64A40A5D" w14:textId="10C7A3A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42E725F" w14:textId="55DEACE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00I51</w:t>
            </w:r>
          </w:p>
        </w:tc>
        <w:tc>
          <w:tcPr>
            <w:tcW w:w="1411" w:type="dxa"/>
            <w:gridSpan w:val="2"/>
          </w:tcPr>
          <w:p w14:paraId="04E65F29" w14:textId="5A9C660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D791695" w14:textId="77777777" w:rsidTr="00C64A38">
        <w:trPr>
          <w:trHeight w:val="530"/>
          <w:jc w:val="center"/>
        </w:trPr>
        <w:tc>
          <w:tcPr>
            <w:tcW w:w="3480" w:type="dxa"/>
            <w:vAlign w:val="center"/>
          </w:tcPr>
          <w:p w14:paraId="04E65383" w14:textId="3D02C5E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SL</w:t>
            </w:r>
          </w:p>
        </w:tc>
        <w:tc>
          <w:tcPr>
            <w:tcW w:w="3085" w:type="dxa"/>
            <w:vAlign w:val="center"/>
          </w:tcPr>
          <w:p w14:paraId="131E83C9" w14:textId="2E6FF57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SL</w:t>
            </w:r>
          </w:p>
        </w:tc>
        <w:tc>
          <w:tcPr>
            <w:tcW w:w="1440" w:type="dxa"/>
          </w:tcPr>
          <w:p w14:paraId="14B27C88" w14:textId="1828539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E601DF6" w14:textId="5E1C53C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00I52</w:t>
            </w:r>
          </w:p>
        </w:tc>
        <w:tc>
          <w:tcPr>
            <w:tcW w:w="1411" w:type="dxa"/>
            <w:gridSpan w:val="2"/>
          </w:tcPr>
          <w:p w14:paraId="686A34D1" w14:textId="7FC7A7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A260DFC" w14:textId="77777777" w:rsidTr="00C64A38">
        <w:trPr>
          <w:trHeight w:val="530"/>
          <w:jc w:val="center"/>
        </w:trPr>
        <w:tc>
          <w:tcPr>
            <w:tcW w:w="3480" w:type="dxa"/>
            <w:vAlign w:val="center"/>
          </w:tcPr>
          <w:p w14:paraId="47625C88" w14:textId="298221B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HL</w:t>
            </w:r>
          </w:p>
        </w:tc>
        <w:tc>
          <w:tcPr>
            <w:tcW w:w="3085" w:type="dxa"/>
            <w:vAlign w:val="center"/>
          </w:tcPr>
          <w:p w14:paraId="2384AF57" w14:textId="0055263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HL</w:t>
            </w:r>
          </w:p>
        </w:tc>
        <w:tc>
          <w:tcPr>
            <w:tcW w:w="1440" w:type="dxa"/>
          </w:tcPr>
          <w:p w14:paraId="34475F98" w14:textId="5DA76AD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12B0C88" w14:textId="7ABB6F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00I53</w:t>
            </w:r>
          </w:p>
        </w:tc>
        <w:tc>
          <w:tcPr>
            <w:tcW w:w="1411" w:type="dxa"/>
            <w:gridSpan w:val="2"/>
          </w:tcPr>
          <w:p w14:paraId="5B8C8DBA" w14:textId="03A5509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8DE3D57" w14:textId="77777777" w:rsidTr="00C64A38">
        <w:trPr>
          <w:trHeight w:val="530"/>
          <w:jc w:val="center"/>
        </w:trPr>
        <w:tc>
          <w:tcPr>
            <w:tcW w:w="3480" w:type="dxa"/>
            <w:vAlign w:val="center"/>
          </w:tcPr>
          <w:p w14:paraId="60F34839" w14:textId="7810932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SL</w:t>
            </w:r>
          </w:p>
        </w:tc>
        <w:tc>
          <w:tcPr>
            <w:tcW w:w="3085" w:type="dxa"/>
            <w:vAlign w:val="center"/>
          </w:tcPr>
          <w:p w14:paraId="70269E14" w14:textId="2EE94B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SL</w:t>
            </w:r>
          </w:p>
        </w:tc>
        <w:tc>
          <w:tcPr>
            <w:tcW w:w="1440" w:type="dxa"/>
          </w:tcPr>
          <w:p w14:paraId="148B4A46" w14:textId="4707360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EAD0D36" w14:textId="7AB0A2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00I54</w:t>
            </w:r>
          </w:p>
        </w:tc>
        <w:tc>
          <w:tcPr>
            <w:tcW w:w="1411" w:type="dxa"/>
            <w:gridSpan w:val="2"/>
          </w:tcPr>
          <w:p w14:paraId="0FE0A9C9" w14:textId="656560A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EB2FB2" w14:textId="77777777" w:rsidTr="00C64A38">
        <w:trPr>
          <w:trHeight w:val="530"/>
          <w:jc w:val="center"/>
        </w:trPr>
        <w:tc>
          <w:tcPr>
            <w:tcW w:w="3480" w:type="dxa"/>
            <w:vAlign w:val="center"/>
          </w:tcPr>
          <w:p w14:paraId="40E40AB9" w14:textId="7D3931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HL</w:t>
            </w:r>
          </w:p>
        </w:tc>
        <w:tc>
          <w:tcPr>
            <w:tcW w:w="3085" w:type="dxa"/>
          </w:tcPr>
          <w:p w14:paraId="077C2610" w14:textId="1628C3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HL</w:t>
            </w:r>
          </w:p>
        </w:tc>
        <w:tc>
          <w:tcPr>
            <w:tcW w:w="1440" w:type="dxa"/>
          </w:tcPr>
          <w:p w14:paraId="40CCF8E6" w14:textId="34F0A1C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275552B" w14:textId="0E7B2AD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00I55</w:t>
            </w:r>
          </w:p>
        </w:tc>
        <w:tc>
          <w:tcPr>
            <w:tcW w:w="1411" w:type="dxa"/>
            <w:gridSpan w:val="2"/>
          </w:tcPr>
          <w:p w14:paraId="3A50FC48" w14:textId="2627EC0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7F1E788" w14:textId="77777777" w:rsidTr="00C64A38">
        <w:trPr>
          <w:trHeight w:val="530"/>
          <w:jc w:val="center"/>
        </w:trPr>
        <w:tc>
          <w:tcPr>
            <w:tcW w:w="3480" w:type="dxa"/>
            <w:vAlign w:val="center"/>
          </w:tcPr>
          <w:p w14:paraId="0C919BD4" w14:textId="6497760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SL</w:t>
            </w:r>
          </w:p>
        </w:tc>
        <w:tc>
          <w:tcPr>
            <w:tcW w:w="3085" w:type="dxa"/>
          </w:tcPr>
          <w:p w14:paraId="4913D787" w14:textId="2198CDE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SL</w:t>
            </w:r>
          </w:p>
        </w:tc>
        <w:tc>
          <w:tcPr>
            <w:tcW w:w="1440" w:type="dxa"/>
          </w:tcPr>
          <w:p w14:paraId="194022C6" w14:textId="7E20EAF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C82B968" w14:textId="4FE2045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00I56</w:t>
            </w:r>
          </w:p>
        </w:tc>
        <w:tc>
          <w:tcPr>
            <w:tcW w:w="1411" w:type="dxa"/>
            <w:gridSpan w:val="2"/>
          </w:tcPr>
          <w:p w14:paraId="4E0F9C74" w14:textId="2CCCF03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5D91ED4" w14:textId="77777777" w:rsidTr="00C64A38">
        <w:trPr>
          <w:trHeight w:val="530"/>
          <w:jc w:val="center"/>
        </w:trPr>
        <w:tc>
          <w:tcPr>
            <w:tcW w:w="3480" w:type="dxa"/>
            <w:vAlign w:val="center"/>
          </w:tcPr>
          <w:p w14:paraId="264C1AA2" w14:textId="4D27744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Italian - SL</w:t>
            </w:r>
          </w:p>
        </w:tc>
        <w:tc>
          <w:tcPr>
            <w:tcW w:w="3085" w:type="dxa"/>
            <w:vAlign w:val="center"/>
          </w:tcPr>
          <w:p w14:paraId="50A6849A" w14:textId="7DA562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Italian - SL</w:t>
            </w:r>
          </w:p>
        </w:tc>
        <w:tc>
          <w:tcPr>
            <w:tcW w:w="1440" w:type="dxa"/>
          </w:tcPr>
          <w:p w14:paraId="1F39FA4A" w14:textId="4CAF496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E43A368" w14:textId="7BA046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00I57</w:t>
            </w:r>
          </w:p>
        </w:tc>
        <w:tc>
          <w:tcPr>
            <w:tcW w:w="1411" w:type="dxa"/>
            <w:gridSpan w:val="2"/>
          </w:tcPr>
          <w:p w14:paraId="53E07AF0" w14:textId="4EBB3C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98FB26" w14:textId="77777777" w:rsidTr="00C64A38">
        <w:trPr>
          <w:trHeight w:val="530"/>
          <w:jc w:val="center"/>
        </w:trPr>
        <w:tc>
          <w:tcPr>
            <w:tcW w:w="3480" w:type="dxa"/>
            <w:vAlign w:val="center"/>
          </w:tcPr>
          <w:p w14:paraId="55809C75" w14:textId="0001B1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HL</w:t>
            </w:r>
          </w:p>
        </w:tc>
        <w:tc>
          <w:tcPr>
            <w:tcW w:w="3085" w:type="dxa"/>
            <w:vAlign w:val="center"/>
          </w:tcPr>
          <w:p w14:paraId="41FF0E7E" w14:textId="5C0217D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HL</w:t>
            </w:r>
          </w:p>
        </w:tc>
        <w:tc>
          <w:tcPr>
            <w:tcW w:w="1440" w:type="dxa"/>
          </w:tcPr>
          <w:p w14:paraId="70DBD761" w14:textId="575A803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CE29BC0" w14:textId="45F6444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00I58</w:t>
            </w:r>
          </w:p>
        </w:tc>
        <w:tc>
          <w:tcPr>
            <w:tcW w:w="1411" w:type="dxa"/>
            <w:gridSpan w:val="2"/>
          </w:tcPr>
          <w:p w14:paraId="5C7DE3CC" w14:textId="13A73B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E9413DE" w14:textId="77777777" w:rsidTr="00C64A38">
        <w:trPr>
          <w:trHeight w:val="530"/>
          <w:jc w:val="center"/>
        </w:trPr>
        <w:tc>
          <w:tcPr>
            <w:tcW w:w="3480" w:type="dxa"/>
            <w:vAlign w:val="center"/>
          </w:tcPr>
          <w:p w14:paraId="5BE7CC2D" w14:textId="1198FB1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SL</w:t>
            </w:r>
          </w:p>
        </w:tc>
        <w:tc>
          <w:tcPr>
            <w:tcW w:w="3085" w:type="dxa"/>
            <w:vAlign w:val="center"/>
          </w:tcPr>
          <w:p w14:paraId="6690BF59" w14:textId="34E475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SL</w:t>
            </w:r>
          </w:p>
        </w:tc>
        <w:tc>
          <w:tcPr>
            <w:tcW w:w="1440" w:type="dxa"/>
          </w:tcPr>
          <w:p w14:paraId="5A09B3D7" w14:textId="3B7B629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1451845" w14:textId="07815D0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00I59</w:t>
            </w:r>
          </w:p>
        </w:tc>
        <w:tc>
          <w:tcPr>
            <w:tcW w:w="1411" w:type="dxa"/>
            <w:gridSpan w:val="2"/>
          </w:tcPr>
          <w:p w14:paraId="12C0EEC1" w14:textId="08DB5F5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6699070" w14:textId="77777777" w:rsidTr="00C64A38">
        <w:trPr>
          <w:trHeight w:val="530"/>
          <w:jc w:val="center"/>
        </w:trPr>
        <w:tc>
          <w:tcPr>
            <w:tcW w:w="3480" w:type="dxa"/>
            <w:vAlign w:val="center"/>
          </w:tcPr>
          <w:p w14:paraId="61CAF680" w14:textId="62E4649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HL</w:t>
            </w:r>
          </w:p>
        </w:tc>
        <w:tc>
          <w:tcPr>
            <w:tcW w:w="3085" w:type="dxa"/>
            <w:vAlign w:val="center"/>
          </w:tcPr>
          <w:p w14:paraId="425F77F3" w14:textId="6EF4D21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HL</w:t>
            </w:r>
          </w:p>
        </w:tc>
        <w:tc>
          <w:tcPr>
            <w:tcW w:w="1440" w:type="dxa"/>
          </w:tcPr>
          <w:p w14:paraId="63896AE2" w14:textId="412CD49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9D6567D" w14:textId="6FE5421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00I60</w:t>
            </w:r>
          </w:p>
        </w:tc>
        <w:tc>
          <w:tcPr>
            <w:tcW w:w="1411" w:type="dxa"/>
            <w:gridSpan w:val="2"/>
          </w:tcPr>
          <w:p w14:paraId="1EC0D2F4" w14:textId="4925F3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B38DF7" w14:textId="77777777" w:rsidTr="00C64A38">
        <w:trPr>
          <w:trHeight w:val="530"/>
          <w:jc w:val="center"/>
        </w:trPr>
        <w:tc>
          <w:tcPr>
            <w:tcW w:w="3480" w:type="dxa"/>
            <w:vAlign w:val="center"/>
          </w:tcPr>
          <w:p w14:paraId="7AD7028F" w14:textId="4FEA33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SL</w:t>
            </w:r>
          </w:p>
        </w:tc>
        <w:tc>
          <w:tcPr>
            <w:tcW w:w="3085" w:type="dxa"/>
            <w:vAlign w:val="center"/>
          </w:tcPr>
          <w:p w14:paraId="258A1B0A" w14:textId="66CB95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SL</w:t>
            </w:r>
          </w:p>
        </w:tc>
        <w:tc>
          <w:tcPr>
            <w:tcW w:w="1440" w:type="dxa"/>
          </w:tcPr>
          <w:p w14:paraId="3E3C2879" w14:textId="2B38422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4E97BA1" w14:textId="284E343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00I61</w:t>
            </w:r>
          </w:p>
        </w:tc>
        <w:tc>
          <w:tcPr>
            <w:tcW w:w="1411" w:type="dxa"/>
            <w:gridSpan w:val="2"/>
          </w:tcPr>
          <w:p w14:paraId="2C38A8E1" w14:textId="5B3549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278EFC2" w14:textId="77777777" w:rsidTr="00C64A38">
        <w:trPr>
          <w:trHeight w:val="530"/>
          <w:jc w:val="center"/>
        </w:trPr>
        <w:tc>
          <w:tcPr>
            <w:tcW w:w="3480" w:type="dxa"/>
            <w:vAlign w:val="center"/>
          </w:tcPr>
          <w:p w14:paraId="475A087C" w14:textId="2645AD4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HL</w:t>
            </w:r>
          </w:p>
        </w:tc>
        <w:tc>
          <w:tcPr>
            <w:tcW w:w="3085" w:type="dxa"/>
            <w:vAlign w:val="center"/>
          </w:tcPr>
          <w:p w14:paraId="64044906" w14:textId="5A15336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HL</w:t>
            </w:r>
          </w:p>
        </w:tc>
        <w:tc>
          <w:tcPr>
            <w:tcW w:w="1440" w:type="dxa"/>
          </w:tcPr>
          <w:p w14:paraId="13724C11" w14:textId="7A62534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2DCD655" w14:textId="2922C3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00I62</w:t>
            </w:r>
          </w:p>
        </w:tc>
        <w:tc>
          <w:tcPr>
            <w:tcW w:w="1411" w:type="dxa"/>
            <w:gridSpan w:val="2"/>
          </w:tcPr>
          <w:p w14:paraId="0D175086" w14:textId="35B13D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96D48D" w14:textId="77777777" w:rsidTr="00C64A38">
        <w:trPr>
          <w:trHeight w:val="530"/>
          <w:jc w:val="center"/>
        </w:trPr>
        <w:tc>
          <w:tcPr>
            <w:tcW w:w="3480" w:type="dxa"/>
            <w:vAlign w:val="center"/>
          </w:tcPr>
          <w:p w14:paraId="0492BF78" w14:textId="6B92AF6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SL</w:t>
            </w:r>
          </w:p>
        </w:tc>
        <w:tc>
          <w:tcPr>
            <w:tcW w:w="3085" w:type="dxa"/>
            <w:vAlign w:val="center"/>
          </w:tcPr>
          <w:p w14:paraId="0CC817D8" w14:textId="755FB4D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SL</w:t>
            </w:r>
          </w:p>
        </w:tc>
        <w:tc>
          <w:tcPr>
            <w:tcW w:w="1440" w:type="dxa"/>
          </w:tcPr>
          <w:p w14:paraId="73476440" w14:textId="73A9A5B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4DDE097" w14:textId="4E4884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00I63</w:t>
            </w:r>
          </w:p>
        </w:tc>
        <w:tc>
          <w:tcPr>
            <w:tcW w:w="1411" w:type="dxa"/>
            <w:gridSpan w:val="2"/>
          </w:tcPr>
          <w:p w14:paraId="1EFDC5B8" w14:textId="4F02981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D1AE989" w14:textId="77777777" w:rsidTr="00C64A38">
        <w:trPr>
          <w:trHeight w:val="530"/>
          <w:jc w:val="center"/>
        </w:trPr>
        <w:tc>
          <w:tcPr>
            <w:tcW w:w="3480" w:type="dxa"/>
            <w:vAlign w:val="center"/>
          </w:tcPr>
          <w:p w14:paraId="1D64DB40" w14:textId="3190C47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HL</w:t>
            </w:r>
          </w:p>
        </w:tc>
        <w:tc>
          <w:tcPr>
            <w:tcW w:w="3085" w:type="dxa"/>
            <w:vAlign w:val="center"/>
          </w:tcPr>
          <w:p w14:paraId="413BD84D" w14:textId="19CD6EC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HL</w:t>
            </w:r>
          </w:p>
        </w:tc>
        <w:tc>
          <w:tcPr>
            <w:tcW w:w="1440" w:type="dxa"/>
          </w:tcPr>
          <w:p w14:paraId="2FE5E8B3" w14:textId="791FC3E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21CF5FE" w14:textId="52AC29B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00I64</w:t>
            </w:r>
          </w:p>
        </w:tc>
        <w:tc>
          <w:tcPr>
            <w:tcW w:w="1411" w:type="dxa"/>
            <w:gridSpan w:val="2"/>
          </w:tcPr>
          <w:p w14:paraId="4C15D861" w14:textId="31C880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81C6261" w14:textId="77777777" w:rsidTr="00C64A38">
        <w:trPr>
          <w:trHeight w:val="530"/>
          <w:jc w:val="center"/>
        </w:trPr>
        <w:tc>
          <w:tcPr>
            <w:tcW w:w="3480" w:type="dxa"/>
            <w:vAlign w:val="center"/>
          </w:tcPr>
          <w:p w14:paraId="0C7E26FB" w14:textId="2A3DAD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SL</w:t>
            </w:r>
          </w:p>
        </w:tc>
        <w:tc>
          <w:tcPr>
            <w:tcW w:w="3085" w:type="dxa"/>
            <w:vAlign w:val="center"/>
          </w:tcPr>
          <w:p w14:paraId="5EAA288C" w14:textId="1B481D9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SL</w:t>
            </w:r>
          </w:p>
        </w:tc>
        <w:tc>
          <w:tcPr>
            <w:tcW w:w="1440" w:type="dxa"/>
          </w:tcPr>
          <w:p w14:paraId="40E279FF" w14:textId="38A43EE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B6EFE22" w14:textId="100D6F2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00I65</w:t>
            </w:r>
          </w:p>
        </w:tc>
        <w:tc>
          <w:tcPr>
            <w:tcW w:w="1411" w:type="dxa"/>
            <w:gridSpan w:val="2"/>
          </w:tcPr>
          <w:p w14:paraId="7C1837AA" w14:textId="6E6EA3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DBC70DF" w14:textId="77777777" w:rsidTr="00C64A38">
        <w:trPr>
          <w:trHeight w:val="530"/>
          <w:jc w:val="center"/>
        </w:trPr>
        <w:tc>
          <w:tcPr>
            <w:tcW w:w="3480" w:type="dxa"/>
            <w:vAlign w:val="center"/>
          </w:tcPr>
          <w:p w14:paraId="03F6F331" w14:textId="2579DE4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HL</w:t>
            </w:r>
          </w:p>
        </w:tc>
        <w:tc>
          <w:tcPr>
            <w:tcW w:w="3085" w:type="dxa"/>
          </w:tcPr>
          <w:p w14:paraId="33DC4B02" w14:textId="4F508EA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HL</w:t>
            </w:r>
          </w:p>
        </w:tc>
        <w:tc>
          <w:tcPr>
            <w:tcW w:w="1440" w:type="dxa"/>
          </w:tcPr>
          <w:p w14:paraId="25366C03" w14:textId="607E509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3DA723A" w14:textId="68E7D26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00I66</w:t>
            </w:r>
          </w:p>
        </w:tc>
        <w:tc>
          <w:tcPr>
            <w:tcW w:w="1411" w:type="dxa"/>
            <w:gridSpan w:val="2"/>
          </w:tcPr>
          <w:p w14:paraId="5E5CEB51" w14:textId="2080AAA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3141F40" w14:textId="77777777" w:rsidTr="00C64A38">
        <w:trPr>
          <w:trHeight w:val="530"/>
          <w:jc w:val="center"/>
        </w:trPr>
        <w:tc>
          <w:tcPr>
            <w:tcW w:w="3480" w:type="dxa"/>
            <w:vAlign w:val="center"/>
          </w:tcPr>
          <w:p w14:paraId="3142EAD0" w14:textId="03201A6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B – German - SL</w:t>
            </w:r>
          </w:p>
        </w:tc>
        <w:tc>
          <w:tcPr>
            <w:tcW w:w="3085" w:type="dxa"/>
          </w:tcPr>
          <w:p w14:paraId="6F36F232" w14:textId="01A157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SL</w:t>
            </w:r>
          </w:p>
        </w:tc>
        <w:tc>
          <w:tcPr>
            <w:tcW w:w="1440" w:type="dxa"/>
          </w:tcPr>
          <w:p w14:paraId="29F650B1" w14:textId="25B8F00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98258C3" w14:textId="42DC53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00I67</w:t>
            </w:r>
          </w:p>
        </w:tc>
        <w:tc>
          <w:tcPr>
            <w:tcW w:w="1411" w:type="dxa"/>
            <w:gridSpan w:val="2"/>
          </w:tcPr>
          <w:p w14:paraId="48940F19" w14:textId="197E960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092E1EB" w14:textId="77777777" w:rsidTr="00C64A38">
        <w:trPr>
          <w:trHeight w:val="530"/>
          <w:jc w:val="center"/>
        </w:trPr>
        <w:tc>
          <w:tcPr>
            <w:tcW w:w="3480" w:type="dxa"/>
            <w:vAlign w:val="center"/>
          </w:tcPr>
          <w:p w14:paraId="3AF108FB" w14:textId="284DD9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HL</w:t>
            </w:r>
          </w:p>
        </w:tc>
        <w:tc>
          <w:tcPr>
            <w:tcW w:w="3085" w:type="dxa"/>
          </w:tcPr>
          <w:p w14:paraId="4BF24B64" w14:textId="4D99A5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HL</w:t>
            </w:r>
          </w:p>
        </w:tc>
        <w:tc>
          <w:tcPr>
            <w:tcW w:w="1440" w:type="dxa"/>
          </w:tcPr>
          <w:p w14:paraId="29431CBD" w14:textId="1A626CA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EB2373C" w14:textId="4CEE996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00I68</w:t>
            </w:r>
          </w:p>
        </w:tc>
        <w:tc>
          <w:tcPr>
            <w:tcW w:w="1411" w:type="dxa"/>
            <w:gridSpan w:val="2"/>
          </w:tcPr>
          <w:p w14:paraId="65FDB197" w14:textId="787F1B3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A41DEB1" w14:textId="77777777" w:rsidTr="00C64A38">
        <w:trPr>
          <w:trHeight w:val="530"/>
          <w:jc w:val="center"/>
        </w:trPr>
        <w:tc>
          <w:tcPr>
            <w:tcW w:w="3480" w:type="dxa"/>
            <w:vAlign w:val="center"/>
          </w:tcPr>
          <w:p w14:paraId="2DF1DC13" w14:textId="3F440C4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SL</w:t>
            </w:r>
          </w:p>
        </w:tc>
        <w:tc>
          <w:tcPr>
            <w:tcW w:w="3085" w:type="dxa"/>
          </w:tcPr>
          <w:p w14:paraId="3294875D" w14:textId="3098176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SL</w:t>
            </w:r>
          </w:p>
        </w:tc>
        <w:tc>
          <w:tcPr>
            <w:tcW w:w="1440" w:type="dxa"/>
          </w:tcPr>
          <w:p w14:paraId="0719D90C" w14:textId="55C582F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5A8682C" w14:textId="153DDCF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00I69</w:t>
            </w:r>
          </w:p>
        </w:tc>
        <w:tc>
          <w:tcPr>
            <w:tcW w:w="1411" w:type="dxa"/>
            <w:gridSpan w:val="2"/>
          </w:tcPr>
          <w:p w14:paraId="28B1060D" w14:textId="015332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A8246D9" w14:textId="77777777" w:rsidTr="00C64A38">
        <w:trPr>
          <w:trHeight w:val="530"/>
          <w:jc w:val="center"/>
        </w:trPr>
        <w:tc>
          <w:tcPr>
            <w:tcW w:w="3480" w:type="dxa"/>
            <w:vAlign w:val="center"/>
          </w:tcPr>
          <w:p w14:paraId="3C08E818" w14:textId="6FD262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German - SL</w:t>
            </w:r>
          </w:p>
        </w:tc>
        <w:tc>
          <w:tcPr>
            <w:tcW w:w="3085" w:type="dxa"/>
            <w:vAlign w:val="center"/>
          </w:tcPr>
          <w:p w14:paraId="3CBCB89C" w14:textId="7506C2E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German - SL</w:t>
            </w:r>
          </w:p>
        </w:tc>
        <w:tc>
          <w:tcPr>
            <w:tcW w:w="1440" w:type="dxa"/>
          </w:tcPr>
          <w:p w14:paraId="2F0314FC" w14:textId="1F6F73E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448D8FF" w14:textId="11BD4A7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00I70</w:t>
            </w:r>
          </w:p>
        </w:tc>
        <w:tc>
          <w:tcPr>
            <w:tcW w:w="1411" w:type="dxa"/>
            <w:gridSpan w:val="2"/>
          </w:tcPr>
          <w:p w14:paraId="19B97320" w14:textId="25DF8FC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11ED287" w14:textId="77777777" w:rsidTr="00C64A38">
        <w:trPr>
          <w:trHeight w:val="530"/>
          <w:jc w:val="center"/>
        </w:trPr>
        <w:tc>
          <w:tcPr>
            <w:tcW w:w="3480" w:type="dxa"/>
            <w:vAlign w:val="center"/>
          </w:tcPr>
          <w:p w14:paraId="72E4E3D2" w14:textId="0C9A99A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HL</w:t>
            </w:r>
          </w:p>
        </w:tc>
        <w:tc>
          <w:tcPr>
            <w:tcW w:w="3085" w:type="dxa"/>
          </w:tcPr>
          <w:p w14:paraId="5204EC32" w14:textId="2204B05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HL</w:t>
            </w:r>
          </w:p>
        </w:tc>
        <w:tc>
          <w:tcPr>
            <w:tcW w:w="1440" w:type="dxa"/>
          </w:tcPr>
          <w:p w14:paraId="21E60C36" w14:textId="28EF022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16F497D" w14:textId="7432839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00I71</w:t>
            </w:r>
          </w:p>
        </w:tc>
        <w:tc>
          <w:tcPr>
            <w:tcW w:w="1411" w:type="dxa"/>
            <w:gridSpan w:val="2"/>
          </w:tcPr>
          <w:p w14:paraId="7562FA07" w14:textId="50EFD1A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2777717" w14:textId="77777777" w:rsidTr="00C64A38">
        <w:trPr>
          <w:trHeight w:val="530"/>
          <w:jc w:val="center"/>
        </w:trPr>
        <w:tc>
          <w:tcPr>
            <w:tcW w:w="3480" w:type="dxa"/>
            <w:vAlign w:val="center"/>
          </w:tcPr>
          <w:p w14:paraId="467F8C23" w14:textId="1B4B201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SL</w:t>
            </w:r>
          </w:p>
        </w:tc>
        <w:tc>
          <w:tcPr>
            <w:tcW w:w="3085" w:type="dxa"/>
          </w:tcPr>
          <w:p w14:paraId="263007BD" w14:textId="2C1A77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SL</w:t>
            </w:r>
          </w:p>
        </w:tc>
        <w:tc>
          <w:tcPr>
            <w:tcW w:w="1440" w:type="dxa"/>
          </w:tcPr>
          <w:p w14:paraId="1BA59C27" w14:textId="0E62B57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B644A60" w14:textId="7BD80E9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00I72</w:t>
            </w:r>
          </w:p>
        </w:tc>
        <w:tc>
          <w:tcPr>
            <w:tcW w:w="1411" w:type="dxa"/>
            <w:gridSpan w:val="2"/>
          </w:tcPr>
          <w:p w14:paraId="11862649" w14:textId="2AB47C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51A64CC" w14:textId="77777777" w:rsidTr="00C64A38">
        <w:trPr>
          <w:trHeight w:val="530"/>
          <w:jc w:val="center"/>
        </w:trPr>
        <w:tc>
          <w:tcPr>
            <w:tcW w:w="3480" w:type="dxa"/>
            <w:vAlign w:val="center"/>
          </w:tcPr>
          <w:p w14:paraId="1C208C84" w14:textId="6917B15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HL</w:t>
            </w:r>
          </w:p>
        </w:tc>
        <w:tc>
          <w:tcPr>
            <w:tcW w:w="3085" w:type="dxa"/>
          </w:tcPr>
          <w:p w14:paraId="27BB71A8" w14:textId="4CFAC40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HL</w:t>
            </w:r>
          </w:p>
        </w:tc>
        <w:tc>
          <w:tcPr>
            <w:tcW w:w="1440" w:type="dxa"/>
          </w:tcPr>
          <w:p w14:paraId="5D03FB5E" w14:textId="4B3EF23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CCF2DF8" w14:textId="48DF38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00I73</w:t>
            </w:r>
          </w:p>
        </w:tc>
        <w:tc>
          <w:tcPr>
            <w:tcW w:w="1411" w:type="dxa"/>
            <w:gridSpan w:val="2"/>
          </w:tcPr>
          <w:p w14:paraId="332387B8" w14:textId="368AE86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FF34414" w14:textId="77777777" w:rsidTr="00C64A38">
        <w:trPr>
          <w:trHeight w:val="530"/>
          <w:jc w:val="center"/>
        </w:trPr>
        <w:tc>
          <w:tcPr>
            <w:tcW w:w="3480" w:type="dxa"/>
            <w:vAlign w:val="center"/>
          </w:tcPr>
          <w:p w14:paraId="1099E6D7" w14:textId="0A0362D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SL</w:t>
            </w:r>
          </w:p>
        </w:tc>
        <w:tc>
          <w:tcPr>
            <w:tcW w:w="3085" w:type="dxa"/>
          </w:tcPr>
          <w:p w14:paraId="7B397BFA" w14:textId="3EF358E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SL</w:t>
            </w:r>
          </w:p>
        </w:tc>
        <w:tc>
          <w:tcPr>
            <w:tcW w:w="1440" w:type="dxa"/>
          </w:tcPr>
          <w:p w14:paraId="675616A9" w14:textId="18A743E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CB04083" w14:textId="63E3E90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00I74</w:t>
            </w:r>
          </w:p>
        </w:tc>
        <w:tc>
          <w:tcPr>
            <w:tcW w:w="1411" w:type="dxa"/>
            <w:gridSpan w:val="2"/>
          </w:tcPr>
          <w:p w14:paraId="40A7C9BE" w14:textId="396F86A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3A6B2CA" w14:textId="77777777" w:rsidTr="00C64A38">
        <w:trPr>
          <w:trHeight w:val="530"/>
          <w:jc w:val="center"/>
        </w:trPr>
        <w:tc>
          <w:tcPr>
            <w:tcW w:w="3480" w:type="dxa"/>
            <w:vAlign w:val="center"/>
          </w:tcPr>
          <w:p w14:paraId="3287AD1A" w14:textId="068DE86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HL</w:t>
            </w:r>
          </w:p>
        </w:tc>
        <w:tc>
          <w:tcPr>
            <w:tcW w:w="3085" w:type="dxa"/>
          </w:tcPr>
          <w:p w14:paraId="1A087F69" w14:textId="0D1A47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HL</w:t>
            </w:r>
          </w:p>
        </w:tc>
        <w:tc>
          <w:tcPr>
            <w:tcW w:w="1440" w:type="dxa"/>
          </w:tcPr>
          <w:p w14:paraId="530CA520" w14:textId="443DC7B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727AF7E" w14:textId="112487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00I75</w:t>
            </w:r>
          </w:p>
        </w:tc>
        <w:tc>
          <w:tcPr>
            <w:tcW w:w="1411" w:type="dxa"/>
            <w:gridSpan w:val="2"/>
          </w:tcPr>
          <w:p w14:paraId="388439B5" w14:textId="416D7FA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9C3EDF0" w14:textId="77777777" w:rsidTr="00C64A38">
        <w:trPr>
          <w:trHeight w:val="530"/>
          <w:jc w:val="center"/>
        </w:trPr>
        <w:tc>
          <w:tcPr>
            <w:tcW w:w="3480" w:type="dxa"/>
            <w:vAlign w:val="center"/>
          </w:tcPr>
          <w:p w14:paraId="6D25C7A5" w14:textId="20C5FB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SL</w:t>
            </w:r>
          </w:p>
        </w:tc>
        <w:tc>
          <w:tcPr>
            <w:tcW w:w="3085" w:type="dxa"/>
          </w:tcPr>
          <w:p w14:paraId="5D690418" w14:textId="663E4C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SL</w:t>
            </w:r>
          </w:p>
        </w:tc>
        <w:tc>
          <w:tcPr>
            <w:tcW w:w="1440" w:type="dxa"/>
          </w:tcPr>
          <w:p w14:paraId="20CEF000" w14:textId="7F018FC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DD9FD54" w14:textId="79F641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00I76</w:t>
            </w:r>
          </w:p>
        </w:tc>
        <w:tc>
          <w:tcPr>
            <w:tcW w:w="1411" w:type="dxa"/>
            <w:gridSpan w:val="2"/>
          </w:tcPr>
          <w:p w14:paraId="6ED8445F" w14:textId="773E94B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75721DC" w14:textId="77777777" w:rsidTr="00C64A38">
        <w:trPr>
          <w:trHeight w:val="530"/>
          <w:jc w:val="center"/>
        </w:trPr>
        <w:tc>
          <w:tcPr>
            <w:tcW w:w="3480" w:type="dxa"/>
          </w:tcPr>
          <w:p w14:paraId="6C8C1316" w14:textId="36DC3B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3085" w:type="dxa"/>
          </w:tcPr>
          <w:p w14:paraId="54C5196B" w14:textId="39E268B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1440" w:type="dxa"/>
          </w:tcPr>
          <w:p w14:paraId="286D0367" w14:textId="3DD7696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9283E9C" w14:textId="0BF36E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00I77</w:t>
            </w:r>
          </w:p>
        </w:tc>
        <w:tc>
          <w:tcPr>
            <w:tcW w:w="1411" w:type="dxa"/>
            <w:gridSpan w:val="2"/>
          </w:tcPr>
          <w:p w14:paraId="17F6EFB8" w14:textId="14D3EB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34B86A5" w14:textId="77777777" w:rsidTr="00C64A38">
        <w:trPr>
          <w:trHeight w:val="530"/>
          <w:jc w:val="center"/>
        </w:trPr>
        <w:tc>
          <w:tcPr>
            <w:tcW w:w="3480" w:type="dxa"/>
          </w:tcPr>
          <w:p w14:paraId="64BAE1B7" w14:textId="210E04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3085" w:type="dxa"/>
          </w:tcPr>
          <w:p w14:paraId="70721FCA" w14:textId="31DF527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1440" w:type="dxa"/>
          </w:tcPr>
          <w:p w14:paraId="653A8151" w14:textId="5F6C31D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07FE0DD" w14:textId="54C0FA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00I78</w:t>
            </w:r>
          </w:p>
        </w:tc>
        <w:tc>
          <w:tcPr>
            <w:tcW w:w="1411" w:type="dxa"/>
            <w:gridSpan w:val="2"/>
          </w:tcPr>
          <w:p w14:paraId="14E228FF" w14:textId="0A4EEC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C2F6766" w14:textId="77777777" w:rsidTr="00C64A38">
        <w:trPr>
          <w:trHeight w:val="530"/>
          <w:jc w:val="center"/>
        </w:trPr>
        <w:tc>
          <w:tcPr>
            <w:tcW w:w="3480" w:type="dxa"/>
            <w:vAlign w:val="center"/>
          </w:tcPr>
          <w:p w14:paraId="437930C6" w14:textId="10CF3C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HL</w:t>
            </w:r>
          </w:p>
        </w:tc>
        <w:tc>
          <w:tcPr>
            <w:tcW w:w="3085" w:type="dxa"/>
          </w:tcPr>
          <w:p w14:paraId="1B50E4B0" w14:textId="796300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HL</w:t>
            </w:r>
          </w:p>
        </w:tc>
        <w:tc>
          <w:tcPr>
            <w:tcW w:w="1440" w:type="dxa"/>
          </w:tcPr>
          <w:p w14:paraId="0961F5BA" w14:textId="6610C1F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E1CA67B" w14:textId="2BED77E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00I79</w:t>
            </w:r>
          </w:p>
        </w:tc>
        <w:tc>
          <w:tcPr>
            <w:tcW w:w="1411" w:type="dxa"/>
            <w:gridSpan w:val="2"/>
          </w:tcPr>
          <w:p w14:paraId="7C2B8237" w14:textId="501D66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E3C23F" w14:textId="77777777" w:rsidTr="00C64A38">
        <w:trPr>
          <w:trHeight w:val="530"/>
          <w:jc w:val="center"/>
        </w:trPr>
        <w:tc>
          <w:tcPr>
            <w:tcW w:w="3480" w:type="dxa"/>
            <w:vAlign w:val="center"/>
          </w:tcPr>
          <w:p w14:paraId="319852FC" w14:textId="12E8B2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SL</w:t>
            </w:r>
          </w:p>
        </w:tc>
        <w:tc>
          <w:tcPr>
            <w:tcW w:w="3085" w:type="dxa"/>
          </w:tcPr>
          <w:p w14:paraId="3BB46DFC" w14:textId="0408CE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SL</w:t>
            </w:r>
          </w:p>
        </w:tc>
        <w:tc>
          <w:tcPr>
            <w:tcW w:w="1440" w:type="dxa"/>
          </w:tcPr>
          <w:p w14:paraId="13EC1E43" w14:textId="60F36A5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451AF47" w14:textId="7544595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00I80</w:t>
            </w:r>
          </w:p>
        </w:tc>
        <w:tc>
          <w:tcPr>
            <w:tcW w:w="1411" w:type="dxa"/>
            <w:gridSpan w:val="2"/>
          </w:tcPr>
          <w:p w14:paraId="2CBE26D0" w14:textId="5A24132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E46914C" w14:textId="77777777" w:rsidTr="00C64A38">
        <w:trPr>
          <w:trHeight w:val="530"/>
          <w:jc w:val="center"/>
        </w:trPr>
        <w:tc>
          <w:tcPr>
            <w:tcW w:w="3480" w:type="dxa"/>
            <w:vAlign w:val="center"/>
          </w:tcPr>
          <w:p w14:paraId="32ADF612" w14:textId="6DE99B1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HL</w:t>
            </w:r>
          </w:p>
        </w:tc>
        <w:tc>
          <w:tcPr>
            <w:tcW w:w="3085" w:type="dxa"/>
          </w:tcPr>
          <w:p w14:paraId="56C5EEB9" w14:textId="35F0361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HL</w:t>
            </w:r>
          </w:p>
        </w:tc>
        <w:tc>
          <w:tcPr>
            <w:tcW w:w="1440" w:type="dxa"/>
          </w:tcPr>
          <w:p w14:paraId="0264156A" w14:textId="5B5733A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4962DB1" w14:textId="3B660C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00I81</w:t>
            </w:r>
          </w:p>
        </w:tc>
        <w:tc>
          <w:tcPr>
            <w:tcW w:w="1411" w:type="dxa"/>
            <w:gridSpan w:val="2"/>
          </w:tcPr>
          <w:p w14:paraId="2063C342" w14:textId="5508BA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D671965" w14:textId="77777777" w:rsidTr="00C64A38">
        <w:trPr>
          <w:trHeight w:val="530"/>
          <w:jc w:val="center"/>
        </w:trPr>
        <w:tc>
          <w:tcPr>
            <w:tcW w:w="3480" w:type="dxa"/>
            <w:vAlign w:val="center"/>
          </w:tcPr>
          <w:p w14:paraId="6440CDAD" w14:textId="4AE6B0A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SL</w:t>
            </w:r>
          </w:p>
        </w:tc>
        <w:tc>
          <w:tcPr>
            <w:tcW w:w="3085" w:type="dxa"/>
          </w:tcPr>
          <w:p w14:paraId="251F411D" w14:textId="0F1340A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SL</w:t>
            </w:r>
          </w:p>
        </w:tc>
        <w:tc>
          <w:tcPr>
            <w:tcW w:w="1440" w:type="dxa"/>
          </w:tcPr>
          <w:p w14:paraId="3B11B227" w14:textId="70A3D53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0EC59FC" w14:textId="58370ED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00I82</w:t>
            </w:r>
          </w:p>
        </w:tc>
        <w:tc>
          <w:tcPr>
            <w:tcW w:w="1411" w:type="dxa"/>
            <w:gridSpan w:val="2"/>
          </w:tcPr>
          <w:p w14:paraId="7644EDE3" w14:textId="534258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A04A691" w14:textId="77777777" w:rsidTr="00C64A38">
        <w:trPr>
          <w:trHeight w:val="530"/>
          <w:jc w:val="center"/>
        </w:trPr>
        <w:tc>
          <w:tcPr>
            <w:tcW w:w="3480" w:type="dxa"/>
            <w:vAlign w:val="center"/>
          </w:tcPr>
          <w:p w14:paraId="07462251" w14:textId="3359723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HL</w:t>
            </w:r>
          </w:p>
        </w:tc>
        <w:tc>
          <w:tcPr>
            <w:tcW w:w="3085" w:type="dxa"/>
          </w:tcPr>
          <w:p w14:paraId="289F431C" w14:textId="098012E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HL</w:t>
            </w:r>
          </w:p>
        </w:tc>
        <w:tc>
          <w:tcPr>
            <w:tcW w:w="1440" w:type="dxa"/>
          </w:tcPr>
          <w:p w14:paraId="00DE602B" w14:textId="11612C9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E1C00AC" w14:textId="57F8511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00I83</w:t>
            </w:r>
          </w:p>
        </w:tc>
        <w:tc>
          <w:tcPr>
            <w:tcW w:w="1411" w:type="dxa"/>
            <w:gridSpan w:val="2"/>
          </w:tcPr>
          <w:p w14:paraId="4352C963" w14:textId="6C4B5D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1BCEB0" w14:textId="77777777" w:rsidTr="00C64A38">
        <w:trPr>
          <w:trHeight w:val="530"/>
          <w:jc w:val="center"/>
        </w:trPr>
        <w:tc>
          <w:tcPr>
            <w:tcW w:w="3480" w:type="dxa"/>
            <w:vAlign w:val="center"/>
          </w:tcPr>
          <w:p w14:paraId="7F76ED13" w14:textId="2245838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SL</w:t>
            </w:r>
          </w:p>
        </w:tc>
        <w:tc>
          <w:tcPr>
            <w:tcW w:w="3085" w:type="dxa"/>
          </w:tcPr>
          <w:p w14:paraId="10720165" w14:textId="5FD3575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SL</w:t>
            </w:r>
          </w:p>
        </w:tc>
        <w:tc>
          <w:tcPr>
            <w:tcW w:w="1440" w:type="dxa"/>
          </w:tcPr>
          <w:p w14:paraId="00AC2D2D" w14:textId="49CB60A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84DD4A3" w14:textId="1A47C6A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00I84</w:t>
            </w:r>
          </w:p>
        </w:tc>
        <w:tc>
          <w:tcPr>
            <w:tcW w:w="1411" w:type="dxa"/>
            <w:gridSpan w:val="2"/>
          </w:tcPr>
          <w:p w14:paraId="0CE36163" w14:textId="4E9CC2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DF1B50C" w14:textId="77777777" w:rsidTr="00C64A38">
        <w:trPr>
          <w:trHeight w:val="530"/>
          <w:jc w:val="center"/>
        </w:trPr>
        <w:tc>
          <w:tcPr>
            <w:tcW w:w="3480" w:type="dxa"/>
            <w:vAlign w:val="center"/>
          </w:tcPr>
          <w:p w14:paraId="67D4E07F" w14:textId="6ED697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Chinese - SL</w:t>
            </w:r>
          </w:p>
        </w:tc>
        <w:tc>
          <w:tcPr>
            <w:tcW w:w="3085" w:type="dxa"/>
            <w:vAlign w:val="center"/>
          </w:tcPr>
          <w:p w14:paraId="6CB54891" w14:textId="39913E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Chinese - SL</w:t>
            </w:r>
          </w:p>
        </w:tc>
        <w:tc>
          <w:tcPr>
            <w:tcW w:w="1440" w:type="dxa"/>
          </w:tcPr>
          <w:p w14:paraId="01ADDA1E" w14:textId="1421C33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59552B2" w14:textId="6E4BD36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00I85</w:t>
            </w:r>
          </w:p>
        </w:tc>
        <w:tc>
          <w:tcPr>
            <w:tcW w:w="1411" w:type="dxa"/>
            <w:gridSpan w:val="2"/>
          </w:tcPr>
          <w:p w14:paraId="4C922712" w14:textId="6DFAD5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C58AD2" w14:textId="77777777" w:rsidTr="00C64A38">
        <w:trPr>
          <w:trHeight w:val="530"/>
          <w:jc w:val="center"/>
        </w:trPr>
        <w:tc>
          <w:tcPr>
            <w:tcW w:w="3480" w:type="dxa"/>
            <w:vAlign w:val="center"/>
          </w:tcPr>
          <w:p w14:paraId="5CBB5DE8" w14:textId="4AD91A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HL</w:t>
            </w:r>
          </w:p>
        </w:tc>
        <w:tc>
          <w:tcPr>
            <w:tcW w:w="3085" w:type="dxa"/>
            <w:vAlign w:val="center"/>
          </w:tcPr>
          <w:p w14:paraId="1B0E713D" w14:textId="05D0B0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HL</w:t>
            </w:r>
          </w:p>
        </w:tc>
        <w:tc>
          <w:tcPr>
            <w:tcW w:w="1440" w:type="dxa"/>
          </w:tcPr>
          <w:p w14:paraId="141AF07A" w14:textId="3207D2B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8883E73" w14:textId="712B630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00I86</w:t>
            </w:r>
          </w:p>
        </w:tc>
        <w:tc>
          <w:tcPr>
            <w:tcW w:w="1411" w:type="dxa"/>
            <w:gridSpan w:val="2"/>
          </w:tcPr>
          <w:p w14:paraId="4DD0C294" w14:textId="288439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0E9F362" w14:textId="77777777" w:rsidTr="00C64A38">
        <w:trPr>
          <w:trHeight w:val="530"/>
          <w:jc w:val="center"/>
        </w:trPr>
        <w:tc>
          <w:tcPr>
            <w:tcW w:w="3480" w:type="dxa"/>
            <w:vAlign w:val="center"/>
          </w:tcPr>
          <w:p w14:paraId="216B7913" w14:textId="73A1917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SL</w:t>
            </w:r>
          </w:p>
        </w:tc>
        <w:tc>
          <w:tcPr>
            <w:tcW w:w="3085" w:type="dxa"/>
            <w:vAlign w:val="center"/>
          </w:tcPr>
          <w:p w14:paraId="33109F20" w14:textId="1855A2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SL</w:t>
            </w:r>
          </w:p>
        </w:tc>
        <w:tc>
          <w:tcPr>
            <w:tcW w:w="1440" w:type="dxa"/>
          </w:tcPr>
          <w:p w14:paraId="1FB56492" w14:textId="2846D0B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CDFF5A1" w14:textId="3FC14D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00I87</w:t>
            </w:r>
          </w:p>
        </w:tc>
        <w:tc>
          <w:tcPr>
            <w:tcW w:w="1411" w:type="dxa"/>
            <w:gridSpan w:val="2"/>
          </w:tcPr>
          <w:p w14:paraId="06DEEAFF" w14:textId="75C9E5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AB6DFF3" w14:textId="77777777" w:rsidTr="00C64A38">
        <w:trPr>
          <w:trHeight w:val="530"/>
          <w:jc w:val="center"/>
        </w:trPr>
        <w:tc>
          <w:tcPr>
            <w:tcW w:w="3480" w:type="dxa"/>
            <w:vAlign w:val="center"/>
          </w:tcPr>
          <w:p w14:paraId="1A2AB9AA" w14:textId="5D757AC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B – Japanese - HL</w:t>
            </w:r>
          </w:p>
        </w:tc>
        <w:tc>
          <w:tcPr>
            <w:tcW w:w="3085" w:type="dxa"/>
          </w:tcPr>
          <w:p w14:paraId="74217809" w14:textId="7EF4B92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HL</w:t>
            </w:r>
          </w:p>
        </w:tc>
        <w:tc>
          <w:tcPr>
            <w:tcW w:w="1440" w:type="dxa"/>
          </w:tcPr>
          <w:p w14:paraId="4306E3D6" w14:textId="0D6FED3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A5F583D" w14:textId="19EC9ED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00I88</w:t>
            </w:r>
          </w:p>
        </w:tc>
        <w:tc>
          <w:tcPr>
            <w:tcW w:w="1411" w:type="dxa"/>
            <w:gridSpan w:val="2"/>
          </w:tcPr>
          <w:p w14:paraId="36C911A6" w14:textId="25957C1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DEEB30A" w14:textId="77777777" w:rsidTr="00C64A38">
        <w:trPr>
          <w:trHeight w:val="530"/>
          <w:jc w:val="center"/>
        </w:trPr>
        <w:tc>
          <w:tcPr>
            <w:tcW w:w="3480" w:type="dxa"/>
            <w:vAlign w:val="center"/>
          </w:tcPr>
          <w:p w14:paraId="34BA5488" w14:textId="72C723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SL</w:t>
            </w:r>
          </w:p>
        </w:tc>
        <w:tc>
          <w:tcPr>
            <w:tcW w:w="3085" w:type="dxa"/>
          </w:tcPr>
          <w:p w14:paraId="6B49A46B" w14:textId="5CA0295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SL</w:t>
            </w:r>
          </w:p>
        </w:tc>
        <w:tc>
          <w:tcPr>
            <w:tcW w:w="1440" w:type="dxa"/>
          </w:tcPr>
          <w:p w14:paraId="033593DC" w14:textId="075FA9D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976237B" w14:textId="7C030A1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00I89</w:t>
            </w:r>
          </w:p>
        </w:tc>
        <w:tc>
          <w:tcPr>
            <w:tcW w:w="1411" w:type="dxa"/>
            <w:gridSpan w:val="2"/>
          </w:tcPr>
          <w:p w14:paraId="043C073F" w14:textId="1BA64F8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CE77FE6" w14:textId="77777777" w:rsidTr="00C64A38">
        <w:trPr>
          <w:trHeight w:val="530"/>
          <w:jc w:val="center"/>
        </w:trPr>
        <w:tc>
          <w:tcPr>
            <w:tcW w:w="3480" w:type="dxa"/>
            <w:vAlign w:val="center"/>
          </w:tcPr>
          <w:p w14:paraId="19572E1F" w14:textId="564497D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HL</w:t>
            </w:r>
          </w:p>
        </w:tc>
        <w:tc>
          <w:tcPr>
            <w:tcW w:w="3085" w:type="dxa"/>
          </w:tcPr>
          <w:p w14:paraId="40912A89" w14:textId="2081479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HL</w:t>
            </w:r>
          </w:p>
        </w:tc>
        <w:tc>
          <w:tcPr>
            <w:tcW w:w="1440" w:type="dxa"/>
          </w:tcPr>
          <w:p w14:paraId="1C19AA5B" w14:textId="1AA3CF0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FA91DB5" w14:textId="19495C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00I90</w:t>
            </w:r>
          </w:p>
        </w:tc>
        <w:tc>
          <w:tcPr>
            <w:tcW w:w="1411" w:type="dxa"/>
            <w:gridSpan w:val="2"/>
          </w:tcPr>
          <w:p w14:paraId="35E56885" w14:textId="2E627C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2082487" w14:textId="77777777" w:rsidTr="00C64A38">
        <w:trPr>
          <w:trHeight w:val="530"/>
          <w:jc w:val="center"/>
        </w:trPr>
        <w:tc>
          <w:tcPr>
            <w:tcW w:w="3480" w:type="dxa"/>
            <w:vAlign w:val="center"/>
          </w:tcPr>
          <w:p w14:paraId="18225C45" w14:textId="135B66E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SL</w:t>
            </w:r>
          </w:p>
        </w:tc>
        <w:tc>
          <w:tcPr>
            <w:tcW w:w="3085" w:type="dxa"/>
          </w:tcPr>
          <w:p w14:paraId="793A8201" w14:textId="34873A8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SL</w:t>
            </w:r>
          </w:p>
        </w:tc>
        <w:tc>
          <w:tcPr>
            <w:tcW w:w="1440" w:type="dxa"/>
          </w:tcPr>
          <w:p w14:paraId="549A5061" w14:textId="42DD36F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F0A885B" w14:textId="3B9381F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00I91</w:t>
            </w:r>
          </w:p>
        </w:tc>
        <w:tc>
          <w:tcPr>
            <w:tcW w:w="1411" w:type="dxa"/>
            <w:gridSpan w:val="2"/>
          </w:tcPr>
          <w:p w14:paraId="121DF336" w14:textId="24EDDC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645C65E" w14:textId="77777777" w:rsidTr="00C64A38">
        <w:trPr>
          <w:trHeight w:val="530"/>
          <w:jc w:val="center"/>
        </w:trPr>
        <w:tc>
          <w:tcPr>
            <w:tcW w:w="3480" w:type="dxa"/>
            <w:vAlign w:val="center"/>
          </w:tcPr>
          <w:p w14:paraId="2D6E1494" w14:textId="543CE99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Japanese - SL</w:t>
            </w:r>
          </w:p>
        </w:tc>
        <w:tc>
          <w:tcPr>
            <w:tcW w:w="3085" w:type="dxa"/>
            <w:vAlign w:val="center"/>
          </w:tcPr>
          <w:p w14:paraId="73183AD1" w14:textId="3FDADB8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Japanese - SL</w:t>
            </w:r>
          </w:p>
        </w:tc>
        <w:tc>
          <w:tcPr>
            <w:tcW w:w="1440" w:type="dxa"/>
          </w:tcPr>
          <w:p w14:paraId="039567F4" w14:textId="4A251D1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5C1B138" w14:textId="0CDAD58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00I92</w:t>
            </w:r>
          </w:p>
        </w:tc>
        <w:tc>
          <w:tcPr>
            <w:tcW w:w="1411" w:type="dxa"/>
            <w:gridSpan w:val="2"/>
          </w:tcPr>
          <w:p w14:paraId="42B85FF3" w14:textId="423E566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63258A2" w14:textId="77777777" w:rsidTr="00C64A38">
        <w:trPr>
          <w:trHeight w:val="530"/>
          <w:jc w:val="center"/>
        </w:trPr>
        <w:tc>
          <w:tcPr>
            <w:tcW w:w="3480" w:type="dxa"/>
            <w:vAlign w:val="center"/>
          </w:tcPr>
          <w:p w14:paraId="2DD7DCDD" w14:textId="6C85E7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3085" w:type="dxa"/>
          </w:tcPr>
          <w:p w14:paraId="4D40E685" w14:textId="67FF3B3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1440" w:type="dxa"/>
          </w:tcPr>
          <w:p w14:paraId="4DD86D28" w14:textId="459083E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2E08681" w14:textId="5422031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00I93</w:t>
            </w:r>
          </w:p>
        </w:tc>
        <w:tc>
          <w:tcPr>
            <w:tcW w:w="1411" w:type="dxa"/>
            <w:gridSpan w:val="2"/>
          </w:tcPr>
          <w:p w14:paraId="7A94B6B6" w14:textId="37DDB46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0D89883" w14:textId="77777777" w:rsidTr="00C64A38">
        <w:trPr>
          <w:trHeight w:val="530"/>
          <w:jc w:val="center"/>
        </w:trPr>
        <w:tc>
          <w:tcPr>
            <w:tcW w:w="3480" w:type="dxa"/>
            <w:vAlign w:val="center"/>
          </w:tcPr>
          <w:p w14:paraId="447F1AA4" w14:textId="4F5F3AA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3085" w:type="dxa"/>
          </w:tcPr>
          <w:p w14:paraId="5B2DCC9C" w14:textId="1359BA9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1440" w:type="dxa"/>
          </w:tcPr>
          <w:p w14:paraId="070F5E02" w14:textId="7458D75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3962454" w14:textId="0F4B5C8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00I94</w:t>
            </w:r>
          </w:p>
        </w:tc>
        <w:tc>
          <w:tcPr>
            <w:tcW w:w="1411" w:type="dxa"/>
            <w:gridSpan w:val="2"/>
          </w:tcPr>
          <w:p w14:paraId="61FC8DCB" w14:textId="5928D0F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C979EF" w14:textId="77777777" w:rsidTr="00C64A38">
        <w:trPr>
          <w:trHeight w:val="530"/>
          <w:jc w:val="center"/>
        </w:trPr>
        <w:tc>
          <w:tcPr>
            <w:tcW w:w="3480" w:type="dxa"/>
            <w:vAlign w:val="center"/>
          </w:tcPr>
          <w:p w14:paraId="5D9FA5B4" w14:textId="0DE4DF6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HL</w:t>
            </w:r>
          </w:p>
        </w:tc>
        <w:tc>
          <w:tcPr>
            <w:tcW w:w="3085" w:type="dxa"/>
          </w:tcPr>
          <w:p w14:paraId="50A4DAC8" w14:textId="205C61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HL</w:t>
            </w:r>
          </w:p>
        </w:tc>
        <w:tc>
          <w:tcPr>
            <w:tcW w:w="1440" w:type="dxa"/>
          </w:tcPr>
          <w:p w14:paraId="5F6A162D" w14:textId="1303B3E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3E1AF4B" w14:textId="101A1EC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00I95</w:t>
            </w:r>
          </w:p>
        </w:tc>
        <w:tc>
          <w:tcPr>
            <w:tcW w:w="1411" w:type="dxa"/>
            <w:gridSpan w:val="2"/>
          </w:tcPr>
          <w:p w14:paraId="040E75CA" w14:textId="551C95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D1BED1A" w14:textId="77777777" w:rsidTr="00C64A38">
        <w:trPr>
          <w:trHeight w:val="530"/>
          <w:jc w:val="center"/>
        </w:trPr>
        <w:tc>
          <w:tcPr>
            <w:tcW w:w="3480" w:type="dxa"/>
            <w:vAlign w:val="center"/>
          </w:tcPr>
          <w:p w14:paraId="01579E78" w14:textId="4D6B186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SL</w:t>
            </w:r>
          </w:p>
        </w:tc>
        <w:tc>
          <w:tcPr>
            <w:tcW w:w="3085" w:type="dxa"/>
          </w:tcPr>
          <w:p w14:paraId="19671080" w14:textId="2093DF8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SL</w:t>
            </w:r>
          </w:p>
        </w:tc>
        <w:tc>
          <w:tcPr>
            <w:tcW w:w="1440" w:type="dxa"/>
          </w:tcPr>
          <w:p w14:paraId="21F0CD1A" w14:textId="63F38CD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DF9322E" w14:textId="116F20E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00I96</w:t>
            </w:r>
          </w:p>
        </w:tc>
        <w:tc>
          <w:tcPr>
            <w:tcW w:w="1411" w:type="dxa"/>
            <w:gridSpan w:val="2"/>
          </w:tcPr>
          <w:p w14:paraId="4C06D4BB" w14:textId="6F4DD6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531884E" w14:textId="77777777" w:rsidTr="00C64A38">
        <w:trPr>
          <w:trHeight w:val="530"/>
          <w:jc w:val="center"/>
        </w:trPr>
        <w:tc>
          <w:tcPr>
            <w:tcW w:w="3480" w:type="dxa"/>
            <w:vAlign w:val="center"/>
          </w:tcPr>
          <w:p w14:paraId="7363D476" w14:textId="18304F8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HL</w:t>
            </w:r>
          </w:p>
        </w:tc>
        <w:tc>
          <w:tcPr>
            <w:tcW w:w="3085" w:type="dxa"/>
          </w:tcPr>
          <w:p w14:paraId="57DAA0C9" w14:textId="1067FB4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HL</w:t>
            </w:r>
          </w:p>
        </w:tc>
        <w:tc>
          <w:tcPr>
            <w:tcW w:w="1440" w:type="dxa"/>
          </w:tcPr>
          <w:p w14:paraId="79572AD7" w14:textId="001FE20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013628F" w14:textId="6230185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00I97</w:t>
            </w:r>
          </w:p>
        </w:tc>
        <w:tc>
          <w:tcPr>
            <w:tcW w:w="1411" w:type="dxa"/>
            <w:gridSpan w:val="2"/>
          </w:tcPr>
          <w:p w14:paraId="22B8C385" w14:textId="6A219E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10E3CA" w14:textId="77777777" w:rsidTr="00C64A38">
        <w:trPr>
          <w:trHeight w:val="530"/>
          <w:jc w:val="center"/>
        </w:trPr>
        <w:tc>
          <w:tcPr>
            <w:tcW w:w="3480" w:type="dxa"/>
            <w:vAlign w:val="center"/>
          </w:tcPr>
          <w:p w14:paraId="7846DAA5" w14:textId="26BB99B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SL</w:t>
            </w:r>
          </w:p>
        </w:tc>
        <w:tc>
          <w:tcPr>
            <w:tcW w:w="3085" w:type="dxa"/>
          </w:tcPr>
          <w:p w14:paraId="513EE2A1" w14:textId="06052A3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SL</w:t>
            </w:r>
          </w:p>
        </w:tc>
        <w:tc>
          <w:tcPr>
            <w:tcW w:w="1440" w:type="dxa"/>
          </w:tcPr>
          <w:p w14:paraId="74890989" w14:textId="0F3182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83FBECF" w14:textId="795FD91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00I98</w:t>
            </w:r>
          </w:p>
        </w:tc>
        <w:tc>
          <w:tcPr>
            <w:tcW w:w="1411" w:type="dxa"/>
            <w:gridSpan w:val="2"/>
          </w:tcPr>
          <w:p w14:paraId="5087F6B8" w14:textId="6D1979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6377714" w14:textId="77777777" w:rsidTr="00C64A38">
        <w:trPr>
          <w:trHeight w:val="530"/>
          <w:jc w:val="center"/>
        </w:trPr>
        <w:tc>
          <w:tcPr>
            <w:tcW w:w="3480" w:type="dxa"/>
            <w:vAlign w:val="center"/>
          </w:tcPr>
          <w:p w14:paraId="21FF61ED" w14:textId="055F3A4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HL</w:t>
            </w:r>
          </w:p>
        </w:tc>
        <w:tc>
          <w:tcPr>
            <w:tcW w:w="3085" w:type="dxa"/>
          </w:tcPr>
          <w:p w14:paraId="5D5C74A6" w14:textId="314B4C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HL</w:t>
            </w:r>
          </w:p>
        </w:tc>
        <w:tc>
          <w:tcPr>
            <w:tcW w:w="1440" w:type="dxa"/>
          </w:tcPr>
          <w:p w14:paraId="3EF3DCF2" w14:textId="30BCBFA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C70052F" w14:textId="54117B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00I99</w:t>
            </w:r>
          </w:p>
        </w:tc>
        <w:tc>
          <w:tcPr>
            <w:tcW w:w="1411" w:type="dxa"/>
            <w:gridSpan w:val="2"/>
          </w:tcPr>
          <w:p w14:paraId="6083AAAC" w14:textId="3DB243A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B1FD22" w14:textId="77777777" w:rsidTr="00C64A38">
        <w:trPr>
          <w:trHeight w:val="530"/>
          <w:jc w:val="center"/>
        </w:trPr>
        <w:tc>
          <w:tcPr>
            <w:tcW w:w="3480" w:type="dxa"/>
            <w:vAlign w:val="center"/>
          </w:tcPr>
          <w:p w14:paraId="08E01801" w14:textId="7ADB469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SL</w:t>
            </w:r>
          </w:p>
        </w:tc>
        <w:tc>
          <w:tcPr>
            <w:tcW w:w="3085" w:type="dxa"/>
          </w:tcPr>
          <w:p w14:paraId="18059AC2" w14:textId="493033F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SL</w:t>
            </w:r>
          </w:p>
        </w:tc>
        <w:tc>
          <w:tcPr>
            <w:tcW w:w="1440" w:type="dxa"/>
          </w:tcPr>
          <w:p w14:paraId="2A0EC764" w14:textId="5947A45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40402AD" w14:textId="2C795EC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0I200</w:t>
            </w:r>
          </w:p>
        </w:tc>
        <w:tc>
          <w:tcPr>
            <w:tcW w:w="1411" w:type="dxa"/>
            <w:gridSpan w:val="2"/>
          </w:tcPr>
          <w:p w14:paraId="78E754ED" w14:textId="4734B2D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AE1691" w14:textId="77777777" w:rsidTr="00C64A38">
        <w:trPr>
          <w:trHeight w:val="530"/>
          <w:jc w:val="center"/>
        </w:trPr>
        <w:tc>
          <w:tcPr>
            <w:tcW w:w="3480" w:type="dxa"/>
            <w:vAlign w:val="center"/>
          </w:tcPr>
          <w:p w14:paraId="1048F711" w14:textId="4BBE63D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HL</w:t>
            </w:r>
          </w:p>
        </w:tc>
        <w:tc>
          <w:tcPr>
            <w:tcW w:w="3085" w:type="dxa"/>
          </w:tcPr>
          <w:p w14:paraId="5A3B085D" w14:textId="6209C2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HL</w:t>
            </w:r>
          </w:p>
        </w:tc>
        <w:tc>
          <w:tcPr>
            <w:tcW w:w="1440" w:type="dxa"/>
          </w:tcPr>
          <w:p w14:paraId="25BCB2AD" w14:textId="2B81BCD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31F56FC" w14:textId="2B370DB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0I201</w:t>
            </w:r>
          </w:p>
        </w:tc>
        <w:tc>
          <w:tcPr>
            <w:tcW w:w="1411" w:type="dxa"/>
            <w:gridSpan w:val="2"/>
          </w:tcPr>
          <w:p w14:paraId="7458EDF7" w14:textId="7A166F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569C445" w14:textId="77777777" w:rsidTr="00C64A38">
        <w:trPr>
          <w:trHeight w:val="530"/>
          <w:jc w:val="center"/>
        </w:trPr>
        <w:tc>
          <w:tcPr>
            <w:tcW w:w="3480" w:type="dxa"/>
            <w:vAlign w:val="center"/>
          </w:tcPr>
          <w:p w14:paraId="3BA479A4" w14:textId="49B45D6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SL</w:t>
            </w:r>
          </w:p>
        </w:tc>
        <w:tc>
          <w:tcPr>
            <w:tcW w:w="3085" w:type="dxa"/>
          </w:tcPr>
          <w:p w14:paraId="2FDB4E90" w14:textId="276F1D1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SL</w:t>
            </w:r>
          </w:p>
        </w:tc>
        <w:tc>
          <w:tcPr>
            <w:tcW w:w="1440" w:type="dxa"/>
          </w:tcPr>
          <w:p w14:paraId="0B61B6D1" w14:textId="6CBBE6C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EAF34DC" w14:textId="7F92327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0I202</w:t>
            </w:r>
          </w:p>
        </w:tc>
        <w:tc>
          <w:tcPr>
            <w:tcW w:w="1411" w:type="dxa"/>
            <w:gridSpan w:val="2"/>
          </w:tcPr>
          <w:p w14:paraId="628BB9F5" w14:textId="26A60F8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6B1719" w14:textId="77777777" w:rsidTr="00C64A38">
        <w:trPr>
          <w:trHeight w:val="530"/>
          <w:jc w:val="center"/>
        </w:trPr>
        <w:tc>
          <w:tcPr>
            <w:tcW w:w="3480" w:type="dxa"/>
            <w:vAlign w:val="center"/>
          </w:tcPr>
          <w:p w14:paraId="659B63DB" w14:textId="4BADF5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HL</w:t>
            </w:r>
          </w:p>
        </w:tc>
        <w:tc>
          <w:tcPr>
            <w:tcW w:w="3085" w:type="dxa"/>
          </w:tcPr>
          <w:p w14:paraId="1552ABC4" w14:textId="6BA377F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HL</w:t>
            </w:r>
          </w:p>
        </w:tc>
        <w:tc>
          <w:tcPr>
            <w:tcW w:w="1440" w:type="dxa"/>
          </w:tcPr>
          <w:p w14:paraId="1F944490" w14:textId="793F316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617114C" w14:textId="0857061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0I203</w:t>
            </w:r>
          </w:p>
        </w:tc>
        <w:tc>
          <w:tcPr>
            <w:tcW w:w="1411" w:type="dxa"/>
            <w:gridSpan w:val="2"/>
          </w:tcPr>
          <w:p w14:paraId="0DFF40F1" w14:textId="0D90CFA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CE9CED9" w14:textId="77777777" w:rsidTr="00C64A38">
        <w:trPr>
          <w:trHeight w:val="530"/>
          <w:jc w:val="center"/>
        </w:trPr>
        <w:tc>
          <w:tcPr>
            <w:tcW w:w="3480" w:type="dxa"/>
            <w:vAlign w:val="center"/>
          </w:tcPr>
          <w:p w14:paraId="6B61E0BD" w14:textId="077B482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SL</w:t>
            </w:r>
          </w:p>
        </w:tc>
        <w:tc>
          <w:tcPr>
            <w:tcW w:w="3085" w:type="dxa"/>
          </w:tcPr>
          <w:p w14:paraId="24F79784" w14:textId="1F8CF8F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SL</w:t>
            </w:r>
          </w:p>
        </w:tc>
        <w:tc>
          <w:tcPr>
            <w:tcW w:w="1440" w:type="dxa"/>
          </w:tcPr>
          <w:p w14:paraId="497C694F" w14:textId="7E38A11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4E0EB0B" w14:textId="5D886B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0I204</w:t>
            </w:r>
          </w:p>
        </w:tc>
        <w:tc>
          <w:tcPr>
            <w:tcW w:w="1411" w:type="dxa"/>
            <w:gridSpan w:val="2"/>
          </w:tcPr>
          <w:p w14:paraId="03A5DBB1" w14:textId="5597F64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5F59E85" w14:textId="77777777" w:rsidTr="00C64A38">
        <w:trPr>
          <w:trHeight w:val="530"/>
          <w:jc w:val="center"/>
        </w:trPr>
        <w:tc>
          <w:tcPr>
            <w:tcW w:w="3480" w:type="dxa"/>
            <w:vAlign w:val="center"/>
          </w:tcPr>
          <w:p w14:paraId="00B1217E" w14:textId="41D1177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3085" w:type="dxa"/>
          </w:tcPr>
          <w:p w14:paraId="265E9D44" w14:textId="0D7DA66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1440" w:type="dxa"/>
          </w:tcPr>
          <w:p w14:paraId="16C3FFEA" w14:textId="2866123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83D7A8D" w14:textId="6ED59C6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0I205</w:t>
            </w:r>
          </w:p>
        </w:tc>
        <w:tc>
          <w:tcPr>
            <w:tcW w:w="1411" w:type="dxa"/>
            <w:gridSpan w:val="2"/>
          </w:tcPr>
          <w:p w14:paraId="699360CE" w14:textId="13DED04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B0F0D30" w14:textId="77777777" w:rsidTr="00C64A38">
        <w:trPr>
          <w:trHeight w:val="530"/>
          <w:jc w:val="center"/>
        </w:trPr>
        <w:tc>
          <w:tcPr>
            <w:tcW w:w="3480" w:type="dxa"/>
            <w:vAlign w:val="center"/>
          </w:tcPr>
          <w:p w14:paraId="4ACF2C6F" w14:textId="65E8DCC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3085" w:type="dxa"/>
          </w:tcPr>
          <w:p w14:paraId="08E8692E" w14:textId="316AA5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1440" w:type="dxa"/>
          </w:tcPr>
          <w:p w14:paraId="5717CECB" w14:textId="63692A5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7652DB8" w14:textId="548ACB8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0I206</w:t>
            </w:r>
          </w:p>
        </w:tc>
        <w:tc>
          <w:tcPr>
            <w:tcW w:w="1411" w:type="dxa"/>
            <w:gridSpan w:val="2"/>
          </w:tcPr>
          <w:p w14:paraId="0F97BBDF" w14:textId="6BB0195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CE1C8B4" w14:textId="77777777" w:rsidTr="00C64A38">
        <w:trPr>
          <w:trHeight w:val="530"/>
          <w:jc w:val="center"/>
        </w:trPr>
        <w:tc>
          <w:tcPr>
            <w:tcW w:w="3480" w:type="dxa"/>
            <w:vAlign w:val="center"/>
          </w:tcPr>
          <w:p w14:paraId="1B79C69A" w14:textId="5DCA24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HL</w:t>
            </w:r>
          </w:p>
        </w:tc>
        <w:tc>
          <w:tcPr>
            <w:tcW w:w="3085" w:type="dxa"/>
          </w:tcPr>
          <w:p w14:paraId="29C4C575" w14:textId="2EF9988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HL</w:t>
            </w:r>
          </w:p>
        </w:tc>
        <w:tc>
          <w:tcPr>
            <w:tcW w:w="1440" w:type="dxa"/>
          </w:tcPr>
          <w:p w14:paraId="7CD7E63A" w14:textId="385C9F9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1A83F47" w14:textId="546296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0I207</w:t>
            </w:r>
          </w:p>
        </w:tc>
        <w:tc>
          <w:tcPr>
            <w:tcW w:w="1411" w:type="dxa"/>
            <w:gridSpan w:val="2"/>
          </w:tcPr>
          <w:p w14:paraId="2E90322E" w14:textId="6544073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5E5AD91" w14:textId="77777777" w:rsidTr="00C64A38">
        <w:trPr>
          <w:trHeight w:val="530"/>
          <w:jc w:val="center"/>
        </w:trPr>
        <w:tc>
          <w:tcPr>
            <w:tcW w:w="3480" w:type="dxa"/>
            <w:vAlign w:val="center"/>
          </w:tcPr>
          <w:p w14:paraId="2CDD9D5C" w14:textId="7DD5A70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SL</w:t>
            </w:r>
          </w:p>
        </w:tc>
        <w:tc>
          <w:tcPr>
            <w:tcW w:w="3085" w:type="dxa"/>
          </w:tcPr>
          <w:p w14:paraId="4CEAAD4F" w14:textId="08751CB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SL</w:t>
            </w:r>
          </w:p>
        </w:tc>
        <w:tc>
          <w:tcPr>
            <w:tcW w:w="1440" w:type="dxa"/>
          </w:tcPr>
          <w:p w14:paraId="62079633" w14:textId="0FDB97C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81A0EF3" w14:textId="765AC4C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0I208</w:t>
            </w:r>
          </w:p>
        </w:tc>
        <w:tc>
          <w:tcPr>
            <w:tcW w:w="1411" w:type="dxa"/>
            <w:gridSpan w:val="2"/>
          </w:tcPr>
          <w:p w14:paraId="7ABC53BF" w14:textId="133CAA9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C51526" w14:textId="77777777" w:rsidTr="00C64A38">
        <w:trPr>
          <w:trHeight w:val="530"/>
          <w:jc w:val="center"/>
        </w:trPr>
        <w:tc>
          <w:tcPr>
            <w:tcW w:w="3480" w:type="dxa"/>
            <w:vAlign w:val="center"/>
          </w:tcPr>
          <w:p w14:paraId="319E91CB" w14:textId="19692CA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Ab Initio – Russian - SL</w:t>
            </w:r>
          </w:p>
        </w:tc>
        <w:tc>
          <w:tcPr>
            <w:tcW w:w="3085" w:type="dxa"/>
            <w:vAlign w:val="center"/>
          </w:tcPr>
          <w:p w14:paraId="2B4BD524" w14:textId="72E3260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Russian - SL</w:t>
            </w:r>
          </w:p>
        </w:tc>
        <w:tc>
          <w:tcPr>
            <w:tcW w:w="1440" w:type="dxa"/>
          </w:tcPr>
          <w:p w14:paraId="173C88FE" w14:textId="0F361A0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860339F" w14:textId="29916FC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0I209</w:t>
            </w:r>
          </w:p>
        </w:tc>
        <w:tc>
          <w:tcPr>
            <w:tcW w:w="1411" w:type="dxa"/>
            <w:gridSpan w:val="2"/>
          </w:tcPr>
          <w:p w14:paraId="6DA908D7" w14:textId="4B7950E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170EC2" w14:textId="77777777" w:rsidTr="00C64A38">
        <w:trPr>
          <w:trHeight w:val="530"/>
          <w:jc w:val="center"/>
        </w:trPr>
        <w:tc>
          <w:tcPr>
            <w:tcW w:w="3480" w:type="dxa"/>
            <w:vAlign w:val="center"/>
          </w:tcPr>
          <w:p w14:paraId="0BC8FBCB" w14:textId="082259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HL</w:t>
            </w:r>
          </w:p>
        </w:tc>
        <w:tc>
          <w:tcPr>
            <w:tcW w:w="3085" w:type="dxa"/>
          </w:tcPr>
          <w:p w14:paraId="38705BEF" w14:textId="28D844C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HL</w:t>
            </w:r>
          </w:p>
        </w:tc>
        <w:tc>
          <w:tcPr>
            <w:tcW w:w="1440" w:type="dxa"/>
          </w:tcPr>
          <w:p w14:paraId="4983BAB6" w14:textId="0BD35F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D9EBE9E" w14:textId="47104A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0I210</w:t>
            </w:r>
          </w:p>
        </w:tc>
        <w:tc>
          <w:tcPr>
            <w:tcW w:w="1411" w:type="dxa"/>
            <w:gridSpan w:val="2"/>
          </w:tcPr>
          <w:p w14:paraId="2E039FD2" w14:textId="57087A0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1C6853B" w14:textId="77777777" w:rsidTr="00C64A38">
        <w:trPr>
          <w:trHeight w:val="530"/>
          <w:jc w:val="center"/>
        </w:trPr>
        <w:tc>
          <w:tcPr>
            <w:tcW w:w="3480" w:type="dxa"/>
            <w:vAlign w:val="center"/>
          </w:tcPr>
          <w:p w14:paraId="7B9E0FA6" w14:textId="7B3D6B7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SL</w:t>
            </w:r>
          </w:p>
        </w:tc>
        <w:tc>
          <w:tcPr>
            <w:tcW w:w="3085" w:type="dxa"/>
          </w:tcPr>
          <w:p w14:paraId="79CB5813" w14:textId="7E501A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SL</w:t>
            </w:r>
          </w:p>
        </w:tc>
        <w:tc>
          <w:tcPr>
            <w:tcW w:w="1440" w:type="dxa"/>
          </w:tcPr>
          <w:p w14:paraId="08FECC03" w14:textId="6227E0E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1E5535A" w14:textId="2EECEAE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0I211</w:t>
            </w:r>
          </w:p>
        </w:tc>
        <w:tc>
          <w:tcPr>
            <w:tcW w:w="1411" w:type="dxa"/>
            <w:gridSpan w:val="2"/>
          </w:tcPr>
          <w:p w14:paraId="45BB6961" w14:textId="51FC244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AA92071" w14:textId="77777777" w:rsidTr="00C64A38">
        <w:trPr>
          <w:trHeight w:val="530"/>
          <w:jc w:val="center"/>
        </w:trPr>
        <w:tc>
          <w:tcPr>
            <w:tcW w:w="3480" w:type="dxa"/>
            <w:vAlign w:val="center"/>
          </w:tcPr>
          <w:p w14:paraId="3964381B" w14:textId="7AB2FC4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Hebrew - SL</w:t>
            </w:r>
          </w:p>
        </w:tc>
        <w:tc>
          <w:tcPr>
            <w:tcW w:w="3085" w:type="dxa"/>
            <w:vAlign w:val="center"/>
          </w:tcPr>
          <w:p w14:paraId="54C945D0" w14:textId="3F840B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Hebrew - SL</w:t>
            </w:r>
          </w:p>
        </w:tc>
        <w:tc>
          <w:tcPr>
            <w:tcW w:w="1440" w:type="dxa"/>
          </w:tcPr>
          <w:p w14:paraId="48882CE1" w14:textId="47B9144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B2E984B" w14:textId="224B89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0I212</w:t>
            </w:r>
          </w:p>
        </w:tc>
        <w:tc>
          <w:tcPr>
            <w:tcW w:w="1411" w:type="dxa"/>
            <w:gridSpan w:val="2"/>
          </w:tcPr>
          <w:p w14:paraId="359545F2" w14:textId="46F2B5D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E1F0BAB" w14:textId="77777777" w:rsidTr="00C64A38">
        <w:trPr>
          <w:trHeight w:val="530"/>
          <w:jc w:val="center"/>
        </w:trPr>
        <w:tc>
          <w:tcPr>
            <w:tcW w:w="3480" w:type="dxa"/>
            <w:vAlign w:val="center"/>
          </w:tcPr>
          <w:p w14:paraId="054E6C7E" w14:textId="6838068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HL</w:t>
            </w:r>
          </w:p>
        </w:tc>
        <w:tc>
          <w:tcPr>
            <w:tcW w:w="3085" w:type="dxa"/>
          </w:tcPr>
          <w:p w14:paraId="2CA4BE4B" w14:textId="485F2CB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HL</w:t>
            </w:r>
          </w:p>
        </w:tc>
        <w:tc>
          <w:tcPr>
            <w:tcW w:w="1440" w:type="dxa"/>
          </w:tcPr>
          <w:p w14:paraId="472516A4" w14:textId="0642D00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4E271C8" w14:textId="4C347A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0I213</w:t>
            </w:r>
          </w:p>
        </w:tc>
        <w:tc>
          <w:tcPr>
            <w:tcW w:w="1411" w:type="dxa"/>
            <w:gridSpan w:val="2"/>
          </w:tcPr>
          <w:p w14:paraId="2E340E8D" w14:textId="14535E0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A32A7B0" w14:textId="77777777" w:rsidTr="00C64A38">
        <w:trPr>
          <w:trHeight w:val="530"/>
          <w:jc w:val="center"/>
        </w:trPr>
        <w:tc>
          <w:tcPr>
            <w:tcW w:w="3480" w:type="dxa"/>
            <w:vAlign w:val="center"/>
          </w:tcPr>
          <w:p w14:paraId="280F6DCC" w14:textId="5D49D1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SL</w:t>
            </w:r>
          </w:p>
        </w:tc>
        <w:tc>
          <w:tcPr>
            <w:tcW w:w="3085" w:type="dxa"/>
          </w:tcPr>
          <w:p w14:paraId="72F3FA4E" w14:textId="74097BE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SL</w:t>
            </w:r>
          </w:p>
        </w:tc>
        <w:tc>
          <w:tcPr>
            <w:tcW w:w="1440" w:type="dxa"/>
          </w:tcPr>
          <w:p w14:paraId="14D68251" w14:textId="2AE4029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4521A32" w14:textId="084476C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0I214</w:t>
            </w:r>
          </w:p>
        </w:tc>
        <w:tc>
          <w:tcPr>
            <w:tcW w:w="1411" w:type="dxa"/>
            <w:gridSpan w:val="2"/>
          </w:tcPr>
          <w:p w14:paraId="5CC3AF8D" w14:textId="458DB04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389CA3" w14:textId="77777777" w:rsidTr="00C64A38">
        <w:trPr>
          <w:trHeight w:val="530"/>
          <w:jc w:val="center"/>
        </w:trPr>
        <w:tc>
          <w:tcPr>
            <w:tcW w:w="3480" w:type="dxa"/>
            <w:vAlign w:val="center"/>
          </w:tcPr>
          <w:p w14:paraId="6457E141" w14:textId="67B02A3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HL</w:t>
            </w:r>
          </w:p>
        </w:tc>
        <w:tc>
          <w:tcPr>
            <w:tcW w:w="3085" w:type="dxa"/>
          </w:tcPr>
          <w:p w14:paraId="1A695E0C" w14:textId="6C4FA5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HL</w:t>
            </w:r>
          </w:p>
        </w:tc>
        <w:tc>
          <w:tcPr>
            <w:tcW w:w="1440" w:type="dxa"/>
          </w:tcPr>
          <w:p w14:paraId="5749A742" w14:textId="469CF57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FA271F5" w14:textId="0E81F95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0I215</w:t>
            </w:r>
          </w:p>
        </w:tc>
        <w:tc>
          <w:tcPr>
            <w:tcW w:w="1411" w:type="dxa"/>
            <w:gridSpan w:val="2"/>
          </w:tcPr>
          <w:p w14:paraId="55FA9BD2" w14:textId="2B47B5B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78D8B33" w14:textId="77777777" w:rsidTr="00C64A38">
        <w:trPr>
          <w:trHeight w:val="530"/>
          <w:jc w:val="center"/>
        </w:trPr>
        <w:tc>
          <w:tcPr>
            <w:tcW w:w="3480" w:type="dxa"/>
            <w:vAlign w:val="center"/>
          </w:tcPr>
          <w:p w14:paraId="38DDC86C" w14:textId="79139E1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SL</w:t>
            </w:r>
          </w:p>
        </w:tc>
        <w:tc>
          <w:tcPr>
            <w:tcW w:w="3085" w:type="dxa"/>
          </w:tcPr>
          <w:p w14:paraId="2F5E9B58" w14:textId="00A4224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SL</w:t>
            </w:r>
          </w:p>
        </w:tc>
        <w:tc>
          <w:tcPr>
            <w:tcW w:w="1440" w:type="dxa"/>
          </w:tcPr>
          <w:p w14:paraId="5B7A5D14" w14:textId="33C3126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051A781" w14:textId="5DA687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0I216</w:t>
            </w:r>
          </w:p>
        </w:tc>
        <w:tc>
          <w:tcPr>
            <w:tcW w:w="1411" w:type="dxa"/>
            <w:gridSpan w:val="2"/>
          </w:tcPr>
          <w:p w14:paraId="5793AE2B" w14:textId="58B8D05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26A6517" w14:textId="77777777" w:rsidTr="00C64A38">
        <w:trPr>
          <w:trHeight w:val="530"/>
          <w:jc w:val="center"/>
        </w:trPr>
        <w:tc>
          <w:tcPr>
            <w:tcW w:w="3480" w:type="dxa"/>
            <w:vAlign w:val="center"/>
          </w:tcPr>
          <w:p w14:paraId="1A65F866" w14:textId="451DA84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HL</w:t>
            </w:r>
          </w:p>
        </w:tc>
        <w:tc>
          <w:tcPr>
            <w:tcW w:w="3085" w:type="dxa"/>
            <w:vAlign w:val="center"/>
          </w:tcPr>
          <w:p w14:paraId="54F7253D" w14:textId="1DCD32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HL</w:t>
            </w:r>
          </w:p>
        </w:tc>
        <w:tc>
          <w:tcPr>
            <w:tcW w:w="1440" w:type="dxa"/>
          </w:tcPr>
          <w:p w14:paraId="285C7A3D" w14:textId="6426F84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ECA5145" w14:textId="46106BC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0I217</w:t>
            </w:r>
          </w:p>
        </w:tc>
        <w:tc>
          <w:tcPr>
            <w:tcW w:w="1411" w:type="dxa"/>
            <w:gridSpan w:val="2"/>
          </w:tcPr>
          <w:p w14:paraId="329CBF79" w14:textId="7F0387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8071724" w14:textId="77777777" w:rsidTr="00C64A38">
        <w:trPr>
          <w:trHeight w:val="530"/>
          <w:jc w:val="center"/>
        </w:trPr>
        <w:tc>
          <w:tcPr>
            <w:tcW w:w="3480" w:type="dxa"/>
            <w:vAlign w:val="center"/>
          </w:tcPr>
          <w:p w14:paraId="06B4FEEC" w14:textId="4581CE9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SL</w:t>
            </w:r>
          </w:p>
        </w:tc>
        <w:tc>
          <w:tcPr>
            <w:tcW w:w="3085" w:type="dxa"/>
            <w:vAlign w:val="center"/>
          </w:tcPr>
          <w:p w14:paraId="68A455DC" w14:textId="1FDF1B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SL</w:t>
            </w:r>
          </w:p>
        </w:tc>
        <w:tc>
          <w:tcPr>
            <w:tcW w:w="1440" w:type="dxa"/>
          </w:tcPr>
          <w:p w14:paraId="037EC69F" w14:textId="4D28EA6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196723E" w14:textId="35B5D07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0I218</w:t>
            </w:r>
          </w:p>
        </w:tc>
        <w:tc>
          <w:tcPr>
            <w:tcW w:w="1411" w:type="dxa"/>
            <w:gridSpan w:val="2"/>
          </w:tcPr>
          <w:p w14:paraId="73A97C01" w14:textId="1B0BCE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AD52C8" w14:textId="77777777" w:rsidTr="00C64A38">
        <w:trPr>
          <w:trHeight w:val="530"/>
          <w:jc w:val="center"/>
        </w:trPr>
        <w:tc>
          <w:tcPr>
            <w:tcW w:w="3480" w:type="dxa"/>
            <w:vAlign w:val="center"/>
          </w:tcPr>
          <w:p w14:paraId="530FA5C1" w14:textId="2F05CF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Arabic - SL</w:t>
            </w:r>
          </w:p>
        </w:tc>
        <w:tc>
          <w:tcPr>
            <w:tcW w:w="3085" w:type="dxa"/>
            <w:vAlign w:val="center"/>
          </w:tcPr>
          <w:p w14:paraId="1A56C99D" w14:textId="0CEE4C6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Arabic - SL</w:t>
            </w:r>
          </w:p>
        </w:tc>
        <w:tc>
          <w:tcPr>
            <w:tcW w:w="1440" w:type="dxa"/>
          </w:tcPr>
          <w:p w14:paraId="0E81401D" w14:textId="2CF61BA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F85553B" w14:textId="788FC8C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0I219</w:t>
            </w:r>
          </w:p>
        </w:tc>
        <w:tc>
          <w:tcPr>
            <w:tcW w:w="1411" w:type="dxa"/>
            <w:gridSpan w:val="2"/>
          </w:tcPr>
          <w:p w14:paraId="092370DC" w14:textId="3F15945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7AF8373" w14:textId="77777777" w:rsidTr="00C64A38">
        <w:trPr>
          <w:trHeight w:val="530"/>
          <w:jc w:val="center"/>
        </w:trPr>
        <w:tc>
          <w:tcPr>
            <w:tcW w:w="3480" w:type="dxa"/>
            <w:vAlign w:val="center"/>
          </w:tcPr>
          <w:p w14:paraId="274D989A" w14:textId="39E7B9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HL</w:t>
            </w:r>
          </w:p>
        </w:tc>
        <w:tc>
          <w:tcPr>
            <w:tcW w:w="3085" w:type="dxa"/>
          </w:tcPr>
          <w:p w14:paraId="66E40C88" w14:textId="09B7AD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HL</w:t>
            </w:r>
          </w:p>
        </w:tc>
        <w:tc>
          <w:tcPr>
            <w:tcW w:w="1440" w:type="dxa"/>
          </w:tcPr>
          <w:p w14:paraId="55C1AD46" w14:textId="6681D31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221378A" w14:textId="1D8B4C0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0I220</w:t>
            </w:r>
          </w:p>
        </w:tc>
        <w:tc>
          <w:tcPr>
            <w:tcW w:w="1411" w:type="dxa"/>
            <w:gridSpan w:val="2"/>
          </w:tcPr>
          <w:p w14:paraId="4F5C6C31" w14:textId="03F0975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676A67C" w14:textId="77777777" w:rsidTr="00C64A38">
        <w:trPr>
          <w:trHeight w:val="530"/>
          <w:jc w:val="center"/>
        </w:trPr>
        <w:tc>
          <w:tcPr>
            <w:tcW w:w="3480" w:type="dxa"/>
            <w:vAlign w:val="center"/>
          </w:tcPr>
          <w:p w14:paraId="13528F9F" w14:textId="3FEB971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SL</w:t>
            </w:r>
          </w:p>
        </w:tc>
        <w:tc>
          <w:tcPr>
            <w:tcW w:w="3085" w:type="dxa"/>
          </w:tcPr>
          <w:p w14:paraId="615C8D1E" w14:textId="4C0F173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SL</w:t>
            </w:r>
          </w:p>
        </w:tc>
        <w:tc>
          <w:tcPr>
            <w:tcW w:w="1440" w:type="dxa"/>
          </w:tcPr>
          <w:p w14:paraId="369EA73E" w14:textId="79FA10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F82CC36" w14:textId="094FBE0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0I221</w:t>
            </w:r>
          </w:p>
        </w:tc>
        <w:tc>
          <w:tcPr>
            <w:tcW w:w="1411" w:type="dxa"/>
            <w:gridSpan w:val="2"/>
          </w:tcPr>
          <w:p w14:paraId="57E139E3" w14:textId="5339CF9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0D7CE5" w14:textId="77777777" w:rsidTr="00C64A38">
        <w:trPr>
          <w:trHeight w:val="530"/>
          <w:jc w:val="center"/>
        </w:trPr>
        <w:tc>
          <w:tcPr>
            <w:tcW w:w="3480" w:type="dxa"/>
            <w:vAlign w:val="center"/>
          </w:tcPr>
          <w:p w14:paraId="669EA124" w14:textId="6BDE6EE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HL</w:t>
            </w:r>
          </w:p>
        </w:tc>
        <w:tc>
          <w:tcPr>
            <w:tcW w:w="3085" w:type="dxa"/>
          </w:tcPr>
          <w:p w14:paraId="6E98C701" w14:textId="4F52A9C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HL</w:t>
            </w:r>
          </w:p>
        </w:tc>
        <w:tc>
          <w:tcPr>
            <w:tcW w:w="1440" w:type="dxa"/>
          </w:tcPr>
          <w:p w14:paraId="761764E6" w14:textId="31491BB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A86CF5A" w14:textId="5CB98AE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0I222</w:t>
            </w:r>
          </w:p>
        </w:tc>
        <w:tc>
          <w:tcPr>
            <w:tcW w:w="1411" w:type="dxa"/>
            <w:gridSpan w:val="2"/>
          </w:tcPr>
          <w:p w14:paraId="20CD9D05" w14:textId="5511D18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BCB63BC" w14:textId="77777777" w:rsidTr="00C64A38">
        <w:trPr>
          <w:trHeight w:val="530"/>
          <w:jc w:val="center"/>
        </w:trPr>
        <w:tc>
          <w:tcPr>
            <w:tcW w:w="3480" w:type="dxa"/>
            <w:vAlign w:val="center"/>
          </w:tcPr>
          <w:p w14:paraId="6FF3A5AF" w14:textId="27A0D2B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SL</w:t>
            </w:r>
          </w:p>
        </w:tc>
        <w:tc>
          <w:tcPr>
            <w:tcW w:w="3085" w:type="dxa"/>
          </w:tcPr>
          <w:p w14:paraId="71282B13" w14:textId="5FC0445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SL</w:t>
            </w:r>
          </w:p>
        </w:tc>
        <w:tc>
          <w:tcPr>
            <w:tcW w:w="1440" w:type="dxa"/>
          </w:tcPr>
          <w:p w14:paraId="2D096586" w14:textId="6E0AAE9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C8895A0" w14:textId="2AD8FA2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0I223</w:t>
            </w:r>
          </w:p>
        </w:tc>
        <w:tc>
          <w:tcPr>
            <w:tcW w:w="1411" w:type="dxa"/>
            <w:gridSpan w:val="2"/>
          </w:tcPr>
          <w:p w14:paraId="7EE1140E" w14:textId="61006FA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4C14AA" w14:textId="77777777" w:rsidTr="00C64A38">
        <w:trPr>
          <w:trHeight w:val="530"/>
          <w:jc w:val="center"/>
        </w:trPr>
        <w:tc>
          <w:tcPr>
            <w:tcW w:w="3480" w:type="dxa"/>
            <w:vAlign w:val="center"/>
          </w:tcPr>
          <w:p w14:paraId="64BDE681" w14:textId="68C8EF5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Swahili - SL</w:t>
            </w:r>
          </w:p>
        </w:tc>
        <w:tc>
          <w:tcPr>
            <w:tcW w:w="3085" w:type="dxa"/>
            <w:vAlign w:val="center"/>
          </w:tcPr>
          <w:p w14:paraId="6440E071" w14:textId="7F932FA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Swahili - SL</w:t>
            </w:r>
          </w:p>
        </w:tc>
        <w:tc>
          <w:tcPr>
            <w:tcW w:w="1440" w:type="dxa"/>
          </w:tcPr>
          <w:p w14:paraId="27EF3960" w14:textId="4C98F3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F78E80D" w14:textId="22CF39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0I224</w:t>
            </w:r>
          </w:p>
        </w:tc>
        <w:tc>
          <w:tcPr>
            <w:tcW w:w="1411" w:type="dxa"/>
            <w:gridSpan w:val="2"/>
          </w:tcPr>
          <w:p w14:paraId="7C6AFBD5" w14:textId="02DCC3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DC6498" w14:textId="77777777" w:rsidTr="00C64A38">
        <w:trPr>
          <w:trHeight w:val="530"/>
          <w:jc w:val="center"/>
        </w:trPr>
        <w:tc>
          <w:tcPr>
            <w:tcW w:w="3480" w:type="dxa"/>
            <w:vAlign w:val="center"/>
          </w:tcPr>
          <w:p w14:paraId="14C18205" w14:textId="6A5452C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HL</w:t>
            </w:r>
          </w:p>
        </w:tc>
        <w:tc>
          <w:tcPr>
            <w:tcW w:w="3085" w:type="dxa"/>
          </w:tcPr>
          <w:p w14:paraId="5EA5BF80" w14:textId="3FF9732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HL</w:t>
            </w:r>
          </w:p>
        </w:tc>
        <w:tc>
          <w:tcPr>
            <w:tcW w:w="1440" w:type="dxa"/>
            <w:vAlign w:val="center"/>
          </w:tcPr>
          <w:p w14:paraId="17B0687F" w14:textId="5FC40A4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5A57F31" w14:textId="7ECBB8A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0I225</w:t>
            </w:r>
          </w:p>
        </w:tc>
        <w:tc>
          <w:tcPr>
            <w:tcW w:w="1411" w:type="dxa"/>
            <w:gridSpan w:val="2"/>
          </w:tcPr>
          <w:p w14:paraId="190D5757" w14:textId="687713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95B0C18" w14:textId="77777777" w:rsidTr="00C64A38">
        <w:trPr>
          <w:trHeight w:val="530"/>
          <w:jc w:val="center"/>
        </w:trPr>
        <w:tc>
          <w:tcPr>
            <w:tcW w:w="3480" w:type="dxa"/>
            <w:vAlign w:val="center"/>
          </w:tcPr>
          <w:p w14:paraId="350BF9B4" w14:textId="3B31A1C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SL</w:t>
            </w:r>
          </w:p>
        </w:tc>
        <w:tc>
          <w:tcPr>
            <w:tcW w:w="3085" w:type="dxa"/>
          </w:tcPr>
          <w:p w14:paraId="27774A1B" w14:textId="7A1927C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SL</w:t>
            </w:r>
          </w:p>
        </w:tc>
        <w:tc>
          <w:tcPr>
            <w:tcW w:w="1440" w:type="dxa"/>
            <w:vAlign w:val="center"/>
          </w:tcPr>
          <w:p w14:paraId="2662ADE0" w14:textId="3219377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2B52977" w14:textId="0C70E50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0I226</w:t>
            </w:r>
          </w:p>
        </w:tc>
        <w:tc>
          <w:tcPr>
            <w:tcW w:w="1411" w:type="dxa"/>
            <w:gridSpan w:val="2"/>
          </w:tcPr>
          <w:p w14:paraId="6B0491D2" w14:textId="620E5A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BE36967" w14:textId="77777777" w:rsidTr="00C64A38">
        <w:trPr>
          <w:trHeight w:val="530"/>
          <w:jc w:val="center"/>
        </w:trPr>
        <w:tc>
          <w:tcPr>
            <w:tcW w:w="3480" w:type="dxa"/>
            <w:vAlign w:val="center"/>
          </w:tcPr>
          <w:p w14:paraId="24EBB04A" w14:textId="5BAC829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HL</w:t>
            </w:r>
          </w:p>
        </w:tc>
        <w:tc>
          <w:tcPr>
            <w:tcW w:w="3085" w:type="dxa"/>
          </w:tcPr>
          <w:p w14:paraId="00D6C9DF" w14:textId="0419A8A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HL</w:t>
            </w:r>
          </w:p>
        </w:tc>
        <w:tc>
          <w:tcPr>
            <w:tcW w:w="1440" w:type="dxa"/>
          </w:tcPr>
          <w:p w14:paraId="4B0B3253" w14:textId="6768D0E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7966A7B" w14:textId="3B2443B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0I227</w:t>
            </w:r>
          </w:p>
        </w:tc>
        <w:tc>
          <w:tcPr>
            <w:tcW w:w="1411" w:type="dxa"/>
            <w:gridSpan w:val="2"/>
          </w:tcPr>
          <w:p w14:paraId="307FA4D6" w14:textId="79472DC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11E6015" w14:textId="77777777" w:rsidTr="00C64A38">
        <w:trPr>
          <w:trHeight w:val="530"/>
          <w:jc w:val="center"/>
        </w:trPr>
        <w:tc>
          <w:tcPr>
            <w:tcW w:w="3480" w:type="dxa"/>
            <w:vAlign w:val="center"/>
          </w:tcPr>
          <w:p w14:paraId="4E4F6F15" w14:textId="7A8DE14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SL</w:t>
            </w:r>
          </w:p>
        </w:tc>
        <w:tc>
          <w:tcPr>
            <w:tcW w:w="3085" w:type="dxa"/>
          </w:tcPr>
          <w:p w14:paraId="58654A3A" w14:textId="46F1E84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SL</w:t>
            </w:r>
          </w:p>
        </w:tc>
        <w:tc>
          <w:tcPr>
            <w:tcW w:w="1440" w:type="dxa"/>
          </w:tcPr>
          <w:p w14:paraId="40DD657E" w14:textId="38CE24E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88B6520" w14:textId="57698F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0I228</w:t>
            </w:r>
          </w:p>
        </w:tc>
        <w:tc>
          <w:tcPr>
            <w:tcW w:w="1411" w:type="dxa"/>
            <w:gridSpan w:val="2"/>
          </w:tcPr>
          <w:p w14:paraId="66B321A3" w14:textId="07C055F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72D1A96" w14:textId="77777777" w:rsidTr="00C64A38">
        <w:trPr>
          <w:trHeight w:val="530"/>
          <w:jc w:val="center"/>
        </w:trPr>
        <w:tc>
          <w:tcPr>
            <w:tcW w:w="3480" w:type="dxa"/>
            <w:vAlign w:val="center"/>
          </w:tcPr>
          <w:p w14:paraId="0558AE65" w14:textId="203503A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Literature and Performance - SL</w:t>
            </w:r>
          </w:p>
        </w:tc>
        <w:tc>
          <w:tcPr>
            <w:tcW w:w="3085" w:type="dxa"/>
            <w:vAlign w:val="center"/>
          </w:tcPr>
          <w:p w14:paraId="362704FA" w14:textId="2CDA4AA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Literature and Performance - SL</w:t>
            </w:r>
          </w:p>
        </w:tc>
        <w:tc>
          <w:tcPr>
            <w:tcW w:w="1440" w:type="dxa"/>
          </w:tcPr>
          <w:p w14:paraId="11F6B735" w14:textId="4D6FB85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0DF3250" w14:textId="51FFFE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0I229</w:t>
            </w:r>
          </w:p>
        </w:tc>
        <w:tc>
          <w:tcPr>
            <w:tcW w:w="1411" w:type="dxa"/>
            <w:gridSpan w:val="2"/>
          </w:tcPr>
          <w:p w14:paraId="4D99FA88" w14:textId="64D6623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427FEC3" w14:textId="77777777" w:rsidTr="00C64A38">
        <w:trPr>
          <w:trHeight w:val="530"/>
          <w:jc w:val="center"/>
        </w:trPr>
        <w:tc>
          <w:tcPr>
            <w:tcW w:w="3480" w:type="dxa"/>
            <w:vAlign w:val="center"/>
          </w:tcPr>
          <w:p w14:paraId="0861A48B" w14:textId="0F82816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Further Mathematics - HL</w:t>
            </w:r>
          </w:p>
        </w:tc>
        <w:tc>
          <w:tcPr>
            <w:tcW w:w="3085" w:type="dxa"/>
            <w:vAlign w:val="center"/>
          </w:tcPr>
          <w:p w14:paraId="24F216E1" w14:textId="1CABAA8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Further Mathematics - HL</w:t>
            </w:r>
          </w:p>
        </w:tc>
        <w:tc>
          <w:tcPr>
            <w:tcW w:w="1440" w:type="dxa"/>
            <w:vAlign w:val="center"/>
          </w:tcPr>
          <w:p w14:paraId="766479EC" w14:textId="00B8FF6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Mathematics</w:t>
            </w:r>
          </w:p>
        </w:tc>
        <w:tc>
          <w:tcPr>
            <w:tcW w:w="1160" w:type="dxa"/>
            <w:vAlign w:val="center"/>
          </w:tcPr>
          <w:p w14:paraId="07A637D1" w14:textId="542A61B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0I230</w:t>
            </w:r>
          </w:p>
        </w:tc>
        <w:tc>
          <w:tcPr>
            <w:tcW w:w="1411" w:type="dxa"/>
            <w:gridSpan w:val="2"/>
          </w:tcPr>
          <w:p w14:paraId="0EB801C1" w14:textId="78F380C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0C22778" w14:textId="77777777" w:rsidTr="00C64A38">
        <w:trPr>
          <w:trHeight w:val="530"/>
          <w:jc w:val="center"/>
        </w:trPr>
        <w:tc>
          <w:tcPr>
            <w:tcW w:w="3480" w:type="dxa"/>
            <w:vAlign w:val="center"/>
          </w:tcPr>
          <w:p w14:paraId="4D655AC7" w14:textId="30A002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Sports, Exercise, and Health Science - SL</w:t>
            </w:r>
          </w:p>
        </w:tc>
        <w:tc>
          <w:tcPr>
            <w:tcW w:w="3085" w:type="dxa"/>
            <w:vAlign w:val="center"/>
          </w:tcPr>
          <w:p w14:paraId="44585943" w14:textId="0585EE4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Sports, Exercise, and Health Science - SL</w:t>
            </w:r>
          </w:p>
        </w:tc>
        <w:tc>
          <w:tcPr>
            <w:tcW w:w="1440" w:type="dxa"/>
            <w:vAlign w:val="center"/>
          </w:tcPr>
          <w:p w14:paraId="0C65386F" w14:textId="7E125E7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2232ACAE" w14:textId="21BE410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0I231</w:t>
            </w:r>
          </w:p>
        </w:tc>
        <w:tc>
          <w:tcPr>
            <w:tcW w:w="1411" w:type="dxa"/>
            <w:gridSpan w:val="2"/>
          </w:tcPr>
          <w:p w14:paraId="0D174516" w14:textId="1AD0E4D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629363" w14:textId="77777777" w:rsidTr="00C64A38">
        <w:trPr>
          <w:trHeight w:val="530"/>
          <w:jc w:val="center"/>
        </w:trPr>
        <w:tc>
          <w:tcPr>
            <w:tcW w:w="3480" w:type="dxa"/>
            <w:vAlign w:val="center"/>
          </w:tcPr>
          <w:p w14:paraId="43711590" w14:textId="5AE7A9E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HL</w:t>
            </w:r>
          </w:p>
        </w:tc>
        <w:tc>
          <w:tcPr>
            <w:tcW w:w="3085" w:type="dxa"/>
            <w:vAlign w:val="center"/>
          </w:tcPr>
          <w:p w14:paraId="64550F86" w14:textId="046ECE2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HL</w:t>
            </w:r>
          </w:p>
        </w:tc>
        <w:tc>
          <w:tcPr>
            <w:tcW w:w="1440" w:type="dxa"/>
          </w:tcPr>
          <w:p w14:paraId="2E417C32" w14:textId="29E86F7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21464EF3" w14:textId="5508D6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0I232</w:t>
            </w:r>
          </w:p>
        </w:tc>
        <w:tc>
          <w:tcPr>
            <w:tcW w:w="1411" w:type="dxa"/>
            <w:gridSpan w:val="2"/>
          </w:tcPr>
          <w:p w14:paraId="214F9061" w14:textId="4F2988B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9455E4" w14:textId="77777777" w:rsidTr="00C64A38">
        <w:trPr>
          <w:trHeight w:val="530"/>
          <w:jc w:val="center"/>
        </w:trPr>
        <w:tc>
          <w:tcPr>
            <w:tcW w:w="3480" w:type="dxa"/>
            <w:vAlign w:val="center"/>
          </w:tcPr>
          <w:p w14:paraId="6AD550C1" w14:textId="076E35F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HL</w:t>
            </w:r>
          </w:p>
        </w:tc>
        <w:tc>
          <w:tcPr>
            <w:tcW w:w="3085" w:type="dxa"/>
          </w:tcPr>
          <w:p w14:paraId="1487DCC6" w14:textId="2A19E12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HL</w:t>
            </w:r>
          </w:p>
        </w:tc>
        <w:tc>
          <w:tcPr>
            <w:tcW w:w="1440" w:type="dxa"/>
          </w:tcPr>
          <w:p w14:paraId="3B2D57B2" w14:textId="3DDFA8D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558A113E" w14:textId="485D8D8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0I233</w:t>
            </w:r>
          </w:p>
        </w:tc>
        <w:tc>
          <w:tcPr>
            <w:tcW w:w="1411" w:type="dxa"/>
            <w:gridSpan w:val="2"/>
          </w:tcPr>
          <w:p w14:paraId="2CC45F9A" w14:textId="480C830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28F4E50" w14:textId="77777777" w:rsidTr="00C64A38">
        <w:trPr>
          <w:trHeight w:val="530"/>
          <w:jc w:val="center"/>
        </w:trPr>
        <w:tc>
          <w:tcPr>
            <w:tcW w:w="3480" w:type="dxa"/>
            <w:vAlign w:val="center"/>
          </w:tcPr>
          <w:p w14:paraId="49AFAF1E" w14:textId="230BD32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SL</w:t>
            </w:r>
          </w:p>
        </w:tc>
        <w:tc>
          <w:tcPr>
            <w:tcW w:w="3085" w:type="dxa"/>
          </w:tcPr>
          <w:p w14:paraId="73DE00F0" w14:textId="17B1363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SL</w:t>
            </w:r>
          </w:p>
        </w:tc>
        <w:tc>
          <w:tcPr>
            <w:tcW w:w="1440" w:type="dxa"/>
            <w:vAlign w:val="center"/>
          </w:tcPr>
          <w:p w14:paraId="26D6FEBC" w14:textId="0478F5A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20F73C67" w14:textId="2F73F6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0I234</w:t>
            </w:r>
          </w:p>
        </w:tc>
        <w:tc>
          <w:tcPr>
            <w:tcW w:w="1411" w:type="dxa"/>
            <w:gridSpan w:val="2"/>
          </w:tcPr>
          <w:p w14:paraId="47D5078C" w14:textId="0ECB5F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C5ACE5" w14:textId="77777777" w:rsidTr="00C64A38">
        <w:trPr>
          <w:trHeight w:val="530"/>
          <w:jc w:val="center"/>
        </w:trPr>
        <w:tc>
          <w:tcPr>
            <w:tcW w:w="3480" w:type="dxa"/>
            <w:vAlign w:val="center"/>
          </w:tcPr>
          <w:p w14:paraId="5EBC45B4" w14:textId="2B10409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SL</w:t>
            </w:r>
          </w:p>
        </w:tc>
        <w:tc>
          <w:tcPr>
            <w:tcW w:w="3085" w:type="dxa"/>
            <w:vAlign w:val="center"/>
          </w:tcPr>
          <w:p w14:paraId="77CAE0C8" w14:textId="298B57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SL</w:t>
            </w:r>
          </w:p>
        </w:tc>
        <w:tc>
          <w:tcPr>
            <w:tcW w:w="1440" w:type="dxa"/>
            <w:vAlign w:val="center"/>
          </w:tcPr>
          <w:p w14:paraId="3D1E430E" w14:textId="61AF216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4CFF473A" w14:textId="16A11D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0I235</w:t>
            </w:r>
          </w:p>
        </w:tc>
        <w:tc>
          <w:tcPr>
            <w:tcW w:w="1411" w:type="dxa"/>
            <w:gridSpan w:val="2"/>
          </w:tcPr>
          <w:p w14:paraId="785C5F6C" w14:textId="3DF849D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2B32CAA" w14:textId="77777777" w:rsidTr="00C64A38">
        <w:trPr>
          <w:trHeight w:val="530"/>
          <w:jc w:val="center"/>
        </w:trPr>
        <w:tc>
          <w:tcPr>
            <w:tcW w:w="3480" w:type="dxa"/>
            <w:vAlign w:val="center"/>
          </w:tcPr>
          <w:p w14:paraId="5C868E01" w14:textId="7936D61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HL</w:t>
            </w:r>
          </w:p>
        </w:tc>
        <w:tc>
          <w:tcPr>
            <w:tcW w:w="3085" w:type="dxa"/>
          </w:tcPr>
          <w:p w14:paraId="31029AC6" w14:textId="47BF0CC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HL</w:t>
            </w:r>
          </w:p>
        </w:tc>
        <w:tc>
          <w:tcPr>
            <w:tcW w:w="1440" w:type="dxa"/>
          </w:tcPr>
          <w:p w14:paraId="4BF872AC" w14:textId="075A674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15541B09" w14:textId="32396DC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0I236</w:t>
            </w:r>
          </w:p>
        </w:tc>
        <w:tc>
          <w:tcPr>
            <w:tcW w:w="1411" w:type="dxa"/>
            <w:gridSpan w:val="2"/>
          </w:tcPr>
          <w:p w14:paraId="569DE6FC" w14:textId="60355A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1E985AA" w14:textId="77777777" w:rsidTr="00C64A38">
        <w:trPr>
          <w:trHeight w:val="530"/>
          <w:jc w:val="center"/>
        </w:trPr>
        <w:tc>
          <w:tcPr>
            <w:tcW w:w="3480" w:type="dxa"/>
            <w:vAlign w:val="center"/>
          </w:tcPr>
          <w:p w14:paraId="2EC52471" w14:textId="79E5D5C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SL</w:t>
            </w:r>
          </w:p>
        </w:tc>
        <w:tc>
          <w:tcPr>
            <w:tcW w:w="3085" w:type="dxa"/>
          </w:tcPr>
          <w:p w14:paraId="5C13BCBF" w14:textId="01470F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SL</w:t>
            </w:r>
          </w:p>
        </w:tc>
        <w:tc>
          <w:tcPr>
            <w:tcW w:w="1440" w:type="dxa"/>
          </w:tcPr>
          <w:p w14:paraId="7C3CD6FB" w14:textId="1E1A5FB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45105518" w14:textId="74D797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0I237</w:t>
            </w:r>
          </w:p>
        </w:tc>
        <w:tc>
          <w:tcPr>
            <w:tcW w:w="1411" w:type="dxa"/>
            <w:gridSpan w:val="2"/>
          </w:tcPr>
          <w:p w14:paraId="1E9D4194" w14:textId="0DDFA7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61D3789" w14:textId="77777777" w:rsidTr="00C64A38">
        <w:trPr>
          <w:trHeight w:val="530"/>
          <w:jc w:val="center"/>
        </w:trPr>
        <w:tc>
          <w:tcPr>
            <w:tcW w:w="3480" w:type="dxa"/>
            <w:vAlign w:val="center"/>
          </w:tcPr>
          <w:p w14:paraId="741F69D2" w14:textId="6FCC34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HL</w:t>
            </w:r>
          </w:p>
        </w:tc>
        <w:tc>
          <w:tcPr>
            <w:tcW w:w="3085" w:type="dxa"/>
          </w:tcPr>
          <w:p w14:paraId="742BA129" w14:textId="08071A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HL</w:t>
            </w:r>
          </w:p>
        </w:tc>
        <w:tc>
          <w:tcPr>
            <w:tcW w:w="1440" w:type="dxa"/>
          </w:tcPr>
          <w:p w14:paraId="48D2961C" w14:textId="138A87F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51D57F85" w14:textId="448E30E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0I239</w:t>
            </w:r>
          </w:p>
        </w:tc>
        <w:tc>
          <w:tcPr>
            <w:tcW w:w="1411" w:type="dxa"/>
            <w:gridSpan w:val="2"/>
          </w:tcPr>
          <w:p w14:paraId="0689F8DF" w14:textId="1DF797B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7066C9E" w14:textId="77777777" w:rsidTr="00C64A38">
        <w:trPr>
          <w:trHeight w:val="530"/>
          <w:jc w:val="center"/>
        </w:trPr>
        <w:tc>
          <w:tcPr>
            <w:tcW w:w="3480" w:type="dxa"/>
            <w:vAlign w:val="center"/>
          </w:tcPr>
          <w:p w14:paraId="59E86945" w14:textId="3E831F7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SL</w:t>
            </w:r>
          </w:p>
        </w:tc>
        <w:tc>
          <w:tcPr>
            <w:tcW w:w="3085" w:type="dxa"/>
          </w:tcPr>
          <w:p w14:paraId="441B687D" w14:textId="475BF5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SL</w:t>
            </w:r>
          </w:p>
        </w:tc>
        <w:tc>
          <w:tcPr>
            <w:tcW w:w="1440" w:type="dxa"/>
          </w:tcPr>
          <w:p w14:paraId="6A8456E1" w14:textId="2DE4EE7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7205DCE9" w14:textId="429DE87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0I240</w:t>
            </w:r>
          </w:p>
        </w:tc>
        <w:tc>
          <w:tcPr>
            <w:tcW w:w="1411" w:type="dxa"/>
            <w:gridSpan w:val="2"/>
          </w:tcPr>
          <w:p w14:paraId="65F8DB6A" w14:textId="3EECA3E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2F48B9" w14:textId="77777777" w:rsidTr="00C64A38">
        <w:trPr>
          <w:trHeight w:val="530"/>
          <w:jc w:val="center"/>
        </w:trPr>
        <w:tc>
          <w:tcPr>
            <w:tcW w:w="3480" w:type="dxa"/>
            <w:vAlign w:val="center"/>
          </w:tcPr>
          <w:p w14:paraId="6C81AD95" w14:textId="1759B4D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HL</w:t>
            </w:r>
          </w:p>
        </w:tc>
        <w:tc>
          <w:tcPr>
            <w:tcW w:w="3085" w:type="dxa"/>
          </w:tcPr>
          <w:p w14:paraId="45ED1235" w14:textId="677C15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HL</w:t>
            </w:r>
          </w:p>
        </w:tc>
        <w:tc>
          <w:tcPr>
            <w:tcW w:w="1440" w:type="dxa"/>
            <w:vAlign w:val="center"/>
          </w:tcPr>
          <w:p w14:paraId="32E05671" w14:textId="1E5BE2B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63610910" w14:textId="46161AA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0I241</w:t>
            </w:r>
          </w:p>
        </w:tc>
        <w:tc>
          <w:tcPr>
            <w:tcW w:w="1411" w:type="dxa"/>
            <w:gridSpan w:val="2"/>
          </w:tcPr>
          <w:p w14:paraId="1CA586C1" w14:textId="5909D9D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FAA8208" w14:textId="77777777" w:rsidTr="00C64A38">
        <w:trPr>
          <w:trHeight w:val="530"/>
          <w:jc w:val="center"/>
        </w:trPr>
        <w:tc>
          <w:tcPr>
            <w:tcW w:w="3480" w:type="dxa"/>
            <w:vAlign w:val="center"/>
          </w:tcPr>
          <w:p w14:paraId="520593EF" w14:textId="69F66D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SL</w:t>
            </w:r>
          </w:p>
        </w:tc>
        <w:tc>
          <w:tcPr>
            <w:tcW w:w="3085" w:type="dxa"/>
          </w:tcPr>
          <w:p w14:paraId="3B09108A" w14:textId="2DCD557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SL</w:t>
            </w:r>
          </w:p>
        </w:tc>
        <w:tc>
          <w:tcPr>
            <w:tcW w:w="1440" w:type="dxa"/>
            <w:vAlign w:val="center"/>
          </w:tcPr>
          <w:p w14:paraId="65CC5A5E" w14:textId="3955365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6BB3B8FD" w14:textId="1512553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0I242</w:t>
            </w:r>
          </w:p>
        </w:tc>
        <w:tc>
          <w:tcPr>
            <w:tcW w:w="1411" w:type="dxa"/>
            <w:gridSpan w:val="2"/>
          </w:tcPr>
          <w:p w14:paraId="68CCB0E0" w14:textId="7B5CD0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12270A0" w14:textId="77777777" w:rsidTr="00C64A38">
        <w:trPr>
          <w:trHeight w:val="530"/>
          <w:jc w:val="center"/>
        </w:trPr>
        <w:tc>
          <w:tcPr>
            <w:tcW w:w="3480" w:type="dxa"/>
            <w:vAlign w:val="center"/>
          </w:tcPr>
          <w:p w14:paraId="1B4B1BAA" w14:textId="32B34DE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World Religions - SL</w:t>
            </w:r>
          </w:p>
        </w:tc>
        <w:tc>
          <w:tcPr>
            <w:tcW w:w="3085" w:type="dxa"/>
            <w:vAlign w:val="center"/>
          </w:tcPr>
          <w:p w14:paraId="2B71096C" w14:textId="23BFFB4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World Religions - SL</w:t>
            </w:r>
          </w:p>
        </w:tc>
        <w:tc>
          <w:tcPr>
            <w:tcW w:w="1440" w:type="dxa"/>
            <w:vAlign w:val="center"/>
          </w:tcPr>
          <w:p w14:paraId="2A8344B6" w14:textId="17175EE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Religious Education</w:t>
            </w:r>
          </w:p>
        </w:tc>
        <w:tc>
          <w:tcPr>
            <w:tcW w:w="1160" w:type="dxa"/>
            <w:vAlign w:val="center"/>
          </w:tcPr>
          <w:p w14:paraId="08EFB0BE" w14:textId="76A1BAA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0I243</w:t>
            </w:r>
          </w:p>
        </w:tc>
        <w:tc>
          <w:tcPr>
            <w:tcW w:w="1411" w:type="dxa"/>
            <w:gridSpan w:val="2"/>
          </w:tcPr>
          <w:p w14:paraId="6E5C2C75" w14:textId="3581C17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EFE019C" w14:textId="77777777" w:rsidTr="00C64A38">
        <w:trPr>
          <w:trHeight w:val="530"/>
          <w:jc w:val="center"/>
        </w:trPr>
        <w:tc>
          <w:tcPr>
            <w:tcW w:w="3480" w:type="dxa"/>
            <w:vAlign w:val="center"/>
          </w:tcPr>
          <w:p w14:paraId="3AAFC045" w14:textId="4DE7487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Creativity, Action, Service</w:t>
            </w:r>
          </w:p>
        </w:tc>
        <w:tc>
          <w:tcPr>
            <w:tcW w:w="3085" w:type="dxa"/>
            <w:vAlign w:val="center"/>
          </w:tcPr>
          <w:p w14:paraId="036FD975" w14:textId="3CD5034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Creativity, Action, Service</w:t>
            </w:r>
          </w:p>
        </w:tc>
        <w:tc>
          <w:tcPr>
            <w:tcW w:w="1440" w:type="dxa"/>
            <w:vAlign w:val="center"/>
          </w:tcPr>
          <w:p w14:paraId="74F60E6E" w14:textId="52ECB90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160" w:type="dxa"/>
            <w:vAlign w:val="center"/>
          </w:tcPr>
          <w:p w14:paraId="1E948341" w14:textId="5E8223E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0I244</w:t>
            </w:r>
          </w:p>
        </w:tc>
        <w:tc>
          <w:tcPr>
            <w:tcW w:w="1411" w:type="dxa"/>
            <w:gridSpan w:val="2"/>
          </w:tcPr>
          <w:p w14:paraId="427C20AA" w14:textId="41A7DB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C83E846" w14:textId="77777777" w:rsidTr="00C64A38">
        <w:trPr>
          <w:trHeight w:val="530"/>
          <w:jc w:val="center"/>
        </w:trPr>
        <w:tc>
          <w:tcPr>
            <w:tcW w:w="3480" w:type="dxa"/>
            <w:vAlign w:val="center"/>
          </w:tcPr>
          <w:p w14:paraId="50AAB67F" w14:textId="7BE48D6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Approaches to Learning</w:t>
            </w:r>
          </w:p>
        </w:tc>
        <w:tc>
          <w:tcPr>
            <w:tcW w:w="3085" w:type="dxa"/>
            <w:vAlign w:val="center"/>
          </w:tcPr>
          <w:p w14:paraId="40280692" w14:textId="0A12BE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Approaches to Learning</w:t>
            </w:r>
          </w:p>
        </w:tc>
        <w:tc>
          <w:tcPr>
            <w:tcW w:w="1440" w:type="dxa"/>
          </w:tcPr>
          <w:p w14:paraId="5A90E01C" w14:textId="0C2FAD4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160" w:type="dxa"/>
            <w:vAlign w:val="center"/>
          </w:tcPr>
          <w:p w14:paraId="02F2808C" w14:textId="1C1628C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0I246</w:t>
            </w:r>
          </w:p>
        </w:tc>
        <w:tc>
          <w:tcPr>
            <w:tcW w:w="1411" w:type="dxa"/>
            <w:gridSpan w:val="2"/>
          </w:tcPr>
          <w:p w14:paraId="2C3A1D54" w14:textId="1925FF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04D516" w14:textId="77777777" w:rsidTr="00C64A38">
        <w:trPr>
          <w:trHeight w:val="530"/>
          <w:jc w:val="center"/>
        </w:trPr>
        <w:tc>
          <w:tcPr>
            <w:tcW w:w="3480" w:type="dxa"/>
            <w:vAlign w:val="center"/>
          </w:tcPr>
          <w:p w14:paraId="7B729E37" w14:textId="61CAA29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HL</w:t>
            </w:r>
          </w:p>
        </w:tc>
        <w:tc>
          <w:tcPr>
            <w:tcW w:w="3085" w:type="dxa"/>
            <w:vAlign w:val="center"/>
          </w:tcPr>
          <w:p w14:paraId="772CAD8C" w14:textId="35CC3BD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HL</w:t>
            </w:r>
          </w:p>
        </w:tc>
        <w:tc>
          <w:tcPr>
            <w:tcW w:w="1440" w:type="dxa"/>
            <w:vAlign w:val="center"/>
          </w:tcPr>
          <w:p w14:paraId="080AC096" w14:textId="771FAD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1F8ADD30" w14:textId="154722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0I247</w:t>
            </w:r>
          </w:p>
        </w:tc>
        <w:tc>
          <w:tcPr>
            <w:tcW w:w="1411" w:type="dxa"/>
            <w:gridSpan w:val="2"/>
          </w:tcPr>
          <w:p w14:paraId="2D5431BC" w14:textId="6513EF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BB24E55" w14:textId="77777777" w:rsidTr="00C64A38">
        <w:trPr>
          <w:trHeight w:val="530"/>
          <w:jc w:val="center"/>
        </w:trPr>
        <w:tc>
          <w:tcPr>
            <w:tcW w:w="3480" w:type="dxa"/>
            <w:vAlign w:val="center"/>
          </w:tcPr>
          <w:p w14:paraId="5E6F7406" w14:textId="48E4A3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HL</w:t>
            </w:r>
          </w:p>
        </w:tc>
        <w:tc>
          <w:tcPr>
            <w:tcW w:w="3085" w:type="dxa"/>
            <w:vAlign w:val="center"/>
          </w:tcPr>
          <w:p w14:paraId="74C2EB82" w14:textId="065CBA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HL</w:t>
            </w:r>
          </w:p>
        </w:tc>
        <w:tc>
          <w:tcPr>
            <w:tcW w:w="1440" w:type="dxa"/>
            <w:vAlign w:val="center"/>
          </w:tcPr>
          <w:p w14:paraId="74D1D88E" w14:textId="2E750A8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16DA304" w14:textId="5B22A2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0I248</w:t>
            </w:r>
          </w:p>
        </w:tc>
        <w:tc>
          <w:tcPr>
            <w:tcW w:w="1411" w:type="dxa"/>
            <w:gridSpan w:val="2"/>
          </w:tcPr>
          <w:p w14:paraId="5613ABCA" w14:textId="5AD0766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0D3CD19" w14:textId="77777777" w:rsidTr="00C64A38">
        <w:trPr>
          <w:trHeight w:val="530"/>
          <w:jc w:val="center"/>
        </w:trPr>
        <w:tc>
          <w:tcPr>
            <w:tcW w:w="3480" w:type="dxa"/>
          </w:tcPr>
          <w:p w14:paraId="1273E694" w14:textId="5663141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SL</w:t>
            </w:r>
          </w:p>
        </w:tc>
        <w:tc>
          <w:tcPr>
            <w:tcW w:w="3085" w:type="dxa"/>
          </w:tcPr>
          <w:p w14:paraId="03616B20" w14:textId="3207D5D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SL</w:t>
            </w:r>
          </w:p>
        </w:tc>
        <w:tc>
          <w:tcPr>
            <w:tcW w:w="1440" w:type="dxa"/>
          </w:tcPr>
          <w:p w14:paraId="4B57564F" w14:textId="71A32DC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096EA90" w14:textId="1C2056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0I249</w:t>
            </w:r>
          </w:p>
        </w:tc>
        <w:tc>
          <w:tcPr>
            <w:tcW w:w="1411" w:type="dxa"/>
            <w:gridSpan w:val="2"/>
          </w:tcPr>
          <w:p w14:paraId="68B19CA8" w14:textId="1FB4AD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2AA551C" w14:textId="77777777" w:rsidTr="00C64A38">
        <w:trPr>
          <w:trHeight w:val="530"/>
          <w:jc w:val="center"/>
        </w:trPr>
        <w:tc>
          <w:tcPr>
            <w:tcW w:w="3480" w:type="dxa"/>
            <w:vAlign w:val="center"/>
          </w:tcPr>
          <w:p w14:paraId="586FF96B" w14:textId="717F3F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Malayo-Polynesian Language - SL</w:t>
            </w:r>
          </w:p>
        </w:tc>
        <w:tc>
          <w:tcPr>
            <w:tcW w:w="3085" w:type="dxa"/>
            <w:vAlign w:val="center"/>
          </w:tcPr>
          <w:p w14:paraId="5AC066B2" w14:textId="39A26C9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Malayo-Polynesian Language - SL</w:t>
            </w:r>
          </w:p>
        </w:tc>
        <w:tc>
          <w:tcPr>
            <w:tcW w:w="1440" w:type="dxa"/>
          </w:tcPr>
          <w:p w14:paraId="2230A464" w14:textId="272C2CA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F1F4F1E" w14:textId="64BACA8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0I250</w:t>
            </w:r>
          </w:p>
        </w:tc>
        <w:tc>
          <w:tcPr>
            <w:tcW w:w="1411" w:type="dxa"/>
            <w:gridSpan w:val="2"/>
          </w:tcPr>
          <w:p w14:paraId="2F2B13FB" w14:textId="6CF97E0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BEC64DB" w14:textId="77777777" w:rsidTr="00C64A38">
        <w:trPr>
          <w:trHeight w:val="530"/>
          <w:jc w:val="center"/>
        </w:trPr>
        <w:tc>
          <w:tcPr>
            <w:tcW w:w="3480" w:type="dxa"/>
            <w:vAlign w:val="center"/>
          </w:tcPr>
          <w:p w14:paraId="7B8FCD3D" w14:textId="3A64C7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HL</w:t>
            </w:r>
          </w:p>
        </w:tc>
        <w:tc>
          <w:tcPr>
            <w:tcW w:w="3085" w:type="dxa"/>
          </w:tcPr>
          <w:p w14:paraId="56C19498" w14:textId="47496E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HL</w:t>
            </w:r>
          </w:p>
        </w:tc>
        <w:tc>
          <w:tcPr>
            <w:tcW w:w="1440" w:type="dxa"/>
          </w:tcPr>
          <w:p w14:paraId="5B6E79BD" w14:textId="672025D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8411E6E" w14:textId="5759B6E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0I251</w:t>
            </w:r>
          </w:p>
        </w:tc>
        <w:tc>
          <w:tcPr>
            <w:tcW w:w="1411" w:type="dxa"/>
            <w:gridSpan w:val="2"/>
          </w:tcPr>
          <w:p w14:paraId="3539227A" w14:textId="27CA7C0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87BF75" w14:textId="77777777" w:rsidTr="00C64A38">
        <w:trPr>
          <w:trHeight w:val="530"/>
          <w:jc w:val="center"/>
        </w:trPr>
        <w:tc>
          <w:tcPr>
            <w:tcW w:w="3480" w:type="dxa"/>
            <w:vAlign w:val="center"/>
          </w:tcPr>
          <w:p w14:paraId="66E60AC9" w14:textId="1E06118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SL</w:t>
            </w:r>
          </w:p>
        </w:tc>
        <w:tc>
          <w:tcPr>
            <w:tcW w:w="3085" w:type="dxa"/>
          </w:tcPr>
          <w:p w14:paraId="2238AA25" w14:textId="69DA7BB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SL</w:t>
            </w:r>
          </w:p>
        </w:tc>
        <w:tc>
          <w:tcPr>
            <w:tcW w:w="1440" w:type="dxa"/>
          </w:tcPr>
          <w:p w14:paraId="72E42135" w14:textId="7DC842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4DAF14E" w14:textId="06B9108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0I252</w:t>
            </w:r>
          </w:p>
        </w:tc>
        <w:tc>
          <w:tcPr>
            <w:tcW w:w="1411" w:type="dxa"/>
            <w:gridSpan w:val="2"/>
          </w:tcPr>
          <w:p w14:paraId="4E680B56" w14:textId="04BB6CB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F743D3F" w14:textId="77777777" w:rsidTr="00C64A38">
        <w:trPr>
          <w:trHeight w:val="530"/>
          <w:jc w:val="center"/>
        </w:trPr>
        <w:tc>
          <w:tcPr>
            <w:tcW w:w="3480" w:type="dxa"/>
            <w:vAlign w:val="center"/>
          </w:tcPr>
          <w:p w14:paraId="5AC89D7B" w14:textId="2545D33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Ab Initio – Malayo-Polynesian Language - SL</w:t>
            </w:r>
          </w:p>
        </w:tc>
        <w:tc>
          <w:tcPr>
            <w:tcW w:w="3085" w:type="dxa"/>
            <w:vAlign w:val="center"/>
          </w:tcPr>
          <w:p w14:paraId="5D4E5771" w14:textId="02C4A3B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Malayo-Polynesian Language - SL</w:t>
            </w:r>
          </w:p>
        </w:tc>
        <w:tc>
          <w:tcPr>
            <w:tcW w:w="1440" w:type="dxa"/>
          </w:tcPr>
          <w:p w14:paraId="217D6923" w14:textId="4CC8BEC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3372A72" w14:textId="4C4BAD5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0I253</w:t>
            </w:r>
          </w:p>
        </w:tc>
        <w:tc>
          <w:tcPr>
            <w:tcW w:w="1411" w:type="dxa"/>
            <w:gridSpan w:val="2"/>
          </w:tcPr>
          <w:p w14:paraId="5664433C" w14:textId="0E45B34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38D6448" w14:textId="77777777" w:rsidTr="00C64A38">
        <w:trPr>
          <w:trHeight w:val="530"/>
          <w:jc w:val="center"/>
        </w:trPr>
        <w:tc>
          <w:tcPr>
            <w:tcW w:w="3480" w:type="dxa"/>
            <w:vAlign w:val="center"/>
          </w:tcPr>
          <w:p w14:paraId="095E7BAC" w14:textId="22FC82D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HL</w:t>
            </w:r>
          </w:p>
        </w:tc>
        <w:tc>
          <w:tcPr>
            <w:tcW w:w="3085" w:type="dxa"/>
          </w:tcPr>
          <w:p w14:paraId="08BB2A8A" w14:textId="4C3535B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HL</w:t>
            </w:r>
          </w:p>
        </w:tc>
        <w:tc>
          <w:tcPr>
            <w:tcW w:w="1440" w:type="dxa"/>
          </w:tcPr>
          <w:p w14:paraId="0F5B9454" w14:textId="305AC11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75603BA" w14:textId="24AE62C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0I254</w:t>
            </w:r>
          </w:p>
        </w:tc>
        <w:tc>
          <w:tcPr>
            <w:tcW w:w="1411" w:type="dxa"/>
            <w:gridSpan w:val="2"/>
          </w:tcPr>
          <w:p w14:paraId="49D9CCAA" w14:textId="510F3F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BE1CF4" w14:textId="77777777" w:rsidTr="00C64A38">
        <w:trPr>
          <w:trHeight w:val="530"/>
          <w:jc w:val="center"/>
        </w:trPr>
        <w:tc>
          <w:tcPr>
            <w:tcW w:w="3480" w:type="dxa"/>
            <w:vAlign w:val="center"/>
          </w:tcPr>
          <w:p w14:paraId="1F7D19E3" w14:textId="51157C8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SL</w:t>
            </w:r>
          </w:p>
        </w:tc>
        <w:tc>
          <w:tcPr>
            <w:tcW w:w="3085" w:type="dxa"/>
          </w:tcPr>
          <w:p w14:paraId="1D56D1E3" w14:textId="4057682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SL</w:t>
            </w:r>
          </w:p>
        </w:tc>
        <w:tc>
          <w:tcPr>
            <w:tcW w:w="1440" w:type="dxa"/>
          </w:tcPr>
          <w:p w14:paraId="26BEC2B0" w14:textId="7442F4C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F3FAFE0" w14:textId="47B5965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0I255</w:t>
            </w:r>
          </w:p>
        </w:tc>
        <w:tc>
          <w:tcPr>
            <w:tcW w:w="1411" w:type="dxa"/>
            <w:gridSpan w:val="2"/>
          </w:tcPr>
          <w:p w14:paraId="494B31B1" w14:textId="1C5560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490DF9A" w14:textId="77777777" w:rsidTr="00C64A38">
        <w:trPr>
          <w:trHeight w:val="530"/>
          <w:jc w:val="center"/>
        </w:trPr>
        <w:tc>
          <w:tcPr>
            <w:tcW w:w="3480" w:type="dxa"/>
            <w:vAlign w:val="center"/>
          </w:tcPr>
          <w:p w14:paraId="6C69ABAF" w14:textId="1271252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HL</w:t>
            </w:r>
          </w:p>
        </w:tc>
        <w:tc>
          <w:tcPr>
            <w:tcW w:w="3085" w:type="dxa"/>
          </w:tcPr>
          <w:p w14:paraId="2CEC39C2" w14:textId="19A9EA4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HL</w:t>
            </w:r>
          </w:p>
        </w:tc>
        <w:tc>
          <w:tcPr>
            <w:tcW w:w="1440" w:type="dxa"/>
          </w:tcPr>
          <w:p w14:paraId="7D709194" w14:textId="268CB13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28DCD41" w14:textId="7E76FF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0I256</w:t>
            </w:r>
          </w:p>
        </w:tc>
        <w:tc>
          <w:tcPr>
            <w:tcW w:w="1411" w:type="dxa"/>
            <w:gridSpan w:val="2"/>
          </w:tcPr>
          <w:p w14:paraId="7508256E" w14:textId="3640CC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89EFB47" w14:textId="77777777" w:rsidTr="00C64A38">
        <w:trPr>
          <w:trHeight w:val="530"/>
          <w:jc w:val="center"/>
        </w:trPr>
        <w:tc>
          <w:tcPr>
            <w:tcW w:w="3480" w:type="dxa"/>
            <w:vAlign w:val="center"/>
          </w:tcPr>
          <w:p w14:paraId="54DEED7D" w14:textId="6EEA2B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SL</w:t>
            </w:r>
          </w:p>
        </w:tc>
        <w:tc>
          <w:tcPr>
            <w:tcW w:w="3085" w:type="dxa"/>
          </w:tcPr>
          <w:p w14:paraId="0749A663" w14:textId="288BB21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SL</w:t>
            </w:r>
          </w:p>
        </w:tc>
        <w:tc>
          <w:tcPr>
            <w:tcW w:w="1440" w:type="dxa"/>
          </w:tcPr>
          <w:p w14:paraId="2F80CC81" w14:textId="123CE2A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B322E9A" w14:textId="44D095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0I257</w:t>
            </w:r>
          </w:p>
        </w:tc>
        <w:tc>
          <w:tcPr>
            <w:tcW w:w="1411" w:type="dxa"/>
            <w:gridSpan w:val="2"/>
          </w:tcPr>
          <w:p w14:paraId="4F32BD8F" w14:textId="110B331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747C198" w14:textId="77777777" w:rsidTr="00C64A38">
        <w:trPr>
          <w:trHeight w:val="530"/>
          <w:jc w:val="center"/>
        </w:trPr>
        <w:tc>
          <w:tcPr>
            <w:tcW w:w="3480" w:type="dxa"/>
            <w:vAlign w:val="center"/>
          </w:tcPr>
          <w:p w14:paraId="361AB4F3" w14:textId="75B2DA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HL</w:t>
            </w:r>
          </w:p>
        </w:tc>
        <w:tc>
          <w:tcPr>
            <w:tcW w:w="3085" w:type="dxa"/>
            <w:vAlign w:val="center"/>
          </w:tcPr>
          <w:p w14:paraId="399CA62B" w14:textId="6975841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HL</w:t>
            </w:r>
          </w:p>
        </w:tc>
        <w:tc>
          <w:tcPr>
            <w:tcW w:w="1440" w:type="dxa"/>
          </w:tcPr>
          <w:p w14:paraId="499F9BEF" w14:textId="5C586E1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B2DF146" w14:textId="47847A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0I258</w:t>
            </w:r>
          </w:p>
        </w:tc>
        <w:tc>
          <w:tcPr>
            <w:tcW w:w="1411" w:type="dxa"/>
            <w:gridSpan w:val="2"/>
          </w:tcPr>
          <w:p w14:paraId="7C8DCEE9" w14:textId="405B08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277F1F7" w14:textId="77777777" w:rsidTr="00C64A38">
        <w:trPr>
          <w:trHeight w:val="530"/>
          <w:jc w:val="center"/>
        </w:trPr>
        <w:tc>
          <w:tcPr>
            <w:tcW w:w="3480" w:type="dxa"/>
            <w:vAlign w:val="center"/>
          </w:tcPr>
          <w:p w14:paraId="46DAD549" w14:textId="7F6A140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SL</w:t>
            </w:r>
          </w:p>
        </w:tc>
        <w:tc>
          <w:tcPr>
            <w:tcW w:w="3085" w:type="dxa"/>
            <w:vAlign w:val="center"/>
          </w:tcPr>
          <w:p w14:paraId="54352F07" w14:textId="238EDED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SL</w:t>
            </w:r>
          </w:p>
        </w:tc>
        <w:tc>
          <w:tcPr>
            <w:tcW w:w="1440" w:type="dxa"/>
          </w:tcPr>
          <w:p w14:paraId="175A13C2" w14:textId="3B0845B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5B4C8BF" w14:textId="47671B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0I259</w:t>
            </w:r>
          </w:p>
        </w:tc>
        <w:tc>
          <w:tcPr>
            <w:tcW w:w="1411" w:type="dxa"/>
            <w:gridSpan w:val="2"/>
          </w:tcPr>
          <w:p w14:paraId="33864E55" w14:textId="59A63D0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B2E4AE" w14:textId="77777777" w:rsidTr="00C64A38">
        <w:trPr>
          <w:trHeight w:val="530"/>
          <w:jc w:val="center"/>
        </w:trPr>
        <w:tc>
          <w:tcPr>
            <w:tcW w:w="3480" w:type="dxa"/>
            <w:vAlign w:val="center"/>
          </w:tcPr>
          <w:p w14:paraId="0E8A5777" w14:textId="597FA2F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HL</w:t>
            </w:r>
          </w:p>
        </w:tc>
        <w:tc>
          <w:tcPr>
            <w:tcW w:w="3085" w:type="dxa"/>
          </w:tcPr>
          <w:p w14:paraId="6C4A35B0" w14:textId="109B8F6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HL</w:t>
            </w:r>
          </w:p>
        </w:tc>
        <w:tc>
          <w:tcPr>
            <w:tcW w:w="1440" w:type="dxa"/>
          </w:tcPr>
          <w:p w14:paraId="75FA8962" w14:textId="3AD9730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7757CE6" w14:textId="431EC31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0I260</w:t>
            </w:r>
          </w:p>
        </w:tc>
        <w:tc>
          <w:tcPr>
            <w:tcW w:w="1411" w:type="dxa"/>
            <w:gridSpan w:val="2"/>
          </w:tcPr>
          <w:p w14:paraId="6145469D" w14:textId="0E2FF4C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955A911" w14:textId="77777777" w:rsidTr="00C64A38">
        <w:trPr>
          <w:trHeight w:val="530"/>
          <w:jc w:val="center"/>
        </w:trPr>
        <w:tc>
          <w:tcPr>
            <w:tcW w:w="3480" w:type="dxa"/>
            <w:vAlign w:val="center"/>
          </w:tcPr>
          <w:p w14:paraId="1EFBB36A" w14:textId="60CDFD1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SL</w:t>
            </w:r>
          </w:p>
        </w:tc>
        <w:tc>
          <w:tcPr>
            <w:tcW w:w="3085" w:type="dxa"/>
          </w:tcPr>
          <w:p w14:paraId="391EB8EF" w14:textId="5974095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SL</w:t>
            </w:r>
          </w:p>
        </w:tc>
        <w:tc>
          <w:tcPr>
            <w:tcW w:w="1440" w:type="dxa"/>
          </w:tcPr>
          <w:p w14:paraId="6AA970FA" w14:textId="539642B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16023F4" w14:textId="468A3B9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0I261</w:t>
            </w:r>
          </w:p>
        </w:tc>
        <w:tc>
          <w:tcPr>
            <w:tcW w:w="1411" w:type="dxa"/>
            <w:gridSpan w:val="2"/>
          </w:tcPr>
          <w:p w14:paraId="60500827" w14:textId="401D439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C38E2D" w14:textId="77777777" w:rsidTr="00C64A38">
        <w:trPr>
          <w:trHeight w:val="530"/>
          <w:jc w:val="center"/>
        </w:trPr>
        <w:tc>
          <w:tcPr>
            <w:tcW w:w="3480" w:type="dxa"/>
            <w:vAlign w:val="center"/>
          </w:tcPr>
          <w:p w14:paraId="6643E1DE" w14:textId="3DB7882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HL</w:t>
            </w:r>
          </w:p>
        </w:tc>
        <w:tc>
          <w:tcPr>
            <w:tcW w:w="3085" w:type="dxa"/>
          </w:tcPr>
          <w:p w14:paraId="553CE2AE" w14:textId="44EED06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HL</w:t>
            </w:r>
          </w:p>
        </w:tc>
        <w:tc>
          <w:tcPr>
            <w:tcW w:w="1440" w:type="dxa"/>
          </w:tcPr>
          <w:p w14:paraId="1BD10FAB" w14:textId="18BECF6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E52E086" w14:textId="6B2741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0I262</w:t>
            </w:r>
          </w:p>
        </w:tc>
        <w:tc>
          <w:tcPr>
            <w:tcW w:w="1411" w:type="dxa"/>
            <w:gridSpan w:val="2"/>
          </w:tcPr>
          <w:p w14:paraId="0C7C4083" w14:textId="5C14A68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76A58D8" w14:textId="77777777" w:rsidTr="00C64A38">
        <w:trPr>
          <w:trHeight w:val="530"/>
          <w:jc w:val="center"/>
        </w:trPr>
        <w:tc>
          <w:tcPr>
            <w:tcW w:w="3480" w:type="dxa"/>
            <w:vAlign w:val="center"/>
          </w:tcPr>
          <w:p w14:paraId="0A320AC0" w14:textId="1F45342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SL</w:t>
            </w:r>
          </w:p>
        </w:tc>
        <w:tc>
          <w:tcPr>
            <w:tcW w:w="3085" w:type="dxa"/>
          </w:tcPr>
          <w:p w14:paraId="3CD31648" w14:textId="20E9B4B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SL</w:t>
            </w:r>
          </w:p>
        </w:tc>
        <w:tc>
          <w:tcPr>
            <w:tcW w:w="1440" w:type="dxa"/>
          </w:tcPr>
          <w:p w14:paraId="090A9A48" w14:textId="024BEE8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6CD72A0" w14:textId="360B3B7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0I263</w:t>
            </w:r>
          </w:p>
        </w:tc>
        <w:tc>
          <w:tcPr>
            <w:tcW w:w="1411" w:type="dxa"/>
            <w:gridSpan w:val="2"/>
          </w:tcPr>
          <w:p w14:paraId="42B3665A" w14:textId="67F600F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0CDF22" w14:textId="77777777" w:rsidTr="00C64A38">
        <w:trPr>
          <w:trHeight w:val="530"/>
          <w:jc w:val="center"/>
        </w:trPr>
        <w:tc>
          <w:tcPr>
            <w:tcW w:w="3480" w:type="dxa"/>
            <w:vAlign w:val="center"/>
          </w:tcPr>
          <w:p w14:paraId="1A43DA57" w14:textId="5CBED8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HL</w:t>
            </w:r>
          </w:p>
        </w:tc>
        <w:tc>
          <w:tcPr>
            <w:tcW w:w="3085" w:type="dxa"/>
          </w:tcPr>
          <w:p w14:paraId="381C0DCD" w14:textId="20730A0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HL</w:t>
            </w:r>
          </w:p>
        </w:tc>
        <w:tc>
          <w:tcPr>
            <w:tcW w:w="1440" w:type="dxa"/>
          </w:tcPr>
          <w:p w14:paraId="274A5547" w14:textId="78551EF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9B65C88" w14:textId="7492A55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0I264</w:t>
            </w:r>
          </w:p>
        </w:tc>
        <w:tc>
          <w:tcPr>
            <w:tcW w:w="1411" w:type="dxa"/>
            <w:gridSpan w:val="2"/>
          </w:tcPr>
          <w:p w14:paraId="1408C226" w14:textId="38DD64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949CE20" w14:textId="77777777" w:rsidTr="00C64A38">
        <w:trPr>
          <w:trHeight w:val="530"/>
          <w:jc w:val="center"/>
        </w:trPr>
        <w:tc>
          <w:tcPr>
            <w:tcW w:w="3480" w:type="dxa"/>
            <w:vAlign w:val="center"/>
          </w:tcPr>
          <w:p w14:paraId="23BDD5F8" w14:textId="20542D2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SL</w:t>
            </w:r>
          </w:p>
        </w:tc>
        <w:tc>
          <w:tcPr>
            <w:tcW w:w="3085" w:type="dxa"/>
          </w:tcPr>
          <w:p w14:paraId="44C65C77" w14:textId="5854F04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SL</w:t>
            </w:r>
          </w:p>
        </w:tc>
        <w:tc>
          <w:tcPr>
            <w:tcW w:w="1440" w:type="dxa"/>
          </w:tcPr>
          <w:p w14:paraId="08D6251D" w14:textId="4D91EB9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A5A81E2" w14:textId="720700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0I265</w:t>
            </w:r>
          </w:p>
        </w:tc>
        <w:tc>
          <w:tcPr>
            <w:tcW w:w="1411" w:type="dxa"/>
            <w:gridSpan w:val="2"/>
          </w:tcPr>
          <w:p w14:paraId="1D35855C" w14:textId="11AA2A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13FB8C" w14:textId="77777777" w:rsidTr="00C64A38">
        <w:trPr>
          <w:trHeight w:val="530"/>
          <w:jc w:val="center"/>
        </w:trPr>
        <w:tc>
          <w:tcPr>
            <w:tcW w:w="3480" w:type="dxa"/>
            <w:vAlign w:val="center"/>
          </w:tcPr>
          <w:p w14:paraId="5D0F442B" w14:textId="4823C2A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HL</w:t>
            </w:r>
          </w:p>
        </w:tc>
        <w:tc>
          <w:tcPr>
            <w:tcW w:w="3085" w:type="dxa"/>
          </w:tcPr>
          <w:p w14:paraId="2DB7120B" w14:textId="1EF0302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HL</w:t>
            </w:r>
          </w:p>
        </w:tc>
        <w:tc>
          <w:tcPr>
            <w:tcW w:w="1440" w:type="dxa"/>
          </w:tcPr>
          <w:p w14:paraId="633C0377" w14:textId="7F732E3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05DD369" w14:textId="00BFDD3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0I266</w:t>
            </w:r>
          </w:p>
        </w:tc>
        <w:tc>
          <w:tcPr>
            <w:tcW w:w="1411" w:type="dxa"/>
            <w:gridSpan w:val="2"/>
          </w:tcPr>
          <w:p w14:paraId="7A841B30" w14:textId="5B96C23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B6390AB" w14:textId="77777777" w:rsidTr="00C64A38">
        <w:trPr>
          <w:trHeight w:val="530"/>
          <w:jc w:val="center"/>
        </w:trPr>
        <w:tc>
          <w:tcPr>
            <w:tcW w:w="3480" w:type="dxa"/>
            <w:vAlign w:val="center"/>
          </w:tcPr>
          <w:p w14:paraId="4EA5EE1E" w14:textId="41A601D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SL</w:t>
            </w:r>
          </w:p>
        </w:tc>
        <w:tc>
          <w:tcPr>
            <w:tcW w:w="3085" w:type="dxa"/>
          </w:tcPr>
          <w:p w14:paraId="4EACE0F2" w14:textId="18A161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SL</w:t>
            </w:r>
          </w:p>
        </w:tc>
        <w:tc>
          <w:tcPr>
            <w:tcW w:w="1440" w:type="dxa"/>
          </w:tcPr>
          <w:p w14:paraId="593E7AE8" w14:textId="0216438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CFDEBB3" w14:textId="2B28CD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0I267</w:t>
            </w:r>
          </w:p>
        </w:tc>
        <w:tc>
          <w:tcPr>
            <w:tcW w:w="1411" w:type="dxa"/>
            <w:gridSpan w:val="2"/>
          </w:tcPr>
          <w:p w14:paraId="44480E90" w14:textId="575180D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1112DFA" w14:textId="77777777" w:rsidTr="00C64A38">
        <w:trPr>
          <w:trHeight w:val="530"/>
          <w:jc w:val="center"/>
        </w:trPr>
        <w:tc>
          <w:tcPr>
            <w:tcW w:w="3480" w:type="dxa"/>
            <w:vAlign w:val="center"/>
          </w:tcPr>
          <w:p w14:paraId="3AB6F9D9" w14:textId="6CC7B4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HL</w:t>
            </w:r>
          </w:p>
        </w:tc>
        <w:tc>
          <w:tcPr>
            <w:tcW w:w="3085" w:type="dxa"/>
          </w:tcPr>
          <w:p w14:paraId="189BDBC4" w14:textId="445181A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HL</w:t>
            </w:r>
          </w:p>
        </w:tc>
        <w:tc>
          <w:tcPr>
            <w:tcW w:w="1440" w:type="dxa"/>
          </w:tcPr>
          <w:p w14:paraId="2E4AB131" w14:textId="05E79DB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27C671E" w14:textId="219B2CB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0I268</w:t>
            </w:r>
          </w:p>
        </w:tc>
        <w:tc>
          <w:tcPr>
            <w:tcW w:w="1411" w:type="dxa"/>
            <w:gridSpan w:val="2"/>
          </w:tcPr>
          <w:p w14:paraId="798C93DB" w14:textId="590FF04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E52953" w14:textId="77777777" w:rsidTr="00C64A38">
        <w:trPr>
          <w:trHeight w:val="530"/>
          <w:jc w:val="center"/>
        </w:trPr>
        <w:tc>
          <w:tcPr>
            <w:tcW w:w="3480" w:type="dxa"/>
            <w:vAlign w:val="center"/>
          </w:tcPr>
          <w:p w14:paraId="2B1D8C24" w14:textId="5382A92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SL</w:t>
            </w:r>
          </w:p>
        </w:tc>
        <w:tc>
          <w:tcPr>
            <w:tcW w:w="3085" w:type="dxa"/>
          </w:tcPr>
          <w:p w14:paraId="2795FD06" w14:textId="56A09F6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SL</w:t>
            </w:r>
          </w:p>
        </w:tc>
        <w:tc>
          <w:tcPr>
            <w:tcW w:w="1440" w:type="dxa"/>
          </w:tcPr>
          <w:p w14:paraId="40188EA5" w14:textId="6B0F0E0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9252404" w14:textId="3B99E87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0I269</w:t>
            </w:r>
          </w:p>
        </w:tc>
        <w:tc>
          <w:tcPr>
            <w:tcW w:w="1411" w:type="dxa"/>
            <w:gridSpan w:val="2"/>
          </w:tcPr>
          <w:p w14:paraId="70E35949" w14:textId="1A776FC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441ACC5" w14:textId="77777777" w:rsidTr="00C64A38">
        <w:trPr>
          <w:trHeight w:val="530"/>
          <w:jc w:val="center"/>
        </w:trPr>
        <w:tc>
          <w:tcPr>
            <w:tcW w:w="3480" w:type="dxa"/>
            <w:vAlign w:val="center"/>
          </w:tcPr>
          <w:p w14:paraId="5E6F2CE4" w14:textId="7306E8C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Language and Literature – Southeast Asian Language - HL</w:t>
            </w:r>
          </w:p>
        </w:tc>
        <w:tc>
          <w:tcPr>
            <w:tcW w:w="3085" w:type="dxa"/>
          </w:tcPr>
          <w:p w14:paraId="6A1A1B90" w14:textId="12595E1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HL</w:t>
            </w:r>
          </w:p>
        </w:tc>
        <w:tc>
          <w:tcPr>
            <w:tcW w:w="1440" w:type="dxa"/>
          </w:tcPr>
          <w:p w14:paraId="06A0635E" w14:textId="4B0350D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210D0E2" w14:textId="5940C5E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0I270</w:t>
            </w:r>
          </w:p>
        </w:tc>
        <w:tc>
          <w:tcPr>
            <w:tcW w:w="1411" w:type="dxa"/>
            <w:gridSpan w:val="2"/>
          </w:tcPr>
          <w:p w14:paraId="6A2A4FBB" w14:textId="24F6316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21A8A8C" w14:textId="77777777" w:rsidTr="00C64A38">
        <w:trPr>
          <w:trHeight w:val="530"/>
          <w:jc w:val="center"/>
        </w:trPr>
        <w:tc>
          <w:tcPr>
            <w:tcW w:w="3480" w:type="dxa"/>
            <w:vAlign w:val="center"/>
          </w:tcPr>
          <w:p w14:paraId="168DFABA" w14:textId="13D1EC2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SL</w:t>
            </w:r>
          </w:p>
        </w:tc>
        <w:tc>
          <w:tcPr>
            <w:tcW w:w="3085" w:type="dxa"/>
          </w:tcPr>
          <w:p w14:paraId="5FD88078" w14:textId="775D3C5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SL</w:t>
            </w:r>
          </w:p>
        </w:tc>
        <w:tc>
          <w:tcPr>
            <w:tcW w:w="1440" w:type="dxa"/>
          </w:tcPr>
          <w:p w14:paraId="0FC55FB4" w14:textId="4EE04A2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1F52348" w14:textId="0D89290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0I271</w:t>
            </w:r>
          </w:p>
        </w:tc>
        <w:tc>
          <w:tcPr>
            <w:tcW w:w="1411" w:type="dxa"/>
            <w:gridSpan w:val="2"/>
          </w:tcPr>
          <w:p w14:paraId="54573F0C" w14:textId="61F71B1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BF6786F" w14:textId="77777777" w:rsidTr="00C64A38">
        <w:trPr>
          <w:trHeight w:val="530"/>
          <w:jc w:val="center"/>
        </w:trPr>
        <w:tc>
          <w:tcPr>
            <w:tcW w:w="3480" w:type="dxa"/>
            <w:vAlign w:val="center"/>
          </w:tcPr>
          <w:p w14:paraId="32D86102" w14:textId="5FD6909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Southeast Asian Language - SL</w:t>
            </w:r>
          </w:p>
        </w:tc>
        <w:tc>
          <w:tcPr>
            <w:tcW w:w="3085" w:type="dxa"/>
            <w:vAlign w:val="center"/>
          </w:tcPr>
          <w:p w14:paraId="320E5435" w14:textId="45754E1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Southeast Asian Language - SL</w:t>
            </w:r>
          </w:p>
        </w:tc>
        <w:tc>
          <w:tcPr>
            <w:tcW w:w="1440" w:type="dxa"/>
          </w:tcPr>
          <w:p w14:paraId="6AC13DDB" w14:textId="4041976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26EFB23" w14:textId="2F5A3C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0I272</w:t>
            </w:r>
          </w:p>
        </w:tc>
        <w:tc>
          <w:tcPr>
            <w:tcW w:w="1411" w:type="dxa"/>
            <w:gridSpan w:val="2"/>
          </w:tcPr>
          <w:p w14:paraId="46A53BDD" w14:textId="33CE3FE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4CE7F0" w14:textId="77777777" w:rsidTr="00C64A38">
        <w:trPr>
          <w:trHeight w:val="530"/>
          <w:jc w:val="center"/>
        </w:trPr>
        <w:tc>
          <w:tcPr>
            <w:tcW w:w="3480" w:type="dxa"/>
            <w:vAlign w:val="center"/>
          </w:tcPr>
          <w:p w14:paraId="49770A6C" w14:textId="0A7559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East Asian Language - HL</w:t>
            </w:r>
          </w:p>
        </w:tc>
        <w:tc>
          <w:tcPr>
            <w:tcW w:w="3085" w:type="dxa"/>
          </w:tcPr>
          <w:p w14:paraId="76D7B1BD" w14:textId="52F2B2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East Asian Language - HL</w:t>
            </w:r>
          </w:p>
        </w:tc>
        <w:tc>
          <w:tcPr>
            <w:tcW w:w="1440" w:type="dxa"/>
          </w:tcPr>
          <w:p w14:paraId="4BCA9E10" w14:textId="43B232C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71EB623" w14:textId="265268E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0I273</w:t>
            </w:r>
          </w:p>
        </w:tc>
        <w:tc>
          <w:tcPr>
            <w:tcW w:w="1411" w:type="dxa"/>
            <w:gridSpan w:val="2"/>
          </w:tcPr>
          <w:p w14:paraId="303E2CE4" w14:textId="428EA49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3FA55FA" w14:textId="77777777" w:rsidTr="00C64A38">
        <w:trPr>
          <w:trHeight w:val="530"/>
          <w:jc w:val="center"/>
        </w:trPr>
        <w:tc>
          <w:tcPr>
            <w:tcW w:w="3480" w:type="dxa"/>
            <w:vAlign w:val="center"/>
          </w:tcPr>
          <w:p w14:paraId="0D6ADC79" w14:textId="754CB2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East Asian Language - SL</w:t>
            </w:r>
          </w:p>
        </w:tc>
        <w:tc>
          <w:tcPr>
            <w:tcW w:w="3085" w:type="dxa"/>
          </w:tcPr>
          <w:p w14:paraId="5798D237" w14:textId="1A7B32A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IB Language A: Literature – East Asian Language – SL </w:t>
            </w:r>
          </w:p>
        </w:tc>
        <w:tc>
          <w:tcPr>
            <w:tcW w:w="1440" w:type="dxa"/>
          </w:tcPr>
          <w:p w14:paraId="1CC57408" w14:textId="0352369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E010789" w14:textId="0405DCA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0I274</w:t>
            </w:r>
          </w:p>
        </w:tc>
        <w:tc>
          <w:tcPr>
            <w:tcW w:w="1411" w:type="dxa"/>
            <w:gridSpan w:val="2"/>
          </w:tcPr>
          <w:p w14:paraId="688AE830" w14:textId="6FEE04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9BCDFBD" w14:textId="77777777" w:rsidTr="00C64A38">
        <w:trPr>
          <w:trHeight w:val="530"/>
          <w:jc w:val="center"/>
        </w:trPr>
        <w:tc>
          <w:tcPr>
            <w:tcW w:w="3480" w:type="dxa"/>
          </w:tcPr>
          <w:p w14:paraId="25C117D0" w14:textId="192219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HL</w:t>
            </w:r>
          </w:p>
        </w:tc>
        <w:tc>
          <w:tcPr>
            <w:tcW w:w="3085" w:type="dxa"/>
          </w:tcPr>
          <w:p w14:paraId="7BBB3EAE" w14:textId="4C4125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HL</w:t>
            </w:r>
          </w:p>
        </w:tc>
        <w:tc>
          <w:tcPr>
            <w:tcW w:w="1440" w:type="dxa"/>
          </w:tcPr>
          <w:p w14:paraId="59609B49" w14:textId="7A4F070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A3225F2" w14:textId="44CEA08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0I275</w:t>
            </w:r>
          </w:p>
        </w:tc>
        <w:tc>
          <w:tcPr>
            <w:tcW w:w="1411" w:type="dxa"/>
            <w:gridSpan w:val="2"/>
          </w:tcPr>
          <w:p w14:paraId="20E69A5F" w14:textId="45F1C31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2317585" w14:textId="77777777" w:rsidTr="00C64A38">
        <w:trPr>
          <w:trHeight w:val="530"/>
          <w:jc w:val="center"/>
        </w:trPr>
        <w:tc>
          <w:tcPr>
            <w:tcW w:w="3480" w:type="dxa"/>
          </w:tcPr>
          <w:p w14:paraId="6DE03C76" w14:textId="66D65E5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SL</w:t>
            </w:r>
          </w:p>
        </w:tc>
        <w:tc>
          <w:tcPr>
            <w:tcW w:w="3085" w:type="dxa"/>
          </w:tcPr>
          <w:p w14:paraId="4E7C5CCC" w14:textId="48ED00C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SL</w:t>
            </w:r>
          </w:p>
        </w:tc>
        <w:tc>
          <w:tcPr>
            <w:tcW w:w="1440" w:type="dxa"/>
          </w:tcPr>
          <w:p w14:paraId="1400E789" w14:textId="474474D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1BF3C0E" w14:textId="28442B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0I276</w:t>
            </w:r>
          </w:p>
        </w:tc>
        <w:tc>
          <w:tcPr>
            <w:tcW w:w="1411" w:type="dxa"/>
            <w:gridSpan w:val="2"/>
          </w:tcPr>
          <w:p w14:paraId="206F8AED" w14:textId="5A47EEA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1376C81" w14:textId="77777777" w:rsidTr="00C64A38">
        <w:trPr>
          <w:trHeight w:val="530"/>
          <w:jc w:val="center"/>
        </w:trPr>
        <w:tc>
          <w:tcPr>
            <w:tcW w:w="3480" w:type="dxa"/>
            <w:vAlign w:val="center"/>
          </w:tcPr>
          <w:p w14:paraId="6E7674D6" w14:textId="149B77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HL</w:t>
            </w:r>
          </w:p>
        </w:tc>
        <w:tc>
          <w:tcPr>
            <w:tcW w:w="3085" w:type="dxa"/>
          </w:tcPr>
          <w:p w14:paraId="516D29F5" w14:textId="2B4351F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HL</w:t>
            </w:r>
          </w:p>
        </w:tc>
        <w:tc>
          <w:tcPr>
            <w:tcW w:w="1440" w:type="dxa"/>
          </w:tcPr>
          <w:p w14:paraId="63EF6B5A" w14:textId="50AD72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2F6433E" w14:textId="291B555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0I277</w:t>
            </w:r>
          </w:p>
        </w:tc>
        <w:tc>
          <w:tcPr>
            <w:tcW w:w="1411" w:type="dxa"/>
            <w:gridSpan w:val="2"/>
          </w:tcPr>
          <w:p w14:paraId="6C7EA2C6" w14:textId="18A667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9980F77" w14:textId="77777777" w:rsidTr="00C64A38">
        <w:trPr>
          <w:trHeight w:val="530"/>
          <w:jc w:val="center"/>
        </w:trPr>
        <w:tc>
          <w:tcPr>
            <w:tcW w:w="3480" w:type="dxa"/>
            <w:vAlign w:val="center"/>
          </w:tcPr>
          <w:p w14:paraId="564A8454" w14:textId="42D182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SL</w:t>
            </w:r>
          </w:p>
        </w:tc>
        <w:tc>
          <w:tcPr>
            <w:tcW w:w="3085" w:type="dxa"/>
          </w:tcPr>
          <w:p w14:paraId="03C360D6" w14:textId="7A7C5EE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SL</w:t>
            </w:r>
          </w:p>
        </w:tc>
        <w:tc>
          <w:tcPr>
            <w:tcW w:w="1440" w:type="dxa"/>
          </w:tcPr>
          <w:p w14:paraId="7966AECE" w14:textId="10519A3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34D1676" w14:textId="2596D33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0I278</w:t>
            </w:r>
          </w:p>
        </w:tc>
        <w:tc>
          <w:tcPr>
            <w:tcW w:w="1411" w:type="dxa"/>
            <w:gridSpan w:val="2"/>
          </w:tcPr>
          <w:p w14:paraId="6F638FFF" w14:textId="263233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A3EDAC8" w14:textId="77777777" w:rsidTr="00C64A38">
        <w:trPr>
          <w:trHeight w:val="530"/>
          <w:jc w:val="center"/>
        </w:trPr>
        <w:tc>
          <w:tcPr>
            <w:tcW w:w="3480" w:type="dxa"/>
            <w:vAlign w:val="center"/>
          </w:tcPr>
          <w:p w14:paraId="39961C60" w14:textId="6EE826D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HL</w:t>
            </w:r>
          </w:p>
        </w:tc>
        <w:tc>
          <w:tcPr>
            <w:tcW w:w="3085" w:type="dxa"/>
          </w:tcPr>
          <w:p w14:paraId="4ECB680A" w14:textId="5B279DB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HL</w:t>
            </w:r>
          </w:p>
        </w:tc>
        <w:tc>
          <w:tcPr>
            <w:tcW w:w="1440" w:type="dxa"/>
          </w:tcPr>
          <w:p w14:paraId="6C632750" w14:textId="19DB310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2E8268B" w14:textId="08F3C8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0I279</w:t>
            </w:r>
          </w:p>
        </w:tc>
        <w:tc>
          <w:tcPr>
            <w:tcW w:w="1411" w:type="dxa"/>
            <w:gridSpan w:val="2"/>
          </w:tcPr>
          <w:p w14:paraId="0F1B6D5A" w14:textId="0B703CF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EE5D044" w14:textId="77777777" w:rsidTr="00C64A38">
        <w:trPr>
          <w:trHeight w:val="530"/>
          <w:jc w:val="center"/>
        </w:trPr>
        <w:tc>
          <w:tcPr>
            <w:tcW w:w="3480" w:type="dxa"/>
            <w:vAlign w:val="center"/>
          </w:tcPr>
          <w:p w14:paraId="5F50D1D7" w14:textId="722D9E3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SL</w:t>
            </w:r>
          </w:p>
        </w:tc>
        <w:tc>
          <w:tcPr>
            <w:tcW w:w="3085" w:type="dxa"/>
          </w:tcPr>
          <w:p w14:paraId="3A8EFEF2" w14:textId="5B1B3C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SL</w:t>
            </w:r>
          </w:p>
        </w:tc>
        <w:tc>
          <w:tcPr>
            <w:tcW w:w="1440" w:type="dxa"/>
          </w:tcPr>
          <w:p w14:paraId="1AD75B97" w14:textId="3EE6641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2E162E1" w14:textId="2799BC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0I280</w:t>
            </w:r>
          </w:p>
        </w:tc>
        <w:tc>
          <w:tcPr>
            <w:tcW w:w="1411" w:type="dxa"/>
            <w:gridSpan w:val="2"/>
          </w:tcPr>
          <w:p w14:paraId="2B9B4654" w14:textId="4FD5596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3B40D6" w14:textId="77777777" w:rsidTr="00C64A38">
        <w:trPr>
          <w:trHeight w:val="530"/>
          <w:jc w:val="center"/>
        </w:trPr>
        <w:tc>
          <w:tcPr>
            <w:tcW w:w="3480" w:type="dxa"/>
            <w:vAlign w:val="center"/>
          </w:tcPr>
          <w:p w14:paraId="5173B30B" w14:textId="46D28C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HL</w:t>
            </w:r>
          </w:p>
        </w:tc>
        <w:tc>
          <w:tcPr>
            <w:tcW w:w="3085" w:type="dxa"/>
          </w:tcPr>
          <w:p w14:paraId="5EA88E07" w14:textId="1672139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HL</w:t>
            </w:r>
          </w:p>
        </w:tc>
        <w:tc>
          <w:tcPr>
            <w:tcW w:w="1440" w:type="dxa"/>
          </w:tcPr>
          <w:p w14:paraId="035D8501" w14:textId="31652DA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5C41E67" w14:textId="1195AEF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0I281</w:t>
            </w:r>
          </w:p>
        </w:tc>
        <w:tc>
          <w:tcPr>
            <w:tcW w:w="1411" w:type="dxa"/>
            <w:gridSpan w:val="2"/>
          </w:tcPr>
          <w:p w14:paraId="3FCF213F" w14:textId="3667371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13FB12" w14:textId="77777777" w:rsidTr="00C64A38">
        <w:trPr>
          <w:trHeight w:val="530"/>
          <w:jc w:val="center"/>
        </w:trPr>
        <w:tc>
          <w:tcPr>
            <w:tcW w:w="3480" w:type="dxa"/>
            <w:vAlign w:val="center"/>
          </w:tcPr>
          <w:p w14:paraId="64330823" w14:textId="30BA42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SL</w:t>
            </w:r>
          </w:p>
        </w:tc>
        <w:tc>
          <w:tcPr>
            <w:tcW w:w="3085" w:type="dxa"/>
          </w:tcPr>
          <w:p w14:paraId="14CC21FA" w14:textId="7496291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SL</w:t>
            </w:r>
          </w:p>
        </w:tc>
        <w:tc>
          <w:tcPr>
            <w:tcW w:w="1440" w:type="dxa"/>
          </w:tcPr>
          <w:p w14:paraId="76401F93" w14:textId="3FB2B26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5084D9B" w14:textId="457377B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0I282</w:t>
            </w:r>
          </w:p>
        </w:tc>
        <w:tc>
          <w:tcPr>
            <w:tcW w:w="1411" w:type="dxa"/>
            <w:gridSpan w:val="2"/>
          </w:tcPr>
          <w:p w14:paraId="7A95E8E1" w14:textId="79C517F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D1032F6" w14:textId="77777777" w:rsidTr="00C64A38">
        <w:trPr>
          <w:trHeight w:val="530"/>
          <w:jc w:val="center"/>
        </w:trPr>
        <w:tc>
          <w:tcPr>
            <w:tcW w:w="3480" w:type="dxa"/>
            <w:vAlign w:val="center"/>
          </w:tcPr>
          <w:p w14:paraId="6D93BAC7" w14:textId="193694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HL</w:t>
            </w:r>
          </w:p>
        </w:tc>
        <w:tc>
          <w:tcPr>
            <w:tcW w:w="3085" w:type="dxa"/>
          </w:tcPr>
          <w:p w14:paraId="57714AF2" w14:textId="5DE7727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HL</w:t>
            </w:r>
          </w:p>
        </w:tc>
        <w:tc>
          <w:tcPr>
            <w:tcW w:w="1440" w:type="dxa"/>
          </w:tcPr>
          <w:p w14:paraId="3054FA0F" w14:textId="131EB9D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709EA9D" w14:textId="1CCC1D9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0I283</w:t>
            </w:r>
          </w:p>
        </w:tc>
        <w:tc>
          <w:tcPr>
            <w:tcW w:w="1411" w:type="dxa"/>
            <w:gridSpan w:val="2"/>
          </w:tcPr>
          <w:p w14:paraId="627A68B8" w14:textId="5D97CAF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14419C8" w14:textId="77777777" w:rsidTr="00C64A38">
        <w:trPr>
          <w:trHeight w:val="530"/>
          <w:jc w:val="center"/>
        </w:trPr>
        <w:tc>
          <w:tcPr>
            <w:tcW w:w="3480" w:type="dxa"/>
            <w:vAlign w:val="center"/>
          </w:tcPr>
          <w:p w14:paraId="417FD239" w14:textId="2352973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SL</w:t>
            </w:r>
          </w:p>
        </w:tc>
        <w:tc>
          <w:tcPr>
            <w:tcW w:w="3085" w:type="dxa"/>
          </w:tcPr>
          <w:p w14:paraId="5FB099CA" w14:textId="3280BE6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SL</w:t>
            </w:r>
          </w:p>
        </w:tc>
        <w:tc>
          <w:tcPr>
            <w:tcW w:w="1440" w:type="dxa"/>
          </w:tcPr>
          <w:p w14:paraId="1508C65C" w14:textId="1015349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CAE6116" w14:textId="188F16B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0I284</w:t>
            </w:r>
          </w:p>
        </w:tc>
        <w:tc>
          <w:tcPr>
            <w:tcW w:w="1411" w:type="dxa"/>
            <w:gridSpan w:val="2"/>
          </w:tcPr>
          <w:p w14:paraId="18CF3C2C" w14:textId="4466409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E5A77A2" w14:textId="77777777" w:rsidTr="00C64A38">
        <w:trPr>
          <w:trHeight w:val="530"/>
          <w:jc w:val="center"/>
        </w:trPr>
        <w:tc>
          <w:tcPr>
            <w:tcW w:w="3480" w:type="dxa"/>
            <w:vAlign w:val="center"/>
          </w:tcPr>
          <w:p w14:paraId="0C9DF789" w14:textId="21C9CFB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HL</w:t>
            </w:r>
          </w:p>
        </w:tc>
        <w:tc>
          <w:tcPr>
            <w:tcW w:w="3085" w:type="dxa"/>
          </w:tcPr>
          <w:p w14:paraId="232DE923" w14:textId="5632123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HL</w:t>
            </w:r>
          </w:p>
        </w:tc>
        <w:tc>
          <w:tcPr>
            <w:tcW w:w="1440" w:type="dxa"/>
          </w:tcPr>
          <w:p w14:paraId="33559731" w14:textId="59F1C26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5960478" w14:textId="2ABC2EB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0I285</w:t>
            </w:r>
          </w:p>
        </w:tc>
        <w:tc>
          <w:tcPr>
            <w:tcW w:w="1411" w:type="dxa"/>
            <w:gridSpan w:val="2"/>
          </w:tcPr>
          <w:p w14:paraId="17366F59" w14:textId="1058933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AEDCEC" w14:textId="77777777" w:rsidTr="00C64A38">
        <w:trPr>
          <w:trHeight w:val="530"/>
          <w:jc w:val="center"/>
        </w:trPr>
        <w:tc>
          <w:tcPr>
            <w:tcW w:w="3480" w:type="dxa"/>
            <w:vAlign w:val="center"/>
          </w:tcPr>
          <w:p w14:paraId="201AC56A" w14:textId="3113BCE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SL</w:t>
            </w:r>
          </w:p>
        </w:tc>
        <w:tc>
          <w:tcPr>
            <w:tcW w:w="3085" w:type="dxa"/>
          </w:tcPr>
          <w:p w14:paraId="3E143D03" w14:textId="5D42DEA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SL</w:t>
            </w:r>
          </w:p>
        </w:tc>
        <w:tc>
          <w:tcPr>
            <w:tcW w:w="1440" w:type="dxa"/>
          </w:tcPr>
          <w:p w14:paraId="29757D33" w14:textId="6964ACB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B50D097" w14:textId="5642F8F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0I286</w:t>
            </w:r>
          </w:p>
        </w:tc>
        <w:tc>
          <w:tcPr>
            <w:tcW w:w="1411" w:type="dxa"/>
            <w:gridSpan w:val="2"/>
          </w:tcPr>
          <w:p w14:paraId="065EFA24" w14:textId="6255172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6E77ED4" w14:textId="77777777" w:rsidTr="00C64A38">
        <w:trPr>
          <w:trHeight w:val="530"/>
          <w:jc w:val="center"/>
        </w:trPr>
        <w:tc>
          <w:tcPr>
            <w:tcW w:w="3480" w:type="dxa"/>
            <w:vAlign w:val="center"/>
          </w:tcPr>
          <w:p w14:paraId="6CE0B327" w14:textId="51FC59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HL</w:t>
            </w:r>
          </w:p>
        </w:tc>
        <w:tc>
          <w:tcPr>
            <w:tcW w:w="3085" w:type="dxa"/>
            <w:vAlign w:val="center"/>
          </w:tcPr>
          <w:p w14:paraId="0345DC4D" w14:textId="58FBB9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HL</w:t>
            </w:r>
          </w:p>
        </w:tc>
        <w:tc>
          <w:tcPr>
            <w:tcW w:w="1440" w:type="dxa"/>
          </w:tcPr>
          <w:p w14:paraId="2A2136A3" w14:textId="4C003A8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739DBB0" w14:textId="3FD317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0I287</w:t>
            </w:r>
          </w:p>
        </w:tc>
        <w:tc>
          <w:tcPr>
            <w:tcW w:w="1411" w:type="dxa"/>
            <w:gridSpan w:val="2"/>
          </w:tcPr>
          <w:p w14:paraId="61ADE2ED" w14:textId="2049BDB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4EED240" w14:textId="77777777" w:rsidTr="00C64A38">
        <w:trPr>
          <w:trHeight w:val="530"/>
          <w:jc w:val="center"/>
        </w:trPr>
        <w:tc>
          <w:tcPr>
            <w:tcW w:w="3480" w:type="dxa"/>
            <w:vAlign w:val="center"/>
          </w:tcPr>
          <w:p w14:paraId="1508ACC4" w14:textId="480098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Ab Initio - English</w:t>
            </w:r>
          </w:p>
        </w:tc>
        <w:tc>
          <w:tcPr>
            <w:tcW w:w="3085" w:type="dxa"/>
            <w:vAlign w:val="center"/>
          </w:tcPr>
          <w:p w14:paraId="08D8A2EA" w14:textId="59EA6A5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English</w:t>
            </w:r>
          </w:p>
        </w:tc>
        <w:tc>
          <w:tcPr>
            <w:tcW w:w="1440" w:type="dxa"/>
          </w:tcPr>
          <w:p w14:paraId="79EE97F6" w14:textId="10FD65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148B7F8" w14:textId="6422B24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0I288</w:t>
            </w:r>
          </w:p>
        </w:tc>
        <w:tc>
          <w:tcPr>
            <w:tcW w:w="1411" w:type="dxa"/>
            <w:gridSpan w:val="2"/>
          </w:tcPr>
          <w:p w14:paraId="6DC68BD1" w14:textId="221D253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4A2725E" w14:textId="77777777" w:rsidTr="00C64A38">
        <w:trPr>
          <w:trHeight w:val="530"/>
          <w:jc w:val="center"/>
        </w:trPr>
        <w:tc>
          <w:tcPr>
            <w:tcW w:w="3480" w:type="dxa"/>
            <w:vAlign w:val="center"/>
          </w:tcPr>
          <w:p w14:paraId="60D9E3F7" w14:textId="5329219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SL</w:t>
            </w:r>
          </w:p>
        </w:tc>
        <w:tc>
          <w:tcPr>
            <w:tcW w:w="3085" w:type="dxa"/>
            <w:vAlign w:val="center"/>
          </w:tcPr>
          <w:p w14:paraId="220B692D" w14:textId="6BF9A42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SL</w:t>
            </w:r>
          </w:p>
        </w:tc>
        <w:tc>
          <w:tcPr>
            <w:tcW w:w="1440" w:type="dxa"/>
          </w:tcPr>
          <w:p w14:paraId="2ACEB326" w14:textId="631C066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6BB7D70" w14:textId="452F405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0I289</w:t>
            </w:r>
          </w:p>
        </w:tc>
        <w:tc>
          <w:tcPr>
            <w:tcW w:w="1411" w:type="dxa"/>
            <w:gridSpan w:val="2"/>
          </w:tcPr>
          <w:p w14:paraId="71C81A36" w14:textId="40C515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2F48F2" w14:textId="77777777" w:rsidTr="00E13341">
        <w:trPr>
          <w:trHeight w:val="530"/>
          <w:jc w:val="center"/>
        </w:trPr>
        <w:tc>
          <w:tcPr>
            <w:tcW w:w="3480" w:type="dxa"/>
          </w:tcPr>
          <w:p w14:paraId="407C9B09" w14:textId="39C4463F"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HL</w:t>
            </w:r>
          </w:p>
        </w:tc>
        <w:tc>
          <w:tcPr>
            <w:tcW w:w="3085" w:type="dxa"/>
          </w:tcPr>
          <w:p w14:paraId="07547706" w14:textId="39C7A758"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HL</w:t>
            </w:r>
          </w:p>
        </w:tc>
        <w:tc>
          <w:tcPr>
            <w:tcW w:w="1440" w:type="dxa"/>
          </w:tcPr>
          <w:p w14:paraId="4E66D0FC" w14:textId="3B6BA73F"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160" w:type="dxa"/>
          </w:tcPr>
          <w:p w14:paraId="596C290A" w14:textId="2BFBF24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0I290</w:t>
            </w:r>
          </w:p>
        </w:tc>
        <w:tc>
          <w:tcPr>
            <w:tcW w:w="1411" w:type="dxa"/>
            <w:gridSpan w:val="2"/>
          </w:tcPr>
          <w:p w14:paraId="256F4824" w14:textId="7B8A78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5702CF4C" w14:textId="77777777" w:rsidTr="00E13341">
        <w:trPr>
          <w:trHeight w:val="530"/>
          <w:jc w:val="center"/>
        </w:trPr>
        <w:tc>
          <w:tcPr>
            <w:tcW w:w="3480" w:type="dxa"/>
          </w:tcPr>
          <w:p w14:paraId="30BDC76A" w14:textId="0A31C6F2"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SL</w:t>
            </w:r>
          </w:p>
        </w:tc>
        <w:tc>
          <w:tcPr>
            <w:tcW w:w="3085" w:type="dxa"/>
          </w:tcPr>
          <w:p w14:paraId="7B97F270" w14:textId="32A9EEFB"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SL</w:t>
            </w:r>
          </w:p>
        </w:tc>
        <w:tc>
          <w:tcPr>
            <w:tcW w:w="1440" w:type="dxa"/>
          </w:tcPr>
          <w:p w14:paraId="0F3CB717" w14:textId="3C41EE72"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160" w:type="dxa"/>
          </w:tcPr>
          <w:p w14:paraId="27489F56" w14:textId="48656E6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0I291</w:t>
            </w:r>
          </w:p>
        </w:tc>
        <w:tc>
          <w:tcPr>
            <w:tcW w:w="1411" w:type="dxa"/>
            <w:gridSpan w:val="2"/>
          </w:tcPr>
          <w:p w14:paraId="28155FA4" w14:textId="7648F08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1191EDA9" w14:textId="77777777" w:rsidTr="00E13341">
        <w:trPr>
          <w:trHeight w:val="530"/>
          <w:jc w:val="center"/>
        </w:trPr>
        <w:tc>
          <w:tcPr>
            <w:tcW w:w="3480" w:type="dxa"/>
          </w:tcPr>
          <w:p w14:paraId="3836AE6D" w14:textId="673F8091"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HL</w:t>
            </w:r>
          </w:p>
        </w:tc>
        <w:tc>
          <w:tcPr>
            <w:tcW w:w="3085" w:type="dxa"/>
          </w:tcPr>
          <w:p w14:paraId="24CE5B2C" w14:textId="0A3436B0"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HL</w:t>
            </w:r>
          </w:p>
        </w:tc>
        <w:tc>
          <w:tcPr>
            <w:tcW w:w="1440" w:type="dxa"/>
          </w:tcPr>
          <w:p w14:paraId="1B8C7D14" w14:textId="1022A2A8"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160" w:type="dxa"/>
          </w:tcPr>
          <w:p w14:paraId="77A736CA" w14:textId="1BC6BAA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0I292</w:t>
            </w:r>
          </w:p>
        </w:tc>
        <w:tc>
          <w:tcPr>
            <w:tcW w:w="1411" w:type="dxa"/>
            <w:gridSpan w:val="2"/>
          </w:tcPr>
          <w:p w14:paraId="64EDCB02" w14:textId="31F39E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2AAE5417" w14:textId="77777777" w:rsidTr="00E13341">
        <w:trPr>
          <w:trHeight w:val="530"/>
          <w:jc w:val="center"/>
        </w:trPr>
        <w:tc>
          <w:tcPr>
            <w:tcW w:w="3480" w:type="dxa"/>
          </w:tcPr>
          <w:p w14:paraId="26572F62" w14:textId="6A19CAB9"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SL</w:t>
            </w:r>
          </w:p>
        </w:tc>
        <w:tc>
          <w:tcPr>
            <w:tcW w:w="3085" w:type="dxa"/>
          </w:tcPr>
          <w:p w14:paraId="79C184E9" w14:textId="7A83108B"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SL</w:t>
            </w:r>
          </w:p>
        </w:tc>
        <w:tc>
          <w:tcPr>
            <w:tcW w:w="1440" w:type="dxa"/>
          </w:tcPr>
          <w:p w14:paraId="1014D556" w14:textId="111E8F92"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160" w:type="dxa"/>
          </w:tcPr>
          <w:p w14:paraId="0A48ECEF" w14:textId="5C769D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0I293</w:t>
            </w:r>
          </w:p>
        </w:tc>
        <w:tc>
          <w:tcPr>
            <w:tcW w:w="1411" w:type="dxa"/>
            <w:gridSpan w:val="2"/>
          </w:tcPr>
          <w:p w14:paraId="2AB63224" w14:textId="4D7B3F1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0B11D5EB" w14:textId="77777777" w:rsidTr="00E13341">
        <w:trPr>
          <w:trHeight w:val="530"/>
          <w:jc w:val="center"/>
        </w:trPr>
        <w:tc>
          <w:tcPr>
            <w:tcW w:w="3480" w:type="dxa"/>
          </w:tcPr>
          <w:p w14:paraId="2CF4DC76" w14:textId="0C315BCF"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Africa and the Middle East</w:t>
            </w:r>
          </w:p>
        </w:tc>
        <w:tc>
          <w:tcPr>
            <w:tcW w:w="3085" w:type="dxa"/>
          </w:tcPr>
          <w:p w14:paraId="48BA5C6E" w14:textId="5C9BDBFB"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Africa and the Middle East</w:t>
            </w:r>
          </w:p>
        </w:tc>
        <w:tc>
          <w:tcPr>
            <w:tcW w:w="1440" w:type="dxa"/>
          </w:tcPr>
          <w:p w14:paraId="3078BF54" w14:textId="62530678"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160" w:type="dxa"/>
          </w:tcPr>
          <w:p w14:paraId="2350CB6A" w14:textId="262C251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0I294</w:t>
            </w:r>
          </w:p>
        </w:tc>
        <w:tc>
          <w:tcPr>
            <w:tcW w:w="1411" w:type="dxa"/>
            <w:gridSpan w:val="2"/>
          </w:tcPr>
          <w:p w14:paraId="6D986970" w14:textId="069730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07C694FF" w14:textId="77777777" w:rsidTr="00E13341">
        <w:trPr>
          <w:trHeight w:val="530"/>
          <w:jc w:val="center"/>
        </w:trPr>
        <w:tc>
          <w:tcPr>
            <w:tcW w:w="3480" w:type="dxa"/>
          </w:tcPr>
          <w:p w14:paraId="46483EF6" w14:textId="713CEAEE"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the Americas</w:t>
            </w:r>
          </w:p>
        </w:tc>
        <w:tc>
          <w:tcPr>
            <w:tcW w:w="3085" w:type="dxa"/>
          </w:tcPr>
          <w:p w14:paraId="5CA42BBF" w14:textId="490DAFCF"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the Americas</w:t>
            </w:r>
          </w:p>
        </w:tc>
        <w:tc>
          <w:tcPr>
            <w:tcW w:w="1440" w:type="dxa"/>
          </w:tcPr>
          <w:p w14:paraId="212F2A10" w14:textId="2D1E8213"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160" w:type="dxa"/>
          </w:tcPr>
          <w:p w14:paraId="296D5BF7" w14:textId="0670DFA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0I295</w:t>
            </w:r>
          </w:p>
        </w:tc>
        <w:tc>
          <w:tcPr>
            <w:tcW w:w="1411" w:type="dxa"/>
            <w:gridSpan w:val="2"/>
          </w:tcPr>
          <w:p w14:paraId="636DD664" w14:textId="333FFD5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4ED5B225" w14:textId="77777777" w:rsidTr="00E13341">
        <w:trPr>
          <w:trHeight w:val="530"/>
          <w:jc w:val="center"/>
        </w:trPr>
        <w:tc>
          <w:tcPr>
            <w:tcW w:w="3480" w:type="dxa"/>
          </w:tcPr>
          <w:p w14:paraId="684EA5DE" w14:textId="38E65130"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Asia and Oceania</w:t>
            </w:r>
          </w:p>
        </w:tc>
        <w:tc>
          <w:tcPr>
            <w:tcW w:w="3085" w:type="dxa"/>
          </w:tcPr>
          <w:p w14:paraId="2C3E2E6F" w14:textId="76C577D3"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Asia and Oceania</w:t>
            </w:r>
          </w:p>
        </w:tc>
        <w:tc>
          <w:tcPr>
            <w:tcW w:w="1440" w:type="dxa"/>
          </w:tcPr>
          <w:p w14:paraId="68882AAB" w14:textId="1092CE3E"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160" w:type="dxa"/>
          </w:tcPr>
          <w:p w14:paraId="4AD9D3DD" w14:textId="6AFEEC4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0I296</w:t>
            </w:r>
          </w:p>
        </w:tc>
        <w:tc>
          <w:tcPr>
            <w:tcW w:w="1411" w:type="dxa"/>
            <w:gridSpan w:val="2"/>
          </w:tcPr>
          <w:p w14:paraId="21A194C9" w14:textId="50BB2BC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3C7843DD" w14:textId="77777777" w:rsidTr="00E13341">
        <w:trPr>
          <w:trHeight w:val="530"/>
          <w:jc w:val="center"/>
        </w:trPr>
        <w:tc>
          <w:tcPr>
            <w:tcW w:w="3480" w:type="dxa"/>
          </w:tcPr>
          <w:p w14:paraId="77200816" w14:textId="378B0599"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Europe</w:t>
            </w:r>
          </w:p>
        </w:tc>
        <w:tc>
          <w:tcPr>
            <w:tcW w:w="3085" w:type="dxa"/>
          </w:tcPr>
          <w:p w14:paraId="22E31B3F" w14:textId="6B62A109"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Europe</w:t>
            </w:r>
          </w:p>
        </w:tc>
        <w:tc>
          <w:tcPr>
            <w:tcW w:w="1440" w:type="dxa"/>
          </w:tcPr>
          <w:p w14:paraId="7D98FF0C" w14:textId="41C8CA09"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160" w:type="dxa"/>
          </w:tcPr>
          <w:p w14:paraId="717D7448" w14:textId="4EFB872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0I297</w:t>
            </w:r>
          </w:p>
        </w:tc>
        <w:tc>
          <w:tcPr>
            <w:tcW w:w="1411" w:type="dxa"/>
            <w:gridSpan w:val="2"/>
          </w:tcPr>
          <w:p w14:paraId="74E2D0FC" w14:textId="227D7C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bl>
    <w:p w14:paraId="0418D3A4" w14:textId="0314CC32" w:rsidR="00692DEA" w:rsidRDefault="00692DEA" w:rsidP="00692DEA">
      <w:bookmarkStart w:id="622" w:name="_Toc335315435"/>
      <w:r w:rsidRPr="0008733A">
        <w:t xml:space="preserve">**See section about </w:t>
      </w:r>
      <w:r w:rsidRPr="009C7D80">
        <w:t>reporting</w:t>
      </w:r>
      <w:r>
        <w:t xml:space="preserve"> canceled</w:t>
      </w:r>
      <w:r w:rsidRPr="009C7D80">
        <w:t xml:space="preserve"> August 202</w:t>
      </w:r>
      <w:r>
        <w:t>1</w:t>
      </w:r>
      <w:r w:rsidR="00E740CC">
        <w:t xml:space="preserve"> </w:t>
      </w:r>
      <w:r w:rsidRPr="009C7D80">
        <w:t>Regents exams.</w:t>
      </w:r>
    </w:p>
    <w:p w14:paraId="6A11DD99" w14:textId="13B600E5" w:rsidR="007979E0" w:rsidRDefault="007979E0"/>
    <w:p w14:paraId="29B1A6DC" w14:textId="29F96F13" w:rsidR="006C678F" w:rsidRDefault="002039FF" w:rsidP="006C678F">
      <w:pPr>
        <w:spacing w:line="360" w:lineRule="auto"/>
        <w:jc w:val="center"/>
        <w:rPr>
          <w:rFonts w:ascii="Bookman Old Style" w:hAnsi="Bookman Old Style"/>
          <w:b/>
          <w:bCs/>
        </w:rPr>
      </w:pPr>
      <w:r w:rsidRPr="002039FF">
        <w:rPr>
          <w:rFonts w:ascii="Bookman Old Style" w:hAnsi="Bookman Old Style"/>
          <w:b/>
          <w:bCs/>
        </w:rPr>
        <w:t>Social Studies Course Code and Assessment Mapping</w:t>
      </w:r>
    </w:p>
    <w:tbl>
      <w:tblPr>
        <w:tblStyle w:val="TableGrid"/>
        <w:tblW w:w="10862" w:type="dxa"/>
        <w:jc w:val="center"/>
        <w:tblLook w:val="04A0" w:firstRow="1" w:lastRow="0" w:firstColumn="1" w:lastColumn="0" w:noHBand="0" w:noVBand="1"/>
      </w:tblPr>
      <w:tblGrid>
        <w:gridCol w:w="1202"/>
        <w:gridCol w:w="1871"/>
        <w:gridCol w:w="1431"/>
        <w:gridCol w:w="1519"/>
        <w:gridCol w:w="1563"/>
        <w:gridCol w:w="1559"/>
        <w:gridCol w:w="1717"/>
      </w:tblGrid>
      <w:tr w:rsidR="006C678F" w:rsidRPr="00C9262D" w14:paraId="1706BB9D" w14:textId="77777777" w:rsidTr="006C678F">
        <w:trPr>
          <w:trHeight w:val="505"/>
          <w:tblHeader/>
          <w:jc w:val="center"/>
        </w:trPr>
        <w:tc>
          <w:tcPr>
            <w:tcW w:w="1202" w:type="dxa"/>
            <w:shd w:val="clear" w:color="auto" w:fill="D9D9D9" w:themeFill="background1" w:themeFillShade="D9"/>
          </w:tcPr>
          <w:p w14:paraId="11006EEE"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Course Code</w:t>
            </w:r>
          </w:p>
        </w:tc>
        <w:tc>
          <w:tcPr>
            <w:tcW w:w="1871" w:type="dxa"/>
            <w:shd w:val="clear" w:color="auto" w:fill="D9D9D9" w:themeFill="background1" w:themeFillShade="D9"/>
          </w:tcPr>
          <w:p w14:paraId="58AC5463"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Course</w:t>
            </w:r>
          </w:p>
        </w:tc>
        <w:tc>
          <w:tcPr>
            <w:tcW w:w="1431" w:type="dxa"/>
            <w:shd w:val="clear" w:color="auto" w:fill="D9D9D9" w:themeFill="background1" w:themeFillShade="D9"/>
          </w:tcPr>
          <w:p w14:paraId="662E2F15" w14:textId="77777777" w:rsidR="006C678F" w:rsidRPr="00C9262D" w:rsidRDefault="006C678F" w:rsidP="00B7306E">
            <w:pPr>
              <w:jc w:val="center"/>
              <w:rPr>
                <w:rFonts w:ascii="Bookman Old Style" w:hAnsi="Bookman Old Style"/>
                <w:b/>
                <w:bCs/>
                <w:sz w:val="22"/>
                <w:szCs w:val="22"/>
              </w:rPr>
            </w:pPr>
            <w:r w:rsidRPr="00C9262D">
              <w:rPr>
                <w:rFonts w:ascii="Bookman Old Style" w:hAnsi="Bookman Old Style"/>
                <w:b/>
                <w:bCs/>
                <w:sz w:val="22"/>
                <w:szCs w:val="22"/>
              </w:rPr>
              <w:t>Action</w:t>
            </w:r>
          </w:p>
        </w:tc>
        <w:tc>
          <w:tcPr>
            <w:tcW w:w="1519" w:type="dxa"/>
            <w:shd w:val="clear" w:color="auto" w:fill="D9D9D9" w:themeFill="background1" w:themeFillShade="D9"/>
          </w:tcPr>
          <w:p w14:paraId="14D11FA9" w14:textId="77777777" w:rsidR="006C678F" w:rsidRPr="00C9262D" w:rsidRDefault="006C678F" w:rsidP="00B7306E">
            <w:pPr>
              <w:jc w:val="center"/>
              <w:rPr>
                <w:rFonts w:ascii="Bookman Old Style" w:hAnsi="Bookman Old Style"/>
                <w:b/>
                <w:bCs/>
                <w:sz w:val="22"/>
                <w:szCs w:val="22"/>
              </w:rPr>
            </w:pPr>
            <w:r w:rsidRPr="00C9262D">
              <w:rPr>
                <w:rFonts w:ascii="Bookman Old Style" w:hAnsi="Bookman Old Style"/>
                <w:b/>
                <w:bCs/>
                <w:sz w:val="22"/>
                <w:szCs w:val="22"/>
              </w:rPr>
              <w:t>Notes</w:t>
            </w:r>
          </w:p>
        </w:tc>
        <w:tc>
          <w:tcPr>
            <w:tcW w:w="1563" w:type="dxa"/>
            <w:shd w:val="clear" w:color="auto" w:fill="D9D9D9" w:themeFill="background1" w:themeFillShade="D9"/>
          </w:tcPr>
          <w:p w14:paraId="35B84081"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Assessment</w:t>
            </w:r>
          </w:p>
        </w:tc>
        <w:tc>
          <w:tcPr>
            <w:tcW w:w="1559" w:type="dxa"/>
            <w:shd w:val="clear" w:color="auto" w:fill="D9D9D9" w:themeFill="background1" w:themeFillShade="D9"/>
          </w:tcPr>
          <w:p w14:paraId="788F71D9"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Assessment Code</w:t>
            </w:r>
          </w:p>
        </w:tc>
        <w:tc>
          <w:tcPr>
            <w:tcW w:w="1717" w:type="dxa"/>
            <w:shd w:val="clear" w:color="auto" w:fill="D9D9D9" w:themeFill="background1" w:themeFillShade="D9"/>
          </w:tcPr>
          <w:p w14:paraId="320F7BA2"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Assessment Name</w:t>
            </w:r>
          </w:p>
        </w:tc>
      </w:tr>
      <w:tr w:rsidR="006C678F" w:rsidRPr="00C9262D" w14:paraId="65985CDB" w14:textId="77777777" w:rsidTr="00FA4BF6">
        <w:trPr>
          <w:trHeight w:val="1812"/>
          <w:jc w:val="center"/>
        </w:trPr>
        <w:tc>
          <w:tcPr>
            <w:tcW w:w="1202" w:type="dxa"/>
            <w:vAlign w:val="center"/>
          </w:tcPr>
          <w:p w14:paraId="78582DA1"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04051</w:t>
            </w:r>
          </w:p>
          <w:p w14:paraId="69DB7126" w14:textId="77777777" w:rsidR="006C678F" w:rsidRPr="00C9262D" w:rsidRDefault="006C678F" w:rsidP="00B7306E">
            <w:pPr>
              <w:rPr>
                <w:rFonts w:ascii="Bookman Old Style" w:hAnsi="Bookman Old Style"/>
                <w:sz w:val="22"/>
                <w:szCs w:val="22"/>
              </w:rPr>
            </w:pPr>
          </w:p>
        </w:tc>
        <w:tc>
          <w:tcPr>
            <w:tcW w:w="1871" w:type="dxa"/>
            <w:vAlign w:val="center"/>
          </w:tcPr>
          <w:p w14:paraId="22909BCB"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World History—Overview</w:t>
            </w:r>
          </w:p>
        </w:tc>
        <w:tc>
          <w:tcPr>
            <w:tcW w:w="1431" w:type="dxa"/>
            <w:vAlign w:val="center"/>
          </w:tcPr>
          <w:p w14:paraId="20B57E2F"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None</w:t>
            </w:r>
          </w:p>
        </w:tc>
        <w:tc>
          <w:tcPr>
            <w:tcW w:w="1519" w:type="dxa"/>
            <w:vAlign w:val="center"/>
          </w:tcPr>
          <w:p w14:paraId="6DB696D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Districts will use this course for 9</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tc>
        <w:tc>
          <w:tcPr>
            <w:tcW w:w="1563" w:type="dxa"/>
            <w:vAlign w:val="center"/>
          </w:tcPr>
          <w:p w14:paraId="10C54758"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None/Local</w:t>
            </w:r>
          </w:p>
          <w:p w14:paraId="7B4EA60D" w14:textId="77777777" w:rsidR="006C678F" w:rsidRPr="00C9262D" w:rsidRDefault="006C678F" w:rsidP="00B7306E">
            <w:pPr>
              <w:rPr>
                <w:rFonts w:ascii="Bookman Old Style" w:hAnsi="Bookman Old Style"/>
                <w:sz w:val="22"/>
                <w:szCs w:val="22"/>
              </w:rPr>
            </w:pPr>
          </w:p>
        </w:tc>
        <w:tc>
          <w:tcPr>
            <w:tcW w:w="1559" w:type="dxa"/>
            <w:shd w:val="clear" w:color="auto" w:fill="auto"/>
            <w:vAlign w:val="center"/>
          </w:tcPr>
          <w:p w14:paraId="13452B93"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c>
          <w:tcPr>
            <w:tcW w:w="1717" w:type="dxa"/>
            <w:shd w:val="clear" w:color="auto" w:fill="auto"/>
            <w:vAlign w:val="center"/>
          </w:tcPr>
          <w:p w14:paraId="5FA55AC7"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r>
      <w:tr w:rsidR="006C678F" w:rsidRPr="00C9262D" w14:paraId="007C3BBE" w14:textId="77777777" w:rsidTr="00FA4BF6">
        <w:trPr>
          <w:trHeight w:val="370"/>
          <w:jc w:val="center"/>
        </w:trPr>
        <w:tc>
          <w:tcPr>
            <w:tcW w:w="1202" w:type="dxa"/>
            <w:vMerge w:val="restart"/>
            <w:vAlign w:val="center"/>
          </w:tcPr>
          <w:p w14:paraId="212F3239" w14:textId="77777777" w:rsidR="006C678F" w:rsidRPr="00C9262D" w:rsidRDefault="006C678F" w:rsidP="00B7306E">
            <w:pPr>
              <w:rPr>
                <w:rFonts w:ascii="Bookman Old Style" w:hAnsi="Bookman Old Style"/>
                <w:sz w:val="22"/>
                <w:szCs w:val="22"/>
              </w:rPr>
            </w:pPr>
          </w:p>
          <w:p w14:paraId="3B74C860" w14:textId="754F65A3" w:rsidR="006C678F" w:rsidRPr="00C9262D" w:rsidRDefault="00FA4BF6" w:rsidP="00B7306E">
            <w:pPr>
              <w:rPr>
                <w:rFonts w:ascii="Bookman Old Style" w:hAnsi="Bookman Old Style"/>
                <w:sz w:val="22"/>
                <w:szCs w:val="22"/>
              </w:rPr>
            </w:pPr>
            <w:r>
              <w:rPr>
                <w:rFonts w:ascii="Bookman Old Style" w:hAnsi="Bookman Old Style"/>
                <w:sz w:val="22"/>
                <w:szCs w:val="22"/>
              </w:rPr>
              <w:t>0</w:t>
            </w:r>
            <w:r w:rsidR="006C678F" w:rsidRPr="00C9262D">
              <w:rPr>
                <w:rFonts w:ascii="Bookman Old Style" w:hAnsi="Bookman Old Style"/>
                <w:sz w:val="22"/>
                <w:szCs w:val="22"/>
              </w:rPr>
              <w:t>4052NF</w:t>
            </w:r>
          </w:p>
        </w:tc>
        <w:tc>
          <w:tcPr>
            <w:tcW w:w="1871" w:type="dxa"/>
            <w:vMerge w:val="restart"/>
            <w:vAlign w:val="center"/>
          </w:tcPr>
          <w:p w14:paraId="14EE70C8" w14:textId="77777777" w:rsidR="006C678F" w:rsidRPr="00C9262D" w:rsidRDefault="006C678F" w:rsidP="00B7306E">
            <w:pPr>
              <w:rPr>
                <w:rFonts w:ascii="Bookman Old Style" w:hAnsi="Bookman Old Style"/>
                <w:sz w:val="22"/>
                <w:szCs w:val="22"/>
              </w:rPr>
            </w:pPr>
          </w:p>
          <w:p w14:paraId="1A695ED5"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World History and Geography (New Framework)</w:t>
            </w:r>
          </w:p>
        </w:tc>
        <w:tc>
          <w:tcPr>
            <w:tcW w:w="1431" w:type="dxa"/>
            <w:vMerge w:val="restart"/>
            <w:vAlign w:val="center"/>
          </w:tcPr>
          <w:p w14:paraId="1AEA33B0" w14:textId="77777777" w:rsidR="00FA4BF6" w:rsidRDefault="00FA4BF6" w:rsidP="00B7306E">
            <w:pPr>
              <w:rPr>
                <w:rFonts w:ascii="Bookman Old Style" w:hAnsi="Bookman Old Style"/>
                <w:sz w:val="22"/>
                <w:szCs w:val="22"/>
              </w:rPr>
            </w:pPr>
          </w:p>
          <w:p w14:paraId="19378B6E" w14:textId="01FB25EA"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None</w:t>
            </w:r>
          </w:p>
        </w:tc>
        <w:tc>
          <w:tcPr>
            <w:tcW w:w="1519" w:type="dxa"/>
            <w:vMerge w:val="restart"/>
            <w:vAlign w:val="center"/>
          </w:tcPr>
          <w:p w14:paraId="02ECB688" w14:textId="77777777" w:rsidR="006C678F" w:rsidRPr="00C9262D" w:rsidRDefault="006C678F" w:rsidP="00B7306E">
            <w:pPr>
              <w:rPr>
                <w:rFonts w:ascii="Bookman Old Style" w:hAnsi="Bookman Old Style"/>
                <w:sz w:val="22"/>
                <w:szCs w:val="22"/>
              </w:rPr>
            </w:pPr>
          </w:p>
          <w:p w14:paraId="379610B1"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Districts will use this course for 10</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p w14:paraId="130B1C49" w14:textId="77777777" w:rsidR="006C678F" w:rsidRPr="00C9262D" w:rsidRDefault="006C678F" w:rsidP="00B7306E">
            <w:pPr>
              <w:rPr>
                <w:rFonts w:ascii="Bookman Old Style" w:hAnsi="Bookman Old Style"/>
                <w:sz w:val="22"/>
                <w:szCs w:val="22"/>
              </w:rPr>
            </w:pPr>
          </w:p>
        </w:tc>
        <w:tc>
          <w:tcPr>
            <w:tcW w:w="1563" w:type="dxa"/>
            <w:vMerge w:val="restart"/>
            <w:vAlign w:val="center"/>
          </w:tcPr>
          <w:p w14:paraId="66AE4691"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New Framework Exam Global History and Geography II (Grade 10</w:t>
            </w:r>
            <w:r>
              <w:rPr>
                <w:rFonts w:ascii="Bookman Old Style" w:hAnsi="Bookman Old Style"/>
                <w:sz w:val="22"/>
                <w:szCs w:val="22"/>
              </w:rPr>
              <w:t>)</w:t>
            </w:r>
          </w:p>
        </w:tc>
        <w:tc>
          <w:tcPr>
            <w:tcW w:w="1559" w:type="dxa"/>
            <w:vAlign w:val="center"/>
          </w:tcPr>
          <w:p w14:paraId="46D6274E"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08208</w:t>
            </w:r>
          </w:p>
          <w:p w14:paraId="20AEB421" w14:textId="77777777" w:rsidR="006C678F" w:rsidRPr="00C9262D" w:rsidRDefault="006C678F" w:rsidP="00B7306E">
            <w:pPr>
              <w:rPr>
                <w:rFonts w:ascii="Bookman Old Style" w:hAnsi="Bookman Old Style"/>
                <w:sz w:val="22"/>
                <w:szCs w:val="22"/>
              </w:rPr>
            </w:pPr>
          </w:p>
        </w:tc>
        <w:tc>
          <w:tcPr>
            <w:tcW w:w="1717" w:type="dxa"/>
            <w:vAlign w:val="center"/>
          </w:tcPr>
          <w:p w14:paraId="694112D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Regents NF Global History – Aug</w:t>
            </w:r>
          </w:p>
        </w:tc>
      </w:tr>
      <w:tr w:rsidR="006C678F" w:rsidRPr="00C9262D" w14:paraId="1A904E56" w14:textId="77777777" w:rsidTr="00FA4BF6">
        <w:trPr>
          <w:trHeight w:val="370"/>
          <w:jc w:val="center"/>
        </w:trPr>
        <w:tc>
          <w:tcPr>
            <w:tcW w:w="1202" w:type="dxa"/>
            <w:vMerge/>
            <w:vAlign w:val="center"/>
          </w:tcPr>
          <w:p w14:paraId="390C8AA4" w14:textId="77777777" w:rsidR="006C678F" w:rsidRPr="00C9262D" w:rsidRDefault="006C678F" w:rsidP="00B7306E">
            <w:pPr>
              <w:rPr>
                <w:rFonts w:ascii="Bookman Old Style" w:hAnsi="Bookman Old Style"/>
                <w:sz w:val="22"/>
                <w:szCs w:val="22"/>
              </w:rPr>
            </w:pPr>
          </w:p>
        </w:tc>
        <w:tc>
          <w:tcPr>
            <w:tcW w:w="1871" w:type="dxa"/>
            <w:vMerge/>
            <w:vAlign w:val="center"/>
          </w:tcPr>
          <w:p w14:paraId="312F8C46" w14:textId="77777777" w:rsidR="006C678F" w:rsidRPr="00C9262D" w:rsidRDefault="006C678F" w:rsidP="00B7306E">
            <w:pPr>
              <w:rPr>
                <w:rFonts w:ascii="Bookman Old Style" w:hAnsi="Bookman Old Style"/>
                <w:sz w:val="22"/>
                <w:szCs w:val="22"/>
              </w:rPr>
            </w:pPr>
          </w:p>
        </w:tc>
        <w:tc>
          <w:tcPr>
            <w:tcW w:w="1431" w:type="dxa"/>
            <w:vMerge/>
            <w:vAlign w:val="center"/>
          </w:tcPr>
          <w:p w14:paraId="08251E71" w14:textId="77777777" w:rsidR="006C678F" w:rsidRPr="00C9262D" w:rsidRDefault="006C678F" w:rsidP="00B7306E">
            <w:pPr>
              <w:rPr>
                <w:rFonts w:ascii="Bookman Old Style" w:hAnsi="Bookman Old Style"/>
                <w:sz w:val="22"/>
                <w:szCs w:val="22"/>
              </w:rPr>
            </w:pPr>
          </w:p>
        </w:tc>
        <w:tc>
          <w:tcPr>
            <w:tcW w:w="1519" w:type="dxa"/>
            <w:vMerge/>
            <w:vAlign w:val="center"/>
          </w:tcPr>
          <w:p w14:paraId="130D93B2" w14:textId="77777777" w:rsidR="006C678F" w:rsidRPr="00C9262D" w:rsidRDefault="006C678F" w:rsidP="00B7306E">
            <w:pPr>
              <w:rPr>
                <w:rFonts w:ascii="Bookman Old Style" w:hAnsi="Bookman Old Style"/>
                <w:sz w:val="22"/>
                <w:szCs w:val="22"/>
              </w:rPr>
            </w:pPr>
          </w:p>
        </w:tc>
        <w:tc>
          <w:tcPr>
            <w:tcW w:w="1563" w:type="dxa"/>
            <w:vMerge/>
            <w:vAlign w:val="center"/>
          </w:tcPr>
          <w:p w14:paraId="0AE7C173" w14:textId="77777777" w:rsidR="006C678F" w:rsidRPr="00C9262D" w:rsidRDefault="006C678F" w:rsidP="00B7306E">
            <w:pPr>
              <w:rPr>
                <w:rFonts w:ascii="Bookman Old Style" w:hAnsi="Bookman Old Style"/>
                <w:sz w:val="22"/>
                <w:szCs w:val="22"/>
              </w:rPr>
            </w:pPr>
          </w:p>
        </w:tc>
        <w:tc>
          <w:tcPr>
            <w:tcW w:w="1559" w:type="dxa"/>
            <w:vAlign w:val="center"/>
          </w:tcPr>
          <w:p w14:paraId="77F50B93" w14:textId="77777777" w:rsidR="006C678F" w:rsidRPr="00C9262D" w:rsidRDefault="006C678F" w:rsidP="00B7306E">
            <w:pPr>
              <w:rPr>
                <w:rFonts w:ascii="Bookman Old Style" w:hAnsi="Bookman Old Style"/>
                <w:sz w:val="22"/>
                <w:szCs w:val="22"/>
              </w:rPr>
            </w:pPr>
          </w:p>
          <w:p w14:paraId="0ECA0C7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01208</w:t>
            </w:r>
          </w:p>
          <w:p w14:paraId="784C6FF7" w14:textId="77777777" w:rsidR="006C678F" w:rsidRPr="00C9262D" w:rsidRDefault="006C678F" w:rsidP="00B7306E">
            <w:pPr>
              <w:rPr>
                <w:rFonts w:ascii="Bookman Old Style" w:hAnsi="Bookman Old Style"/>
                <w:sz w:val="22"/>
                <w:szCs w:val="22"/>
              </w:rPr>
            </w:pPr>
          </w:p>
        </w:tc>
        <w:tc>
          <w:tcPr>
            <w:tcW w:w="1717" w:type="dxa"/>
            <w:vAlign w:val="center"/>
          </w:tcPr>
          <w:p w14:paraId="27704EEB"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Regents NF Global History – Jan</w:t>
            </w:r>
          </w:p>
        </w:tc>
      </w:tr>
      <w:tr w:rsidR="006C678F" w:rsidRPr="00C9262D" w14:paraId="508F4873" w14:textId="77777777" w:rsidTr="00FA4BF6">
        <w:trPr>
          <w:trHeight w:val="1322"/>
          <w:jc w:val="center"/>
        </w:trPr>
        <w:tc>
          <w:tcPr>
            <w:tcW w:w="1202" w:type="dxa"/>
            <w:vMerge/>
            <w:vAlign w:val="center"/>
          </w:tcPr>
          <w:p w14:paraId="2D19FF3A" w14:textId="77777777" w:rsidR="006C678F" w:rsidRPr="00C9262D" w:rsidRDefault="006C678F" w:rsidP="00B7306E">
            <w:pPr>
              <w:rPr>
                <w:rFonts w:ascii="Bookman Old Style" w:hAnsi="Bookman Old Style"/>
                <w:sz w:val="22"/>
                <w:szCs w:val="22"/>
              </w:rPr>
            </w:pPr>
          </w:p>
        </w:tc>
        <w:tc>
          <w:tcPr>
            <w:tcW w:w="1871" w:type="dxa"/>
            <w:vMerge/>
            <w:vAlign w:val="center"/>
          </w:tcPr>
          <w:p w14:paraId="59612092" w14:textId="77777777" w:rsidR="006C678F" w:rsidRPr="00C9262D" w:rsidRDefault="006C678F" w:rsidP="00B7306E">
            <w:pPr>
              <w:rPr>
                <w:rFonts w:ascii="Bookman Old Style" w:hAnsi="Bookman Old Style"/>
                <w:sz w:val="22"/>
                <w:szCs w:val="22"/>
              </w:rPr>
            </w:pPr>
          </w:p>
        </w:tc>
        <w:tc>
          <w:tcPr>
            <w:tcW w:w="1431" w:type="dxa"/>
            <w:vMerge/>
            <w:vAlign w:val="center"/>
          </w:tcPr>
          <w:p w14:paraId="7E2B6C55" w14:textId="77777777" w:rsidR="006C678F" w:rsidRPr="00C9262D" w:rsidRDefault="006C678F" w:rsidP="00B7306E">
            <w:pPr>
              <w:rPr>
                <w:rFonts w:ascii="Bookman Old Style" w:hAnsi="Bookman Old Style"/>
                <w:sz w:val="22"/>
                <w:szCs w:val="22"/>
              </w:rPr>
            </w:pPr>
          </w:p>
        </w:tc>
        <w:tc>
          <w:tcPr>
            <w:tcW w:w="1519" w:type="dxa"/>
            <w:vMerge/>
            <w:vAlign w:val="center"/>
          </w:tcPr>
          <w:p w14:paraId="62E7FD47" w14:textId="77777777" w:rsidR="006C678F" w:rsidRPr="00C9262D" w:rsidRDefault="006C678F" w:rsidP="00B7306E">
            <w:pPr>
              <w:rPr>
                <w:rFonts w:ascii="Bookman Old Style" w:hAnsi="Bookman Old Style"/>
                <w:sz w:val="22"/>
                <w:szCs w:val="22"/>
              </w:rPr>
            </w:pPr>
          </w:p>
        </w:tc>
        <w:tc>
          <w:tcPr>
            <w:tcW w:w="1563" w:type="dxa"/>
            <w:vMerge/>
            <w:vAlign w:val="center"/>
          </w:tcPr>
          <w:p w14:paraId="78EC6521" w14:textId="77777777" w:rsidR="006C678F" w:rsidRPr="00C9262D" w:rsidRDefault="006C678F" w:rsidP="00B7306E">
            <w:pPr>
              <w:rPr>
                <w:rFonts w:ascii="Bookman Old Style" w:hAnsi="Bookman Old Style"/>
                <w:sz w:val="22"/>
                <w:szCs w:val="22"/>
              </w:rPr>
            </w:pPr>
          </w:p>
        </w:tc>
        <w:tc>
          <w:tcPr>
            <w:tcW w:w="1559" w:type="dxa"/>
            <w:vAlign w:val="center"/>
          </w:tcPr>
          <w:p w14:paraId="1FF0A91D"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06208</w:t>
            </w:r>
          </w:p>
        </w:tc>
        <w:tc>
          <w:tcPr>
            <w:tcW w:w="1717" w:type="dxa"/>
            <w:vAlign w:val="center"/>
          </w:tcPr>
          <w:p w14:paraId="6E947667"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Regents NF Global History – Jun</w:t>
            </w:r>
          </w:p>
        </w:tc>
      </w:tr>
      <w:tr w:rsidR="006C678F" w:rsidRPr="00C9262D" w14:paraId="28A437B5" w14:textId="77777777" w:rsidTr="00FA4BF6">
        <w:trPr>
          <w:trHeight w:val="735"/>
          <w:jc w:val="center"/>
        </w:trPr>
        <w:tc>
          <w:tcPr>
            <w:tcW w:w="1202" w:type="dxa"/>
            <w:vMerge w:val="restart"/>
            <w:vAlign w:val="center"/>
          </w:tcPr>
          <w:p w14:paraId="23DB4782" w14:textId="77777777" w:rsidR="006C678F" w:rsidRPr="00C9262D" w:rsidRDefault="006C678F" w:rsidP="00B7306E">
            <w:pPr>
              <w:rPr>
                <w:rFonts w:ascii="Bookman Old Style" w:hAnsi="Bookman Old Style"/>
                <w:sz w:val="22"/>
                <w:szCs w:val="22"/>
              </w:rPr>
            </w:pPr>
          </w:p>
          <w:p w14:paraId="2E531700" w14:textId="77777777" w:rsidR="006C678F" w:rsidRPr="00C9262D" w:rsidRDefault="006C678F" w:rsidP="00B7306E">
            <w:pPr>
              <w:rPr>
                <w:rFonts w:ascii="Bookman Old Style" w:hAnsi="Bookman Old Style"/>
                <w:sz w:val="22"/>
                <w:szCs w:val="22"/>
              </w:rPr>
            </w:pPr>
          </w:p>
          <w:p w14:paraId="44A62D7F" w14:textId="77777777" w:rsidR="006C678F" w:rsidRPr="00C9262D" w:rsidRDefault="006C678F" w:rsidP="00B7306E">
            <w:pPr>
              <w:rPr>
                <w:rFonts w:ascii="Bookman Old Style" w:hAnsi="Bookman Old Style"/>
                <w:sz w:val="22"/>
                <w:szCs w:val="22"/>
              </w:rPr>
            </w:pPr>
          </w:p>
          <w:p w14:paraId="362C3A74" w14:textId="77777777" w:rsidR="006C678F" w:rsidRPr="00C9262D" w:rsidRDefault="006C678F" w:rsidP="00B7306E">
            <w:pPr>
              <w:rPr>
                <w:rFonts w:ascii="Bookman Old Style" w:hAnsi="Bookman Old Style"/>
                <w:sz w:val="22"/>
                <w:szCs w:val="22"/>
              </w:rPr>
            </w:pPr>
          </w:p>
          <w:p w14:paraId="59CB3B65"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04101</w:t>
            </w:r>
          </w:p>
        </w:tc>
        <w:tc>
          <w:tcPr>
            <w:tcW w:w="1871" w:type="dxa"/>
            <w:vMerge w:val="restart"/>
            <w:vAlign w:val="center"/>
          </w:tcPr>
          <w:p w14:paraId="64B287ED" w14:textId="77777777" w:rsidR="006C678F" w:rsidRPr="00C9262D" w:rsidRDefault="006C678F" w:rsidP="00B7306E">
            <w:pPr>
              <w:rPr>
                <w:rFonts w:ascii="Bookman Old Style" w:hAnsi="Bookman Old Style"/>
                <w:sz w:val="22"/>
                <w:szCs w:val="22"/>
              </w:rPr>
            </w:pPr>
          </w:p>
          <w:p w14:paraId="30158111" w14:textId="77777777" w:rsidR="006C678F" w:rsidRPr="00C9262D" w:rsidRDefault="006C678F" w:rsidP="00B7306E">
            <w:pPr>
              <w:rPr>
                <w:rFonts w:ascii="Bookman Old Style" w:hAnsi="Bookman Old Style"/>
                <w:sz w:val="22"/>
                <w:szCs w:val="22"/>
              </w:rPr>
            </w:pPr>
          </w:p>
          <w:p w14:paraId="44052737" w14:textId="77777777" w:rsidR="006C678F" w:rsidRPr="00C9262D" w:rsidRDefault="006C678F" w:rsidP="00B7306E">
            <w:pPr>
              <w:rPr>
                <w:rFonts w:ascii="Bookman Old Style" w:hAnsi="Bookman Old Style"/>
                <w:sz w:val="22"/>
                <w:szCs w:val="22"/>
              </w:rPr>
            </w:pPr>
          </w:p>
          <w:p w14:paraId="14BE521C" w14:textId="77777777" w:rsidR="006C678F" w:rsidRPr="00C9262D" w:rsidRDefault="006C678F" w:rsidP="00B7306E">
            <w:pPr>
              <w:rPr>
                <w:rFonts w:ascii="Bookman Old Style" w:hAnsi="Bookman Old Style"/>
                <w:sz w:val="22"/>
                <w:szCs w:val="22"/>
              </w:rPr>
            </w:pPr>
          </w:p>
          <w:p w14:paraId="6460A99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U.S. History- Comprehensive</w:t>
            </w:r>
          </w:p>
        </w:tc>
        <w:tc>
          <w:tcPr>
            <w:tcW w:w="1431" w:type="dxa"/>
            <w:vMerge w:val="restart"/>
            <w:vAlign w:val="center"/>
          </w:tcPr>
          <w:p w14:paraId="6B566F73" w14:textId="77777777" w:rsidR="006C678F" w:rsidRPr="00C9262D" w:rsidRDefault="006C678F" w:rsidP="00B7306E">
            <w:pPr>
              <w:rPr>
                <w:rFonts w:ascii="Bookman Old Style" w:hAnsi="Bookman Old Style"/>
                <w:sz w:val="22"/>
                <w:szCs w:val="22"/>
              </w:rPr>
            </w:pPr>
          </w:p>
          <w:p w14:paraId="6DFE8310" w14:textId="77777777" w:rsidR="006C678F" w:rsidRPr="00C9262D" w:rsidRDefault="006C678F" w:rsidP="00B7306E">
            <w:pPr>
              <w:rPr>
                <w:rFonts w:ascii="Bookman Old Style" w:hAnsi="Bookman Old Style"/>
                <w:sz w:val="22"/>
                <w:szCs w:val="22"/>
              </w:rPr>
            </w:pPr>
          </w:p>
          <w:p w14:paraId="57F6F96B" w14:textId="77777777" w:rsidR="006C678F" w:rsidRPr="00C9262D" w:rsidRDefault="006C678F" w:rsidP="00B7306E">
            <w:pPr>
              <w:rPr>
                <w:rFonts w:ascii="Bookman Old Style" w:hAnsi="Bookman Old Style"/>
                <w:sz w:val="22"/>
                <w:szCs w:val="22"/>
              </w:rPr>
            </w:pPr>
          </w:p>
          <w:p w14:paraId="38CB5A69" w14:textId="77777777" w:rsidR="006C678F" w:rsidRPr="00C9262D" w:rsidRDefault="006C678F" w:rsidP="00B7306E">
            <w:pPr>
              <w:rPr>
                <w:rFonts w:ascii="Bookman Old Style" w:hAnsi="Bookman Old Style"/>
                <w:sz w:val="22"/>
                <w:szCs w:val="22"/>
              </w:rPr>
            </w:pPr>
          </w:p>
          <w:p w14:paraId="6C582E22"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Delete course code</w:t>
            </w:r>
          </w:p>
        </w:tc>
        <w:tc>
          <w:tcPr>
            <w:tcW w:w="1519" w:type="dxa"/>
            <w:vMerge w:val="restart"/>
            <w:vAlign w:val="center"/>
          </w:tcPr>
          <w:p w14:paraId="0DEEACD7" w14:textId="77777777" w:rsidR="006C678F" w:rsidRPr="00C9262D" w:rsidRDefault="006C678F" w:rsidP="00B7306E">
            <w:pPr>
              <w:rPr>
                <w:rFonts w:ascii="Bookman Old Style" w:hAnsi="Bookman Old Style"/>
                <w:sz w:val="22"/>
                <w:szCs w:val="22"/>
              </w:rPr>
            </w:pPr>
          </w:p>
          <w:p w14:paraId="18696988"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lastRenderedPageBreak/>
              <w:t xml:space="preserve">Districts will </w:t>
            </w:r>
            <w:r>
              <w:rPr>
                <w:rFonts w:ascii="Bookman Old Style" w:hAnsi="Bookman Old Style"/>
                <w:sz w:val="22"/>
                <w:szCs w:val="22"/>
              </w:rPr>
              <w:t>no longer be able to use this course code</w:t>
            </w:r>
            <w:r w:rsidRPr="00C9262D">
              <w:rPr>
                <w:rFonts w:ascii="Bookman Old Style" w:hAnsi="Bookman Old Style"/>
                <w:sz w:val="22"/>
                <w:szCs w:val="22"/>
              </w:rPr>
              <w:t>.</w:t>
            </w:r>
          </w:p>
        </w:tc>
        <w:tc>
          <w:tcPr>
            <w:tcW w:w="1563" w:type="dxa"/>
            <w:vMerge w:val="restart"/>
            <w:vAlign w:val="center"/>
          </w:tcPr>
          <w:p w14:paraId="1F024D71" w14:textId="77777777" w:rsidR="006C678F" w:rsidRPr="00C9262D" w:rsidRDefault="006C678F" w:rsidP="00B7306E">
            <w:pPr>
              <w:rPr>
                <w:rFonts w:ascii="Bookman Old Style" w:hAnsi="Bookman Old Style"/>
                <w:sz w:val="22"/>
                <w:szCs w:val="22"/>
              </w:rPr>
            </w:pPr>
          </w:p>
          <w:p w14:paraId="3661A305" w14:textId="77777777" w:rsidR="006C678F" w:rsidRPr="00C9262D" w:rsidRDefault="006C678F" w:rsidP="00B7306E">
            <w:pPr>
              <w:rPr>
                <w:rFonts w:ascii="Bookman Old Style" w:hAnsi="Bookman Old Style"/>
                <w:sz w:val="22"/>
                <w:szCs w:val="22"/>
              </w:rPr>
            </w:pPr>
          </w:p>
          <w:p w14:paraId="5AB7CEC8" w14:textId="77777777" w:rsidR="006C678F" w:rsidRPr="00C9262D" w:rsidRDefault="006C678F" w:rsidP="00B7306E">
            <w:pPr>
              <w:rPr>
                <w:rFonts w:ascii="Bookman Old Style" w:hAnsi="Bookman Old Style"/>
                <w:sz w:val="22"/>
                <w:szCs w:val="22"/>
              </w:rPr>
            </w:pPr>
          </w:p>
          <w:p w14:paraId="5884B1EF"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Exam in United States History and Government</w:t>
            </w:r>
          </w:p>
        </w:tc>
        <w:tc>
          <w:tcPr>
            <w:tcW w:w="1559" w:type="dxa"/>
            <w:vAlign w:val="center"/>
          </w:tcPr>
          <w:p w14:paraId="75AB1183"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lastRenderedPageBreak/>
              <w:t>N/A</w:t>
            </w:r>
          </w:p>
        </w:tc>
        <w:tc>
          <w:tcPr>
            <w:tcW w:w="1717" w:type="dxa"/>
            <w:vAlign w:val="center"/>
          </w:tcPr>
          <w:p w14:paraId="3ECBB9D0"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r>
      <w:tr w:rsidR="006C678F" w:rsidRPr="00C9262D" w14:paraId="6BA566AE" w14:textId="77777777" w:rsidTr="00FA4BF6">
        <w:trPr>
          <w:trHeight w:val="735"/>
          <w:jc w:val="center"/>
        </w:trPr>
        <w:tc>
          <w:tcPr>
            <w:tcW w:w="1202" w:type="dxa"/>
            <w:vMerge/>
            <w:vAlign w:val="center"/>
          </w:tcPr>
          <w:p w14:paraId="3EF9D7BF" w14:textId="77777777" w:rsidR="006C678F" w:rsidRPr="00C9262D" w:rsidRDefault="006C678F" w:rsidP="00B7306E">
            <w:pPr>
              <w:rPr>
                <w:rFonts w:ascii="Bookman Old Style" w:hAnsi="Bookman Old Style"/>
                <w:sz w:val="22"/>
                <w:szCs w:val="22"/>
              </w:rPr>
            </w:pPr>
          </w:p>
        </w:tc>
        <w:tc>
          <w:tcPr>
            <w:tcW w:w="1871" w:type="dxa"/>
            <w:vMerge/>
            <w:vAlign w:val="center"/>
          </w:tcPr>
          <w:p w14:paraId="11D68EAF" w14:textId="77777777" w:rsidR="006C678F" w:rsidRPr="00C9262D" w:rsidRDefault="006C678F" w:rsidP="00B7306E">
            <w:pPr>
              <w:rPr>
                <w:rFonts w:ascii="Bookman Old Style" w:hAnsi="Bookman Old Style"/>
                <w:sz w:val="22"/>
                <w:szCs w:val="22"/>
              </w:rPr>
            </w:pPr>
          </w:p>
        </w:tc>
        <w:tc>
          <w:tcPr>
            <w:tcW w:w="1431" w:type="dxa"/>
            <w:vMerge/>
            <w:vAlign w:val="center"/>
          </w:tcPr>
          <w:p w14:paraId="6F2C904F" w14:textId="77777777" w:rsidR="006C678F" w:rsidRPr="00C9262D" w:rsidRDefault="006C678F" w:rsidP="00B7306E">
            <w:pPr>
              <w:rPr>
                <w:rFonts w:ascii="Bookman Old Style" w:hAnsi="Bookman Old Style"/>
                <w:sz w:val="22"/>
                <w:szCs w:val="22"/>
              </w:rPr>
            </w:pPr>
          </w:p>
        </w:tc>
        <w:tc>
          <w:tcPr>
            <w:tcW w:w="1519" w:type="dxa"/>
            <w:vMerge/>
            <w:vAlign w:val="center"/>
          </w:tcPr>
          <w:p w14:paraId="1BA92482" w14:textId="77777777" w:rsidR="006C678F" w:rsidRPr="00C9262D" w:rsidRDefault="006C678F" w:rsidP="00B7306E">
            <w:pPr>
              <w:rPr>
                <w:rFonts w:ascii="Bookman Old Style" w:hAnsi="Bookman Old Style"/>
                <w:sz w:val="22"/>
                <w:szCs w:val="22"/>
              </w:rPr>
            </w:pPr>
          </w:p>
        </w:tc>
        <w:tc>
          <w:tcPr>
            <w:tcW w:w="1563" w:type="dxa"/>
            <w:vMerge/>
            <w:vAlign w:val="center"/>
          </w:tcPr>
          <w:p w14:paraId="42EA41CE" w14:textId="77777777" w:rsidR="006C678F" w:rsidRPr="00C9262D" w:rsidRDefault="006C678F" w:rsidP="00B7306E">
            <w:pPr>
              <w:rPr>
                <w:rFonts w:ascii="Bookman Old Style" w:hAnsi="Bookman Old Style"/>
                <w:sz w:val="22"/>
                <w:szCs w:val="22"/>
              </w:rPr>
            </w:pPr>
          </w:p>
        </w:tc>
        <w:tc>
          <w:tcPr>
            <w:tcW w:w="1559" w:type="dxa"/>
            <w:vAlign w:val="center"/>
          </w:tcPr>
          <w:p w14:paraId="2FEB469E" w14:textId="77777777" w:rsidR="006C678F" w:rsidRPr="00C9262D" w:rsidRDefault="006C678F" w:rsidP="00B7306E">
            <w:pPr>
              <w:rPr>
                <w:rFonts w:ascii="Bookman Old Style" w:hAnsi="Bookman Old Style"/>
                <w:sz w:val="22"/>
                <w:szCs w:val="22"/>
              </w:rPr>
            </w:pPr>
          </w:p>
        </w:tc>
        <w:tc>
          <w:tcPr>
            <w:tcW w:w="1717" w:type="dxa"/>
            <w:vAlign w:val="center"/>
          </w:tcPr>
          <w:p w14:paraId="7000D983" w14:textId="77777777" w:rsidR="006C678F" w:rsidRPr="00C9262D" w:rsidRDefault="006C678F" w:rsidP="00B7306E">
            <w:pPr>
              <w:rPr>
                <w:rFonts w:ascii="Bookman Old Style" w:hAnsi="Bookman Old Style"/>
                <w:sz w:val="22"/>
                <w:szCs w:val="22"/>
              </w:rPr>
            </w:pPr>
          </w:p>
        </w:tc>
      </w:tr>
      <w:tr w:rsidR="006C678F" w:rsidRPr="00C9262D" w14:paraId="313A3274" w14:textId="77777777" w:rsidTr="00FA4BF6">
        <w:trPr>
          <w:trHeight w:val="735"/>
          <w:jc w:val="center"/>
        </w:trPr>
        <w:tc>
          <w:tcPr>
            <w:tcW w:w="1202" w:type="dxa"/>
            <w:vMerge/>
            <w:vAlign w:val="center"/>
          </w:tcPr>
          <w:p w14:paraId="43611739" w14:textId="77777777" w:rsidR="006C678F" w:rsidRPr="00C9262D" w:rsidRDefault="006C678F" w:rsidP="00B7306E">
            <w:pPr>
              <w:rPr>
                <w:rFonts w:ascii="Bookman Old Style" w:hAnsi="Bookman Old Style"/>
                <w:sz w:val="22"/>
                <w:szCs w:val="22"/>
              </w:rPr>
            </w:pPr>
          </w:p>
        </w:tc>
        <w:tc>
          <w:tcPr>
            <w:tcW w:w="1871" w:type="dxa"/>
            <w:vMerge/>
            <w:vAlign w:val="center"/>
          </w:tcPr>
          <w:p w14:paraId="7EC4C2D7" w14:textId="77777777" w:rsidR="006C678F" w:rsidRPr="00C9262D" w:rsidRDefault="006C678F" w:rsidP="00B7306E">
            <w:pPr>
              <w:rPr>
                <w:rFonts w:ascii="Bookman Old Style" w:hAnsi="Bookman Old Style"/>
                <w:sz w:val="22"/>
                <w:szCs w:val="22"/>
              </w:rPr>
            </w:pPr>
          </w:p>
        </w:tc>
        <w:tc>
          <w:tcPr>
            <w:tcW w:w="1431" w:type="dxa"/>
            <w:vMerge/>
            <w:vAlign w:val="center"/>
          </w:tcPr>
          <w:p w14:paraId="5D73A9D7" w14:textId="77777777" w:rsidR="006C678F" w:rsidRPr="00C9262D" w:rsidRDefault="006C678F" w:rsidP="00B7306E">
            <w:pPr>
              <w:rPr>
                <w:rFonts w:ascii="Bookman Old Style" w:hAnsi="Bookman Old Style"/>
                <w:sz w:val="22"/>
                <w:szCs w:val="22"/>
              </w:rPr>
            </w:pPr>
          </w:p>
        </w:tc>
        <w:tc>
          <w:tcPr>
            <w:tcW w:w="1519" w:type="dxa"/>
            <w:vMerge/>
            <w:vAlign w:val="center"/>
          </w:tcPr>
          <w:p w14:paraId="39478123" w14:textId="77777777" w:rsidR="006C678F" w:rsidRPr="00C9262D" w:rsidRDefault="006C678F" w:rsidP="00B7306E">
            <w:pPr>
              <w:rPr>
                <w:rFonts w:ascii="Bookman Old Style" w:hAnsi="Bookman Old Style"/>
                <w:sz w:val="22"/>
                <w:szCs w:val="22"/>
              </w:rPr>
            </w:pPr>
          </w:p>
        </w:tc>
        <w:tc>
          <w:tcPr>
            <w:tcW w:w="1563" w:type="dxa"/>
            <w:vMerge/>
            <w:vAlign w:val="center"/>
          </w:tcPr>
          <w:p w14:paraId="0731E200" w14:textId="77777777" w:rsidR="006C678F" w:rsidRPr="00C9262D" w:rsidRDefault="006C678F" w:rsidP="00B7306E">
            <w:pPr>
              <w:rPr>
                <w:rFonts w:ascii="Bookman Old Style" w:hAnsi="Bookman Old Style"/>
                <w:sz w:val="22"/>
                <w:szCs w:val="22"/>
              </w:rPr>
            </w:pPr>
          </w:p>
        </w:tc>
        <w:tc>
          <w:tcPr>
            <w:tcW w:w="1559" w:type="dxa"/>
            <w:vAlign w:val="center"/>
          </w:tcPr>
          <w:p w14:paraId="1FB7DC04" w14:textId="77777777" w:rsidR="006C678F" w:rsidRPr="00C9262D" w:rsidRDefault="006C678F" w:rsidP="00B7306E">
            <w:pPr>
              <w:rPr>
                <w:rFonts w:ascii="Bookman Old Style" w:hAnsi="Bookman Old Style"/>
                <w:sz w:val="22"/>
                <w:szCs w:val="22"/>
              </w:rPr>
            </w:pPr>
          </w:p>
        </w:tc>
        <w:tc>
          <w:tcPr>
            <w:tcW w:w="1717" w:type="dxa"/>
            <w:vAlign w:val="center"/>
          </w:tcPr>
          <w:p w14:paraId="6B8039E7" w14:textId="77777777" w:rsidR="006C678F" w:rsidRPr="00C9262D" w:rsidRDefault="006C678F" w:rsidP="00B7306E">
            <w:pPr>
              <w:rPr>
                <w:rFonts w:ascii="Bookman Old Style" w:hAnsi="Bookman Old Style"/>
                <w:sz w:val="22"/>
                <w:szCs w:val="22"/>
              </w:rPr>
            </w:pPr>
          </w:p>
        </w:tc>
      </w:tr>
      <w:tr w:rsidR="006C678F" w:rsidRPr="00060145" w14:paraId="2F8CF955" w14:textId="77777777" w:rsidTr="00FA4BF6">
        <w:trPr>
          <w:trHeight w:val="860"/>
          <w:jc w:val="center"/>
        </w:trPr>
        <w:tc>
          <w:tcPr>
            <w:tcW w:w="1202" w:type="dxa"/>
            <w:vMerge w:val="restart"/>
            <w:vAlign w:val="center"/>
          </w:tcPr>
          <w:p w14:paraId="20AE5666"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04101F</w:t>
            </w:r>
          </w:p>
        </w:tc>
        <w:tc>
          <w:tcPr>
            <w:tcW w:w="1871" w:type="dxa"/>
            <w:vMerge w:val="restart"/>
            <w:vAlign w:val="center"/>
          </w:tcPr>
          <w:p w14:paraId="5B353AC1"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U.S. History and Government (Framework)</w:t>
            </w:r>
          </w:p>
        </w:tc>
        <w:tc>
          <w:tcPr>
            <w:tcW w:w="1431" w:type="dxa"/>
            <w:vMerge w:val="restart"/>
            <w:vAlign w:val="center"/>
          </w:tcPr>
          <w:p w14:paraId="241BE4B1"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None</w:t>
            </w:r>
          </w:p>
        </w:tc>
        <w:tc>
          <w:tcPr>
            <w:tcW w:w="1519" w:type="dxa"/>
            <w:vMerge w:val="restart"/>
            <w:vAlign w:val="center"/>
          </w:tcPr>
          <w:p w14:paraId="5D212753"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 xml:space="preserve">Districts will use this code for </w:t>
            </w:r>
            <w:r>
              <w:rPr>
                <w:rFonts w:ascii="Bookman Old Style" w:hAnsi="Bookman Old Style"/>
                <w:sz w:val="22"/>
                <w:szCs w:val="22"/>
              </w:rPr>
              <w:t>all</w:t>
            </w:r>
            <w:r w:rsidRPr="00060145">
              <w:rPr>
                <w:rFonts w:ascii="Bookman Old Style" w:hAnsi="Bookman Old Style"/>
                <w:sz w:val="22"/>
                <w:szCs w:val="22"/>
              </w:rPr>
              <w:t xml:space="preserve"> students taking the exam.</w:t>
            </w:r>
          </w:p>
        </w:tc>
        <w:tc>
          <w:tcPr>
            <w:tcW w:w="1563" w:type="dxa"/>
            <w:vMerge w:val="restart"/>
            <w:vAlign w:val="center"/>
          </w:tcPr>
          <w:p w14:paraId="5BEE90DD"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Exam in United States History and Government (Framework)</w:t>
            </w:r>
          </w:p>
        </w:tc>
        <w:tc>
          <w:tcPr>
            <w:tcW w:w="1559" w:type="dxa"/>
            <w:vAlign w:val="center"/>
          </w:tcPr>
          <w:p w14:paraId="6A3855D5" w14:textId="1ACAA188" w:rsidR="006C678F" w:rsidRPr="00060145" w:rsidRDefault="00104D59" w:rsidP="00B7306E">
            <w:pPr>
              <w:rPr>
                <w:rFonts w:ascii="Bookman Old Style" w:hAnsi="Bookman Old Style"/>
                <w:sz w:val="22"/>
                <w:szCs w:val="22"/>
              </w:rPr>
            </w:pPr>
            <w:r>
              <w:rPr>
                <w:rFonts w:ascii="Bookman Old Style" w:hAnsi="Bookman Old Style"/>
                <w:sz w:val="22"/>
                <w:szCs w:val="22"/>
              </w:rPr>
              <w:t>080</w:t>
            </w:r>
            <w:r w:rsidR="006C678F" w:rsidRPr="00060145">
              <w:rPr>
                <w:rFonts w:ascii="Bookman Old Style" w:hAnsi="Bookman Old Style"/>
                <w:sz w:val="22"/>
                <w:szCs w:val="22"/>
              </w:rPr>
              <w:t>72</w:t>
            </w:r>
          </w:p>
          <w:p w14:paraId="0E41CDA2" w14:textId="77777777" w:rsidR="006C678F" w:rsidRPr="00060145" w:rsidRDefault="006C678F" w:rsidP="00B7306E">
            <w:pPr>
              <w:rPr>
                <w:rFonts w:ascii="Bookman Old Style" w:hAnsi="Bookman Old Style"/>
                <w:sz w:val="22"/>
                <w:szCs w:val="22"/>
              </w:rPr>
            </w:pPr>
          </w:p>
        </w:tc>
        <w:tc>
          <w:tcPr>
            <w:tcW w:w="1717" w:type="dxa"/>
            <w:vAlign w:val="center"/>
          </w:tcPr>
          <w:p w14:paraId="0D7A7FFE"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Regents US History&amp;Gov’t (Framework) – Aug</w:t>
            </w:r>
          </w:p>
        </w:tc>
      </w:tr>
      <w:tr w:rsidR="006C678F" w:rsidRPr="00412F01" w14:paraId="4B188109" w14:textId="77777777" w:rsidTr="00FA4BF6">
        <w:trPr>
          <w:trHeight w:val="860"/>
          <w:jc w:val="center"/>
        </w:trPr>
        <w:tc>
          <w:tcPr>
            <w:tcW w:w="1202" w:type="dxa"/>
            <w:vMerge/>
            <w:vAlign w:val="center"/>
          </w:tcPr>
          <w:p w14:paraId="4E460559" w14:textId="77777777" w:rsidR="006C678F" w:rsidRPr="00060145" w:rsidRDefault="006C678F" w:rsidP="00B7306E">
            <w:pPr>
              <w:rPr>
                <w:rFonts w:ascii="Bookman Old Style" w:hAnsi="Bookman Old Style"/>
                <w:sz w:val="22"/>
                <w:szCs w:val="22"/>
              </w:rPr>
            </w:pPr>
          </w:p>
        </w:tc>
        <w:tc>
          <w:tcPr>
            <w:tcW w:w="1871" w:type="dxa"/>
            <w:vMerge/>
            <w:vAlign w:val="center"/>
          </w:tcPr>
          <w:p w14:paraId="6F480E81" w14:textId="77777777" w:rsidR="006C678F" w:rsidRPr="00060145" w:rsidRDefault="006C678F" w:rsidP="00B7306E">
            <w:pPr>
              <w:rPr>
                <w:rFonts w:ascii="Bookman Old Style" w:hAnsi="Bookman Old Style"/>
                <w:sz w:val="22"/>
                <w:szCs w:val="22"/>
              </w:rPr>
            </w:pPr>
          </w:p>
        </w:tc>
        <w:tc>
          <w:tcPr>
            <w:tcW w:w="1431" w:type="dxa"/>
            <w:vMerge/>
            <w:vAlign w:val="center"/>
          </w:tcPr>
          <w:p w14:paraId="3A616FA3" w14:textId="77777777" w:rsidR="006C678F" w:rsidRPr="00060145" w:rsidRDefault="006C678F" w:rsidP="00B7306E">
            <w:pPr>
              <w:rPr>
                <w:rFonts w:ascii="Bookman Old Style" w:hAnsi="Bookman Old Style"/>
                <w:sz w:val="22"/>
                <w:szCs w:val="22"/>
              </w:rPr>
            </w:pPr>
          </w:p>
        </w:tc>
        <w:tc>
          <w:tcPr>
            <w:tcW w:w="1519" w:type="dxa"/>
            <w:vMerge/>
            <w:vAlign w:val="center"/>
          </w:tcPr>
          <w:p w14:paraId="470494F5" w14:textId="77777777" w:rsidR="006C678F" w:rsidRPr="00060145" w:rsidRDefault="006C678F" w:rsidP="00B7306E">
            <w:pPr>
              <w:rPr>
                <w:rFonts w:ascii="Bookman Old Style" w:hAnsi="Bookman Old Style"/>
                <w:sz w:val="22"/>
                <w:szCs w:val="22"/>
              </w:rPr>
            </w:pPr>
          </w:p>
        </w:tc>
        <w:tc>
          <w:tcPr>
            <w:tcW w:w="1563" w:type="dxa"/>
            <w:vMerge/>
            <w:vAlign w:val="center"/>
          </w:tcPr>
          <w:p w14:paraId="15D3658E" w14:textId="77777777" w:rsidR="006C678F" w:rsidRPr="00060145" w:rsidRDefault="006C678F" w:rsidP="00B7306E">
            <w:pPr>
              <w:rPr>
                <w:rFonts w:ascii="Bookman Old Style" w:hAnsi="Bookman Old Style"/>
                <w:sz w:val="22"/>
                <w:szCs w:val="22"/>
              </w:rPr>
            </w:pPr>
          </w:p>
        </w:tc>
        <w:tc>
          <w:tcPr>
            <w:tcW w:w="1559" w:type="dxa"/>
            <w:vAlign w:val="center"/>
          </w:tcPr>
          <w:p w14:paraId="69EBB74C" w14:textId="4BC90D1C" w:rsidR="006C678F" w:rsidRPr="00060145" w:rsidRDefault="00104D59" w:rsidP="00B7306E">
            <w:pPr>
              <w:rPr>
                <w:rFonts w:ascii="Bookman Old Style" w:hAnsi="Bookman Old Style"/>
                <w:sz w:val="22"/>
                <w:szCs w:val="22"/>
              </w:rPr>
            </w:pPr>
            <w:r>
              <w:rPr>
                <w:rFonts w:ascii="Bookman Old Style" w:hAnsi="Bookman Old Style"/>
                <w:sz w:val="22"/>
                <w:szCs w:val="22"/>
              </w:rPr>
              <w:t>01072</w:t>
            </w:r>
          </w:p>
        </w:tc>
        <w:tc>
          <w:tcPr>
            <w:tcW w:w="1717" w:type="dxa"/>
            <w:vAlign w:val="center"/>
          </w:tcPr>
          <w:p w14:paraId="12E3E017" w14:textId="77777777" w:rsidR="006C678F" w:rsidRPr="00060145" w:rsidRDefault="006C678F" w:rsidP="00B7306E">
            <w:pPr>
              <w:rPr>
                <w:rFonts w:ascii="Bookman Old Style" w:hAnsi="Bookman Old Style"/>
                <w:sz w:val="22"/>
                <w:szCs w:val="22"/>
              </w:rPr>
            </w:pPr>
            <w:r>
              <w:rPr>
                <w:rFonts w:ascii="Bookman Old Style" w:hAnsi="Bookman Old Style"/>
                <w:sz w:val="22"/>
                <w:szCs w:val="22"/>
              </w:rPr>
              <w:t>Regents US History&amp;Gov’t (Framework) - Jan</w:t>
            </w:r>
          </w:p>
        </w:tc>
      </w:tr>
      <w:tr w:rsidR="006C678F" w:rsidRPr="00412F01" w14:paraId="1782849A" w14:textId="77777777" w:rsidTr="00FA4BF6">
        <w:trPr>
          <w:trHeight w:val="860"/>
          <w:jc w:val="center"/>
        </w:trPr>
        <w:tc>
          <w:tcPr>
            <w:tcW w:w="1202" w:type="dxa"/>
            <w:vMerge/>
            <w:vAlign w:val="center"/>
          </w:tcPr>
          <w:p w14:paraId="061B1655" w14:textId="77777777" w:rsidR="006C678F" w:rsidRPr="00060145" w:rsidRDefault="006C678F" w:rsidP="00B7306E">
            <w:pPr>
              <w:rPr>
                <w:rFonts w:ascii="Bookman Old Style" w:hAnsi="Bookman Old Style"/>
                <w:sz w:val="22"/>
                <w:szCs w:val="22"/>
              </w:rPr>
            </w:pPr>
          </w:p>
        </w:tc>
        <w:tc>
          <w:tcPr>
            <w:tcW w:w="1871" w:type="dxa"/>
            <w:vMerge/>
            <w:vAlign w:val="center"/>
          </w:tcPr>
          <w:p w14:paraId="5834691C" w14:textId="77777777" w:rsidR="006C678F" w:rsidRPr="00060145" w:rsidRDefault="006C678F" w:rsidP="00B7306E">
            <w:pPr>
              <w:rPr>
                <w:rFonts w:ascii="Bookman Old Style" w:hAnsi="Bookman Old Style"/>
                <w:sz w:val="22"/>
                <w:szCs w:val="22"/>
              </w:rPr>
            </w:pPr>
          </w:p>
        </w:tc>
        <w:tc>
          <w:tcPr>
            <w:tcW w:w="1431" w:type="dxa"/>
            <w:vMerge/>
            <w:vAlign w:val="center"/>
          </w:tcPr>
          <w:p w14:paraId="6DB133C8" w14:textId="77777777" w:rsidR="006C678F" w:rsidRPr="00060145" w:rsidRDefault="006C678F" w:rsidP="00B7306E">
            <w:pPr>
              <w:rPr>
                <w:rFonts w:ascii="Bookman Old Style" w:hAnsi="Bookman Old Style"/>
                <w:sz w:val="22"/>
                <w:szCs w:val="22"/>
              </w:rPr>
            </w:pPr>
          </w:p>
        </w:tc>
        <w:tc>
          <w:tcPr>
            <w:tcW w:w="1519" w:type="dxa"/>
            <w:vMerge/>
            <w:vAlign w:val="center"/>
          </w:tcPr>
          <w:p w14:paraId="421C6CFA" w14:textId="77777777" w:rsidR="006C678F" w:rsidRPr="00060145" w:rsidRDefault="006C678F" w:rsidP="00B7306E">
            <w:pPr>
              <w:rPr>
                <w:rFonts w:ascii="Bookman Old Style" w:hAnsi="Bookman Old Style"/>
                <w:sz w:val="22"/>
                <w:szCs w:val="22"/>
              </w:rPr>
            </w:pPr>
          </w:p>
        </w:tc>
        <w:tc>
          <w:tcPr>
            <w:tcW w:w="1563" w:type="dxa"/>
            <w:vMerge/>
            <w:vAlign w:val="center"/>
          </w:tcPr>
          <w:p w14:paraId="578D8D42" w14:textId="77777777" w:rsidR="006C678F" w:rsidRPr="00060145" w:rsidRDefault="006C678F" w:rsidP="00B7306E">
            <w:pPr>
              <w:rPr>
                <w:rFonts w:ascii="Bookman Old Style" w:hAnsi="Bookman Old Style"/>
                <w:sz w:val="22"/>
                <w:szCs w:val="22"/>
              </w:rPr>
            </w:pPr>
          </w:p>
        </w:tc>
        <w:tc>
          <w:tcPr>
            <w:tcW w:w="1559" w:type="dxa"/>
            <w:vAlign w:val="center"/>
          </w:tcPr>
          <w:p w14:paraId="6C710008" w14:textId="61D1F4FC" w:rsidR="006C678F" w:rsidRPr="00060145" w:rsidRDefault="00104D59" w:rsidP="00B7306E">
            <w:pPr>
              <w:rPr>
                <w:rFonts w:ascii="Bookman Old Style" w:hAnsi="Bookman Old Style"/>
                <w:sz w:val="22"/>
                <w:szCs w:val="22"/>
              </w:rPr>
            </w:pPr>
            <w:r>
              <w:rPr>
                <w:rFonts w:ascii="Bookman Old Style" w:hAnsi="Bookman Old Style"/>
                <w:sz w:val="22"/>
                <w:szCs w:val="22"/>
              </w:rPr>
              <w:t>06072</w:t>
            </w:r>
          </w:p>
        </w:tc>
        <w:tc>
          <w:tcPr>
            <w:tcW w:w="1717" w:type="dxa"/>
            <w:vAlign w:val="center"/>
          </w:tcPr>
          <w:p w14:paraId="461B11B1"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Regents US History&amp;Gov’t (Framework) – Jun</w:t>
            </w:r>
          </w:p>
        </w:tc>
      </w:tr>
    </w:tbl>
    <w:p w14:paraId="60285F47" w14:textId="71670FAA" w:rsidR="0020398E" w:rsidRDefault="0020398E">
      <w:pPr>
        <w:rPr>
          <w:rFonts w:ascii="Bookman Old Style" w:hAnsi="Bookman Old Style" w:cs="Arial"/>
          <w:b/>
          <w:bCs/>
          <w:iCs/>
          <w:sz w:val="22"/>
          <w:szCs w:val="22"/>
        </w:rPr>
      </w:pPr>
    </w:p>
    <w:p w14:paraId="19D0D326" w14:textId="77777777" w:rsidR="00A7791F" w:rsidRPr="00412F01" w:rsidRDefault="00A7791F">
      <w:pPr>
        <w:rPr>
          <w:rFonts w:ascii="Bookman Old Style" w:hAnsi="Bookman Old Style" w:cs="Arial"/>
          <w:b/>
          <w:bCs/>
          <w:iCs/>
          <w:sz w:val="22"/>
          <w:szCs w:val="22"/>
        </w:rPr>
      </w:pPr>
    </w:p>
    <w:p w14:paraId="593D568A" w14:textId="572DC72D" w:rsidR="000A0E9A" w:rsidRPr="000E16CD" w:rsidRDefault="003306F9" w:rsidP="00141681">
      <w:pPr>
        <w:pStyle w:val="Heading2"/>
        <w:spacing w:before="0" w:after="0"/>
        <w:jc w:val="center"/>
      </w:pPr>
      <w:bookmarkStart w:id="623" w:name="_Toc78889486"/>
      <w:r>
        <w:t xml:space="preserve">Staff </w:t>
      </w:r>
      <w:r w:rsidR="000A0E9A" w:rsidRPr="000E16CD">
        <w:t>Assignment Codes and Descriptions</w:t>
      </w:r>
      <w:bookmarkEnd w:id="623"/>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A74A3F" w:rsidRPr="000E16CD" w14:paraId="2A242FB0" w14:textId="77777777" w:rsidTr="00D02723">
        <w:trPr>
          <w:trHeight w:val="290"/>
          <w:jc w:val="center"/>
        </w:trPr>
        <w:tc>
          <w:tcPr>
            <w:tcW w:w="929" w:type="dxa"/>
            <w:vAlign w:val="center"/>
          </w:tcPr>
          <w:p w14:paraId="51BA606C" w14:textId="74389CD0"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0719</w:t>
            </w:r>
          </w:p>
        </w:tc>
        <w:tc>
          <w:tcPr>
            <w:tcW w:w="5219" w:type="dxa"/>
            <w:vAlign w:val="center"/>
          </w:tcPr>
          <w:p w14:paraId="7611F656" w14:textId="3AE4CD6D"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DIRECTOR OF OPERATIONS</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1411</w:t>
            </w:r>
          </w:p>
        </w:tc>
        <w:tc>
          <w:tcPr>
            <w:tcW w:w="5219" w:type="dxa"/>
            <w:vAlign w:val="center"/>
          </w:tcPr>
          <w:p w14:paraId="7DD8ACDF" w14:textId="2333BA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1420</w:t>
            </w:r>
          </w:p>
        </w:tc>
        <w:tc>
          <w:tcPr>
            <w:tcW w:w="5219" w:type="dxa"/>
            <w:vAlign w:val="center"/>
          </w:tcPr>
          <w:p w14:paraId="2FBDAB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1421</w:t>
            </w:r>
          </w:p>
        </w:tc>
        <w:tc>
          <w:tcPr>
            <w:tcW w:w="5219" w:type="dxa"/>
            <w:vAlign w:val="center"/>
          </w:tcPr>
          <w:p w14:paraId="4D85D28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1422</w:t>
            </w:r>
          </w:p>
        </w:tc>
        <w:tc>
          <w:tcPr>
            <w:tcW w:w="5219" w:type="dxa"/>
            <w:vAlign w:val="center"/>
          </w:tcPr>
          <w:p w14:paraId="1C33154C"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1424</w:t>
            </w:r>
          </w:p>
        </w:tc>
        <w:tc>
          <w:tcPr>
            <w:tcW w:w="5219" w:type="dxa"/>
            <w:vAlign w:val="center"/>
          </w:tcPr>
          <w:p w14:paraId="2367798C" w14:textId="77777777" w:rsidR="000A0E9A" w:rsidRPr="00C9262D" w:rsidRDefault="000A0E9A" w:rsidP="00516926">
            <w:pPr>
              <w:rPr>
                <w:rFonts w:ascii="Bookman Old Style" w:hAnsi="Bookman Old Style" w:cs="Arial"/>
                <w:caps/>
                <w:sz w:val="22"/>
                <w:szCs w:val="22"/>
              </w:rPr>
            </w:pPr>
            <w:r w:rsidRPr="00C9262D">
              <w:rPr>
                <w:rFonts w:ascii="Bookman Old Style" w:hAnsi="Bookman Old Style" w:cs="Arial"/>
                <w:caps/>
                <w:sz w:val="22"/>
                <w:szCs w:val="22"/>
              </w:rPr>
              <w:t>TEACHER TRAINER-LANG,</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1426</w:t>
            </w:r>
          </w:p>
        </w:tc>
        <w:tc>
          <w:tcPr>
            <w:tcW w:w="5219" w:type="dxa"/>
            <w:vAlign w:val="center"/>
          </w:tcPr>
          <w:p w14:paraId="090A9E46"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TRAINER-MATH,</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1427</w:t>
            </w:r>
          </w:p>
        </w:tc>
        <w:tc>
          <w:tcPr>
            <w:tcW w:w="5219" w:type="dxa"/>
            <w:vAlign w:val="center"/>
          </w:tcPr>
          <w:p w14:paraId="2179846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1428</w:t>
            </w:r>
          </w:p>
        </w:tc>
        <w:tc>
          <w:tcPr>
            <w:tcW w:w="5219" w:type="dxa"/>
            <w:vAlign w:val="center"/>
          </w:tcPr>
          <w:p w14:paraId="7822AAA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1429</w:t>
            </w:r>
          </w:p>
        </w:tc>
        <w:tc>
          <w:tcPr>
            <w:tcW w:w="5219" w:type="dxa"/>
            <w:vAlign w:val="center"/>
          </w:tcPr>
          <w:p w14:paraId="3FF428C7" w14:textId="57C40D57"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44B8BFFD" w14:textId="77777777" w:rsidR="00F81B5E" w:rsidRDefault="00F81B5E">
      <w:pPr>
        <w:rPr>
          <w:rFonts w:ascii="Arial" w:hAnsi="Arial" w:cs="Arial"/>
          <w:b/>
          <w:bCs/>
          <w:iCs/>
          <w:sz w:val="28"/>
          <w:szCs w:val="28"/>
        </w:rPr>
      </w:pPr>
      <w:r>
        <w:br w:type="page"/>
      </w:r>
    </w:p>
    <w:p w14:paraId="6397F796" w14:textId="4463D394" w:rsidR="000374AA" w:rsidRPr="000E16CD" w:rsidRDefault="000374AA" w:rsidP="000374AA">
      <w:pPr>
        <w:pStyle w:val="Heading2"/>
        <w:tabs>
          <w:tab w:val="left" w:pos="2925"/>
        </w:tabs>
        <w:spacing w:after="0"/>
        <w:jc w:val="center"/>
      </w:pPr>
      <w:bookmarkStart w:id="624" w:name="_Toc78889487"/>
      <w:r w:rsidRPr="000E16CD">
        <w:lastRenderedPageBreak/>
        <w:t>Assignment Grade Level Codes and Descriptions</w:t>
      </w:r>
      <w:bookmarkEnd w:id="624"/>
    </w:p>
    <w:p w14:paraId="58022044" w14:textId="77777777" w:rsidR="000374AA" w:rsidRPr="000E16CD" w:rsidRDefault="000374AA" w:rsidP="000374AA">
      <w:pPr>
        <w:pStyle w:val="Body"/>
        <w:spacing w:before="120"/>
        <w:ind w:firstLine="0"/>
        <w:jc w:val="center"/>
      </w:pPr>
      <w:r w:rsidRPr="000E16CD">
        <w:t>For use in the Staff Assignment Template.</w:t>
      </w:r>
    </w:p>
    <w:p w14:paraId="649CA452" w14:textId="77777777" w:rsidR="000374AA" w:rsidRPr="000E16CD" w:rsidRDefault="000374AA" w:rsidP="000374AA"/>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0374AA" w:rsidRPr="000E16CD" w14:paraId="354C277D" w14:textId="77777777" w:rsidTr="00DD1C3D">
        <w:trPr>
          <w:trHeight w:val="304"/>
        </w:trPr>
        <w:tc>
          <w:tcPr>
            <w:tcW w:w="950" w:type="dxa"/>
            <w:shd w:val="clear" w:color="auto" w:fill="D9D9D9"/>
          </w:tcPr>
          <w:p w14:paraId="6858D2E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329FBE1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0374AA" w:rsidRPr="000E16CD" w14:paraId="402D5300" w14:textId="77777777" w:rsidTr="00DD1C3D">
        <w:trPr>
          <w:trHeight w:val="266"/>
        </w:trPr>
        <w:tc>
          <w:tcPr>
            <w:tcW w:w="950" w:type="dxa"/>
          </w:tcPr>
          <w:p w14:paraId="4593A38D"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4BF63A74"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0374AA" w:rsidRPr="000E16CD" w14:paraId="62D5D716" w14:textId="77777777" w:rsidTr="00DD1C3D">
        <w:trPr>
          <w:trHeight w:val="266"/>
        </w:trPr>
        <w:tc>
          <w:tcPr>
            <w:tcW w:w="950" w:type="dxa"/>
          </w:tcPr>
          <w:p w14:paraId="25D5FF3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1DABCCA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0374AA" w:rsidRPr="000E16CD" w14:paraId="7D70E01A" w14:textId="77777777" w:rsidTr="00DD1C3D">
        <w:trPr>
          <w:trHeight w:val="266"/>
        </w:trPr>
        <w:tc>
          <w:tcPr>
            <w:tcW w:w="950" w:type="dxa"/>
          </w:tcPr>
          <w:p w14:paraId="40A9535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AEEFD1C"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0374AA" w:rsidRPr="000E16CD" w14:paraId="061CD409" w14:textId="77777777" w:rsidTr="00DD1C3D">
        <w:trPr>
          <w:trHeight w:val="266"/>
        </w:trPr>
        <w:tc>
          <w:tcPr>
            <w:tcW w:w="950" w:type="dxa"/>
          </w:tcPr>
          <w:p w14:paraId="6E5249D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65E7BBC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0374AA" w:rsidRPr="000E16CD" w14:paraId="47CC2204" w14:textId="77777777" w:rsidTr="00DD1C3D">
        <w:trPr>
          <w:trHeight w:val="266"/>
        </w:trPr>
        <w:tc>
          <w:tcPr>
            <w:tcW w:w="950" w:type="dxa"/>
          </w:tcPr>
          <w:p w14:paraId="1AFF1C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4806CBF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0374AA" w:rsidRPr="000E16CD" w14:paraId="25B953BB" w14:textId="77777777" w:rsidTr="00DD1C3D">
        <w:trPr>
          <w:trHeight w:val="266"/>
        </w:trPr>
        <w:tc>
          <w:tcPr>
            <w:tcW w:w="950" w:type="dxa"/>
          </w:tcPr>
          <w:p w14:paraId="7D41D8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6216F4C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0374AA" w:rsidRPr="000E16CD" w14:paraId="1BBB6600" w14:textId="77777777" w:rsidTr="00DD1C3D">
        <w:trPr>
          <w:trHeight w:val="266"/>
        </w:trPr>
        <w:tc>
          <w:tcPr>
            <w:tcW w:w="950" w:type="dxa"/>
          </w:tcPr>
          <w:p w14:paraId="51CDF3D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50F6C5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0374AA" w:rsidRPr="000E16CD" w14:paraId="39958321" w14:textId="77777777" w:rsidTr="00DD1C3D">
        <w:trPr>
          <w:trHeight w:val="266"/>
        </w:trPr>
        <w:tc>
          <w:tcPr>
            <w:tcW w:w="950" w:type="dxa"/>
          </w:tcPr>
          <w:p w14:paraId="7F44CA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D0CA7F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0374AA" w:rsidRPr="000E16CD" w14:paraId="7DF39C80" w14:textId="77777777" w:rsidTr="00DD1C3D">
        <w:trPr>
          <w:trHeight w:val="266"/>
        </w:trPr>
        <w:tc>
          <w:tcPr>
            <w:tcW w:w="950" w:type="dxa"/>
          </w:tcPr>
          <w:p w14:paraId="37D46A3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6AFCC3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0374AA" w:rsidRPr="000E16CD" w14:paraId="0535E2E2" w14:textId="77777777" w:rsidTr="00DD1C3D">
        <w:trPr>
          <w:trHeight w:val="266"/>
        </w:trPr>
        <w:tc>
          <w:tcPr>
            <w:tcW w:w="950" w:type="dxa"/>
          </w:tcPr>
          <w:p w14:paraId="05C7CDD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5D2F93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0374AA" w:rsidRPr="000E16CD" w14:paraId="3841811B" w14:textId="77777777" w:rsidTr="00DD1C3D">
        <w:trPr>
          <w:trHeight w:val="266"/>
        </w:trPr>
        <w:tc>
          <w:tcPr>
            <w:tcW w:w="950" w:type="dxa"/>
          </w:tcPr>
          <w:p w14:paraId="7F4DA82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6137E46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0374AA" w:rsidRPr="000E16CD" w14:paraId="727C7752" w14:textId="77777777" w:rsidTr="00DD1C3D">
        <w:trPr>
          <w:trHeight w:val="266"/>
        </w:trPr>
        <w:tc>
          <w:tcPr>
            <w:tcW w:w="950" w:type="dxa"/>
          </w:tcPr>
          <w:p w14:paraId="4402CC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3A5F3B8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0374AA" w:rsidRPr="000E16CD" w14:paraId="386E21AC" w14:textId="77777777" w:rsidTr="00DD1C3D">
        <w:trPr>
          <w:trHeight w:val="266"/>
        </w:trPr>
        <w:tc>
          <w:tcPr>
            <w:tcW w:w="950" w:type="dxa"/>
          </w:tcPr>
          <w:p w14:paraId="2BFA829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4470DA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0374AA" w:rsidRPr="000E16CD" w14:paraId="6A701684" w14:textId="77777777" w:rsidTr="00DD1C3D">
        <w:trPr>
          <w:trHeight w:val="266"/>
        </w:trPr>
        <w:tc>
          <w:tcPr>
            <w:tcW w:w="950" w:type="dxa"/>
          </w:tcPr>
          <w:p w14:paraId="740EA7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714E787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0374AA" w:rsidRPr="000E16CD" w14:paraId="22D61574" w14:textId="77777777" w:rsidTr="00DD1C3D">
        <w:trPr>
          <w:trHeight w:val="266"/>
        </w:trPr>
        <w:tc>
          <w:tcPr>
            <w:tcW w:w="950" w:type="dxa"/>
          </w:tcPr>
          <w:p w14:paraId="691CA31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0AA97AB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0374AA" w:rsidRPr="000E16CD" w14:paraId="4AC277D2" w14:textId="77777777" w:rsidTr="00DD1C3D">
        <w:trPr>
          <w:trHeight w:val="266"/>
        </w:trPr>
        <w:tc>
          <w:tcPr>
            <w:tcW w:w="950" w:type="dxa"/>
          </w:tcPr>
          <w:p w14:paraId="0A01BB7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7F8274A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0374AA" w:rsidRPr="000E16CD" w14:paraId="5EF5DDFA" w14:textId="77777777" w:rsidTr="00DD1C3D">
        <w:trPr>
          <w:trHeight w:val="266"/>
        </w:trPr>
        <w:tc>
          <w:tcPr>
            <w:tcW w:w="950" w:type="dxa"/>
          </w:tcPr>
          <w:p w14:paraId="217B9A0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1DD0666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0374AA" w:rsidRPr="000E16CD" w14:paraId="0A84CC78" w14:textId="77777777" w:rsidTr="00DD1C3D">
        <w:trPr>
          <w:trHeight w:val="266"/>
        </w:trPr>
        <w:tc>
          <w:tcPr>
            <w:tcW w:w="950" w:type="dxa"/>
          </w:tcPr>
          <w:p w14:paraId="1951A82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CAB811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0374AA" w:rsidRPr="000E16CD" w14:paraId="06429731" w14:textId="77777777" w:rsidTr="00DD1C3D">
        <w:trPr>
          <w:trHeight w:val="266"/>
        </w:trPr>
        <w:tc>
          <w:tcPr>
            <w:tcW w:w="950" w:type="dxa"/>
          </w:tcPr>
          <w:p w14:paraId="23A4BB3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01ADDEA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0374AA" w:rsidRPr="000E16CD" w14:paraId="090BE0CB" w14:textId="77777777" w:rsidTr="00DD1C3D">
        <w:trPr>
          <w:trHeight w:val="266"/>
        </w:trPr>
        <w:tc>
          <w:tcPr>
            <w:tcW w:w="950" w:type="dxa"/>
          </w:tcPr>
          <w:p w14:paraId="43AED7F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25A013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0374AA" w:rsidRPr="000E16CD" w14:paraId="1F2AEAE4" w14:textId="77777777" w:rsidTr="00DD1C3D">
        <w:trPr>
          <w:trHeight w:val="266"/>
        </w:trPr>
        <w:tc>
          <w:tcPr>
            <w:tcW w:w="950" w:type="dxa"/>
          </w:tcPr>
          <w:p w14:paraId="27BB778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5DE46CB3"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4C81FAD4" w14:textId="77777777" w:rsidR="000374AA" w:rsidRDefault="000374AA" w:rsidP="000374AA">
      <w:pPr>
        <w:rPr>
          <w:rFonts w:ascii="Arial" w:hAnsi="Arial" w:cs="Arial"/>
          <w:b/>
          <w:sz w:val="22"/>
          <w:szCs w:val="22"/>
        </w:rPr>
      </w:pPr>
      <w:r w:rsidRPr="000E16CD">
        <w:br w:type="textWrapping" w:clear="all"/>
      </w:r>
      <w:bookmarkStart w:id="625" w:name="_Toc335315436"/>
    </w:p>
    <w:p w14:paraId="2982FEC4" w14:textId="1933411F" w:rsidR="009D2FD8" w:rsidRDefault="000374AA" w:rsidP="009D2FD8">
      <w:pPr>
        <w:rPr>
          <w:rFonts w:ascii="Arial" w:hAnsi="Arial" w:cs="Arial"/>
          <w:sz w:val="22"/>
          <w:szCs w:val="22"/>
        </w:rPr>
      </w:pPr>
      <w:r w:rsidRPr="00A941D7">
        <w:rPr>
          <w:rFonts w:ascii="Arial" w:hAnsi="Arial" w:cs="Arial"/>
          <w:b/>
          <w:i/>
          <w:iCs/>
          <w:sz w:val="22"/>
          <w:szCs w:val="22"/>
        </w:rPr>
        <w:t>N</w:t>
      </w:r>
      <w:r w:rsidR="00A941D7" w:rsidRPr="00A941D7">
        <w:rPr>
          <w:rFonts w:ascii="Arial" w:hAnsi="Arial" w:cs="Arial"/>
          <w:b/>
          <w:i/>
          <w:iCs/>
          <w:sz w:val="22"/>
          <w:szCs w:val="22"/>
        </w:rPr>
        <w:t>ote</w:t>
      </w:r>
      <w:r w:rsidRPr="00A941D7">
        <w:rPr>
          <w:rFonts w:ascii="Arial" w:hAnsi="Arial" w:cs="Arial"/>
          <w:b/>
          <w:i/>
          <w:iCs/>
          <w:sz w:val="22"/>
          <w:szCs w:val="22"/>
        </w:rPr>
        <w:t>:</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bookmarkEnd w:id="625"/>
    </w:p>
    <w:p w14:paraId="092FC93B" w14:textId="77777777" w:rsidR="009D2FD8" w:rsidRDefault="009D2FD8" w:rsidP="009D2FD8">
      <w:pPr>
        <w:rPr>
          <w:rFonts w:ascii="Arial" w:hAnsi="Arial" w:cs="Arial"/>
          <w:sz w:val="22"/>
          <w:szCs w:val="22"/>
        </w:rPr>
      </w:pPr>
    </w:p>
    <w:p w14:paraId="0CAC1F76" w14:textId="21746412" w:rsidR="000374AA" w:rsidRPr="009D2FD8" w:rsidRDefault="000374AA" w:rsidP="009D2FD8">
      <w:pPr>
        <w:pStyle w:val="Heading2"/>
        <w:jc w:val="center"/>
      </w:pPr>
      <w:bookmarkStart w:id="626" w:name="_Toc78889488"/>
      <w:r w:rsidRPr="000E16CD">
        <w:t>BOCES District of Responsibility Codes</w:t>
      </w:r>
      <w:bookmarkEnd w:id="626"/>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0374AA" w:rsidRPr="000E16CD" w14:paraId="0EDB6615" w14:textId="77777777" w:rsidTr="003837B4">
        <w:trPr>
          <w:trHeight w:val="300"/>
          <w:tblHeader/>
          <w:jc w:val="center"/>
        </w:trPr>
        <w:tc>
          <w:tcPr>
            <w:tcW w:w="1854" w:type="dxa"/>
            <w:shd w:val="clear" w:color="auto" w:fill="D9D9D9" w:themeFill="background1" w:themeFillShade="D9"/>
            <w:noWrap/>
            <w:vAlign w:val="center"/>
          </w:tcPr>
          <w:p w14:paraId="423FAA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1F6C0A7F"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0374AA" w:rsidRPr="000E16CD" w14:paraId="7AAF1E93" w14:textId="77777777" w:rsidTr="00DD1C3D">
        <w:trPr>
          <w:trHeight w:val="261"/>
          <w:jc w:val="center"/>
        </w:trPr>
        <w:tc>
          <w:tcPr>
            <w:tcW w:w="1854" w:type="dxa"/>
            <w:shd w:val="clear" w:color="auto" w:fill="auto"/>
            <w:noWrap/>
            <w:vAlign w:val="center"/>
          </w:tcPr>
          <w:p w14:paraId="11E7F31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A65B3C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0374AA" w:rsidRPr="000E16CD" w14:paraId="6E088E07" w14:textId="77777777" w:rsidTr="00DD1C3D">
        <w:trPr>
          <w:trHeight w:val="261"/>
          <w:jc w:val="center"/>
        </w:trPr>
        <w:tc>
          <w:tcPr>
            <w:tcW w:w="1854" w:type="dxa"/>
            <w:shd w:val="clear" w:color="auto" w:fill="auto"/>
            <w:noWrap/>
            <w:vAlign w:val="center"/>
          </w:tcPr>
          <w:p w14:paraId="2B34F7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2A0A73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0374AA" w:rsidRPr="000E16CD" w14:paraId="335763EE" w14:textId="77777777" w:rsidTr="00DD1C3D">
        <w:trPr>
          <w:trHeight w:val="261"/>
          <w:jc w:val="center"/>
        </w:trPr>
        <w:tc>
          <w:tcPr>
            <w:tcW w:w="1854" w:type="dxa"/>
            <w:shd w:val="clear" w:color="auto" w:fill="auto"/>
            <w:noWrap/>
            <w:vAlign w:val="center"/>
          </w:tcPr>
          <w:p w14:paraId="593DA2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2C938B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0374AA" w:rsidRPr="000E16CD" w14:paraId="51963562" w14:textId="77777777" w:rsidTr="00DD1C3D">
        <w:trPr>
          <w:trHeight w:val="261"/>
          <w:jc w:val="center"/>
        </w:trPr>
        <w:tc>
          <w:tcPr>
            <w:tcW w:w="1854" w:type="dxa"/>
            <w:shd w:val="clear" w:color="auto" w:fill="auto"/>
            <w:noWrap/>
            <w:vAlign w:val="center"/>
          </w:tcPr>
          <w:p w14:paraId="3AA16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5D8BA7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0374AA" w:rsidRPr="000E16CD" w14:paraId="5EDC27DF" w14:textId="77777777" w:rsidTr="00DD1C3D">
        <w:trPr>
          <w:trHeight w:val="261"/>
          <w:jc w:val="center"/>
        </w:trPr>
        <w:tc>
          <w:tcPr>
            <w:tcW w:w="1854" w:type="dxa"/>
            <w:shd w:val="clear" w:color="auto" w:fill="auto"/>
            <w:noWrap/>
            <w:vAlign w:val="center"/>
          </w:tcPr>
          <w:p w14:paraId="0A8ADF8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0CACDE6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0374AA" w:rsidRPr="000E16CD" w14:paraId="4E91CC54" w14:textId="77777777" w:rsidTr="00DD1C3D">
        <w:trPr>
          <w:trHeight w:val="261"/>
          <w:jc w:val="center"/>
        </w:trPr>
        <w:tc>
          <w:tcPr>
            <w:tcW w:w="1854" w:type="dxa"/>
            <w:shd w:val="clear" w:color="auto" w:fill="auto"/>
            <w:noWrap/>
            <w:vAlign w:val="center"/>
          </w:tcPr>
          <w:p w14:paraId="3EF280C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784372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0374AA" w:rsidRPr="000E16CD" w14:paraId="66AB1492" w14:textId="77777777" w:rsidTr="00DD1C3D">
        <w:trPr>
          <w:trHeight w:val="261"/>
          <w:jc w:val="center"/>
        </w:trPr>
        <w:tc>
          <w:tcPr>
            <w:tcW w:w="1854" w:type="dxa"/>
            <w:shd w:val="clear" w:color="auto" w:fill="auto"/>
            <w:noWrap/>
            <w:vAlign w:val="center"/>
          </w:tcPr>
          <w:p w14:paraId="4A5888C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418356F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DUTCHESS BOCES</w:t>
            </w:r>
          </w:p>
        </w:tc>
      </w:tr>
      <w:tr w:rsidR="000374AA" w:rsidRPr="000E16CD" w14:paraId="26162DBE" w14:textId="77777777" w:rsidTr="00DD1C3D">
        <w:trPr>
          <w:trHeight w:val="261"/>
          <w:jc w:val="center"/>
        </w:trPr>
        <w:tc>
          <w:tcPr>
            <w:tcW w:w="1854" w:type="dxa"/>
            <w:shd w:val="clear" w:color="auto" w:fill="auto"/>
            <w:noWrap/>
            <w:vAlign w:val="center"/>
          </w:tcPr>
          <w:p w14:paraId="4C4107A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75CF204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1 BOCES</w:t>
            </w:r>
          </w:p>
        </w:tc>
      </w:tr>
      <w:tr w:rsidR="000374AA" w:rsidRPr="000E16CD" w14:paraId="01EC8F25" w14:textId="77777777" w:rsidTr="00DD1C3D">
        <w:trPr>
          <w:trHeight w:val="261"/>
          <w:jc w:val="center"/>
        </w:trPr>
        <w:tc>
          <w:tcPr>
            <w:tcW w:w="1854" w:type="dxa"/>
            <w:shd w:val="clear" w:color="auto" w:fill="auto"/>
            <w:noWrap/>
            <w:vAlign w:val="center"/>
          </w:tcPr>
          <w:p w14:paraId="3BE5A5D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419194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0374AA" w:rsidRPr="000E16CD" w14:paraId="36B9F50E" w14:textId="77777777" w:rsidTr="00DD1C3D">
        <w:trPr>
          <w:trHeight w:val="261"/>
          <w:jc w:val="center"/>
        </w:trPr>
        <w:tc>
          <w:tcPr>
            <w:tcW w:w="1854" w:type="dxa"/>
            <w:shd w:val="clear" w:color="auto" w:fill="auto"/>
            <w:noWrap/>
            <w:vAlign w:val="center"/>
          </w:tcPr>
          <w:p w14:paraId="6B3C2EC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7EDB1B7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0374AA" w:rsidRPr="000E16CD" w14:paraId="76C8ADD5" w14:textId="77777777" w:rsidTr="00DD1C3D">
        <w:trPr>
          <w:trHeight w:val="261"/>
          <w:jc w:val="center"/>
        </w:trPr>
        <w:tc>
          <w:tcPr>
            <w:tcW w:w="1854" w:type="dxa"/>
            <w:shd w:val="clear" w:color="auto" w:fill="auto"/>
            <w:noWrap/>
            <w:vAlign w:val="center"/>
          </w:tcPr>
          <w:p w14:paraId="16FAFCE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35C58D4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0374AA" w:rsidRPr="000E16CD" w14:paraId="56D73030" w14:textId="77777777" w:rsidTr="00DD1C3D">
        <w:trPr>
          <w:trHeight w:val="261"/>
          <w:jc w:val="center"/>
        </w:trPr>
        <w:tc>
          <w:tcPr>
            <w:tcW w:w="1854" w:type="dxa"/>
            <w:shd w:val="clear" w:color="auto" w:fill="auto"/>
            <w:noWrap/>
            <w:vAlign w:val="center"/>
          </w:tcPr>
          <w:p w14:paraId="0BC1BF9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22DEC27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0374AA" w:rsidRPr="000E16CD" w14:paraId="0B9EDC38" w14:textId="77777777" w:rsidTr="00DD1C3D">
        <w:trPr>
          <w:trHeight w:val="261"/>
          <w:jc w:val="center"/>
        </w:trPr>
        <w:tc>
          <w:tcPr>
            <w:tcW w:w="1854" w:type="dxa"/>
            <w:shd w:val="clear" w:color="auto" w:fill="auto"/>
            <w:noWrap/>
            <w:vAlign w:val="center"/>
          </w:tcPr>
          <w:p w14:paraId="18607CE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48A561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0374AA" w:rsidRPr="000E16CD" w14:paraId="5341F9AD" w14:textId="77777777" w:rsidTr="00DD1C3D">
        <w:trPr>
          <w:trHeight w:val="261"/>
          <w:jc w:val="center"/>
        </w:trPr>
        <w:tc>
          <w:tcPr>
            <w:tcW w:w="1854" w:type="dxa"/>
            <w:shd w:val="clear" w:color="auto" w:fill="auto"/>
            <w:noWrap/>
            <w:vAlign w:val="center"/>
          </w:tcPr>
          <w:p w14:paraId="6873007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1EE506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0374AA" w:rsidRPr="000E16CD" w14:paraId="3766F3A1" w14:textId="77777777" w:rsidTr="00DD1C3D">
        <w:trPr>
          <w:trHeight w:val="261"/>
          <w:jc w:val="center"/>
        </w:trPr>
        <w:tc>
          <w:tcPr>
            <w:tcW w:w="1854" w:type="dxa"/>
            <w:shd w:val="clear" w:color="auto" w:fill="auto"/>
            <w:noWrap/>
            <w:vAlign w:val="center"/>
          </w:tcPr>
          <w:p w14:paraId="251445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lastRenderedPageBreak/>
              <w:t>249000000000</w:t>
            </w:r>
          </w:p>
        </w:tc>
        <w:tc>
          <w:tcPr>
            <w:tcW w:w="5694" w:type="dxa"/>
            <w:shd w:val="clear" w:color="auto" w:fill="auto"/>
            <w:noWrap/>
            <w:vAlign w:val="center"/>
          </w:tcPr>
          <w:p w14:paraId="15BE0F8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0374AA" w:rsidRPr="000E16CD" w14:paraId="2346F698" w14:textId="77777777" w:rsidTr="00DD1C3D">
        <w:trPr>
          <w:trHeight w:val="261"/>
          <w:jc w:val="center"/>
        </w:trPr>
        <w:tc>
          <w:tcPr>
            <w:tcW w:w="1854" w:type="dxa"/>
            <w:shd w:val="clear" w:color="auto" w:fill="auto"/>
            <w:noWrap/>
            <w:vAlign w:val="center"/>
          </w:tcPr>
          <w:p w14:paraId="039D40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2CBE6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MADISON-ONEIDA BOCES</w:t>
            </w:r>
          </w:p>
        </w:tc>
      </w:tr>
      <w:tr w:rsidR="000374AA" w:rsidRPr="000E16CD" w14:paraId="72374B6C" w14:textId="77777777" w:rsidTr="00DD1C3D">
        <w:trPr>
          <w:trHeight w:val="261"/>
          <w:jc w:val="center"/>
        </w:trPr>
        <w:tc>
          <w:tcPr>
            <w:tcW w:w="1854" w:type="dxa"/>
            <w:shd w:val="clear" w:color="auto" w:fill="auto"/>
            <w:noWrap/>
            <w:vAlign w:val="center"/>
          </w:tcPr>
          <w:p w14:paraId="746EF0D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5F198CB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1 BOCES</w:t>
            </w:r>
          </w:p>
        </w:tc>
      </w:tr>
      <w:tr w:rsidR="000374AA" w:rsidRPr="000E16CD" w14:paraId="1ABF3169" w14:textId="77777777" w:rsidTr="00DD1C3D">
        <w:trPr>
          <w:trHeight w:val="261"/>
          <w:jc w:val="center"/>
        </w:trPr>
        <w:tc>
          <w:tcPr>
            <w:tcW w:w="1854" w:type="dxa"/>
            <w:shd w:val="clear" w:color="auto" w:fill="auto"/>
            <w:noWrap/>
            <w:vAlign w:val="center"/>
          </w:tcPr>
          <w:p w14:paraId="4E55685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3D91BAF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0374AA" w:rsidRPr="000E16CD" w14:paraId="4493F602" w14:textId="77777777" w:rsidTr="00DD1C3D">
        <w:trPr>
          <w:trHeight w:val="261"/>
          <w:jc w:val="center"/>
        </w:trPr>
        <w:tc>
          <w:tcPr>
            <w:tcW w:w="1854" w:type="dxa"/>
            <w:shd w:val="clear" w:color="auto" w:fill="auto"/>
            <w:noWrap/>
            <w:vAlign w:val="center"/>
          </w:tcPr>
          <w:p w14:paraId="33D757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73703A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NASSAU BOCES</w:t>
            </w:r>
          </w:p>
        </w:tc>
      </w:tr>
      <w:tr w:rsidR="000374AA" w:rsidRPr="000E16CD" w14:paraId="1C9E5D29" w14:textId="77777777" w:rsidTr="00DD1C3D">
        <w:trPr>
          <w:trHeight w:val="261"/>
          <w:jc w:val="center"/>
        </w:trPr>
        <w:tc>
          <w:tcPr>
            <w:tcW w:w="1854" w:type="dxa"/>
            <w:shd w:val="clear" w:color="auto" w:fill="auto"/>
            <w:noWrap/>
            <w:vAlign w:val="center"/>
          </w:tcPr>
          <w:p w14:paraId="7B518A7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023A96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0374AA" w:rsidRPr="000E16CD" w14:paraId="2F09995B" w14:textId="77777777" w:rsidTr="00DD1C3D">
        <w:trPr>
          <w:trHeight w:val="261"/>
          <w:jc w:val="center"/>
        </w:trPr>
        <w:tc>
          <w:tcPr>
            <w:tcW w:w="1854" w:type="dxa"/>
            <w:shd w:val="clear" w:color="auto" w:fill="auto"/>
            <w:noWrap/>
            <w:vAlign w:val="center"/>
          </w:tcPr>
          <w:p w14:paraId="0268BA5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06C0D72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0374AA" w:rsidRPr="000E16CD" w14:paraId="0CDCF744" w14:textId="77777777" w:rsidTr="00DD1C3D">
        <w:trPr>
          <w:trHeight w:val="261"/>
          <w:jc w:val="center"/>
        </w:trPr>
        <w:tc>
          <w:tcPr>
            <w:tcW w:w="1854" w:type="dxa"/>
            <w:shd w:val="clear" w:color="auto" w:fill="auto"/>
            <w:noWrap/>
            <w:vAlign w:val="center"/>
          </w:tcPr>
          <w:p w14:paraId="1E4D01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0B3BB6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0374AA" w:rsidRPr="000E16CD" w14:paraId="14144214" w14:textId="77777777" w:rsidTr="00DD1C3D">
        <w:trPr>
          <w:trHeight w:val="261"/>
          <w:jc w:val="center"/>
        </w:trPr>
        <w:tc>
          <w:tcPr>
            <w:tcW w:w="1854" w:type="dxa"/>
            <w:shd w:val="clear" w:color="auto" w:fill="auto"/>
            <w:noWrap/>
            <w:vAlign w:val="center"/>
          </w:tcPr>
          <w:p w14:paraId="14069B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5C8FCF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ORANGE-ULSTER BOCES</w:t>
            </w:r>
          </w:p>
        </w:tc>
      </w:tr>
      <w:tr w:rsidR="000374AA" w:rsidRPr="000E16CD" w14:paraId="34372863" w14:textId="77777777" w:rsidTr="00DD1C3D">
        <w:trPr>
          <w:trHeight w:val="261"/>
          <w:jc w:val="center"/>
        </w:trPr>
        <w:tc>
          <w:tcPr>
            <w:tcW w:w="1854" w:type="dxa"/>
            <w:shd w:val="clear" w:color="auto" w:fill="auto"/>
            <w:noWrap/>
            <w:vAlign w:val="center"/>
          </w:tcPr>
          <w:p w14:paraId="6837B6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3C5216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0374AA" w:rsidRPr="000E16CD" w14:paraId="3CD51435" w14:textId="77777777" w:rsidTr="00DD1C3D">
        <w:trPr>
          <w:trHeight w:val="261"/>
          <w:jc w:val="center"/>
        </w:trPr>
        <w:tc>
          <w:tcPr>
            <w:tcW w:w="1854" w:type="dxa"/>
            <w:shd w:val="clear" w:color="auto" w:fill="auto"/>
            <w:noWrap/>
            <w:vAlign w:val="center"/>
          </w:tcPr>
          <w:p w14:paraId="431534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1F91F0F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OSWEGO BOCES</w:t>
            </w:r>
          </w:p>
        </w:tc>
      </w:tr>
      <w:tr w:rsidR="000374AA" w:rsidRPr="000E16CD" w14:paraId="6838ECA5" w14:textId="77777777" w:rsidTr="00DD1C3D">
        <w:trPr>
          <w:trHeight w:val="261"/>
          <w:jc w:val="center"/>
        </w:trPr>
        <w:tc>
          <w:tcPr>
            <w:tcW w:w="1854" w:type="dxa"/>
            <w:shd w:val="clear" w:color="auto" w:fill="auto"/>
            <w:noWrap/>
            <w:vAlign w:val="center"/>
          </w:tcPr>
          <w:p w14:paraId="55751A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08776A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0374AA" w:rsidRPr="000E16CD" w14:paraId="5ED8F99E" w14:textId="77777777" w:rsidTr="00DD1C3D">
        <w:trPr>
          <w:trHeight w:val="261"/>
          <w:jc w:val="center"/>
        </w:trPr>
        <w:tc>
          <w:tcPr>
            <w:tcW w:w="1854" w:type="dxa"/>
            <w:shd w:val="clear" w:color="auto" w:fill="auto"/>
            <w:noWrap/>
            <w:vAlign w:val="center"/>
          </w:tcPr>
          <w:p w14:paraId="6ADB54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7B53F4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0374AA" w:rsidRPr="000E16CD" w14:paraId="0AF48119" w14:textId="77777777" w:rsidTr="00DD1C3D">
        <w:trPr>
          <w:trHeight w:val="261"/>
          <w:jc w:val="center"/>
        </w:trPr>
        <w:tc>
          <w:tcPr>
            <w:tcW w:w="1854" w:type="dxa"/>
            <w:shd w:val="clear" w:color="auto" w:fill="auto"/>
            <w:noWrap/>
            <w:vAlign w:val="center"/>
          </w:tcPr>
          <w:p w14:paraId="44ED181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56C2D1B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ROCKLAND BOCES</w:t>
            </w:r>
          </w:p>
        </w:tc>
      </w:tr>
      <w:tr w:rsidR="000374AA" w:rsidRPr="000E16CD" w14:paraId="590D7EAC" w14:textId="77777777" w:rsidTr="00DD1C3D">
        <w:trPr>
          <w:trHeight w:val="261"/>
          <w:jc w:val="center"/>
        </w:trPr>
        <w:tc>
          <w:tcPr>
            <w:tcW w:w="1854" w:type="dxa"/>
            <w:shd w:val="clear" w:color="auto" w:fill="auto"/>
            <w:noWrap/>
            <w:vAlign w:val="center"/>
          </w:tcPr>
          <w:p w14:paraId="61095C3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3F23BCC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0374AA" w:rsidRPr="000E16CD" w14:paraId="371BCB95" w14:textId="77777777" w:rsidTr="00DD1C3D">
        <w:trPr>
          <w:trHeight w:val="261"/>
          <w:jc w:val="center"/>
        </w:trPr>
        <w:tc>
          <w:tcPr>
            <w:tcW w:w="1854" w:type="dxa"/>
            <w:shd w:val="clear" w:color="auto" w:fill="auto"/>
            <w:noWrap/>
            <w:vAlign w:val="center"/>
          </w:tcPr>
          <w:p w14:paraId="75C173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197EF8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0374AA" w:rsidRPr="000E16CD" w14:paraId="5F112930" w14:textId="77777777" w:rsidTr="00DD1C3D">
        <w:trPr>
          <w:trHeight w:val="261"/>
          <w:jc w:val="center"/>
        </w:trPr>
        <w:tc>
          <w:tcPr>
            <w:tcW w:w="1854" w:type="dxa"/>
            <w:shd w:val="clear" w:color="auto" w:fill="auto"/>
            <w:noWrap/>
            <w:vAlign w:val="center"/>
          </w:tcPr>
          <w:p w14:paraId="405DD75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B19FD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0374AA" w:rsidRPr="000E16CD" w14:paraId="3B74EEA3" w14:textId="77777777" w:rsidTr="00DD1C3D">
        <w:trPr>
          <w:trHeight w:val="261"/>
          <w:jc w:val="center"/>
        </w:trPr>
        <w:tc>
          <w:tcPr>
            <w:tcW w:w="1854" w:type="dxa"/>
            <w:shd w:val="clear" w:color="auto" w:fill="auto"/>
            <w:noWrap/>
            <w:vAlign w:val="center"/>
          </w:tcPr>
          <w:p w14:paraId="306611D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56C76B8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0374AA" w:rsidRPr="000E16CD" w14:paraId="1266A0D3" w14:textId="77777777" w:rsidTr="00DD1C3D">
        <w:trPr>
          <w:trHeight w:val="261"/>
          <w:jc w:val="center"/>
        </w:trPr>
        <w:tc>
          <w:tcPr>
            <w:tcW w:w="1854" w:type="dxa"/>
            <w:shd w:val="clear" w:color="auto" w:fill="auto"/>
            <w:noWrap/>
            <w:vAlign w:val="center"/>
          </w:tcPr>
          <w:p w14:paraId="0FF3BF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1512EEF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SULLIVAN BOCES</w:t>
            </w:r>
          </w:p>
        </w:tc>
      </w:tr>
      <w:tr w:rsidR="000374AA" w:rsidRPr="000E16CD" w14:paraId="2523EE81" w14:textId="77777777" w:rsidTr="00DD1C3D">
        <w:trPr>
          <w:trHeight w:val="261"/>
          <w:jc w:val="center"/>
        </w:trPr>
        <w:tc>
          <w:tcPr>
            <w:tcW w:w="1854" w:type="dxa"/>
            <w:shd w:val="clear" w:color="auto" w:fill="auto"/>
            <w:noWrap/>
            <w:vAlign w:val="center"/>
          </w:tcPr>
          <w:p w14:paraId="0634746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256169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0374AA" w:rsidRPr="000E16CD" w14:paraId="0F23B0D4" w14:textId="77777777" w:rsidTr="00DD1C3D">
        <w:trPr>
          <w:trHeight w:val="261"/>
          <w:jc w:val="center"/>
        </w:trPr>
        <w:tc>
          <w:tcPr>
            <w:tcW w:w="1854" w:type="dxa"/>
            <w:shd w:val="clear" w:color="auto" w:fill="auto"/>
            <w:noWrap/>
            <w:vAlign w:val="center"/>
          </w:tcPr>
          <w:p w14:paraId="6E81A45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7E89FF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ULSTER BOCES</w:t>
            </w:r>
          </w:p>
        </w:tc>
      </w:tr>
      <w:tr w:rsidR="000374AA" w:rsidRPr="000E16CD" w14:paraId="0E410B36" w14:textId="77777777" w:rsidTr="00DD1C3D">
        <w:trPr>
          <w:trHeight w:val="261"/>
          <w:jc w:val="center"/>
        </w:trPr>
        <w:tc>
          <w:tcPr>
            <w:tcW w:w="1854" w:type="dxa"/>
            <w:shd w:val="clear" w:color="auto" w:fill="auto"/>
            <w:noWrap/>
            <w:vAlign w:val="center"/>
          </w:tcPr>
          <w:p w14:paraId="674362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1F1546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0374AA" w:rsidRPr="000E16CD" w14:paraId="28C9BFC7" w14:textId="77777777" w:rsidTr="00DD1C3D">
        <w:trPr>
          <w:trHeight w:val="261"/>
          <w:jc w:val="center"/>
        </w:trPr>
        <w:tc>
          <w:tcPr>
            <w:tcW w:w="1854" w:type="dxa"/>
            <w:shd w:val="clear" w:color="auto" w:fill="auto"/>
            <w:noWrap/>
            <w:vAlign w:val="center"/>
          </w:tcPr>
          <w:p w14:paraId="7057C4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721EF5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4CEE3146" w14:textId="33B979E4" w:rsidR="000374AA" w:rsidRPr="000E16CD" w:rsidRDefault="000374AA" w:rsidP="000374AA">
      <w:pPr>
        <w:pStyle w:val="Heading2"/>
        <w:spacing w:after="120"/>
        <w:jc w:val="center"/>
      </w:pPr>
      <w:bookmarkStart w:id="627" w:name="_Toc78889489"/>
      <w:r w:rsidRPr="000E16CD">
        <w:t>Career Path Codes and Descriptions</w:t>
      </w:r>
      <w:bookmarkEnd w:id="627"/>
    </w:p>
    <w:tbl>
      <w:tblPr>
        <w:tblStyle w:val="TableGrid"/>
        <w:tblW w:w="9696" w:type="dxa"/>
        <w:tblLayout w:type="fixed"/>
        <w:tblLook w:val="0020" w:firstRow="1" w:lastRow="0" w:firstColumn="0" w:lastColumn="0" w:noHBand="0" w:noVBand="0"/>
      </w:tblPr>
      <w:tblGrid>
        <w:gridCol w:w="2016"/>
        <w:gridCol w:w="2562"/>
        <w:gridCol w:w="5118"/>
      </w:tblGrid>
      <w:tr w:rsidR="000374AA" w:rsidRPr="000E16CD" w14:paraId="0644F7CF" w14:textId="77777777" w:rsidTr="00D44C46">
        <w:trPr>
          <w:trHeight w:val="277"/>
          <w:tblHeader/>
        </w:trPr>
        <w:tc>
          <w:tcPr>
            <w:tcW w:w="2016" w:type="dxa"/>
            <w:shd w:val="clear" w:color="auto" w:fill="D9D9D9" w:themeFill="background1" w:themeFillShade="D9"/>
          </w:tcPr>
          <w:p w14:paraId="68E53B7F"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3D2854A6" w14:textId="77777777" w:rsidR="000374AA" w:rsidRPr="000E16CD" w:rsidRDefault="000374AA" w:rsidP="00DD1C3D">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4F44322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Definition: </w:t>
            </w:r>
            <w:r w:rsidRPr="000E16CD">
              <w:rPr>
                <w:rFonts w:ascii="Bookman Old Style" w:hAnsi="Bookman Old Style"/>
                <w:color w:val="000000"/>
                <w:sz w:val="22"/>
                <w:szCs w:val="22"/>
              </w:rPr>
              <w:t>Student passes one Regents exam </w:t>
            </w:r>
            <w:r>
              <w:rPr>
                <w:rFonts w:ascii="Bookman Old Style" w:hAnsi="Bookman Old Style"/>
                <w:color w:val="000000"/>
                <w:sz w:val="22"/>
                <w:szCs w:val="22"/>
              </w:rPr>
              <w:t>(</w:t>
            </w:r>
            <w:r w:rsidRPr="000E16CD">
              <w:rPr>
                <w:rFonts w:ascii="Bookman Old Style" w:hAnsi="Bookman Old Style"/>
                <w:color w:val="000000"/>
                <w:sz w:val="22"/>
                <w:szCs w:val="22"/>
              </w:rPr>
              <w:t>or an examination from the list of Department-approved alternatives</w:t>
            </w:r>
            <w:r>
              <w:rPr>
                <w:rFonts w:ascii="Bookman Old Style" w:hAnsi="Bookman Old Style"/>
                <w:color w:val="000000"/>
                <w:sz w:val="22"/>
                <w:szCs w:val="22"/>
              </w:rPr>
              <w:t>)</w:t>
            </w:r>
            <w:r w:rsidRPr="000E16CD">
              <w:rPr>
                <w:rFonts w:ascii="Bookman Old Style" w:hAnsi="Bookman Old Style"/>
                <w:color w:val="000000"/>
                <w:sz w:val="22"/>
                <w:szCs w:val="22"/>
              </w:rPr>
              <w:t xml:space="preserve"> in each of the following: English, </w:t>
            </w:r>
            <w:r>
              <w:rPr>
                <w:rFonts w:ascii="Bookman Old Style" w:hAnsi="Bookman Old Style"/>
                <w:color w:val="000000"/>
                <w:sz w:val="22"/>
                <w:szCs w:val="22"/>
              </w:rPr>
              <w:t>m</w:t>
            </w:r>
            <w:r w:rsidRPr="000E16CD">
              <w:rPr>
                <w:rFonts w:ascii="Bookman Old Style" w:hAnsi="Bookman Old Style"/>
                <w:color w:val="000000"/>
                <w:sz w:val="22"/>
                <w:szCs w:val="22"/>
              </w:rPr>
              <w:t xml:space="preserve">ath, </w:t>
            </w:r>
            <w:r>
              <w:rPr>
                <w:rFonts w:ascii="Bookman Old Style" w:hAnsi="Bookman Old Style"/>
                <w:color w:val="000000"/>
                <w:sz w:val="22"/>
                <w:szCs w:val="22"/>
              </w:rPr>
              <w:t>s</w:t>
            </w:r>
            <w:r w:rsidRPr="000E16CD">
              <w:rPr>
                <w:rFonts w:ascii="Bookman Old Style" w:hAnsi="Bookman Old Style"/>
                <w:color w:val="000000"/>
                <w:sz w:val="22"/>
                <w:szCs w:val="22"/>
              </w:rPr>
              <w:t xml:space="preserve">cience, and </w:t>
            </w:r>
            <w:r>
              <w:rPr>
                <w:rFonts w:ascii="Bookman Old Style" w:hAnsi="Bookman Old Style"/>
                <w:color w:val="000000"/>
                <w:sz w:val="22"/>
                <w:szCs w:val="22"/>
              </w:rPr>
              <w:t>s</w:t>
            </w:r>
            <w:r w:rsidRPr="000E16CD">
              <w:rPr>
                <w:rFonts w:ascii="Bookman Old Style" w:hAnsi="Bookman Old Style"/>
                <w:color w:val="000000"/>
                <w:sz w:val="22"/>
                <w:szCs w:val="22"/>
              </w:rPr>
              <w:t xml:space="preserve">ocial </w:t>
            </w:r>
            <w:r>
              <w:rPr>
                <w:rFonts w:ascii="Bookman Old Style" w:hAnsi="Bookman Old Style"/>
                <w:color w:val="000000"/>
                <w:sz w:val="22"/>
                <w:szCs w:val="22"/>
              </w:rPr>
              <w:t>s</w:t>
            </w:r>
            <w:r w:rsidRPr="000E16CD">
              <w:rPr>
                <w:rFonts w:ascii="Bookman Old Style" w:hAnsi="Bookman Old Style"/>
                <w:color w:val="000000"/>
                <w:sz w:val="22"/>
                <w:szCs w:val="22"/>
              </w:rPr>
              <w:t xml:space="preserve">tudies </w:t>
            </w:r>
            <w:r w:rsidRPr="000E16CD">
              <w:rPr>
                <w:rFonts w:ascii="Bookman Old Style" w:hAnsi="Bookman Old Style"/>
                <w:i/>
                <w:color w:val="000000"/>
                <w:sz w:val="22"/>
                <w:szCs w:val="22"/>
              </w:rPr>
              <w:t>PLUS</w:t>
            </w:r>
            <w:r w:rsidRPr="000E16CD">
              <w:rPr>
                <w:rFonts w:ascii="Bookman Old Style" w:hAnsi="Bookman Old Style"/>
                <w:color w:val="000000"/>
                <w:sz w:val="22"/>
                <w:szCs w:val="22"/>
              </w:rPr>
              <w:t>:</w:t>
            </w:r>
          </w:p>
        </w:tc>
      </w:tr>
      <w:tr w:rsidR="000374AA" w:rsidRPr="000E16CD" w14:paraId="3F68D83A" w14:textId="77777777" w:rsidTr="00DD1C3D">
        <w:trPr>
          <w:trHeight w:val="266"/>
        </w:trPr>
        <w:tc>
          <w:tcPr>
            <w:tcW w:w="2016" w:type="dxa"/>
          </w:tcPr>
          <w:p w14:paraId="1EE37A6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17DC39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76A552DD" w14:textId="77777777" w:rsidR="000374AA" w:rsidRPr="000E16CD" w:rsidRDefault="000374AA" w:rsidP="007575C8">
            <w:pPr>
              <w:numPr>
                <w:ilvl w:val="0"/>
                <w:numId w:val="68"/>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Pr="000E16CD">
              <w:rPr>
                <w:rFonts w:ascii="Bookman Old Style" w:hAnsi="Bookman Old Style"/>
                <w:color w:val="000000"/>
                <w:sz w:val="22"/>
                <w:szCs w:val="22"/>
              </w:rPr>
              <w:t>Department-approved pathway assessment in the Arts</w:t>
            </w:r>
          </w:p>
        </w:tc>
      </w:tr>
      <w:tr w:rsidR="00E740CC" w:rsidRPr="00E740CC" w14:paraId="75FA164D" w14:textId="77777777" w:rsidTr="00DD1C3D">
        <w:trPr>
          <w:trHeight w:val="266"/>
        </w:trPr>
        <w:tc>
          <w:tcPr>
            <w:tcW w:w="2016" w:type="dxa"/>
          </w:tcPr>
          <w:p w14:paraId="43A10545" w14:textId="1C00D1F5" w:rsidR="00E740CC" w:rsidRPr="00E740CC" w:rsidRDefault="00E740CC" w:rsidP="00E740CC">
            <w:pPr>
              <w:autoSpaceDE w:val="0"/>
              <w:autoSpaceDN w:val="0"/>
              <w:adjustRightInd w:val="0"/>
              <w:jc w:val="center"/>
              <w:rPr>
                <w:rFonts w:ascii="Bookman Old Style" w:hAnsi="Bookman Old Style" w:cs="Arial"/>
                <w:color w:val="000000"/>
                <w:sz w:val="22"/>
                <w:szCs w:val="22"/>
                <w:highlight w:val="yellow"/>
              </w:rPr>
            </w:pPr>
            <w:r w:rsidRPr="00E740CC">
              <w:rPr>
                <w:rFonts w:ascii="Bookman Old Style" w:hAnsi="Bookman Old Style" w:cs="Arial"/>
                <w:color w:val="000000"/>
                <w:sz w:val="22"/>
                <w:szCs w:val="22"/>
                <w:highlight w:val="yellow"/>
              </w:rPr>
              <w:t>CIVIC</w:t>
            </w:r>
          </w:p>
        </w:tc>
        <w:tc>
          <w:tcPr>
            <w:tcW w:w="2562" w:type="dxa"/>
          </w:tcPr>
          <w:p w14:paraId="1354122B" w14:textId="668358FA" w:rsidR="00E740CC" w:rsidRPr="00E740CC" w:rsidRDefault="00E740CC" w:rsidP="00E740CC">
            <w:pPr>
              <w:autoSpaceDE w:val="0"/>
              <w:autoSpaceDN w:val="0"/>
              <w:adjustRightInd w:val="0"/>
              <w:rPr>
                <w:rFonts w:ascii="Bookman Old Style" w:hAnsi="Bookman Old Style" w:cs="Arial"/>
                <w:color w:val="000000"/>
                <w:sz w:val="22"/>
                <w:szCs w:val="22"/>
                <w:highlight w:val="yellow"/>
              </w:rPr>
            </w:pPr>
            <w:r w:rsidRPr="00E740CC">
              <w:rPr>
                <w:rFonts w:ascii="Bookman Old Style" w:hAnsi="Bookman Old Style" w:cs="Arial"/>
                <w:color w:val="000000"/>
                <w:sz w:val="22"/>
                <w:szCs w:val="22"/>
                <w:highlight w:val="yellow"/>
              </w:rPr>
              <w:t>Civic Readiness</w:t>
            </w:r>
          </w:p>
        </w:tc>
        <w:tc>
          <w:tcPr>
            <w:tcW w:w="5118" w:type="dxa"/>
          </w:tcPr>
          <w:p w14:paraId="1B49B6E4" w14:textId="57F958C5" w:rsidR="00E740CC" w:rsidRPr="00E740CC" w:rsidRDefault="00E740CC" w:rsidP="007575C8">
            <w:pPr>
              <w:numPr>
                <w:ilvl w:val="0"/>
                <w:numId w:val="68"/>
              </w:numPr>
              <w:autoSpaceDE w:val="0"/>
              <w:autoSpaceDN w:val="0"/>
              <w:adjustRightInd w:val="0"/>
              <w:ind w:left="354" w:hanging="180"/>
              <w:rPr>
                <w:rFonts w:ascii="Bookman Old Style" w:hAnsi="Bookman Old Style"/>
                <w:color w:val="000000"/>
                <w:sz w:val="22"/>
                <w:szCs w:val="22"/>
                <w:highlight w:val="yellow"/>
              </w:rPr>
            </w:pPr>
            <w:r w:rsidRPr="00E740CC">
              <w:rPr>
                <w:rFonts w:ascii="Bookman Old Style" w:hAnsi="Bookman Old Style"/>
                <w:color w:val="000000"/>
                <w:sz w:val="22"/>
                <w:szCs w:val="22"/>
                <w:highlight w:val="yellow"/>
              </w:rPr>
              <w:t>earns a New York State Seal of Civic Readiness.</w:t>
            </w:r>
          </w:p>
        </w:tc>
      </w:tr>
      <w:tr w:rsidR="000374AA" w:rsidRPr="000E16CD" w14:paraId="08E67929" w14:textId="77777777" w:rsidTr="00DD1C3D">
        <w:trPr>
          <w:trHeight w:val="266"/>
        </w:trPr>
        <w:tc>
          <w:tcPr>
            <w:tcW w:w="2016" w:type="dxa"/>
          </w:tcPr>
          <w:p w14:paraId="343C114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7F705D7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14BF45D3" w14:textId="77777777" w:rsidR="000374AA" w:rsidRPr="00C9262D" w:rsidRDefault="000374AA" w:rsidP="007575C8">
            <w:pPr>
              <w:numPr>
                <w:ilvl w:val="0"/>
                <w:numId w:val="68"/>
              </w:numPr>
              <w:autoSpaceDE w:val="0"/>
              <w:autoSpaceDN w:val="0"/>
              <w:adjustRightInd w:val="0"/>
              <w:ind w:left="354" w:hanging="180"/>
              <w:rPr>
                <w:rFonts w:ascii="Bookman Old Style" w:hAnsi="Bookman Old Style" w:cs="Arial"/>
                <w:color w:val="000000"/>
                <w:sz w:val="22"/>
                <w:szCs w:val="22"/>
              </w:rPr>
            </w:pPr>
            <w:r w:rsidRPr="00C9262D">
              <w:rPr>
                <w:rFonts w:ascii="Bookman Old Style" w:hAnsi="Bookman Old Style"/>
                <w:color w:val="000000"/>
                <w:sz w:val="22"/>
                <w:szCs w:val="22"/>
              </w:rPr>
              <w:t>passes the technical pathway assessment approved with the program that received Department approval through the Regents CTE Program Policy *</w:t>
            </w:r>
          </w:p>
        </w:tc>
      </w:tr>
      <w:tr w:rsidR="000374AA" w:rsidRPr="002F3A26" w14:paraId="3FA4DA20" w14:textId="77777777" w:rsidTr="00DD1C3D">
        <w:trPr>
          <w:trHeight w:val="266"/>
        </w:trPr>
        <w:tc>
          <w:tcPr>
            <w:tcW w:w="2016" w:type="dxa"/>
          </w:tcPr>
          <w:p w14:paraId="0CC2D4A4"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9645AA4"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09F60EDD" w14:textId="77777777" w:rsidR="000374AA" w:rsidRPr="00C9262D" w:rsidRDefault="000374AA" w:rsidP="007575C8">
            <w:pPr>
              <w:numPr>
                <w:ilvl w:val="0"/>
                <w:numId w:val="68"/>
              </w:numPr>
              <w:autoSpaceDE w:val="0"/>
              <w:autoSpaceDN w:val="0"/>
              <w:adjustRightInd w:val="0"/>
              <w:ind w:left="354" w:hanging="180"/>
              <w:rPr>
                <w:rFonts w:ascii="Bookman Old Style" w:hAnsi="Bookman Old Style" w:cs="Arial"/>
                <w:color w:val="000000"/>
                <w:sz w:val="22"/>
                <w:szCs w:val="22"/>
              </w:rPr>
            </w:pPr>
            <w:r w:rsidRPr="00C9262D">
              <w:rPr>
                <w:rFonts w:ascii="Bookman Old Style" w:hAnsi="Bookman Old Style"/>
                <w:color w:val="000000"/>
                <w:sz w:val="22"/>
                <w:szCs w:val="22"/>
              </w:rPr>
              <w:t xml:space="preserve">passes one additional Regents examination in social studies </w:t>
            </w:r>
          </w:p>
        </w:tc>
      </w:tr>
      <w:tr w:rsidR="000374AA" w:rsidRPr="002F3A26" w14:paraId="5ABBDCBD" w14:textId="77777777" w:rsidTr="00DD1C3D">
        <w:trPr>
          <w:trHeight w:val="266"/>
        </w:trPr>
        <w:tc>
          <w:tcPr>
            <w:tcW w:w="2016" w:type="dxa"/>
          </w:tcPr>
          <w:p w14:paraId="3250CD0D"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60D733E0"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3AEE1582" w14:textId="77777777" w:rsidR="000374AA" w:rsidRPr="002F3A26" w:rsidRDefault="000374AA" w:rsidP="007575C8">
            <w:pPr>
              <w:numPr>
                <w:ilvl w:val="0"/>
                <w:numId w:val="6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0374AA" w:rsidRPr="002F3A26" w14:paraId="760F8EB9" w14:textId="77777777" w:rsidTr="00DD1C3D">
        <w:trPr>
          <w:trHeight w:val="266"/>
        </w:trPr>
        <w:tc>
          <w:tcPr>
            <w:tcW w:w="2016" w:type="dxa"/>
          </w:tcPr>
          <w:p w14:paraId="7410278F"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2ACA7E2E"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35576D79" w14:textId="77777777" w:rsidR="000374AA" w:rsidRPr="002F3A26" w:rsidRDefault="000374AA" w:rsidP="007575C8">
            <w:pPr>
              <w:numPr>
                <w:ilvl w:val="0"/>
                <w:numId w:val="68"/>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passes one Department-approved pathway assessment in Biliteracy</w:t>
            </w:r>
          </w:p>
        </w:tc>
      </w:tr>
      <w:tr w:rsidR="000374AA" w:rsidRPr="002F3A26" w14:paraId="3CCD223F" w14:textId="77777777" w:rsidTr="00DD1C3D">
        <w:trPr>
          <w:trHeight w:val="421"/>
        </w:trPr>
        <w:tc>
          <w:tcPr>
            <w:tcW w:w="2016" w:type="dxa"/>
          </w:tcPr>
          <w:p w14:paraId="4DE3524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24D77BFB"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79BC0307" w14:textId="77777777" w:rsidR="000374AA" w:rsidRPr="002F3A26" w:rsidRDefault="000374AA" w:rsidP="007575C8">
            <w:pPr>
              <w:numPr>
                <w:ilvl w:val="0"/>
                <w:numId w:val="6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0374AA" w:rsidRPr="002F3A26" w14:paraId="0B4BD375" w14:textId="77777777" w:rsidTr="00DD1C3D">
        <w:trPr>
          <w:trHeight w:val="266"/>
        </w:trPr>
        <w:tc>
          <w:tcPr>
            <w:tcW w:w="2016" w:type="dxa"/>
          </w:tcPr>
          <w:p w14:paraId="24A7AAB9"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lastRenderedPageBreak/>
              <w:t>STEMSCIENCE</w:t>
            </w:r>
          </w:p>
        </w:tc>
        <w:tc>
          <w:tcPr>
            <w:tcW w:w="2562" w:type="dxa"/>
          </w:tcPr>
          <w:p w14:paraId="4F4D3AE5"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and Engineering </w:t>
            </w:r>
          </w:p>
        </w:tc>
        <w:tc>
          <w:tcPr>
            <w:tcW w:w="5118" w:type="dxa"/>
          </w:tcPr>
          <w:p w14:paraId="60D94C2A" w14:textId="77777777" w:rsidR="000374AA" w:rsidRPr="002F3A26" w:rsidRDefault="000374AA" w:rsidP="007575C8">
            <w:pPr>
              <w:numPr>
                <w:ilvl w:val="0"/>
                <w:numId w:val="68"/>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passes one additional Regents exam or Department-approved alternative in Science</w:t>
            </w:r>
          </w:p>
        </w:tc>
      </w:tr>
      <w:tr w:rsidR="000374AA" w:rsidRPr="002F3A26" w14:paraId="3371E041" w14:textId="77777777" w:rsidTr="00DD1C3D">
        <w:trPr>
          <w:trHeight w:val="266"/>
        </w:trPr>
        <w:tc>
          <w:tcPr>
            <w:tcW w:w="2016" w:type="dxa"/>
          </w:tcPr>
          <w:p w14:paraId="76FBEE11"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9E8F5B7"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39274AEB" w14:textId="77777777" w:rsidR="000374AA" w:rsidRPr="002F3A26" w:rsidRDefault="000374AA" w:rsidP="007575C8">
            <w:pPr>
              <w:numPr>
                <w:ilvl w:val="0"/>
                <w:numId w:val="6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0374AA" w:rsidRPr="002F3A26" w14:paraId="7E01BF6D" w14:textId="77777777" w:rsidTr="00DD1C3D">
        <w:trPr>
          <w:trHeight w:val="266"/>
        </w:trPr>
        <w:tc>
          <w:tcPr>
            <w:tcW w:w="2016" w:type="dxa"/>
          </w:tcPr>
          <w:p w14:paraId="32B4F10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628EB9EF"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187FE85C" w14:textId="77777777" w:rsidR="000374AA" w:rsidRPr="002F3A26" w:rsidRDefault="000374AA" w:rsidP="007575C8">
            <w:pPr>
              <w:numPr>
                <w:ilvl w:val="0"/>
                <w:numId w:val="6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2419A6AB" w14:textId="77777777" w:rsidR="000374AA" w:rsidRPr="002F3A26" w:rsidRDefault="000374AA" w:rsidP="000374AA">
      <w:pPr>
        <w:ind w:left="270"/>
        <w:rPr>
          <w:rFonts w:ascii="Arial" w:hAnsi="Arial" w:cs="Arial"/>
          <w:b/>
          <w:sz w:val="18"/>
          <w:szCs w:val="18"/>
        </w:rPr>
      </w:pPr>
      <w:r w:rsidRPr="002F3A26">
        <w:rPr>
          <w:rFonts w:ascii="Arial" w:hAnsi="Arial" w:cs="Arial"/>
          <w:b/>
          <w:sz w:val="18"/>
          <w:szCs w:val="18"/>
        </w:rPr>
        <w:t>NOTE</w:t>
      </w:r>
      <w:r>
        <w:rPr>
          <w:rFonts w:ascii="Arial" w:hAnsi="Arial" w:cs="Arial"/>
          <w:b/>
          <w:sz w:val="18"/>
          <w:szCs w:val="18"/>
        </w:rPr>
        <w:t>S</w:t>
      </w:r>
      <w:r w:rsidRPr="002F3A26">
        <w:rPr>
          <w:rFonts w:ascii="Arial" w:hAnsi="Arial" w:cs="Arial"/>
          <w:b/>
          <w:sz w:val="18"/>
          <w:szCs w:val="18"/>
        </w:rPr>
        <w:t>:</w:t>
      </w:r>
    </w:p>
    <w:p w14:paraId="071BC185" w14:textId="77777777" w:rsidR="000374AA" w:rsidRPr="002F3A26" w:rsidRDefault="000374AA" w:rsidP="007575C8">
      <w:pPr>
        <w:numPr>
          <w:ilvl w:val="0"/>
          <w:numId w:val="67"/>
        </w:numPr>
        <w:ind w:left="540" w:hanging="180"/>
        <w:rPr>
          <w:rFonts w:ascii="Arial" w:hAnsi="Arial" w:cs="Arial"/>
          <w:sz w:val="18"/>
          <w:szCs w:val="18"/>
        </w:rPr>
      </w:pPr>
      <w:r>
        <w:rPr>
          <w:rFonts w:ascii="Arial" w:hAnsi="Arial" w:cs="Arial"/>
          <w:sz w:val="18"/>
          <w:szCs w:val="18"/>
        </w:rPr>
        <w:t>Please refer to</w:t>
      </w:r>
      <w:r w:rsidRPr="002F3A26">
        <w:rPr>
          <w:rFonts w:ascii="Arial" w:hAnsi="Arial" w:cs="Arial"/>
          <w:sz w:val="18"/>
          <w:szCs w:val="18"/>
        </w:rPr>
        <w:t xml:space="preserve"> </w:t>
      </w:r>
      <w:hyperlink r:id="rId112" w:history="1">
        <w:r>
          <w:rPr>
            <w:rStyle w:val="Hyperlink"/>
            <w:rFonts w:ascii="Arial" w:hAnsi="Arial" w:cs="Arial"/>
            <w:sz w:val="18"/>
            <w:szCs w:val="18"/>
          </w:rPr>
          <w:t>Department-approved alternatives to Regents exams</w:t>
        </w:r>
      </w:hyperlink>
      <w:r w:rsidRPr="002F3A26">
        <w:rPr>
          <w:rFonts w:ascii="Arial" w:hAnsi="Arial" w:cs="Arial"/>
          <w:sz w:val="18"/>
          <w:szCs w:val="18"/>
        </w:rPr>
        <w:t>.</w:t>
      </w:r>
    </w:p>
    <w:p w14:paraId="4EDBC529" w14:textId="77777777" w:rsidR="000374AA" w:rsidRPr="002F3A26" w:rsidRDefault="000374AA" w:rsidP="007575C8">
      <w:pPr>
        <w:numPr>
          <w:ilvl w:val="0"/>
          <w:numId w:val="67"/>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6027986C" w14:textId="77777777" w:rsidR="000374AA" w:rsidRPr="000E16CD" w:rsidRDefault="000374AA" w:rsidP="000374AA">
      <w:r w:rsidRPr="002F3A26">
        <w:rPr>
          <w:rFonts w:ascii="Arial" w:hAnsi="Arial" w:cs="Arial"/>
          <w:sz w:val="18"/>
          <w:szCs w:val="18"/>
        </w:rPr>
        <w:t>*</w:t>
      </w:r>
      <w:r w:rsidRPr="00341789">
        <w:rPr>
          <w:rFonts w:ascii="Arial" w:hAnsi="Arial" w:cs="Arial"/>
          <w:sz w:val="18"/>
          <w:szCs w:val="18"/>
        </w:rPr>
        <w:t xml:space="preserve"> </w:t>
      </w:r>
      <w:r w:rsidRPr="002F3A26">
        <w:rPr>
          <w:rFonts w:ascii="Arial" w:hAnsi="Arial" w:cs="Arial"/>
          <w:sz w:val="18"/>
          <w:szCs w:val="18"/>
        </w:rPr>
        <w:t xml:space="preserve">Students may meet the fifth assessment required for graduation by passing </w:t>
      </w:r>
      <w:r>
        <w:rPr>
          <w:rFonts w:ascii="Arial" w:hAnsi="Arial" w:cs="Arial"/>
          <w:sz w:val="18"/>
          <w:szCs w:val="18"/>
        </w:rPr>
        <w:t xml:space="preserve">the </w:t>
      </w:r>
      <w:r w:rsidRPr="00C9262D">
        <w:rPr>
          <w:rFonts w:ascii="Arial" w:hAnsi="Arial" w:cs="Arial"/>
          <w:sz w:val="18"/>
          <w:szCs w:val="18"/>
        </w:rPr>
        <w:t>NYSED-approved program’s assessment upon successful completion of a CTE program approved pursuant to §100.5(d)(6).</w:t>
      </w:r>
      <w:r w:rsidRPr="000E16CD">
        <w:t xml:space="preserve"> </w:t>
      </w:r>
    </w:p>
    <w:p w14:paraId="6A0F61F7" w14:textId="631141B5" w:rsidR="000374AA" w:rsidRPr="00CB189D" w:rsidRDefault="000374AA" w:rsidP="000374AA">
      <w:pPr>
        <w:rPr>
          <w:b/>
        </w:rPr>
      </w:pPr>
    </w:p>
    <w:p w14:paraId="5225B93E" w14:textId="77777777" w:rsidR="000374AA" w:rsidRPr="000E16CD" w:rsidRDefault="000374AA" w:rsidP="00970FB2">
      <w:pPr>
        <w:pStyle w:val="Heading2"/>
        <w:spacing w:before="0"/>
        <w:jc w:val="center"/>
      </w:pPr>
      <w:bookmarkStart w:id="628" w:name="_Toc78889490"/>
      <w:r w:rsidRPr="000E16CD">
        <w:t>Career and Technical Education Program Service Codes</w:t>
      </w:r>
      <w:bookmarkEnd w:id="628"/>
    </w:p>
    <w:p w14:paraId="2FBFC5BC" w14:textId="2C2D288D" w:rsidR="00FC6B8B" w:rsidRDefault="00FC6B8B" w:rsidP="00970FB2">
      <w:pPr>
        <w:pStyle w:val="Body"/>
        <w:spacing w:before="0" w:after="240"/>
      </w:pPr>
      <w:r w:rsidRPr="006B7C01">
        <w:t xml:space="preserve">Beginning with the 2020-21 school year, CTE Program Service Codes will be available on the </w:t>
      </w:r>
      <w:hyperlink r:id="rId113" w:history="1">
        <w:r w:rsidRPr="006B7C01">
          <w:rPr>
            <w:rStyle w:val="Hyperlink"/>
          </w:rPr>
          <w:t>vendor web page</w:t>
        </w:r>
      </w:hyperlink>
      <w:r w:rsidRPr="006B7C01">
        <w:t>.</w:t>
      </w:r>
    </w:p>
    <w:p w14:paraId="0C405492" w14:textId="5B7972E0" w:rsidR="000374AA" w:rsidRPr="000E16CD" w:rsidRDefault="000374AA" w:rsidP="000374AA">
      <w:pPr>
        <w:pStyle w:val="Body"/>
        <w:spacing w:after="240"/>
      </w:pPr>
      <w:r w:rsidRPr="000E16CD">
        <w:t xml:space="preserve">These codes are taken from the National Center for Educational Statistics Classification of Instructional Programs (CIP) </w:t>
      </w:r>
      <w:r w:rsidRPr="00C9262D">
        <w:t>manual. Starting with the 2019-20 school year, the subset of these CIP codes previously used for general CTE courses/sequences will no longer be used. Only NYSED-approved programs, which are given more content-specific CIP codes will be reported to the SIRS. Report NYSED-approved programs by using the CIP code assigned upon approval (found on program approval letter or CTE approved program webpage).</w:t>
      </w:r>
      <w:r>
        <w:t xml:space="preserve"> </w:t>
      </w:r>
    </w:p>
    <w:p w14:paraId="44743A8E" w14:textId="5D38EA6B" w:rsidR="000374AA" w:rsidRPr="000E16CD" w:rsidRDefault="000374AA" w:rsidP="000374AA">
      <w:pPr>
        <w:pStyle w:val="Heading2"/>
        <w:jc w:val="center"/>
      </w:pPr>
      <w:bookmarkStart w:id="629" w:name="_Toc78889491"/>
      <w:r w:rsidRPr="009C392B">
        <w:t>Credential Type Codes and Descriptions</w:t>
      </w:r>
      <w:bookmarkEnd w:id="629"/>
    </w:p>
    <w:tbl>
      <w:tblPr>
        <w:tblStyle w:val="TableGrid1"/>
        <w:tblW w:w="10480" w:type="dxa"/>
        <w:tblLayout w:type="fixed"/>
        <w:tblLook w:val="0020" w:firstRow="1" w:lastRow="0" w:firstColumn="0" w:lastColumn="0" w:noHBand="0" w:noVBand="0"/>
      </w:tblPr>
      <w:tblGrid>
        <w:gridCol w:w="4680"/>
        <w:gridCol w:w="3600"/>
        <w:gridCol w:w="980"/>
        <w:gridCol w:w="1220"/>
      </w:tblGrid>
      <w:tr w:rsidR="000374AA" w:rsidRPr="000E16CD" w14:paraId="78CE7386" w14:textId="77777777" w:rsidTr="00DD1C3D">
        <w:trPr>
          <w:trHeight w:val="262"/>
          <w:tblHeader/>
        </w:trPr>
        <w:tc>
          <w:tcPr>
            <w:tcW w:w="4680" w:type="dxa"/>
            <w:shd w:val="clear" w:color="auto" w:fill="D9D9D9" w:themeFill="background1" w:themeFillShade="D9"/>
          </w:tcPr>
          <w:p w14:paraId="39F73E24"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5D17BBC6"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728B8CD1"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6EA631B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0374AA" w:rsidRPr="000E16CD" w14:paraId="48EA1F81" w14:textId="77777777" w:rsidTr="00DD1C3D">
        <w:trPr>
          <w:trHeight w:val="262"/>
        </w:trPr>
        <w:tc>
          <w:tcPr>
            <w:tcW w:w="4680" w:type="dxa"/>
          </w:tcPr>
          <w:p w14:paraId="2332DC7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1413DD0"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6EED3A50" w14:textId="77777777" w:rsidR="000374AA" w:rsidRPr="00111A90" w:rsidRDefault="000374AA" w:rsidP="00DD1C3D">
            <w:pPr>
              <w:rPr>
                <w:rFonts w:ascii="Bookman Old Style" w:hAnsi="Bookman Old Style" w:cs="Arial"/>
                <w:snapToGrid w:val="0"/>
                <w:color w:val="000000"/>
                <w:sz w:val="22"/>
                <w:szCs w:val="22"/>
              </w:rPr>
            </w:pPr>
          </w:p>
        </w:tc>
        <w:tc>
          <w:tcPr>
            <w:tcW w:w="980" w:type="dxa"/>
          </w:tcPr>
          <w:p w14:paraId="1DE302A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28EA8B2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1E148F01" w14:textId="77777777" w:rsidTr="00DD1C3D">
        <w:trPr>
          <w:trHeight w:val="262"/>
        </w:trPr>
        <w:tc>
          <w:tcPr>
            <w:tcW w:w="4680" w:type="dxa"/>
          </w:tcPr>
          <w:p w14:paraId="58C76FC1"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76171B6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6F83F60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3482EEE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4FE7F844" w14:textId="77777777" w:rsidTr="00DD1C3D">
        <w:trPr>
          <w:trHeight w:val="262"/>
        </w:trPr>
        <w:tc>
          <w:tcPr>
            <w:tcW w:w="4680" w:type="dxa"/>
          </w:tcPr>
          <w:p w14:paraId="15BEE6D8"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57AA98E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6B8A4B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3494EA29"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7E532A9F" w14:textId="77777777" w:rsidTr="00DD1C3D">
        <w:trPr>
          <w:trHeight w:val="262"/>
        </w:trPr>
        <w:tc>
          <w:tcPr>
            <w:tcW w:w="4680" w:type="dxa"/>
          </w:tcPr>
          <w:p w14:paraId="112C2C9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66B72ED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1C8CB85D"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D897B7C"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6173C240" w14:textId="77777777" w:rsidTr="00DD1C3D">
        <w:trPr>
          <w:trHeight w:val="262"/>
        </w:trPr>
        <w:tc>
          <w:tcPr>
            <w:tcW w:w="4680" w:type="dxa"/>
          </w:tcPr>
          <w:p w14:paraId="5797092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5846EC8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33EC6B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0FE50E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1DFA37FE" w14:textId="77777777" w:rsidTr="00DD1C3D">
        <w:trPr>
          <w:trHeight w:val="262"/>
        </w:trPr>
        <w:tc>
          <w:tcPr>
            <w:tcW w:w="4680" w:type="dxa"/>
          </w:tcPr>
          <w:p w14:paraId="30EFFDAC"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01E382F5"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023B1D2"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44697D56"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0374AA" w:rsidRPr="00C9262D" w14:paraId="20A71916" w14:textId="77777777" w:rsidTr="00DD1C3D">
        <w:trPr>
          <w:trHeight w:val="262"/>
        </w:trPr>
        <w:tc>
          <w:tcPr>
            <w:tcW w:w="4680" w:type="dxa"/>
          </w:tcPr>
          <w:p w14:paraId="2342C665"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without Regents Endorsement but with Career &amp; Technical Education Endorsement through a Superintendent Determination</w:t>
            </w:r>
          </w:p>
        </w:tc>
        <w:tc>
          <w:tcPr>
            <w:tcW w:w="3600" w:type="dxa"/>
          </w:tcPr>
          <w:p w14:paraId="53C1D03B"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 Career Ed and Superintendent Determination</w:t>
            </w:r>
          </w:p>
        </w:tc>
        <w:tc>
          <w:tcPr>
            <w:tcW w:w="980" w:type="dxa"/>
          </w:tcPr>
          <w:p w14:paraId="4D5E427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070</w:t>
            </w:r>
          </w:p>
        </w:tc>
        <w:tc>
          <w:tcPr>
            <w:tcW w:w="1220" w:type="dxa"/>
          </w:tcPr>
          <w:p w14:paraId="3428EA0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 xml:space="preserve">Yes: Local </w:t>
            </w:r>
          </w:p>
        </w:tc>
      </w:tr>
      <w:tr w:rsidR="000374AA" w:rsidRPr="000E16CD" w14:paraId="52D0B0A8" w14:textId="77777777" w:rsidTr="00DD1C3D">
        <w:trPr>
          <w:trHeight w:val="262"/>
        </w:trPr>
        <w:tc>
          <w:tcPr>
            <w:tcW w:w="4680" w:type="dxa"/>
          </w:tcPr>
          <w:p w14:paraId="457A35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Local Diploma without Regents Endorsement but with Career &amp; Technical Education Endorsement</w:t>
            </w:r>
          </w:p>
        </w:tc>
        <w:tc>
          <w:tcPr>
            <w:tcW w:w="3600" w:type="dxa"/>
          </w:tcPr>
          <w:p w14:paraId="7C5838B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5F85F9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31BA4AB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36671F55" w14:textId="77777777" w:rsidTr="00DD1C3D">
        <w:trPr>
          <w:trHeight w:val="262"/>
        </w:trPr>
        <w:tc>
          <w:tcPr>
            <w:tcW w:w="4680" w:type="dxa"/>
          </w:tcPr>
          <w:p w14:paraId="2B1611F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08BD2BD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5C48C16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6E2FAF5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7B14307" w14:textId="77777777" w:rsidTr="00DD1C3D">
        <w:trPr>
          <w:trHeight w:val="262"/>
        </w:trPr>
        <w:tc>
          <w:tcPr>
            <w:tcW w:w="4680" w:type="dxa"/>
          </w:tcPr>
          <w:p w14:paraId="2D29E1A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3AC2EBC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2DD2EC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5A5771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ABD8DEB" w14:textId="77777777" w:rsidTr="00DD1C3D">
        <w:trPr>
          <w:trHeight w:val="453"/>
        </w:trPr>
        <w:tc>
          <w:tcPr>
            <w:tcW w:w="4680" w:type="dxa"/>
          </w:tcPr>
          <w:p w14:paraId="1665586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48FE5B9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610C6B5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347F17B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9A8D526" w14:textId="77777777" w:rsidTr="00DD1C3D">
        <w:trPr>
          <w:trHeight w:val="399"/>
        </w:trPr>
        <w:tc>
          <w:tcPr>
            <w:tcW w:w="4680" w:type="dxa"/>
          </w:tcPr>
          <w:p w14:paraId="24FA19F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29C29E9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2A4A4D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7F931C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575EA2D" w14:textId="77777777" w:rsidTr="00DD1C3D">
        <w:trPr>
          <w:trHeight w:val="399"/>
        </w:trPr>
        <w:tc>
          <w:tcPr>
            <w:tcW w:w="4680" w:type="dxa"/>
          </w:tcPr>
          <w:p w14:paraId="6D0601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1A6DA3EC" w14:textId="77777777" w:rsidR="000374AA" w:rsidRPr="000E16CD" w:rsidRDefault="000374AA" w:rsidP="00DD1C3D">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7B365565" w14:textId="77777777" w:rsidR="000374AA" w:rsidRPr="000E16CD" w:rsidRDefault="000374AA" w:rsidP="00DD1C3D">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6E76FA8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056DD745" w14:textId="77777777" w:rsidTr="00DD1C3D">
        <w:trPr>
          <w:trHeight w:val="262"/>
        </w:trPr>
        <w:tc>
          <w:tcPr>
            <w:tcW w:w="4680" w:type="dxa"/>
          </w:tcPr>
          <w:p w14:paraId="77A5B82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2B96C16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518580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09B1CF6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F25F61F" w14:textId="77777777" w:rsidTr="00DD1C3D">
        <w:trPr>
          <w:trHeight w:val="262"/>
        </w:trPr>
        <w:tc>
          <w:tcPr>
            <w:tcW w:w="4680" w:type="dxa"/>
          </w:tcPr>
          <w:p w14:paraId="61E81E6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20E403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66655A6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5949C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2E00EA59" w14:textId="77777777" w:rsidTr="00DD1C3D">
        <w:trPr>
          <w:trHeight w:val="262"/>
        </w:trPr>
        <w:tc>
          <w:tcPr>
            <w:tcW w:w="4680" w:type="dxa"/>
          </w:tcPr>
          <w:p w14:paraId="6E5FF69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7283543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3342DB0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26DAABE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A3F9EE4" w14:textId="77777777" w:rsidTr="00DD1C3D">
        <w:trPr>
          <w:trHeight w:val="262"/>
        </w:trPr>
        <w:tc>
          <w:tcPr>
            <w:tcW w:w="4680" w:type="dxa"/>
          </w:tcPr>
          <w:p w14:paraId="742B2BB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37395E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2EF5DAD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28D8A5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60D4347" w14:textId="77777777" w:rsidTr="00DD1C3D">
        <w:trPr>
          <w:trHeight w:val="262"/>
        </w:trPr>
        <w:tc>
          <w:tcPr>
            <w:tcW w:w="4680" w:type="dxa"/>
          </w:tcPr>
          <w:p w14:paraId="15BF3DC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64B221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20B2C7A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05A13F7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388167" w14:textId="77777777" w:rsidTr="00DD1C3D">
        <w:trPr>
          <w:trHeight w:val="262"/>
        </w:trPr>
        <w:tc>
          <w:tcPr>
            <w:tcW w:w="4680" w:type="dxa"/>
          </w:tcPr>
          <w:p w14:paraId="15DABC5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0378C66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4B6115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6682711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47F8DD3" w14:textId="77777777" w:rsidTr="00DD1C3D">
        <w:trPr>
          <w:trHeight w:val="262"/>
        </w:trPr>
        <w:tc>
          <w:tcPr>
            <w:tcW w:w="4680" w:type="dxa"/>
          </w:tcPr>
          <w:p w14:paraId="53C9194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64DC3A0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6FAAC19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04D257D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986C876" w14:textId="77777777" w:rsidTr="00DD1C3D">
        <w:trPr>
          <w:trHeight w:val="262"/>
        </w:trPr>
        <w:tc>
          <w:tcPr>
            <w:tcW w:w="4680" w:type="dxa"/>
          </w:tcPr>
          <w:p w14:paraId="7C7081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0317F3D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48F323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32A1F02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C5989C2" w14:textId="77777777" w:rsidTr="00DD1C3D">
        <w:trPr>
          <w:trHeight w:val="262"/>
        </w:trPr>
        <w:tc>
          <w:tcPr>
            <w:tcW w:w="4680" w:type="dxa"/>
          </w:tcPr>
          <w:p w14:paraId="12C5048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2B4A6DB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616060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4962BF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485490" w14:textId="77777777" w:rsidTr="00DD1C3D">
        <w:trPr>
          <w:trHeight w:val="262"/>
        </w:trPr>
        <w:tc>
          <w:tcPr>
            <w:tcW w:w="4680" w:type="dxa"/>
          </w:tcPr>
          <w:p w14:paraId="4206C5C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18DDFECB" w14:textId="77777777" w:rsidR="000374AA" w:rsidRPr="000E16CD" w:rsidRDefault="000374AA" w:rsidP="00DD1C3D">
            <w:pPr>
              <w:rPr>
                <w:rFonts w:ascii="Bookman Old Style" w:hAnsi="Bookman Old Style" w:cs="Arial"/>
                <w:snapToGrid w:val="0"/>
                <w:color w:val="000000"/>
                <w:sz w:val="22"/>
                <w:szCs w:val="22"/>
              </w:rPr>
            </w:pPr>
            <w:bookmarkStart w:id="630" w:name="OLE_LINK10"/>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Math</w:t>
            </w:r>
            <w:bookmarkEnd w:id="630"/>
          </w:p>
        </w:tc>
        <w:tc>
          <w:tcPr>
            <w:tcW w:w="980" w:type="dxa"/>
          </w:tcPr>
          <w:p w14:paraId="17847EA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50FA818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64DEEE3" w14:textId="77777777" w:rsidTr="00DD1C3D">
        <w:trPr>
          <w:trHeight w:val="262"/>
        </w:trPr>
        <w:tc>
          <w:tcPr>
            <w:tcW w:w="4680" w:type="dxa"/>
          </w:tcPr>
          <w:p w14:paraId="32E0F27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Honors with Career &amp; Technical Education Endorsement with Science Endorsement</w:t>
            </w:r>
          </w:p>
        </w:tc>
        <w:tc>
          <w:tcPr>
            <w:tcW w:w="3600" w:type="dxa"/>
          </w:tcPr>
          <w:p w14:paraId="7AC213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Science</w:t>
            </w:r>
          </w:p>
        </w:tc>
        <w:tc>
          <w:tcPr>
            <w:tcW w:w="980" w:type="dxa"/>
          </w:tcPr>
          <w:p w14:paraId="026C201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0916AF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4FE390E" w14:textId="77777777" w:rsidTr="00DD1C3D">
        <w:trPr>
          <w:trHeight w:val="262"/>
        </w:trPr>
        <w:tc>
          <w:tcPr>
            <w:tcW w:w="4680" w:type="dxa"/>
          </w:tcPr>
          <w:p w14:paraId="36D2539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3DDECB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Math and Science</w:t>
            </w:r>
          </w:p>
        </w:tc>
        <w:tc>
          <w:tcPr>
            <w:tcW w:w="980" w:type="dxa"/>
          </w:tcPr>
          <w:p w14:paraId="2724B9E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46FD0D9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FAD9EF3" w14:textId="77777777" w:rsidTr="00DD1C3D">
        <w:trPr>
          <w:trHeight w:val="262"/>
        </w:trPr>
        <w:tc>
          <w:tcPr>
            <w:tcW w:w="4680" w:type="dxa"/>
          </w:tcPr>
          <w:p w14:paraId="57DFD5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411EF17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5B2137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462719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5B131731" w14:textId="77777777" w:rsidTr="00DD1C3D">
        <w:trPr>
          <w:trHeight w:val="262"/>
        </w:trPr>
        <w:tc>
          <w:tcPr>
            <w:tcW w:w="4680" w:type="dxa"/>
          </w:tcPr>
          <w:p w14:paraId="72B7C75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0F6720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024B75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23F077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066DA6DE" w14:textId="77777777" w:rsidR="000374AA" w:rsidRDefault="000374AA" w:rsidP="000374AA">
      <w:pPr>
        <w:pStyle w:val="Body"/>
        <w:spacing w:before="0"/>
        <w:ind w:left="-180" w:right="-180" w:firstLine="0"/>
        <w:rPr>
          <w:rFonts w:cs="Arial"/>
          <w:sz w:val="22"/>
          <w:szCs w:val="22"/>
        </w:rPr>
      </w:pPr>
    </w:p>
    <w:p w14:paraId="37A753FD" w14:textId="77777777" w:rsidR="000374AA" w:rsidRPr="00A11733" w:rsidRDefault="000374AA" w:rsidP="000374AA">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4" w:anchor="diplomatypes" w:history="1">
        <w:r w:rsidRPr="00A11733">
          <w:rPr>
            <w:rStyle w:val="Hyperlink"/>
            <w:rFonts w:cs="Arial"/>
            <w:sz w:val="22"/>
            <w:szCs w:val="22"/>
          </w:rPr>
          <w:t>Commissioner’s Regulations</w:t>
        </w:r>
      </w:hyperlink>
      <w:r w:rsidRPr="00A11733">
        <w:rPr>
          <w:rFonts w:cs="Arial"/>
          <w:sz w:val="22"/>
          <w:szCs w:val="22"/>
        </w:rPr>
        <w:t>.</w:t>
      </w:r>
    </w:p>
    <w:p w14:paraId="74A7AE6F" w14:textId="77777777" w:rsidR="00AE2401" w:rsidRDefault="00AE2401" w:rsidP="00AE2401"/>
    <w:p w14:paraId="5F83EF62" w14:textId="4FD5E9BA" w:rsidR="000374AA" w:rsidRPr="00AE2401" w:rsidRDefault="000374AA" w:rsidP="00AE2401">
      <w:pPr>
        <w:pStyle w:val="Heading2"/>
        <w:jc w:val="center"/>
      </w:pPr>
      <w:bookmarkStart w:id="631" w:name="_Toc78889492"/>
      <w:r w:rsidRPr="00AE2401">
        <w:t>Day Type Codes</w:t>
      </w:r>
      <w:bookmarkEnd w:id="631"/>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0374AA" w:rsidRPr="00E969B0" w14:paraId="384B106E" w14:textId="77777777" w:rsidTr="00C64F29">
        <w:tc>
          <w:tcPr>
            <w:tcW w:w="2159" w:type="dxa"/>
            <w:shd w:val="clear" w:color="auto" w:fill="D9D9D9" w:themeFill="background1" w:themeFillShade="D9"/>
          </w:tcPr>
          <w:p w14:paraId="44FF045F" w14:textId="77777777" w:rsidR="000374AA" w:rsidRPr="00DB5F03" w:rsidRDefault="000374AA" w:rsidP="00DD1C3D">
            <w:pPr>
              <w:jc w:val="center"/>
              <w:rPr>
                <w:rFonts w:ascii="Bookman Old Style" w:hAnsi="Bookman Old Style"/>
                <w:b/>
                <w:sz w:val="22"/>
                <w:szCs w:val="22"/>
              </w:rPr>
            </w:pPr>
            <w:bookmarkStart w:id="632" w:name="_Hlk63676805"/>
            <w:r w:rsidRPr="00DB5F03">
              <w:rPr>
                <w:rFonts w:ascii="Bookman Old Style" w:hAnsi="Bookman Old Style"/>
                <w:b/>
                <w:sz w:val="22"/>
                <w:szCs w:val="22"/>
              </w:rPr>
              <w:t>Day Type</w:t>
            </w:r>
          </w:p>
        </w:tc>
        <w:tc>
          <w:tcPr>
            <w:tcW w:w="2578" w:type="dxa"/>
            <w:shd w:val="clear" w:color="auto" w:fill="D9D9D9" w:themeFill="background1" w:themeFillShade="D9"/>
          </w:tcPr>
          <w:p w14:paraId="06579C7D"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Code</w:t>
            </w:r>
          </w:p>
        </w:tc>
        <w:tc>
          <w:tcPr>
            <w:tcW w:w="2761" w:type="dxa"/>
            <w:shd w:val="clear" w:color="auto" w:fill="D9D9D9" w:themeFill="background1" w:themeFillShade="D9"/>
          </w:tcPr>
          <w:p w14:paraId="6A1B1111"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572" w:type="dxa"/>
            <w:shd w:val="clear" w:color="auto" w:fill="D9D9D9" w:themeFill="background1" w:themeFillShade="D9"/>
          </w:tcPr>
          <w:p w14:paraId="2B6AB914"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Notes</w:t>
            </w:r>
          </w:p>
        </w:tc>
      </w:tr>
      <w:tr w:rsidR="00C64F29" w:rsidRPr="00E969B0" w14:paraId="4EEFF21A" w14:textId="77777777" w:rsidTr="00C64F29">
        <w:tc>
          <w:tcPr>
            <w:tcW w:w="2159" w:type="dxa"/>
            <w:vMerge w:val="restart"/>
          </w:tcPr>
          <w:p w14:paraId="32C20F7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578" w:type="dxa"/>
          </w:tcPr>
          <w:p w14:paraId="59D861AF"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761" w:type="dxa"/>
          </w:tcPr>
          <w:p w14:paraId="5D28506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w:t>
            </w:r>
          </w:p>
        </w:tc>
        <w:tc>
          <w:tcPr>
            <w:tcW w:w="2572" w:type="dxa"/>
          </w:tcPr>
          <w:p w14:paraId="6EA1C42D" w14:textId="77777777" w:rsidR="00C64F29" w:rsidRPr="00E969B0" w:rsidRDefault="00C64F29" w:rsidP="00DD1C3D">
            <w:pPr>
              <w:rPr>
                <w:rFonts w:ascii="Bookman Old Style" w:hAnsi="Bookman Old Style"/>
                <w:sz w:val="22"/>
                <w:szCs w:val="22"/>
              </w:rPr>
            </w:pPr>
          </w:p>
        </w:tc>
      </w:tr>
      <w:tr w:rsidR="00C64F29" w:rsidRPr="00E969B0" w14:paraId="24B05379" w14:textId="77777777" w:rsidTr="00C64F29">
        <w:tc>
          <w:tcPr>
            <w:tcW w:w="2159" w:type="dxa"/>
            <w:vMerge/>
          </w:tcPr>
          <w:p w14:paraId="66279DBE" w14:textId="77777777" w:rsidR="00C64F29" w:rsidRPr="00E969B0" w:rsidRDefault="00C64F29" w:rsidP="00DD1C3D"/>
        </w:tc>
        <w:tc>
          <w:tcPr>
            <w:tcW w:w="2578" w:type="dxa"/>
          </w:tcPr>
          <w:p w14:paraId="18DB7B1C"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761" w:type="dxa"/>
          </w:tcPr>
          <w:p w14:paraId="370EA907"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572" w:type="dxa"/>
          </w:tcPr>
          <w:p w14:paraId="487752CD" w14:textId="77777777" w:rsidR="00C64F29" w:rsidRPr="00E969B0" w:rsidRDefault="00C64F29" w:rsidP="00DD1C3D">
            <w:pPr>
              <w:rPr>
                <w:rFonts w:ascii="Bookman Old Style" w:hAnsi="Bookman Old Style"/>
                <w:sz w:val="22"/>
                <w:szCs w:val="22"/>
              </w:rPr>
            </w:pPr>
          </w:p>
        </w:tc>
      </w:tr>
      <w:tr w:rsidR="00C64F29" w:rsidRPr="00E969B0" w14:paraId="07AF13DA" w14:textId="77777777" w:rsidTr="00C64F29">
        <w:trPr>
          <w:trHeight w:val="255"/>
        </w:trPr>
        <w:tc>
          <w:tcPr>
            <w:tcW w:w="2159" w:type="dxa"/>
            <w:vMerge/>
          </w:tcPr>
          <w:p w14:paraId="1B7F09FF" w14:textId="77777777" w:rsidR="00C64F29" w:rsidRPr="00E969B0" w:rsidRDefault="00C64F29" w:rsidP="00DD1C3D"/>
        </w:tc>
        <w:tc>
          <w:tcPr>
            <w:tcW w:w="2578" w:type="dxa"/>
          </w:tcPr>
          <w:p w14:paraId="73AF4896"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Late Arrv/Early Dism</w:t>
            </w:r>
          </w:p>
        </w:tc>
        <w:tc>
          <w:tcPr>
            <w:tcW w:w="2761" w:type="dxa"/>
          </w:tcPr>
          <w:p w14:paraId="2680913D"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572" w:type="dxa"/>
          </w:tcPr>
          <w:p w14:paraId="2D50969F" w14:textId="77777777" w:rsidR="00C64F29" w:rsidRPr="00E969B0" w:rsidRDefault="00C64F29" w:rsidP="00DD1C3D">
            <w:pPr>
              <w:rPr>
                <w:rFonts w:ascii="Bookman Old Style" w:hAnsi="Bookman Old Style"/>
                <w:sz w:val="22"/>
                <w:szCs w:val="22"/>
              </w:rPr>
            </w:pPr>
          </w:p>
        </w:tc>
      </w:tr>
      <w:tr w:rsidR="00C64F29" w:rsidRPr="00E969B0" w14:paraId="3497913C" w14:textId="77777777" w:rsidTr="00C64F29">
        <w:trPr>
          <w:trHeight w:val="255"/>
        </w:trPr>
        <w:tc>
          <w:tcPr>
            <w:tcW w:w="2159" w:type="dxa"/>
            <w:vMerge/>
          </w:tcPr>
          <w:p w14:paraId="62994D9D" w14:textId="77777777" w:rsidR="00C64F29" w:rsidRPr="00E969B0" w:rsidRDefault="00C64F29" w:rsidP="00DD1C3D"/>
        </w:tc>
        <w:tc>
          <w:tcPr>
            <w:tcW w:w="2578" w:type="dxa"/>
          </w:tcPr>
          <w:p w14:paraId="2E435B73"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Rgnts Attendance </w:t>
            </w:r>
          </w:p>
        </w:tc>
        <w:tc>
          <w:tcPr>
            <w:tcW w:w="2761" w:type="dxa"/>
          </w:tcPr>
          <w:p w14:paraId="6918155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Regents-attendance taken</w:t>
            </w:r>
          </w:p>
        </w:tc>
        <w:tc>
          <w:tcPr>
            <w:tcW w:w="2572" w:type="dxa"/>
          </w:tcPr>
          <w:p w14:paraId="5BF72D7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C64F29" w:rsidRPr="00E969B0" w14:paraId="28AF5027" w14:textId="77777777" w:rsidTr="00C64F29">
        <w:trPr>
          <w:trHeight w:val="255"/>
        </w:trPr>
        <w:tc>
          <w:tcPr>
            <w:tcW w:w="2159" w:type="dxa"/>
            <w:vMerge/>
          </w:tcPr>
          <w:p w14:paraId="64D0BBE3" w14:textId="77777777" w:rsidR="00C64F29" w:rsidRPr="00E969B0" w:rsidRDefault="00C64F29" w:rsidP="00DD1C3D"/>
        </w:tc>
        <w:tc>
          <w:tcPr>
            <w:tcW w:w="2578" w:type="dxa"/>
          </w:tcPr>
          <w:p w14:paraId="36C4CE0E" w14:textId="4ED80E6D"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 health/inst</w:t>
            </w:r>
          </w:p>
        </w:tc>
        <w:tc>
          <w:tcPr>
            <w:tcW w:w="2761" w:type="dxa"/>
          </w:tcPr>
          <w:p w14:paraId="3721B9B7" w14:textId="7AD6D172"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Public Health Event with continuity of learning provided</w:t>
            </w:r>
          </w:p>
        </w:tc>
        <w:tc>
          <w:tcPr>
            <w:tcW w:w="2572" w:type="dxa"/>
          </w:tcPr>
          <w:p w14:paraId="23DE7806" w14:textId="3DFF2655" w:rsidR="00C64F29" w:rsidRPr="0008733A" w:rsidRDefault="009670A9" w:rsidP="00DD1C3D">
            <w:pPr>
              <w:rPr>
                <w:rFonts w:ascii="Bookman Old Style" w:hAnsi="Bookman Old Style"/>
                <w:sz w:val="22"/>
                <w:szCs w:val="22"/>
              </w:rPr>
            </w:pPr>
            <w:r w:rsidRPr="0008733A">
              <w:rPr>
                <w:rFonts w:ascii="Bookman Old Style" w:hAnsi="Bookman Old Style"/>
                <w:sz w:val="22"/>
                <w:szCs w:val="22"/>
              </w:rPr>
              <w:t>All students are expected to be engaged in the continuity of learning provided</w:t>
            </w:r>
          </w:p>
        </w:tc>
      </w:tr>
      <w:bookmarkEnd w:id="632"/>
      <w:tr w:rsidR="009670A9" w:rsidRPr="00E969B0" w14:paraId="38BA240E" w14:textId="77777777" w:rsidTr="00C64F29">
        <w:tc>
          <w:tcPr>
            <w:tcW w:w="2159" w:type="dxa"/>
            <w:vMerge w:val="restart"/>
          </w:tcPr>
          <w:p w14:paraId="35AB7953" w14:textId="77777777" w:rsidR="009670A9" w:rsidRPr="00E969B0" w:rsidRDefault="009670A9" w:rsidP="00DD1C3D">
            <w:pPr>
              <w:rPr>
                <w:rFonts w:ascii="Bookman Old Style" w:hAnsi="Bookman Old Style"/>
                <w:sz w:val="22"/>
                <w:szCs w:val="22"/>
              </w:rPr>
            </w:pPr>
            <w:r w:rsidRPr="00E969B0">
              <w:rPr>
                <w:rFonts w:ascii="Bookman Old Style" w:hAnsi="Bookman Old Style"/>
                <w:sz w:val="22"/>
                <w:szCs w:val="22"/>
              </w:rPr>
              <w:t>Non-Instructional Day</w:t>
            </w:r>
          </w:p>
        </w:tc>
        <w:tc>
          <w:tcPr>
            <w:tcW w:w="2578" w:type="dxa"/>
          </w:tcPr>
          <w:p w14:paraId="0E5A266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761" w:type="dxa"/>
          </w:tcPr>
          <w:p w14:paraId="3380925E"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572" w:type="dxa"/>
          </w:tcPr>
          <w:p w14:paraId="667BDC2A" w14:textId="77777777" w:rsidR="009670A9" w:rsidRPr="0008733A" w:rsidRDefault="009670A9" w:rsidP="00DD1C3D">
            <w:pPr>
              <w:rPr>
                <w:rFonts w:ascii="Bookman Old Style" w:hAnsi="Bookman Old Style"/>
                <w:sz w:val="22"/>
                <w:szCs w:val="22"/>
              </w:rPr>
            </w:pPr>
          </w:p>
        </w:tc>
      </w:tr>
      <w:tr w:rsidR="009670A9" w:rsidRPr="00E969B0" w14:paraId="0B3D245A" w14:textId="77777777" w:rsidTr="00C64F29">
        <w:tc>
          <w:tcPr>
            <w:tcW w:w="2159" w:type="dxa"/>
            <w:vMerge/>
          </w:tcPr>
          <w:p w14:paraId="5805FD09" w14:textId="77777777" w:rsidR="009670A9" w:rsidRPr="00E969B0" w:rsidRDefault="009670A9" w:rsidP="00DD1C3D"/>
        </w:tc>
        <w:tc>
          <w:tcPr>
            <w:tcW w:w="2578" w:type="dxa"/>
          </w:tcPr>
          <w:p w14:paraId="78C914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761" w:type="dxa"/>
          </w:tcPr>
          <w:p w14:paraId="55315C6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572" w:type="dxa"/>
          </w:tcPr>
          <w:p w14:paraId="61B22B89" w14:textId="77777777" w:rsidR="009670A9" w:rsidRPr="0008733A" w:rsidRDefault="009670A9" w:rsidP="00DD1C3D">
            <w:pPr>
              <w:rPr>
                <w:rFonts w:ascii="Bookman Old Style" w:hAnsi="Bookman Old Style"/>
                <w:sz w:val="22"/>
                <w:szCs w:val="22"/>
              </w:rPr>
            </w:pPr>
          </w:p>
        </w:tc>
      </w:tr>
      <w:tr w:rsidR="009670A9" w:rsidRPr="00E969B0" w14:paraId="7DDABFCC" w14:textId="77777777" w:rsidTr="00C64F29">
        <w:tc>
          <w:tcPr>
            <w:tcW w:w="2159" w:type="dxa"/>
            <w:vMerge/>
          </w:tcPr>
          <w:p w14:paraId="43A854A8" w14:textId="77777777" w:rsidR="009670A9" w:rsidRPr="00E969B0" w:rsidRDefault="009670A9" w:rsidP="00DD1C3D"/>
        </w:tc>
        <w:tc>
          <w:tcPr>
            <w:tcW w:w="2578" w:type="dxa"/>
          </w:tcPr>
          <w:p w14:paraId="2BC48135" w14:textId="6A84E140"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 xml:space="preserve">Weather </w:t>
            </w:r>
            <w:r w:rsidR="00DE6C5E" w:rsidRPr="002B4076">
              <w:rPr>
                <w:rFonts w:ascii="Bookman Old Style" w:hAnsi="Bookman Old Style"/>
                <w:sz w:val="22"/>
                <w:szCs w:val="22"/>
              </w:rPr>
              <w:t>day</w:t>
            </w:r>
          </w:p>
        </w:tc>
        <w:tc>
          <w:tcPr>
            <w:tcW w:w="2761" w:type="dxa"/>
          </w:tcPr>
          <w:p w14:paraId="2C9D8F5E" w14:textId="40B0697F"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Weather</w:t>
            </w:r>
            <w:r w:rsidR="00DE6C5E" w:rsidRPr="002B4076">
              <w:rPr>
                <w:rFonts w:ascii="Bookman Old Style" w:hAnsi="Bookman Old Style"/>
                <w:sz w:val="22"/>
                <w:szCs w:val="22"/>
              </w:rPr>
              <w:t xml:space="preserve"> day</w:t>
            </w:r>
          </w:p>
        </w:tc>
        <w:tc>
          <w:tcPr>
            <w:tcW w:w="2572" w:type="dxa"/>
          </w:tcPr>
          <w:p w14:paraId="3391DD12" w14:textId="77777777" w:rsidR="009670A9" w:rsidRPr="0008733A" w:rsidRDefault="009670A9" w:rsidP="00DD1C3D">
            <w:pPr>
              <w:rPr>
                <w:rFonts w:ascii="Bookman Old Style" w:hAnsi="Bookman Old Style"/>
                <w:sz w:val="22"/>
                <w:szCs w:val="22"/>
              </w:rPr>
            </w:pPr>
          </w:p>
        </w:tc>
      </w:tr>
      <w:tr w:rsidR="009670A9" w:rsidRPr="00E969B0" w14:paraId="5222173B" w14:textId="77777777" w:rsidTr="00C64F29">
        <w:tc>
          <w:tcPr>
            <w:tcW w:w="2159" w:type="dxa"/>
            <w:vMerge/>
          </w:tcPr>
          <w:p w14:paraId="4BFCE128" w14:textId="77777777" w:rsidR="009670A9" w:rsidRPr="00E969B0" w:rsidRDefault="009670A9" w:rsidP="00DD1C3D"/>
        </w:tc>
        <w:tc>
          <w:tcPr>
            <w:tcW w:w="2578" w:type="dxa"/>
          </w:tcPr>
          <w:p w14:paraId="3F5692A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761" w:type="dxa"/>
          </w:tcPr>
          <w:p w14:paraId="7745B3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572" w:type="dxa"/>
          </w:tcPr>
          <w:p w14:paraId="48111366" w14:textId="77777777" w:rsidR="009670A9" w:rsidRPr="0008733A" w:rsidRDefault="009670A9" w:rsidP="00DD1C3D">
            <w:pPr>
              <w:rPr>
                <w:rFonts w:ascii="Bookman Old Style" w:hAnsi="Bookman Old Style"/>
                <w:sz w:val="22"/>
                <w:szCs w:val="22"/>
              </w:rPr>
            </w:pPr>
          </w:p>
        </w:tc>
      </w:tr>
      <w:tr w:rsidR="009670A9" w:rsidRPr="00E969B0" w14:paraId="1D9E7B71" w14:textId="77777777" w:rsidTr="00C64F29">
        <w:tc>
          <w:tcPr>
            <w:tcW w:w="2159" w:type="dxa"/>
            <w:vMerge/>
          </w:tcPr>
          <w:p w14:paraId="00E210D9" w14:textId="77777777" w:rsidR="009670A9" w:rsidRPr="00E969B0" w:rsidRDefault="009670A9" w:rsidP="00DD1C3D"/>
        </w:tc>
        <w:tc>
          <w:tcPr>
            <w:tcW w:w="2578" w:type="dxa"/>
          </w:tcPr>
          <w:p w14:paraId="7BAD033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761" w:type="dxa"/>
          </w:tcPr>
          <w:p w14:paraId="3761192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572" w:type="dxa"/>
          </w:tcPr>
          <w:p w14:paraId="230F50E1" w14:textId="77777777" w:rsidR="009670A9" w:rsidRPr="0008733A" w:rsidRDefault="009670A9" w:rsidP="00DD1C3D">
            <w:pPr>
              <w:rPr>
                <w:rFonts w:ascii="Bookman Old Style" w:hAnsi="Bookman Old Style"/>
                <w:sz w:val="22"/>
                <w:szCs w:val="22"/>
              </w:rPr>
            </w:pPr>
          </w:p>
        </w:tc>
      </w:tr>
      <w:tr w:rsidR="009670A9" w:rsidRPr="002F3A26" w14:paraId="3B2533A4" w14:textId="77777777" w:rsidTr="00C64F29">
        <w:tc>
          <w:tcPr>
            <w:tcW w:w="2159" w:type="dxa"/>
            <w:vMerge/>
          </w:tcPr>
          <w:p w14:paraId="63F25E43" w14:textId="77777777" w:rsidR="009670A9" w:rsidRPr="00E969B0" w:rsidRDefault="009670A9" w:rsidP="00DD1C3D"/>
        </w:tc>
        <w:tc>
          <w:tcPr>
            <w:tcW w:w="2578" w:type="dxa"/>
          </w:tcPr>
          <w:p w14:paraId="641723BA"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Rgnts No Attendance </w:t>
            </w:r>
          </w:p>
        </w:tc>
        <w:tc>
          <w:tcPr>
            <w:tcW w:w="2761" w:type="dxa"/>
          </w:tcPr>
          <w:p w14:paraId="66C28C48"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Regents-attendance not taken</w:t>
            </w:r>
          </w:p>
        </w:tc>
        <w:tc>
          <w:tcPr>
            <w:tcW w:w="2572" w:type="dxa"/>
          </w:tcPr>
          <w:p w14:paraId="508C8DB5"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Only students who are taking the exam are expected to be in attendance</w:t>
            </w:r>
          </w:p>
        </w:tc>
      </w:tr>
      <w:tr w:rsidR="009670A9" w:rsidRPr="002F3A26" w14:paraId="60E0D427" w14:textId="77777777" w:rsidTr="00C64F29">
        <w:tc>
          <w:tcPr>
            <w:tcW w:w="2159" w:type="dxa"/>
            <w:vMerge/>
          </w:tcPr>
          <w:p w14:paraId="1D3B0115" w14:textId="77777777" w:rsidR="009670A9" w:rsidRPr="002F3A26" w:rsidRDefault="009670A9" w:rsidP="00DD1C3D"/>
        </w:tc>
        <w:tc>
          <w:tcPr>
            <w:tcW w:w="2578" w:type="dxa"/>
          </w:tcPr>
          <w:p w14:paraId="7BA548AF"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Super Conf Full Day </w:t>
            </w:r>
          </w:p>
        </w:tc>
        <w:tc>
          <w:tcPr>
            <w:tcW w:w="2761" w:type="dxa"/>
          </w:tcPr>
          <w:p w14:paraId="0EE25B69"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Superintendent Conference full-day</w:t>
            </w:r>
          </w:p>
        </w:tc>
        <w:tc>
          <w:tcPr>
            <w:tcW w:w="2572" w:type="dxa"/>
          </w:tcPr>
          <w:p w14:paraId="1CD98C1C" w14:textId="77777777" w:rsidR="009670A9" w:rsidRPr="0008733A" w:rsidRDefault="009670A9" w:rsidP="00DD1C3D">
            <w:pPr>
              <w:rPr>
                <w:rFonts w:ascii="Bookman Old Style" w:hAnsi="Bookman Old Style"/>
                <w:sz w:val="22"/>
                <w:szCs w:val="22"/>
              </w:rPr>
            </w:pPr>
          </w:p>
        </w:tc>
      </w:tr>
      <w:tr w:rsidR="009670A9" w:rsidRPr="002F3A26" w14:paraId="3B269172" w14:textId="77777777" w:rsidTr="00C64F29">
        <w:tc>
          <w:tcPr>
            <w:tcW w:w="2159" w:type="dxa"/>
            <w:vMerge/>
          </w:tcPr>
          <w:p w14:paraId="2C37CF09" w14:textId="77777777" w:rsidR="009670A9" w:rsidRPr="002F3A26" w:rsidRDefault="009670A9" w:rsidP="00DD1C3D"/>
        </w:tc>
        <w:tc>
          <w:tcPr>
            <w:tcW w:w="2578" w:type="dxa"/>
          </w:tcPr>
          <w:p w14:paraId="740E513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761" w:type="dxa"/>
          </w:tcPr>
          <w:p w14:paraId="644E15E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572" w:type="dxa"/>
          </w:tcPr>
          <w:p w14:paraId="22ABFD71" w14:textId="77777777" w:rsidR="009670A9" w:rsidRPr="0008733A" w:rsidRDefault="009670A9" w:rsidP="00DD1C3D">
            <w:pPr>
              <w:rPr>
                <w:rFonts w:ascii="Bookman Old Style" w:hAnsi="Bookman Old Style"/>
                <w:sz w:val="22"/>
                <w:szCs w:val="22"/>
              </w:rPr>
            </w:pPr>
          </w:p>
        </w:tc>
      </w:tr>
      <w:tr w:rsidR="009670A9" w:rsidRPr="002F3A26" w14:paraId="765EB90C" w14:textId="77777777" w:rsidTr="00C64F29">
        <w:tc>
          <w:tcPr>
            <w:tcW w:w="2159" w:type="dxa"/>
            <w:vMerge/>
          </w:tcPr>
          <w:p w14:paraId="773D360D" w14:textId="77777777" w:rsidR="009670A9" w:rsidRPr="002F3A26" w:rsidRDefault="009670A9" w:rsidP="00DD1C3D"/>
        </w:tc>
        <w:tc>
          <w:tcPr>
            <w:tcW w:w="2578" w:type="dxa"/>
          </w:tcPr>
          <w:p w14:paraId="024F7940" w14:textId="26A1119D"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Pub health/no inst</w:t>
            </w:r>
          </w:p>
        </w:tc>
        <w:tc>
          <w:tcPr>
            <w:tcW w:w="2761" w:type="dxa"/>
          </w:tcPr>
          <w:p w14:paraId="3DEB4EB6" w14:textId="13362746"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Public Health Event with no continuity of learning provided</w:t>
            </w:r>
          </w:p>
        </w:tc>
        <w:tc>
          <w:tcPr>
            <w:tcW w:w="2572" w:type="dxa"/>
          </w:tcPr>
          <w:p w14:paraId="07377A62" w14:textId="4C4FA3C8"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No instruction was provided</w:t>
            </w:r>
          </w:p>
        </w:tc>
      </w:tr>
    </w:tbl>
    <w:p w14:paraId="1A4EFEDE" w14:textId="77777777" w:rsidR="0088173D" w:rsidRPr="002F3A26" w:rsidRDefault="0088173D" w:rsidP="0088173D">
      <w:pPr>
        <w:spacing w:before="240"/>
        <w:rPr>
          <w:rFonts w:ascii="Arial" w:hAnsi="Arial" w:cs="Arial"/>
        </w:rPr>
      </w:pPr>
      <w:r w:rsidRPr="002F3A26">
        <w:rPr>
          <w:rFonts w:ascii="Arial" w:hAnsi="Arial" w:cs="Arial"/>
          <w:b/>
        </w:rPr>
        <w:lastRenderedPageBreak/>
        <w:t xml:space="preserve">INSTRUCTIONAL DAY: </w:t>
      </w:r>
      <w:r w:rsidRPr="002F3A26">
        <w:rPr>
          <w:rFonts w:ascii="Arial" w:hAnsi="Arial" w:cs="Arial"/>
        </w:rPr>
        <w:t xml:space="preserve">Report as instructional days only those days </w:t>
      </w:r>
      <w:r w:rsidRPr="00413DDF">
        <w:rPr>
          <w:rFonts w:ascii="Arial" w:hAnsi="Arial" w:cs="Arial"/>
        </w:rPr>
        <w:t>when school is in session, all students are expected to be in attendance and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if all students are expected to attend and</w:t>
      </w:r>
      <w:r>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63944743" w14:textId="77777777" w:rsidR="0088173D" w:rsidRPr="002F3A26" w:rsidRDefault="0088173D" w:rsidP="0088173D">
      <w:pPr>
        <w:ind w:firstLine="720"/>
        <w:rPr>
          <w:rFonts w:ascii="Arial" w:hAnsi="Arial" w:cs="Arial"/>
        </w:rPr>
      </w:pPr>
      <w:r w:rsidRPr="002F3A26">
        <w:rPr>
          <w:rFonts w:ascii="Arial" w:hAnsi="Arial" w:cs="Arial"/>
        </w:rPr>
        <w:t xml:space="preserve">Instructional </w:t>
      </w:r>
    </w:p>
    <w:p w14:paraId="4A7ED385" w14:textId="77777777" w:rsidR="0088173D" w:rsidRPr="002F3A26" w:rsidRDefault="0088173D" w:rsidP="0088173D">
      <w:pPr>
        <w:ind w:firstLine="720"/>
        <w:rPr>
          <w:rFonts w:ascii="Arial" w:hAnsi="Arial" w:cs="Arial"/>
        </w:rPr>
      </w:pPr>
      <w:r w:rsidRPr="002F3A26">
        <w:rPr>
          <w:rFonts w:ascii="Arial" w:hAnsi="Arial" w:cs="Arial"/>
        </w:rPr>
        <w:t xml:space="preserve">Make-up </w:t>
      </w:r>
    </w:p>
    <w:p w14:paraId="7E856AA8" w14:textId="77777777" w:rsidR="0088173D" w:rsidRDefault="0088173D" w:rsidP="0088173D">
      <w:pPr>
        <w:ind w:firstLine="720"/>
        <w:rPr>
          <w:rFonts w:ascii="Arial" w:hAnsi="Arial" w:cs="Arial"/>
        </w:rPr>
      </w:pPr>
      <w:r w:rsidRPr="002F3A26">
        <w:rPr>
          <w:rFonts w:ascii="Arial" w:hAnsi="Arial" w:cs="Arial"/>
        </w:rPr>
        <w:t>Late Arrival/Early Dismissal</w:t>
      </w:r>
    </w:p>
    <w:p w14:paraId="5F59AAF6" w14:textId="3CF11E02" w:rsidR="0088173D" w:rsidRDefault="0088173D" w:rsidP="0088173D">
      <w:pPr>
        <w:ind w:left="720"/>
        <w:rPr>
          <w:rFonts w:ascii="Arial" w:hAnsi="Arial" w:cs="Arial"/>
        </w:rPr>
      </w:pPr>
      <w:r w:rsidRPr="00413DDF">
        <w:rPr>
          <w:rFonts w:ascii="Arial" w:hAnsi="Arial" w:cs="Arial"/>
        </w:rPr>
        <w:t>Regents-All students are expected to be in attendance whether participating in the exam or not</w:t>
      </w:r>
    </w:p>
    <w:p w14:paraId="09191423" w14:textId="36C7CAFB" w:rsidR="000D1765" w:rsidRPr="002F3A26" w:rsidRDefault="000D1765" w:rsidP="0088173D">
      <w:pPr>
        <w:ind w:left="720"/>
        <w:rPr>
          <w:rFonts w:ascii="Arial" w:hAnsi="Arial" w:cs="Arial"/>
        </w:rPr>
      </w:pPr>
      <w:r>
        <w:rPr>
          <w:rFonts w:ascii="Arial" w:hAnsi="Arial" w:cs="Arial"/>
        </w:rPr>
        <w:t>Public health event with continuity of learning provided</w:t>
      </w:r>
    </w:p>
    <w:p w14:paraId="523950B7" w14:textId="77777777" w:rsidR="000374AA" w:rsidRPr="002F3A26" w:rsidRDefault="000374AA" w:rsidP="000374AA">
      <w:pPr>
        <w:ind w:firstLine="720"/>
        <w:rPr>
          <w:rFonts w:ascii="Arial" w:hAnsi="Arial" w:cs="Arial"/>
        </w:rPr>
      </w:pPr>
    </w:p>
    <w:p w14:paraId="7BDA5890" w14:textId="77777777" w:rsidR="000374AA" w:rsidRPr="002F3A26" w:rsidRDefault="000374AA" w:rsidP="000374AA">
      <w:pPr>
        <w:rPr>
          <w:rFonts w:ascii="Arial" w:hAnsi="Arial" w:cs="Arial"/>
        </w:rPr>
      </w:pPr>
      <w:r w:rsidRPr="00413DDF">
        <w:rPr>
          <w:rFonts w:ascii="Arial" w:hAnsi="Arial" w:cs="Arial"/>
          <w:b/>
        </w:rPr>
        <w:t xml:space="preserve">NON-INSTRUCTIONAL DAY: </w:t>
      </w:r>
      <w:r w:rsidRPr="00413DDF">
        <w:rPr>
          <w:rFonts w:ascii="Arial" w:hAnsi="Arial" w:cs="Arial"/>
        </w:rPr>
        <w:t>Report as non-instructional days those days when students are not expected to be in attendance.  For example, a full-day Superintendent conference day should be reported as a non-instructional day.  Regents days when only students who are taking the exam are expected to be in attendance 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02849596" w14:textId="77777777" w:rsidR="000374AA" w:rsidRPr="002F3A26" w:rsidRDefault="000374AA" w:rsidP="000374AA">
      <w:pPr>
        <w:ind w:left="720"/>
        <w:rPr>
          <w:rFonts w:ascii="Arial" w:hAnsi="Arial" w:cs="Arial"/>
        </w:rPr>
      </w:pPr>
      <w:r w:rsidRPr="002F3A26">
        <w:rPr>
          <w:rFonts w:ascii="Arial" w:hAnsi="Arial" w:cs="Arial"/>
        </w:rPr>
        <w:t xml:space="preserve">Teacher only  </w:t>
      </w:r>
    </w:p>
    <w:p w14:paraId="336B45FA" w14:textId="77777777" w:rsidR="000374AA" w:rsidRPr="002F3A26" w:rsidRDefault="000374AA" w:rsidP="000374AA">
      <w:pPr>
        <w:ind w:left="720"/>
        <w:rPr>
          <w:rFonts w:ascii="Arial" w:hAnsi="Arial" w:cs="Arial"/>
        </w:rPr>
      </w:pPr>
      <w:r w:rsidRPr="002F3A26">
        <w:rPr>
          <w:rFonts w:ascii="Arial" w:hAnsi="Arial" w:cs="Arial"/>
        </w:rPr>
        <w:t xml:space="preserve">Holiday </w:t>
      </w:r>
    </w:p>
    <w:p w14:paraId="3568614A" w14:textId="43B18C35" w:rsidR="000374AA" w:rsidRPr="002B4076" w:rsidRDefault="000374AA" w:rsidP="000374AA">
      <w:pPr>
        <w:ind w:left="720"/>
        <w:rPr>
          <w:rFonts w:ascii="Arial" w:hAnsi="Arial" w:cs="Arial"/>
        </w:rPr>
      </w:pPr>
      <w:r w:rsidRPr="002B4076">
        <w:rPr>
          <w:rFonts w:ascii="Arial" w:hAnsi="Arial" w:cs="Arial"/>
        </w:rPr>
        <w:t xml:space="preserve">Weather </w:t>
      </w:r>
      <w:r w:rsidR="003173B0" w:rsidRPr="002B4076">
        <w:rPr>
          <w:rFonts w:ascii="Arial" w:hAnsi="Arial" w:cs="Arial"/>
        </w:rPr>
        <w:t>day</w:t>
      </w:r>
    </w:p>
    <w:p w14:paraId="006919B8" w14:textId="77777777" w:rsidR="000374AA" w:rsidRPr="002F3A26" w:rsidRDefault="000374AA" w:rsidP="000374AA">
      <w:pPr>
        <w:ind w:left="720"/>
        <w:rPr>
          <w:rFonts w:ascii="Arial" w:hAnsi="Arial" w:cs="Arial"/>
        </w:rPr>
      </w:pPr>
      <w:r w:rsidRPr="002B4076">
        <w:rPr>
          <w:rFonts w:ascii="Arial" w:hAnsi="Arial" w:cs="Arial"/>
        </w:rPr>
        <w:t>Emergency</w:t>
      </w:r>
      <w:r w:rsidRPr="002F3A26">
        <w:rPr>
          <w:rFonts w:ascii="Arial" w:hAnsi="Arial" w:cs="Arial"/>
        </w:rPr>
        <w:t xml:space="preserve"> </w:t>
      </w:r>
    </w:p>
    <w:p w14:paraId="5B0C6668" w14:textId="77777777" w:rsidR="000374AA" w:rsidRDefault="000374AA" w:rsidP="000374AA">
      <w:pPr>
        <w:ind w:left="720"/>
        <w:rPr>
          <w:rFonts w:ascii="Arial" w:hAnsi="Arial" w:cs="Arial"/>
        </w:rPr>
      </w:pPr>
      <w:r w:rsidRPr="002F3A26">
        <w:rPr>
          <w:rFonts w:ascii="Arial" w:hAnsi="Arial" w:cs="Arial"/>
        </w:rPr>
        <w:t xml:space="preserve">Strike </w:t>
      </w:r>
    </w:p>
    <w:p w14:paraId="05C19753" w14:textId="77777777" w:rsidR="000374AA" w:rsidRPr="00E969B0" w:rsidRDefault="000374AA" w:rsidP="000374AA">
      <w:pPr>
        <w:ind w:left="720"/>
        <w:rPr>
          <w:rFonts w:ascii="Arial" w:hAnsi="Arial" w:cs="Arial"/>
        </w:rPr>
      </w:pPr>
      <w:r w:rsidRPr="00E969B0">
        <w:rPr>
          <w:rFonts w:ascii="Arial" w:hAnsi="Arial" w:cs="Arial"/>
        </w:rPr>
        <w:t>Regents-Only students who are taking the exam are expected to be in attendance</w:t>
      </w:r>
    </w:p>
    <w:p w14:paraId="6ED71075" w14:textId="77777777" w:rsidR="000374AA" w:rsidRPr="004771DE" w:rsidRDefault="000374AA" w:rsidP="000374AA">
      <w:pPr>
        <w:ind w:left="720"/>
        <w:rPr>
          <w:rFonts w:ascii="Arial" w:hAnsi="Arial" w:cs="Arial"/>
        </w:rPr>
      </w:pPr>
      <w:r w:rsidRPr="004771DE">
        <w:rPr>
          <w:rFonts w:ascii="Arial" w:hAnsi="Arial" w:cs="Arial"/>
        </w:rPr>
        <w:t>Superintendent Conference Full Day</w:t>
      </w:r>
    </w:p>
    <w:p w14:paraId="4B9F5961" w14:textId="29C2C52B" w:rsidR="000374AA" w:rsidRDefault="000374AA" w:rsidP="000374AA">
      <w:pPr>
        <w:ind w:left="720"/>
        <w:rPr>
          <w:rFonts w:ascii="Arial" w:hAnsi="Arial" w:cs="Arial"/>
        </w:rPr>
      </w:pPr>
      <w:r w:rsidRPr="004771DE">
        <w:rPr>
          <w:rFonts w:ascii="Arial" w:hAnsi="Arial" w:cs="Arial"/>
        </w:rPr>
        <w:t xml:space="preserve">Other </w:t>
      </w:r>
    </w:p>
    <w:p w14:paraId="3012CF20" w14:textId="1DC07F73" w:rsidR="000D1765" w:rsidRPr="004771DE" w:rsidRDefault="000D1765" w:rsidP="000374AA">
      <w:pPr>
        <w:ind w:left="720"/>
        <w:rPr>
          <w:rFonts w:ascii="Arial" w:hAnsi="Arial" w:cs="Arial"/>
        </w:rPr>
      </w:pPr>
      <w:r>
        <w:rPr>
          <w:rFonts w:ascii="Arial" w:hAnsi="Arial" w:cs="Arial"/>
        </w:rPr>
        <w:t>Public health event with no continuity of learning provided</w:t>
      </w:r>
    </w:p>
    <w:p w14:paraId="3B34C843" w14:textId="77777777" w:rsidR="000374AA" w:rsidRDefault="000374AA" w:rsidP="000374AA">
      <w:pPr>
        <w:spacing w:before="240"/>
        <w:rPr>
          <w:rFonts w:ascii="Arial" w:hAnsi="Arial" w:cs="Arial"/>
          <w:bCs/>
        </w:rPr>
      </w:pPr>
      <w:r>
        <w:rPr>
          <w:rFonts w:ascii="Arial" w:hAnsi="Arial" w:cs="Arial"/>
          <w:bCs/>
        </w:rPr>
        <w:t>A</w:t>
      </w:r>
      <w:r w:rsidRPr="004771DE">
        <w:rPr>
          <w:rFonts w:ascii="Arial" w:hAnsi="Arial" w:cs="Arial"/>
          <w:bCs/>
        </w:rPr>
        <w:t xml:space="preserve"> day calendar must be submitted for each BOCES program type/location where attendance is being reported. </w:t>
      </w:r>
    </w:p>
    <w:p w14:paraId="72F38D00" w14:textId="77777777" w:rsidR="000374AA" w:rsidRPr="002F3A26" w:rsidRDefault="000374AA" w:rsidP="000374AA">
      <w:pPr>
        <w:spacing w:before="240"/>
        <w:rPr>
          <w:rFonts w:ascii="Arial" w:hAnsi="Arial" w:cs="Arial"/>
        </w:rPr>
      </w:pPr>
      <w:r w:rsidRPr="002F3A26">
        <w:rPr>
          <w:rFonts w:ascii="Arial" w:hAnsi="Arial" w:cs="Arial"/>
        </w:rPr>
        <w:t xml:space="preserve">Year-round schools should report attendance and day calendar from September to June.  </w:t>
      </w:r>
    </w:p>
    <w:p w14:paraId="047530F7" w14:textId="0A9F7EE2" w:rsidR="000374AA" w:rsidRDefault="000374AA" w:rsidP="000374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for calculating State Aid.  The Office of State Aid will continue to collect session days, school calendar and attendance data in SAMS for aid purposes.  </w:t>
      </w:r>
      <w:r>
        <w:rPr>
          <w:rFonts w:ascii="Arial" w:hAnsi="Arial" w:cs="Arial"/>
        </w:rPr>
        <w:t>Additional information regarding</w:t>
      </w:r>
      <w:r w:rsidRPr="002F3A26">
        <w:rPr>
          <w:rFonts w:ascii="Arial" w:hAnsi="Arial" w:cs="Arial"/>
        </w:rPr>
        <w:t xml:space="preserve"> </w:t>
      </w:r>
      <w:hyperlink r:id="rId115" w:history="1">
        <w:r>
          <w:rPr>
            <w:rStyle w:val="Hyperlink"/>
            <w:rFonts w:ascii="Arial" w:hAnsi="Arial" w:cs="Arial"/>
          </w:rPr>
          <w:t>attendance and enrollment requirements for State Aid</w:t>
        </w:r>
      </w:hyperlink>
      <w:r w:rsidRPr="009D6DEF">
        <w:rPr>
          <w:rFonts w:ascii="Arial" w:hAnsi="Arial" w:cs="Arial"/>
        </w:rPr>
        <w:t xml:space="preserve"> </w:t>
      </w:r>
      <w:r>
        <w:rPr>
          <w:rFonts w:ascii="Arial" w:hAnsi="Arial" w:cs="Arial"/>
        </w:rPr>
        <w:t>is available online.</w:t>
      </w:r>
    </w:p>
    <w:p w14:paraId="6AF733FB" w14:textId="77777777" w:rsidR="00D709B5" w:rsidRDefault="00D709B5" w:rsidP="00D709B5">
      <w:pPr>
        <w:rPr>
          <w:rFonts w:ascii="Arial" w:hAnsi="Arial" w:cs="Arial"/>
          <w:b/>
          <w:bCs/>
          <w:highlight w:val="yellow"/>
        </w:rPr>
      </w:pPr>
    </w:p>
    <w:p w14:paraId="4FCE0CD8" w14:textId="7C781F47" w:rsidR="00EC50BD" w:rsidRPr="006B7C01" w:rsidRDefault="00D709B5" w:rsidP="00EC50BD">
      <w:pPr>
        <w:rPr>
          <w:rFonts w:ascii="Arial" w:hAnsi="Arial" w:cs="Arial"/>
          <w:sz w:val="22"/>
          <w:szCs w:val="22"/>
        </w:rPr>
      </w:pPr>
      <w:r w:rsidRPr="0034589A">
        <w:rPr>
          <w:rFonts w:ascii="Arial" w:hAnsi="Arial" w:cs="Arial"/>
          <w:b/>
          <w:bCs/>
        </w:rPr>
        <w:t>Public Health Event (PHE) Day Type Codes:</w:t>
      </w:r>
      <w:r w:rsidRPr="0034589A">
        <w:rPr>
          <w:rFonts w:ascii="Arial" w:hAnsi="Arial" w:cs="Arial"/>
        </w:rPr>
        <w:t xml:space="preserve"> </w:t>
      </w:r>
      <w:r w:rsidR="00EC50BD" w:rsidRPr="006B7C01">
        <w:rPr>
          <w:rFonts w:ascii="Arial" w:hAnsi="Arial" w:cs="Arial"/>
        </w:rPr>
        <w:t xml:space="preserve">Two Day Type codes (Pub health/inst and Pub health/no inst) were introduced in the 2019-20 reporting year to identify days when LEAs were closed due to local Department of Health directives or the Executive Order for school closure due to the Public Health Emergency resulting from the Coronavirus (COVID-19). In </w:t>
      </w:r>
      <w:r w:rsidR="00033171">
        <w:rPr>
          <w:rFonts w:ascii="Arial" w:hAnsi="Arial" w:cs="Arial"/>
        </w:rPr>
        <w:t xml:space="preserve">subsequent </w:t>
      </w:r>
      <w:r w:rsidR="00EC50BD" w:rsidRPr="006B7C01">
        <w:rPr>
          <w:rFonts w:ascii="Arial" w:hAnsi="Arial" w:cs="Arial"/>
        </w:rPr>
        <w:t>reporting year</w:t>
      </w:r>
      <w:r w:rsidR="00033171">
        <w:rPr>
          <w:rFonts w:ascii="Arial" w:hAnsi="Arial" w:cs="Arial"/>
        </w:rPr>
        <w:t>s</w:t>
      </w:r>
      <w:r w:rsidR="00EC50BD" w:rsidRPr="006B7C01">
        <w:rPr>
          <w:rFonts w:ascii="Arial" w:hAnsi="Arial" w:cs="Arial"/>
        </w:rPr>
        <w:t>, Pub health/inst and Pub health/no inst are to be used only if there is a local Department of Health directive or Executive Order for school closure.</w:t>
      </w:r>
      <w:r w:rsidR="00EC50BD" w:rsidRPr="006B7C01">
        <w:rPr>
          <w:rFonts w:ascii="Arial" w:hAnsi="Arial" w:cs="Arial"/>
          <w:b/>
          <w:bCs/>
        </w:rPr>
        <w:t xml:space="preserve"> </w:t>
      </w:r>
      <w:r w:rsidR="00EC50BD" w:rsidRPr="006B7C01">
        <w:rPr>
          <w:rFonts w:ascii="Arial" w:hAnsi="Arial" w:cs="Arial"/>
        </w:rPr>
        <w:t xml:space="preserve">For all other situations, use other existing Day Type codes. </w:t>
      </w:r>
    </w:p>
    <w:p w14:paraId="2ECFA70B" w14:textId="77777777" w:rsidR="00EC50BD" w:rsidRPr="006B7C01" w:rsidRDefault="00EC50BD" w:rsidP="00EC50BD">
      <w:pPr>
        <w:rPr>
          <w:rFonts w:ascii="Arial" w:hAnsi="Arial" w:cs="Arial"/>
        </w:rPr>
      </w:pPr>
    </w:p>
    <w:p w14:paraId="6F480C09" w14:textId="77777777" w:rsidR="00EC50BD" w:rsidRPr="006B7C01" w:rsidRDefault="00EC50BD" w:rsidP="00EC50BD">
      <w:pPr>
        <w:rPr>
          <w:rFonts w:ascii="Arial" w:hAnsi="Arial" w:cs="Arial"/>
        </w:rPr>
      </w:pPr>
      <w:r w:rsidRPr="006B7C01">
        <w:rPr>
          <w:rFonts w:ascii="Arial" w:hAnsi="Arial" w:cs="Arial"/>
        </w:rPr>
        <w:lastRenderedPageBreak/>
        <w:t xml:space="preserve">For all public reporting purposes, Pub health/inst WILL be included in calculations (e.g., chronic absenteeism, suspensions, etc.) and negative attendance must be reported. Pub health/no inst will NOT be included in calculations and negative attendance should NOT be reported. </w:t>
      </w:r>
    </w:p>
    <w:p w14:paraId="14B6CDE0" w14:textId="5411DE26" w:rsidR="000374AA" w:rsidRPr="000E16CD" w:rsidRDefault="000374AA" w:rsidP="00AE2401">
      <w:pPr>
        <w:pStyle w:val="Heading2"/>
        <w:jc w:val="center"/>
      </w:pPr>
      <w:bookmarkStart w:id="633" w:name="_Toc335315442"/>
      <w:bookmarkStart w:id="634" w:name="_Toc78889493"/>
      <w:r w:rsidRPr="000E16CD">
        <w:t>District of Residence Codes</w:t>
      </w:r>
      <w:bookmarkEnd w:id="633"/>
      <w:bookmarkEnd w:id="634"/>
    </w:p>
    <w:tbl>
      <w:tblPr>
        <w:tblStyle w:val="TableGrid1"/>
        <w:tblW w:w="5168" w:type="dxa"/>
        <w:jc w:val="center"/>
        <w:tblLook w:val="0020" w:firstRow="1" w:lastRow="0" w:firstColumn="0" w:lastColumn="0" w:noHBand="0" w:noVBand="0"/>
      </w:tblPr>
      <w:tblGrid>
        <w:gridCol w:w="1339"/>
        <w:gridCol w:w="3829"/>
      </w:tblGrid>
      <w:tr w:rsidR="000374AA" w:rsidRPr="000E16CD" w14:paraId="4E281021" w14:textId="77777777" w:rsidTr="00DD1C3D">
        <w:trPr>
          <w:trHeight w:val="261"/>
          <w:tblHeader/>
          <w:jc w:val="center"/>
        </w:trPr>
        <w:tc>
          <w:tcPr>
            <w:tcW w:w="1339" w:type="dxa"/>
            <w:shd w:val="clear" w:color="auto" w:fill="D9D9D9" w:themeFill="background1" w:themeFillShade="D9"/>
          </w:tcPr>
          <w:p w14:paraId="4404D46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08555EF2"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District of Residence Name</w:t>
            </w:r>
          </w:p>
        </w:tc>
      </w:tr>
      <w:tr w:rsidR="000374AA" w:rsidRPr="000E16CD" w14:paraId="55947AAA" w14:textId="77777777" w:rsidTr="00DD1C3D">
        <w:trPr>
          <w:trHeight w:val="261"/>
          <w:jc w:val="center"/>
        </w:trPr>
        <w:tc>
          <w:tcPr>
            <w:tcW w:w="1339" w:type="dxa"/>
          </w:tcPr>
          <w:p w14:paraId="71FF8D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73F33D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0374AA" w:rsidRPr="000E16CD" w14:paraId="2F80B590" w14:textId="77777777" w:rsidTr="00DD1C3D">
        <w:trPr>
          <w:trHeight w:val="261"/>
          <w:jc w:val="center"/>
        </w:trPr>
        <w:tc>
          <w:tcPr>
            <w:tcW w:w="1339" w:type="dxa"/>
          </w:tcPr>
          <w:p w14:paraId="3C32A1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7D5B38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0374AA" w:rsidRPr="000E16CD" w14:paraId="27285B28" w14:textId="77777777" w:rsidTr="00DD1C3D">
        <w:trPr>
          <w:trHeight w:val="261"/>
          <w:jc w:val="center"/>
        </w:trPr>
        <w:tc>
          <w:tcPr>
            <w:tcW w:w="1339" w:type="dxa"/>
          </w:tcPr>
          <w:p w14:paraId="77C23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703E75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0374AA" w:rsidRPr="000E16CD" w14:paraId="1FB5D294" w14:textId="77777777" w:rsidTr="00DD1C3D">
        <w:trPr>
          <w:trHeight w:val="261"/>
          <w:jc w:val="center"/>
        </w:trPr>
        <w:tc>
          <w:tcPr>
            <w:tcW w:w="1339" w:type="dxa"/>
          </w:tcPr>
          <w:p w14:paraId="523DC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27A929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0374AA" w:rsidRPr="000E16CD" w14:paraId="01F4A723" w14:textId="77777777" w:rsidTr="00DD1C3D">
        <w:trPr>
          <w:trHeight w:val="261"/>
          <w:jc w:val="center"/>
        </w:trPr>
        <w:tc>
          <w:tcPr>
            <w:tcW w:w="1339" w:type="dxa"/>
          </w:tcPr>
          <w:p w14:paraId="1D5C2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741919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0374AA" w:rsidRPr="000E16CD" w14:paraId="6753D5F8" w14:textId="77777777" w:rsidTr="00DD1C3D">
        <w:trPr>
          <w:trHeight w:val="261"/>
          <w:jc w:val="center"/>
        </w:trPr>
        <w:tc>
          <w:tcPr>
            <w:tcW w:w="1339" w:type="dxa"/>
          </w:tcPr>
          <w:p w14:paraId="21BC9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5AEA3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0374AA" w:rsidRPr="000E16CD" w14:paraId="7614A5D9" w14:textId="77777777" w:rsidTr="00DD1C3D">
        <w:trPr>
          <w:trHeight w:val="261"/>
          <w:jc w:val="center"/>
        </w:trPr>
        <w:tc>
          <w:tcPr>
            <w:tcW w:w="1339" w:type="dxa"/>
          </w:tcPr>
          <w:p w14:paraId="16447C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5C564E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0374AA" w:rsidRPr="000E16CD" w14:paraId="19476974" w14:textId="77777777" w:rsidTr="00DD1C3D">
        <w:trPr>
          <w:trHeight w:val="261"/>
          <w:jc w:val="center"/>
        </w:trPr>
        <w:tc>
          <w:tcPr>
            <w:tcW w:w="1339" w:type="dxa"/>
          </w:tcPr>
          <w:p w14:paraId="112B6A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49A9FC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0374AA" w:rsidRPr="000E16CD" w14:paraId="7C136076" w14:textId="77777777" w:rsidTr="00DD1C3D">
        <w:trPr>
          <w:trHeight w:val="261"/>
          <w:jc w:val="center"/>
        </w:trPr>
        <w:tc>
          <w:tcPr>
            <w:tcW w:w="1339" w:type="dxa"/>
          </w:tcPr>
          <w:p w14:paraId="63A543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560E4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0374AA" w:rsidRPr="000E16CD" w14:paraId="2752CC5B" w14:textId="77777777" w:rsidTr="00DD1C3D">
        <w:trPr>
          <w:trHeight w:val="261"/>
          <w:jc w:val="center"/>
        </w:trPr>
        <w:tc>
          <w:tcPr>
            <w:tcW w:w="1339" w:type="dxa"/>
          </w:tcPr>
          <w:p w14:paraId="0E688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5B2EA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0374AA" w:rsidRPr="000E16CD" w14:paraId="6BF7F57B" w14:textId="77777777" w:rsidTr="00DD1C3D">
        <w:trPr>
          <w:trHeight w:val="261"/>
          <w:jc w:val="center"/>
        </w:trPr>
        <w:tc>
          <w:tcPr>
            <w:tcW w:w="1339" w:type="dxa"/>
          </w:tcPr>
          <w:p w14:paraId="2E768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14286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0374AA" w:rsidRPr="000E16CD" w14:paraId="7CB7F5F0" w14:textId="77777777" w:rsidTr="00DD1C3D">
        <w:trPr>
          <w:trHeight w:val="261"/>
          <w:jc w:val="center"/>
        </w:trPr>
        <w:tc>
          <w:tcPr>
            <w:tcW w:w="1339" w:type="dxa"/>
          </w:tcPr>
          <w:p w14:paraId="229157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3CE372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0374AA" w:rsidRPr="000E16CD" w14:paraId="207FE7CD" w14:textId="77777777" w:rsidTr="00DD1C3D">
        <w:trPr>
          <w:trHeight w:val="261"/>
          <w:jc w:val="center"/>
        </w:trPr>
        <w:tc>
          <w:tcPr>
            <w:tcW w:w="1339" w:type="dxa"/>
          </w:tcPr>
          <w:p w14:paraId="3863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49DF8F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0374AA" w:rsidRPr="000E16CD" w14:paraId="5518B64C" w14:textId="77777777" w:rsidTr="00DD1C3D">
        <w:trPr>
          <w:trHeight w:val="261"/>
          <w:jc w:val="center"/>
        </w:trPr>
        <w:tc>
          <w:tcPr>
            <w:tcW w:w="1339" w:type="dxa"/>
          </w:tcPr>
          <w:p w14:paraId="65EC63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8B36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0374AA" w:rsidRPr="000E16CD" w14:paraId="1848D041" w14:textId="77777777" w:rsidTr="00DD1C3D">
        <w:trPr>
          <w:trHeight w:val="261"/>
          <w:jc w:val="center"/>
        </w:trPr>
        <w:tc>
          <w:tcPr>
            <w:tcW w:w="1339" w:type="dxa"/>
          </w:tcPr>
          <w:p w14:paraId="30166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66B066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0374AA" w:rsidRPr="000E16CD" w14:paraId="157C4949" w14:textId="77777777" w:rsidTr="00DD1C3D">
        <w:trPr>
          <w:trHeight w:val="261"/>
          <w:jc w:val="center"/>
        </w:trPr>
        <w:tc>
          <w:tcPr>
            <w:tcW w:w="1339" w:type="dxa"/>
          </w:tcPr>
          <w:p w14:paraId="3C6A0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4BF1C7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0374AA" w:rsidRPr="000E16CD" w14:paraId="38059AC6" w14:textId="77777777" w:rsidTr="00DD1C3D">
        <w:trPr>
          <w:trHeight w:val="261"/>
          <w:jc w:val="center"/>
        </w:trPr>
        <w:tc>
          <w:tcPr>
            <w:tcW w:w="1339" w:type="dxa"/>
          </w:tcPr>
          <w:p w14:paraId="5C1441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10160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0374AA" w:rsidRPr="000E16CD" w14:paraId="5F7997DC" w14:textId="77777777" w:rsidTr="00DD1C3D">
        <w:trPr>
          <w:trHeight w:val="261"/>
          <w:jc w:val="center"/>
        </w:trPr>
        <w:tc>
          <w:tcPr>
            <w:tcW w:w="1339" w:type="dxa"/>
          </w:tcPr>
          <w:p w14:paraId="4A0F7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4D981C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0374AA" w:rsidRPr="000E16CD" w14:paraId="382CA57F" w14:textId="77777777" w:rsidTr="00DD1C3D">
        <w:trPr>
          <w:trHeight w:val="261"/>
          <w:jc w:val="center"/>
        </w:trPr>
        <w:tc>
          <w:tcPr>
            <w:tcW w:w="1339" w:type="dxa"/>
          </w:tcPr>
          <w:p w14:paraId="56C3AB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2B856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0374AA" w:rsidRPr="000E16CD" w14:paraId="51BC16AF" w14:textId="77777777" w:rsidTr="00DD1C3D">
        <w:trPr>
          <w:trHeight w:val="261"/>
          <w:jc w:val="center"/>
        </w:trPr>
        <w:tc>
          <w:tcPr>
            <w:tcW w:w="1339" w:type="dxa"/>
          </w:tcPr>
          <w:p w14:paraId="23D5BE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A0375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0374AA" w:rsidRPr="000E16CD" w14:paraId="15514DB7" w14:textId="77777777" w:rsidTr="00DD1C3D">
        <w:trPr>
          <w:trHeight w:val="261"/>
          <w:jc w:val="center"/>
        </w:trPr>
        <w:tc>
          <w:tcPr>
            <w:tcW w:w="1339" w:type="dxa"/>
          </w:tcPr>
          <w:p w14:paraId="37BF13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3864F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0374AA" w:rsidRPr="000E16CD" w14:paraId="4E770663" w14:textId="77777777" w:rsidTr="00DD1C3D">
        <w:trPr>
          <w:trHeight w:val="261"/>
          <w:jc w:val="center"/>
        </w:trPr>
        <w:tc>
          <w:tcPr>
            <w:tcW w:w="1339" w:type="dxa"/>
          </w:tcPr>
          <w:p w14:paraId="6B1F18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230D40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0374AA" w:rsidRPr="000E16CD" w14:paraId="11989C3B" w14:textId="77777777" w:rsidTr="00DD1C3D">
        <w:trPr>
          <w:trHeight w:val="261"/>
          <w:jc w:val="center"/>
        </w:trPr>
        <w:tc>
          <w:tcPr>
            <w:tcW w:w="1339" w:type="dxa"/>
          </w:tcPr>
          <w:p w14:paraId="473CE0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056F1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0374AA" w:rsidRPr="000E16CD" w14:paraId="57FEAED0" w14:textId="77777777" w:rsidTr="00DD1C3D">
        <w:trPr>
          <w:trHeight w:val="261"/>
          <w:jc w:val="center"/>
        </w:trPr>
        <w:tc>
          <w:tcPr>
            <w:tcW w:w="1339" w:type="dxa"/>
          </w:tcPr>
          <w:p w14:paraId="26AE3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047D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0374AA" w:rsidRPr="000E16CD" w14:paraId="1855E6B7" w14:textId="77777777" w:rsidTr="00DD1C3D">
        <w:trPr>
          <w:trHeight w:val="261"/>
          <w:jc w:val="center"/>
        </w:trPr>
        <w:tc>
          <w:tcPr>
            <w:tcW w:w="1339" w:type="dxa"/>
          </w:tcPr>
          <w:p w14:paraId="608556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7646E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0374AA" w:rsidRPr="000E16CD" w14:paraId="6A7DB8BD" w14:textId="77777777" w:rsidTr="00DD1C3D">
        <w:trPr>
          <w:trHeight w:val="261"/>
          <w:jc w:val="center"/>
        </w:trPr>
        <w:tc>
          <w:tcPr>
            <w:tcW w:w="1339" w:type="dxa"/>
          </w:tcPr>
          <w:p w14:paraId="3280B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0EB255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0374AA" w:rsidRPr="000E16CD" w14:paraId="361C03EA" w14:textId="77777777" w:rsidTr="00DD1C3D">
        <w:trPr>
          <w:trHeight w:val="261"/>
          <w:jc w:val="center"/>
        </w:trPr>
        <w:tc>
          <w:tcPr>
            <w:tcW w:w="1339" w:type="dxa"/>
          </w:tcPr>
          <w:p w14:paraId="74251C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4ED0AA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0374AA" w:rsidRPr="000E16CD" w14:paraId="0F0E6061" w14:textId="77777777" w:rsidTr="00DD1C3D">
        <w:trPr>
          <w:trHeight w:val="261"/>
          <w:jc w:val="center"/>
        </w:trPr>
        <w:tc>
          <w:tcPr>
            <w:tcW w:w="1339" w:type="dxa"/>
          </w:tcPr>
          <w:p w14:paraId="6BCF0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7FD45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0374AA" w:rsidRPr="000E16CD" w14:paraId="2035CF78" w14:textId="77777777" w:rsidTr="00DD1C3D">
        <w:trPr>
          <w:trHeight w:val="261"/>
          <w:jc w:val="center"/>
        </w:trPr>
        <w:tc>
          <w:tcPr>
            <w:tcW w:w="1339" w:type="dxa"/>
          </w:tcPr>
          <w:p w14:paraId="359422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0EF32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0374AA" w:rsidRPr="000E16CD" w14:paraId="25824580" w14:textId="77777777" w:rsidTr="00DD1C3D">
        <w:trPr>
          <w:trHeight w:val="261"/>
          <w:jc w:val="center"/>
        </w:trPr>
        <w:tc>
          <w:tcPr>
            <w:tcW w:w="1339" w:type="dxa"/>
          </w:tcPr>
          <w:p w14:paraId="4B64F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7AABA2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0374AA" w:rsidRPr="000E16CD" w14:paraId="47E4A88E" w14:textId="77777777" w:rsidTr="00DD1C3D">
        <w:trPr>
          <w:trHeight w:val="261"/>
          <w:jc w:val="center"/>
        </w:trPr>
        <w:tc>
          <w:tcPr>
            <w:tcW w:w="1339" w:type="dxa"/>
          </w:tcPr>
          <w:p w14:paraId="11B111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0FAF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0374AA" w:rsidRPr="000E16CD" w14:paraId="33832047" w14:textId="77777777" w:rsidTr="00DD1C3D">
        <w:trPr>
          <w:trHeight w:val="261"/>
          <w:jc w:val="center"/>
        </w:trPr>
        <w:tc>
          <w:tcPr>
            <w:tcW w:w="1339" w:type="dxa"/>
          </w:tcPr>
          <w:p w14:paraId="2A231D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202481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0374AA" w:rsidRPr="000E16CD" w14:paraId="6E4EC12A" w14:textId="77777777" w:rsidTr="00DD1C3D">
        <w:trPr>
          <w:trHeight w:val="261"/>
          <w:jc w:val="center"/>
        </w:trPr>
        <w:tc>
          <w:tcPr>
            <w:tcW w:w="1339" w:type="dxa"/>
          </w:tcPr>
          <w:p w14:paraId="487A2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106AD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0374AA" w:rsidRPr="000E16CD" w14:paraId="2FE038AC" w14:textId="77777777" w:rsidTr="00DD1C3D">
        <w:trPr>
          <w:trHeight w:val="261"/>
          <w:jc w:val="center"/>
        </w:trPr>
        <w:tc>
          <w:tcPr>
            <w:tcW w:w="1339" w:type="dxa"/>
          </w:tcPr>
          <w:p w14:paraId="5E554A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09201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0374AA" w:rsidRPr="000E16CD" w14:paraId="28043F21" w14:textId="77777777" w:rsidTr="00DD1C3D">
        <w:trPr>
          <w:trHeight w:val="261"/>
          <w:jc w:val="center"/>
        </w:trPr>
        <w:tc>
          <w:tcPr>
            <w:tcW w:w="1339" w:type="dxa"/>
          </w:tcPr>
          <w:p w14:paraId="47EAE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1A00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0374AA" w:rsidRPr="000E16CD" w14:paraId="3AFA02BE" w14:textId="77777777" w:rsidTr="00DD1C3D">
        <w:trPr>
          <w:trHeight w:val="261"/>
          <w:jc w:val="center"/>
        </w:trPr>
        <w:tc>
          <w:tcPr>
            <w:tcW w:w="1339" w:type="dxa"/>
          </w:tcPr>
          <w:p w14:paraId="45F6A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22087E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0374AA" w:rsidRPr="000E16CD" w14:paraId="12E4A577" w14:textId="77777777" w:rsidTr="00DD1C3D">
        <w:trPr>
          <w:trHeight w:val="261"/>
          <w:jc w:val="center"/>
        </w:trPr>
        <w:tc>
          <w:tcPr>
            <w:tcW w:w="1339" w:type="dxa"/>
          </w:tcPr>
          <w:p w14:paraId="244819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7CF9B6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0374AA" w:rsidRPr="000E16CD" w14:paraId="08817027" w14:textId="77777777" w:rsidTr="00DD1C3D">
        <w:trPr>
          <w:trHeight w:val="261"/>
          <w:jc w:val="center"/>
        </w:trPr>
        <w:tc>
          <w:tcPr>
            <w:tcW w:w="1339" w:type="dxa"/>
          </w:tcPr>
          <w:p w14:paraId="68AC8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D8092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0374AA" w:rsidRPr="000E16CD" w14:paraId="29F3CD2A" w14:textId="77777777" w:rsidTr="00DD1C3D">
        <w:trPr>
          <w:trHeight w:val="261"/>
          <w:jc w:val="center"/>
        </w:trPr>
        <w:tc>
          <w:tcPr>
            <w:tcW w:w="1339" w:type="dxa"/>
          </w:tcPr>
          <w:p w14:paraId="68B843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7FFD0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0374AA" w:rsidRPr="000E16CD" w14:paraId="2C034420" w14:textId="77777777" w:rsidTr="00DD1C3D">
        <w:trPr>
          <w:trHeight w:val="261"/>
          <w:jc w:val="center"/>
        </w:trPr>
        <w:tc>
          <w:tcPr>
            <w:tcW w:w="1339" w:type="dxa"/>
          </w:tcPr>
          <w:p w14:paraId="09129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28930A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0374AA" w:rsidRPr="000E16CD" w14:paraId="40F8F45F" w14:textId="77777777" w:rsidTr="00DD1C3D">
        <w:trPr>
          <w:trHeight w:val="261"/>
          <w:jc w:val="center"/>
        </w:trPr>
        <w:tc>
          <w:tcPr>
            <w:tcW w:w="1339" w:type="dxa"/>
          </w:tcPr>
          <w:p w14:paraId="14593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3E439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0374AA" w:rsidRPr="000E16CD" w14:paraId="5EADD8E0" w14:textId="77777777" w:rsidTr="00DD1C3D">
        <w:trPr>
          <w:trHeight w:val="261"/>
          <w:jc w:val="center"/>
        </w:trPr>
        <w:tc>
          <w:tcPr>
            <w:tcW w:w="1339" w:type="dxa"/>
          </w:tcPr>
          <w:p w14:paraId="29C3B1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53723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0374AA" w:rsidRPr="000E16CD" w14:paraId="46D9AFBD" w14:textId="77777777" w:rsidTr="00DD1C3D">
        <w:trPr>
          <w:trHeight w:val="261"/>
          <w:jc w:val="center"/>
        </w:trPr>
        <w:tc>
          <w:tcPr>
            <w:tcW w:w="1339" w:type="dxa"/>
          </w:tcPr>
          <w:p w14:paraId="4E65F6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NY020801</w:t>
            </w:r>
          </w:p>
        </w:tc>
        <w:tc>
          <w:tcPr>
            <w:tcW w:w="3829" w:type="dxa"/>
          </w:tcPr>
          <w:p w14:paraId="38B30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0374AA" w:rsidRPr="000E16CD" w14:paraId="6A6363B0" w14:textId="77777777" w:rsidTr="00DD1C3D">
        <w:trPr>
          <w:trHeight w:val="261"/>
          <w:jc w:val="center"/>
        </w:trPr>
        <w:tc>
          <w:tcPr>
            <w:tcW w:w="1339" w:type="dxa"/>
          </w:tcPr>
          <w:p w14:paraId="2837C8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7F07D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0374AA" w:rsidRPr="000E16CD" w14:paraId="6F36F98B" w14:textId="77777777" w:rsidTr="00DD1C3D">
        <w:trPr>
          <w:trHeight w:val="261"/>
          <w:jc w:val="center"/>
        </w:trPr>
        <w:tc>
          <w:tcPr>
            <w:tcW w:w="1339" w:type="dxa"/>
          </w:tcPr>
          <w:p w14:paraId="01F45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14C89C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0374AA" w:rsidRPr="000E16CD" w14:paraId="672073AE" w14:textId="77777777" w:rsidTr="00DD1C3D">
        <w:trPr>
          <w:trHeight w:val="261"/>
          <w:jc w:val="center"/>
        </w:trPr>
        <w:tc>
          <w:tcPr>
            <w:tcW w:w="1339" w:type="dxa"/>
          </w:tcPr>
          <w:p w14:paraId="2B1034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27C90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0374AA" w:rsidRPr="000E16CD" w14:paraId="23CDD31A" w14:textId="77777777" w:rsidTr="00DD1C3D">
        <w:trPr>
          <w:trHeight w:val="261"/>
          <w:jc w:val="center"/>
        </w:trPr>
        <w:tc>
          <w:tcPr>
            <w:tcW w:w="1339" w:type="dxa"/>
          </w:tcPr>
          <w:p w14:paraId="6302D5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7EC9EE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0374AA" w:rsidRPr="000E16CD" w14:paraId="5227B104" w14:textId="77777777" w:rsidTr="00DD1C3D">
        <w:trPr>
          <w:trHeight w:val="261"/>
          <w:jc w:val="center"/>
        </w:trPr>
        <w:tc>
          <w:tcPr>
            <w:tcW w:w="1339" w:type="dxa"/>
          </w:tcPr>
          <w:p w14:paraId="2A284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6596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0374AA" w:rsidRPr="000E16CD" w14:paraId="112660F0" w14:textId="77777777" w:rsidTr="00DD1C3D">
        <w:trPr>
          <w:trHeight w:val="261"/>
          <w:jc w:val="center"/>
        </w:trPr>
        <w:tc>
          <w:tcPr>
            <w:tcW w:w="1339" w:type="dxa"/>
          </w:tcPr>
          <w:p w14:paraId="57BEC2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4C486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0374AA" w:rsidRPr="000E16CD" w14:paraId="5220342A" w14:textId="77777777" w:rsidTr="00DD1C3D">
        <w:trPr>
          <w:trHeight w:val="261"/>
          <w:jc w:val="center"/>
        </w:trPr>
        <w:tc>
          <w:tcPr>
            <w:tcW w:w="1339" w:type="dxa"/>
          </w:tcPr>
          <w:p w14:paraId="08618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214AE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0374AA" w:rsidRPr="000E16CD" w14:paraId="53076684" w14:textId="77777777" w:rsidTr="00DD1C3D">
        <w:trPr>
          <w:trHeight w:val="261"/>
          <w:jc w:val="center"/>
        </w:trPr>
        <w:tc>
          <w:tcPr>
            <w:tcW w:w="1339" w:type="dxa"/>
          </w:tcPr>
          <w:p w14:paraId="387E04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5591B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0374AA" w:rsidRPr="000E16CD" w14:paraId="32BE5D4C" w14:textId="77777777" w:rsidTr="00DD1C3D">
        <w:trPr>
          <w:trHeight w:val="261"/>
          <w:jc w:val="center"/>
        </w:trPr>
        <w:tc>
          <w:tcPr>
            <w:tcW w:w="1339" w:type="dxa"/>
          </w:tcPr>
          <w:p w14:paraId="5DF4B5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0FF48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0374AA" w:rsidRPr="000E16CD" w14:paraId="41B73644" w14:textId="77777777" w:rsidTr="00DD1C3D">
        <w:trPr>
          <w:trHeight w:val="261"/>
          <w:jc w:val="center"/>
        </w:trPr>
        <w:tc>
          <w:tcPr>
            <w:tcW w:w="1339" w:type="dxa"/>
          </w:tcPr>
          <w:p w14:paraId="4C0DF3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4E377C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0374AA" w:rsidRPr="000E16CD" w14:paraId="79953683" w14:textId="77777777" w:rsidTr="00DD1C3D">
        <w:trPr>
          <w:trHeight w:val="261"/>
          <w:jc w:val="center"/>
        </w:trPr>
        <w:tc>
          <w:tcPr>
            <w:tcW w:w="1339" w:type="dxa"/>
          </w:tcPr>
          <w:p w14:paraId="2CA9AF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04C7A1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0374AA" w:rsidRPr="000E16CD" w14:paraId="4E0628C8" w14:textId="77777777" w:rsidTr="00DD1C3D">
        <w:trPr>
          <w:trHeight w:val="261"/>
          <w:jc w:val="center"/>
        </w:trPr>
        <w:tc>
          <w:tcPr>
            <w:tcW w:w="1339" w:type="dxa"/>
          </w:tcPr>
          <w:p w14:paraId="6C5931C7"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NY151801</w:t>
            </w:r>
          </w:p>
        </w:tc>
        <w:tc>
          <w:tcPr>
            <w:tcW w:w="3829" w:type="dxa"/>
          </w:tcPr>
          <w:p w14:paraId="34D7989A"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Boquet Valley</w:t>
            </w:r>
          </w:p>
        </w:tc>
      </w:tr>
      <w:tr w:rsidR="000374AA" w:rsidRPr="000E16CD" w14:paraId="3E6888A3" w14:textId="77777777" w:rsidTr="00DD1C3D">
        <w:trPr>
          <w:trHeight w:val="261"/>
          <w:jc w:val="center"/>
        </w:trPr>
        <w:tc>
          <w:tcPr>
            <w:tcW w:w="1339" w:type="dxa"/>
          </w:tcPr>
          <w:p w14:paraId="5D575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7B852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0374AA" w:rsidRPr="000E16CD" w14:paraId="51CB0F0D" w14:textId="77777777" w:rsidTr="00DD1C3D">
        <w:trPr>
          <w:trHeight w:val="261"/>
          <w:jc w:val="center"/>
        </w:trPr>
        <w:tc>
          <w:tcPr>
            <w:tcW w:w="1339" w:type="dxa"/>
          </w:tcPr>
          <w:p w14:paraId="4B4EAD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24650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0374AA" w:rsidRPr="000E16CD" w14:paraId="3F4912E9" w14:textId="77777777" w:rsidTr="00DD1C3D">
        <w:trPr>
          <w:trHeight w:val="261"/>
          <w:jc w:val="center"/>
        </w:trPr>
        <w:tc>
          <w:tcPr>
            <w:tcW w:w="1339" w:type="dxa"/>
          </w:tcPr>
          <w:p w14:paraId="760D5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782F07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0374AA" w:rsidRPr="000E16CD" w14:paraId="46697284" w14:textId="77777777" w:rsidTr="00DD1C3D">
        <w:trPr>
          <w:trHeight w:val="261"/>
          <w:jc w:val="center"/>
        </w:trPr>
        <w:tc>
          <w:tcPr>
            <w:tcW w:w="1339" w:type="dxa"/>
          </w:tcPr>
          <w:p w14:paraId="71675D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2579A2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0374AA" w:rsidRPr="000E16CD" w14:paraId="2267937F" w14:textId="77777777" w:rsidTr="00DD1C3D">
        <w:trPr>
          <w:trHeight w:val="261"/>
          <w:jc w:val="center"/>
        </w:trPr>
        <w:tc>
          <w:tcPr>
            <w:tcW w:w="1339" w:type="dxa"/>
          </w:tcPr>
          <w:p w14:paraId="565B0C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7DF45B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0374AA" w:rsidRPr="000E16CD" w14:paraId="3614C86F" w14:textId="77777777" w:rsidTr="00DD1C3D">
        <w:trPr>
          <w:trHeight w:val="261"/>
          <w:jc w:val="center"/>
        </w:trPr>
        <w:tc>
          <w:tcPr>
            <w:tcW w:w="1339" w:type="dxa"/>
          </w:tcPr>
          <w:p w14:paraId="7A923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57AD8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0374AA" w:rsidRPr="000E16CD" w14:paraId="6EF66014" w14:textId="77777777" w:rsidTr="00DD1C3D">
        <w:trPr>
          <w:trHeight w:val="261"/>
          <w:jc w:val="center"/>
        </w:trPr>
        <w:tc>
          <w:tcPr>
            <w:tcW w:w="1339" w:type="dxa"/>
          </w:tcPr>
          <w:p w14:paraId="565A1F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5A865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0374AA" w:rsidRPr="000E16CD" w14:paraId="2128422B" w14:textId="77777777" w:rsidTr="00DD1C3D">
        <w:trPr>
          <w:trHeight w:val="261"/>
          <w:jc w:val="center"/>
        </w:trPr>
        <w:tc>
          <w:tcPr>
            <w:tcW w:w="1339" w:type="dxa"/>
          </w:tcPr>
          <w:p w14:paraId="7CD0E4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74E8C7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0374AA" w:rsidRPr="000E16CD" w14:paraId="7F5D59D2" w14:textId="77777777" w:rsidTr="00DD1C3D">
        <w:trPr>
          <w:trHeight w:val="261"/>
          <w:jc w:val="center"/>
        </w:trPr>
        <w:tc>
          <w:tcPr>
            <w:tcW w:w="1339" w:type="dxa"/>
          </w:tcPr>
          <w:p w14:paraId="207F31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4A963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0374AA" w:rsidRPr="000E16CD" w14:paraId="4B57E052" w14:textId="77777777" w:rsidTr="00DD1C3D">
        <w:trPr>
          <w:trHeight w:val="261"/>
          <w:jc w:val="center"/>
        </w:trPr>
        <w:tc>
          <w:tcPr>
            <w:tcW w:w="1339" w:type="dxa"/>
          </w:tcPr>
          <w:p w14:paraId="3B4BD0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668D07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0374AA" w:rsidRPr="000E16CD" w14:paraId="2F7671D2" w14:textId="77777777" w:rsidTr="00DD1C3D">
        <w:trPr>
          <w:trHeight w:val="261"/>
          <w:jc w:val="center"/>
        </w:trPr>
        <w:tc>
          <w:tcPr>
            <w:tcW w:w="1339" w:type="dxa"/>
          </w:tcPr>
          <w:p w14:paraId="054587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576742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0374AA" w:rsidRPr="000E16CD" w14:paraId="47C81E74" w14:textId="77777777" w:rsidTr="00DD1C3D">
        <w:trPr>
          <w:trHeight w:val="261"/>
          <w:jc w:val="center"/>
        </w:trPr>
        <w:tc>
          <w:tcPr>
            <w:tcW w:w="1339" w:type="dxa"/>
          </w:tcPr>
          <w:p w14:paraId="6DF93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0E149C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0374AA" w:rsidRPr="000E16CD" w14:paraId="6D3C96C5" w14:textId="77777777" w:rsidTr="00DD1C3D">
        <w:trPr>
          <w:trHeight w:val="261"/>
          <w:jc w:val="center"/>
        </w:trPr>
        <w:tc>
          <w:tcPr>
            <w:tcW w:w="1339" w:type="dxa"/>
          </w:tcPr>
          <w:p w14:paraId="63451A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6D18D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0374AA" w:rsidRPr="000E16CD" w14:paraId="39EE924A" w14:textId="77777777" w:rsidTr="00DD1C3D">
        <w:trPr>
          <w:trHeight w:val="261"/>
          <w:jc w:val="center"/>
        </w:trPr>
        <w:tc>
          <w:tcPr>
            <w:tcW w:w="1339" w:type="dxa"/>
          </w:tcPr>
          <w:p w14:paraId="4870F9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37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0374AA" w:rsidRPr="000E16CD" w14:paraId="11F46A7B" w14:textId="77777777" w:rsidTr="00DD1C3D">
        <w:trPr>
          <w:trHeight w:val="261"/>
          <w:jc w:val="center"/>
        </w:trPr>
        <w:tc>
          <w:tcPr>
            <w:tcW w:w="1339" w:type="dxa"/>
          </w:tcPr>
          <w:p w14:paraId="106F04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0E168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0374AA" w:rsidRPr="000E16CD" w14:paraId="5C7EF3BC" w14:textId="77777777" w:rsidTr="00DD1C3D">
        <w:trPr>
          <w:trHeight w:val="261"/>
          <w:jc w:val="center"/>
        </w:trPr>
        <w:tc>
          <w:tcPr>
            <w:tcW w:w="1339" w:type="dxa"/>
          </w:tcPr>
          <w:p w14:paraId="68A5A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35A02A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0374AA" w:rsidRPr="000E16CD" w14:paraId="3953D3AF" w14:textId="77777777" w:rsidTr="00DD1C3D">
        <w:trPr>
          <w:trHeight w:val="261"/>
          <w:jc w:val="center"/>
        </w:trPr>
        <w:tc>
          <w:tcPr>
            <w:tcW w:w="1339" w:type="dxa"/>
          </w:tcPr>
          <w:p w14:paraId="0D5969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3A1E59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0374AA" w:rsidRPr="000E16CD" w14:paraId="53114B9A" w14:textId="77777777" w:rsidTr="00DD1C3D">
        <w:trPr>
          <w:trHeight w:val="261"/>
          <w:jc w:val="center"/>
        </w:trPr>
        <w:tc>
          <w:tcPr>
            <w:tcW w:w="1339" w:type="dxa"/>
          </w:tcPr>
          <w:p w14:paraId="5FECA0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3DE5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0374AA" w:rsidRPr="000E16CD" w14:paraId="2172BC3B" w14:textId="77777777" w:rsidTr="00DD1C3D">
        <w:trPr>
          <w:trHeight w:val="261"/>
          <w:jc w:val="center"/>
        </w:trPr>
        <w:tc>
          <w:tcPr>
            <w:tcW w:w="1339" w:type="dxa"/>
          </w:tcPr>
          <w:p w14:paraId="598E3A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40589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0374AA" w:rsidRPr="000E16CD" w14:paraId="7F978C6E" w14:textId="77777777" w:rsidTr="00DD1C3D">
        <w:trPr>
          <w:trHeight w:val="261"/>
          <w:jc w:val="center"/>
        </w:trPr>
        <w:tc>
          <w:tcPr>
            <w:tcW w:w="1339" w:type="dxa"/>
          </w:tcPr>
          <w:p w14:paraId="49ABE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62E17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0374AA" w:rsidRPr="000E16CD" w14:paraId="0FBA2ECC" w14:textId="77777777" w:rsidTr="00DD1C3D">
        <w:trPr>
          <w:trHeight w:val="261"/>
          <w:jc w:val="center"/>
        </w:trPr>
        <w:tc>
          <w:tcPr>
            <w:tcW w:w="1339" w:type="dxa"/>
          </w:tcPr>
          <w:p w14:paraId="73F35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58D21D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0374AA" w:rsidRPr="000E16CD" w14:paraId="714BD985" w14:textId="77777777" w:rsidTr="00DD1C3D">
        <w:trPr>
          <w:trHeight w:val="261"/>
          <w:jc w:val="center"/>
        </w:trPr>
        <w:tc>
          <w:tcPr>
            <w:tcW w:w="1339" w:type="dxa"/>
          </w:tcPr>
          <w:p w14:paraId="74A201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061511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0374AA" w:rsidRPr="000E16CD" w14:paraId="1B49F10F" w14:textId="77777777" w:rsidTr="00DD1C3D">
        <w:trPr>
          <w:trHeight w:val="261"/>
          <w:jc w:val="center"/>
        </w:trPr>
        <w:tc>
          <w:tcPr>
            <w:tcW w:w="1339" w:type="dxa"/>
          </w:tcPr>
          <w:p w14:paraId="05E4B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31F190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0374AA" w:rsidRPr="000E16CD" w14:paraId="33A2A0C1" w14:textId="77777777" w:rsidTr="00DD1C3D">
        <w:trPr>
          <w:trHeight w:val="261"/>
          <w:jc w:val="center"/>
        </w:trPr>
        <w:tc>
          <w:tcPr>
            <w:tcW w:w="1339" w:type="dxa"/>
          </w:tcPr>
          <w:p w14:paraId="7EB19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DB06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0374AA" w:rsidRPr="000E16CD" w14:paraId="3A2EBB32" w14:textId="77777777" w:rsidTr="00DD1C3D">
        <w:trPr>
          <w:trHeight w:val="261"/>
          <w:jc w:val="center"/>
        </w:trPr>
        <w:tc>
          <w:tcPr>
            <w:tcW w:w="1339" w:type="dxa"/>
          </w:tcPr>
          <w:p w14:paraId="00FDD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245DB6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0374AA" w:rsidRPr="000E16CD" w14:paraId="2FB0FFA0" w14:textId="77777777" w:rsidTr="00DD1C3D">
        <w:trPr>
          <w:trHeight w:val="261"/>
          <w:jc w:val="center"/>
        </w:trPr>
        <w:tc>
          <w:tcPr>
            <w:tcW w:w="1339" w:type="dxa"/>
          </w:tcPr>
          <w:p w14:paraId="2DD02D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26769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0374AA" w:rsidRPr="000E16CD" w14:paraId="48DECC52" w14:textId="77777777" w:rsidTr="00DD1C3D">
        <w:trPr>
          <w:trHeight w:val="261"/>
          <w:jc w:val="center"/>
        </w:trPr>
        <w:tc>
          <w:tcPr>
            <w:tcW w:w="1339" w:type="dxa"/>
          </w:tcPr>
          <w:p w14:paraId="344B7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DDD96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0374AA" w:rsidRPr="000E16CD" w14:paraId="444878D3" w14:textId="77777777" w:rsidTr="00DD1C3D">
        <w:trPr>
          <w:trHeight w:val="261"/>
          <w:jc w:val="center"/>
        </w:trPr>
        <w:tc>
          <w:tcPr>
            <w:tcW w:w="1339" w:type="dxa"/>
          </w:tcPr>
          <w:p w14:paraId="265151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18BA75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0374AA" w:rsidRPr="000E16CD" w14:paraId="1267586B" w14:textId="77777777" w:rsidTr="00DD1C3D">
        <w:trPr>
          <w:trHeight w:val="261"/>
          <w:jc w:val="center"/>
        </w:trPr>
        <w:tc>
          <w:tcPr>
            <w:tcW w:w="1339" w:type="dxa"/>
          </w:tcPr>
          <w:p w14:paraId="2B501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39EE9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0374AA" w:rsidRPr="000E16CD" w14:paraId="3A9DDBC1" w14:textId="77777777" w:rsidTr="00DD1C3D">
        <w:trPr>
          <w:trHeight w:val="261"/>
          <w:jc w:val="center"/>
        </w:trPr>
        <w:tc>
          <w:tcPr>
            <w:tcW w:w="1339" w:type="dxa"/>
          </w:tcPr>
          <w:p w14:paraId="21B7B4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1F8E8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0374AA" w:rsidRPr="000E16CD" w14:paraId="2A5D4767" w14:textId="77777777" w:rsidTr="00DD1C3D">
        <w:trPr>
          <w:trHeight w:val="261"/>
          <w:jc w:val="center"/>
        </w:trPr>
        <w:tc>
          <w:tcPr>
            <w:tcW w:w="1339" w:type="dxa"/>
          </w:tcPr>
          <w:p w14:paraId="550449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207E5A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0374AA" w:rsidRPr="000E16CD" w14:paraId="1CAF4866" w14:textId="77777777" w:rsidTr="00DD1C3D">
        <w:trPr>
          <w:trHeight w:val="261"/>
          <w:jc w:val="center"/>
        </w:trPr>
        <w:tc>
          <w:tcPr>
            <w:tcW w:w="1339" w:type="dxa"/>
          </w:tcPr>
          <w:p w14:paraId="5788F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3C296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0374AA" w:rsidRPr="000E16CD" w14:paraId="6206EF36" w14:textId="77777777" w:rsidTr="00DD1C3D">
        <w:trPr>
          <w:trHeight w:val="261"/>
          <w:jc w:val="center"/>
        </w:trPr>
        <w:tc>
          <w:tcPr>
            <w:tcW w:w="1339" w:type="dxa"/>
          </w:tcPr>
          <w:p w14:paraId="0B793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4504BE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0374AA" w:rsidRPr="000E16CD" w14:paraId="659AFA70" w14:textId="77777777" w:rsidTr="00DD1C3D">
        <w:trPr>
          <w:trHeight w:val="261"/>
          <w:jc w:val="center"/>
        </w:trPr>
        <w:tc>
          <w:tcPr>
            <w:tcW w:w="1339" w:type="dxa"/>
          </w:tcPr>
          <w:p w14:paraId="3F13E2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78D6DA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0374AA" w:rsidRPr="000E16CD" w14:paraId="6FEAAA29" w14:textId="77777777" w:rsidTr="00DD1C3D">
        <w:trPr>
          <w:trHeight w:val="261"/>
          <w:jc w:val="center"/>
        </w:trPr>
        <w:tc>
          <w:tcPr>
            <w:tcW w:w="1339" w:type="dxa"/>
          </w:tcPr>
          <w:p w14:paraId="05868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1572C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0374AA" w:rsidRPr="000E16CD" w14:paraId="37088498" w14:textId="77777777" w:rsidTr="00DD1C3D">
        <w:trPr>
          <w:trHeight w:val="261"/>
          <w:jc w:val="center"/>
        </w:trPr>
        <w:tc>
          <w:tcPr>
            <w:tcW w:w="1339" w:type="dxa"/>
          </w:tcPr>
          <w:p w14:paraId="188ED5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NY050401</w:t>
            </w:r>
          </w:p>
        </w:tc>
        <w:tc>
          <w:tcPr>
            <w:tcW w:w="3829" w:type="dxa"/>
          </w:tcPr>
          <w:p w14:paraId="3A8FBB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0374AA" w:rsidRPr="000E16CD" w14:paraId="5C58F56F" w14:textId="77777777" w:rsidTr="00DD1C3D">
        <w:trPr>
          <w:trHeight w:val="261"/>
          <w:jc w:val="center"/>
        </w:trPr>
        <w:tc>
          <w:tcPr>
            <w:tcW w:w="1339" w:type="dxa"/>
          </w:tcPr>
          <w:p w14:paraId="5CD39A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3CC7E9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0374AA" w:rsidRPr="000E16CD" w14:paraId="784337B7" w14:textId="77777777" w:rsidTr="00DD1C3D">
        <w:trPr>
          <w:trHeight w:val="261"/>
          <w:jc w:val="center"/>
        </w:trPr>
        <w:tc>
          <w:tcPr>
            <w:tcW w:w="1339" w:type="dxa"/>
          </w:tcPr>
          <w:p w14:paraId="5BCC8A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50E18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0374AA" w:rsidRPr="000E16CD" w14:paraId="400D4963" w14:textId="77777777" w:rsidTr="00DD1C3D">
        <w:trPr>
          <w:trHeight w:val="261"/>
          <w:jc w:val="center"/>
        </w:trPr>
        <w:tc>
          <w:tcPr>
            <w:tcW w:w="1339" w:type="dxa"/>
          </w:tcPr>
          <w:p w14:paraId="45BD5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0AD59D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0374AA" w:rsidRPr="000E16CD" w14:paraId="7AFCD9D3" w14:textId="77777777" w:rsidTr="00DD1C3D">
        <w:trPr>
          <w:trHeight w:val="261"/>
          <w:jc w:val="center"/>
        </w:trPr>
        <w:tc>
          <w:tcPr>
            <w:tcW w:w="1339" w:type="dxa"/>
          </w:tcPr>
          <w:p w14:paraId="58C526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1E59E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0374AA" w:rsidRPr="000E16CD" w14:paraId="33402B9C" w14:textId="77777777" w:rsidTr="00DD1C3D">
        <w:trPr>
          <w:trHeight w:val="261"/>
          <w:jc w:val="center"/>
        </w:trPr>
        <w:tc>
          <w:tcPr>
            <w:tcW w:w="1339" w:type="dxa"/>
          </w:tcPr>
          <w:p w14:paraId="513D6C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3C701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0374AA" w:rsidRPr="000E16CD" w14:paraId="0B1853F1" w14:textId="77777777" w:rsidTr="00DD1C3D">
        <w:trPr>
          <w:trHeight w:val="261"/>
          <w:jc w:val="center"/>
        </w:trPr>
        <w:tc>
          <w:tcPr>
            <w:tcW w:w="1339" w:type="dxa"/>
          </w:tcPr>
          <w:p w14:paraId="3FD5C6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0720A9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0374AA" w:rsidRPr="000E16CD" w14:paraId="250D196C" w14:textId="77777777" w:rsidTr="00DD1C3D">
        <w:trPr>
          <w:trHeight w:val="261"/>
          <w:jc w:val="center"/>
        </w:trPr>
        <w:tc>
          <w:tcPr>
            <w:tcW w:w="1339" w:type="dxa"/>
          </w:tcPr>
          <w:p w14:paraId="3F58F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54358A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0374AA" w:rsidRPr="000E16CD" w14:paraId="70FA7FF9" w14:textId="77777777" w:rsidTr="00DD1C3D">
        <w:trPr>
          <w:trHeight w:val="261"/>
          <w:jc w:val="center"/>
        </w:trPr>
        <w:tc>
          <w:tcPr>
            <w:tcW w:w="1339" w:type="dxa"/>
          </w:tcPr>
          <w:p w14:paraId="02950E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2B4E2B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0374AA" w:rsidRPr="000E16CD" w14:paraId="512D34BC" w14:textId="77777777" w:rsidTr="00DD1C3D">
        <w:trPr>
          <w:trHeight w:val="261"/>
          <w:jc w:val="center"/>
        </w:trPr>
        <w:tc>
          <w:tcPr>
            <w:tcW w:w="1339" w:type="dxa"/>
          </w:tcPr>
          <w:p w14:paraId="550C55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554B9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0374AA" w:rsidRPr="000E16CD" w14:paraId="4D227CE1" w14:textId="77777777" w:rsidTr="00DD1C3D">
        <w:trPr>
          <w:trHeight w:val="261"/>
          <w:jc w:val="center"/>
        </w:trPr>
        <w:tc>
          <w:tcPr>
            <w:tcW w:w="1339" w:type="dxa"/>
          </w:tcPr>
          <w:p w14:paraId="4E4CDF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7626E4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0374AA" w:rsidRPr="000E16CD" w14:paraId="22D9B896" w14:textId="77777777" w:rsidTr="00DD1C3D">
        <w:trPr>
          <w:trHeight w:val="261"/>
          <w:jc w:val="center"/>
        </w:trPr>
        <w:tc>
          <w:tcPr>
            <w:tcW w:w="1339" w:type="dxa"/>
          </w:tcPr>
          <w:p w14:paraId="3F1DA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6FFEF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0374AA" w:rsidRPr="000E16CD" w14:paraId="6847C1F0" w14:textId="77777777" w:rsidTr="00DD1C3D">
        <w:trPr>
          <w:trHeight w:val="261"/>
          <w:jc w:val="center"/>
        </w:trPr>
        <w:tc>
          <w:tcPr>
            <w:tcW w:w="1339" w:type="dxa"/>
          </w:tcPr>
          <w:p w14:paraId="158B1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12F1FB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0374AA" w:rsidRPr="000E16CD" w14:paraId="5389A110" w14:textId="77777777" w:rsidTr="00DD1C3D">
        <w:trPr>
          <w:trHeight w:val="261"/>
          <w:jc w:val="center"/>
        </w:trPr>
        <w:tc>
          <w:tcPr>
            <w:tcW w:w="1339" w:type="dxa"/>
          </w:tcPr>
          <w:p w14:paraId="23E814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196BB1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0374AA" w:rsidRPr="000E16CD" w14:paraId="235B0E4E" w14:textId="77777777" w:rsidTr="00DD1C3D">
        <w:trPr>
          <w:trHeight w:val="261"/>
          <w:jc w:val="center"/>
        </w:trPr>
        <w:tc>
          <w:tcPr>
            <w:tcW w:w="1339" w:type="dxa"/>
          </w:tcPr>
          <w:p w14:paraId="61F4B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0363B6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0374AA" w:rsidRPr="000E16CD" w14:paraId="500EA8C8" w14:textId="77777777" w:rsidTr="00DD1C3D">
        <w:trPr>
          <w:trHeight w:val="261"/>
          <w:jc w:val="center"/>
        </w:trPr>
        <w:tc>
          <w:tcPr>
            <w:tcW w:w="1339" w:type="dxa"/>
          </w:tcPr>
          <w:p w14:paraId="77408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0173BC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0374AA" w:rsidRPr="000E16CD" w14:paraId="0967C22D" w14:textId="77777777" w:rsidTr="00DD1C3D">
        <w:trPr>
          <w:trHeight w:val="261"/>
          <w:jc w:val="center"/>
        </w:trPr>
        <w:tc>
          <w:tcPr>
            <w:tcW w:w="1339" w:type="dxa"/>
          </w:tcPr>
          <w:p w14:paraId="5D6DEE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5D6F1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0374AA" w:rsidRPr="000E16CD" w14:paraId="64380BC1" w14:textId="77777777" w:rsidTr="00DD1C3D">
        <w:trPr>
          <w:trHeight w:val="261"/>
          <w:jc w:val="center"/>
        </w:trPr>
        <w:tc>
          <w:tcPr>
            <w:tcW w:w="1339" w:type="dxa"/>
          </w:tcPr>
          <w:p w14:paraId="6C90E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E2CB5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0374AA" w:rsidRPr="000E16CD" w14:paraId="61A542F1" w14:textId="77777777" w:rsidTr="00DD1C3D">
        <w:trPr>
          <w:trHeight w:val="261"/>
          <w:jc w:val="center"/>
        </w:trPr>
        <w:tc>
          <w:tcPr>
            <w:tcW w:w="1339" w:type="dxa"/>
          </w:tcPr>
          <w:p w14:paraId="5527D5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74259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0374AA" w:rsidRPr="000E16CD" w14:paraId="078AABC9" w14:textId="77777777" w:rsidTr="00DD1C3D">
        <w:trPr>
          <w:trHeight w:val="261"/>
          <w:jc w:val="center"/>
        </w:trPr>
        <w:tc>
          <w:tcPr>
            <w:tcW w:w="1339" w:type="dxa"/>
          </w:tcPr>
          <w:p w14:paraId="1C060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2F9F26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0374AA" w:rsidRPr="000E16CD" w14:paraId="0514807D" w14:textId="77777777" w:rsidTr="00DD1C3D">
        <w:trPr>
          <w:trHeight w:val="261"/>
          <w:jc w:val="center"/>
        </w:trPr>
        <w:tc>
          <w:tcPr>
            <w:tcW w:w="1339" w:type="dxa"/>
          </w:tcPr>
          <w:p w14:paraId="6DECE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424DB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0374AA" w:rsidRPr="000E16CD" w14:paraId="7092821B" w14:textId="77777777" w:rsidTr="00DD1C3D">
        <w:trPr>
          <w:trHeight w:val="261"/>
          <w:jc w:val="center"/>
        </w:trPr>
        <w:tc>
          <w:tcPr>
            <w:tcW w:w="1339" w:type="dxa"/>
          </w:tcPr>
          <w:p w14:paraId="7E91F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412CD9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0374AA" w:rsidRPr="000E16CD" w14:paraId="4D338C9B" w14:textId="77777777" w:rsidTr="00DD1C3D">
        <w:trPr>
          <w:trHeight w:val="261"/>
          <w:jc w:val="center"/>
        </w:trPr>
        <w:tc>
          <w:tcPr>
            <w:tcW w:w="1339" w:type="dxa"/>
          </w:tcPr>
          <w:p w14:paraId="3F962B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F17C0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0374AA" w:rsidRPr="000E16CD" w14:paraId="08461168" w14:textId="77777777" w:rsidTr="00DD1C3D">
        <w:trPr>
          <w:trHeight w:val="261"/>
          <w:jc w:val="center"/>
        </w:trPr>
        <w:tc>
          <w:tcPr>
            <w:tcW w:w="1339" w:type="dxa"/>
          </w:tcPr>
          <w:p w14:paraId="4DA5FA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738D2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0374AA" w:rsidRPr="000E16CD" w14:paraId="025E30FC" w14:textId="77777777" w:rsidTr="00DD1C3D">
        <w:trPr>
          <w:trHeight w:val="261"/>
          <w:jc w:val="center"/>
        </w:trPr>
        <w:tc>
          <w:tcPr>
            <w:tcW w:w="1339" w:type="dxa"/>
          </w:tcPr>
          <w:p w14:paraId="031678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10254F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0374AA" w:rsidRPr="000E16CD" w14:paraId="36E1DE70" w14:textId="77777777" w:rsidTr="00DD1C3D">
        <w:trPr>
          <w:trHeight w:val="261"/>
          <w:jc w:val="center"/>
        </w:trPr>
        <w:tc>
          <w:tcPr>
            <w:tcW w:w="1339" w:type="dxa"/>
          </w:tcPr>
          <w:p w14:paraId="7289D8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2D4E7B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0374AA" w:rsidRPr="000E16CD" w14:paraId="74AE13C9" w14:textId="77777777" w:rsidTr="00DD1C3D">
        <w:trPr>
          <w:trHeight w:val="261"/>
          <w:jc w:val="center"/>
        </w:trPr>
        <w:tc>
          <w:tcPr>
            <w:tcW w:w="1339" w:type="dxa"/>
          </w:tcPr>
          <w:p w14:paraId="121F40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53F4E2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0374AA" w:rsidRPr="000E16CD" w14:paraId="5CCFA10D" w14:textId="77777777" w:rsidTr="00DD1C3D">
        <w:trPr>
          <w:trHeight w:val="261"/>
          <w:jc w:val="center"/>
        </w:trPr>
        <w:tc>
          <w:tcPr>
            <w:tcW w:w="1339" w:type="dxa"/>
          </w:tcPr>
          <w:p w14:paraId="5539F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2BF12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0374AA" w:rsidRPr="000E16CD" w14:paraId="6FEB48BB" w14:textId="77777777" w:rsidTr="00DD1C3D">
        <w:trPr>
          <w:trHeight w:val="261"/>
          <w:jc w:val="center"/>
        </w:trPr>
        <w:tc>
          <w:tcPr>
            <w:tcW w:w="1339" w:type="dxa"/>
          </w:tcPr>
          <w:p w14:paraId="2462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6E027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0374AA" w:rsidRPr="000E16CD" w14:paraId="62B9FAF6" w14:textId="77777777" w:rsidTr="00DD1C3D">
        <w:trPr>
          <w:trHeight w:val="261"/>
          <w:jc w:val="center"/>
        </w:trPr>
        <w:tc>
          <w:tcPr>
            <w:tcW w:w="1339" w:type="dxa"/>
          </w:tcPr>
          <w:p w14:paraId="305219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58B2E9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0374AA" w:rsidRPr="000E16CD" w14:paraId="4C162039" w14:textId="77777777" w:rsidTr="00DD1C3D">
        <w:trPr>
          <w:trHeight w:val="261"/>
          <w:jc w:val="center"/>
        </w:trPr>
        <w:tc>
          <w:tcPr>
            <w:tcW w:w="1339" w:type="dxa"/>
          </w:tcPr>
          <w:p w14:paraId="13DDAD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3A438A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0374AA" w:rsidRPr="000E16CD" w14:paraId="582DD459" w14:textId="77777777" w:rsidTr="00DD1C3D">
        <w:trPr>
          <w:trHeight w:val="261"/>
          <w:jc w:val="center"/>
        </w:trPr>
        <w:tc>
          <w:tcPr>
            <w:tcW w:w="1339" w:type="dxa"/>
          </w:tcPr>
          <w:p w14:paraId="07DF12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13D7C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0374AA" w:rsidRPr="000E16CD" w14:paraId="7404DA44" w14:textId="77777777" w:rsidTr="00DD1C3D">
        <w:trPr>
          <w:trHeight w:val="261"/>
          <w:jc w:val="center"/>
        </w:trPr>
        <w:tc>
          <w:tcPr>
            <w:tcW w:w="1339" w:type="dxa"/>
          </w:tcPr>
          <w:p w14:paraId="713848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1738A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0374AA" w:rsidRPr="000E16CD" w14:paraId="6848FCE3" w14:textId="77777777" w:rsidTr="00DD1C3D">
        <w:trPr>
          <w:trHeight w:val="261"/>
          <w:jc w:val="center"/>
        </w:trPr>
        <w:tc>
          <w:tcPr>
            <w:tcW w:w="1339" w:type="dxa"/>
          </w:tcPr>
          <w:p w14:paraId="79365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34A2E5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0374AA" w:rsidRPr="000E16CD" w14:paraId="0DACC52B" w14:textId="77777777" w:rsidTr="00DD1C3D">
        <w:trPr>
          <w:trHeight w:val="261"/>
          <w:jc w:val="center"/>
        </w:trPr>
        <w:tc>
          <w:tcPr>
            <w:tcW w:w="1339" w:type="dxa"/>
          </w:tcPr>
          <w:p w14:paraId="531A6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37BAA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0374AA" w:rsidRPr="000E16CD" w14:paraId="64AEB5B0" w14:textId="77777777" w:rsidTr="00DD1C3D">
        <w:trPr>
          <w:trHeight w:val="261"/>
          <w:jc w:val="center"/>
        </w:trPr>
        <w:tc>
          <w:tcPr>
            <w:tcW w:w="1339" w:type="dxa"/>
          </w:tcPr>
          <w:p w14:paraId="3814B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0D6131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0374AA" w:rsidRPr="000E16CD" w14:paraId="7443AC04" w14:textId="77777777" w:rsidTr="00DD1C3D">
        <w:trPr>
          <w:trHeight w:val="261"/>
          <w:jc w:val="center"/>
        </w:trPr>
        <w:tc>
          <w:tcPr>
            <w:tcW w:w="1339" w:type="dxa"/>
          </w:tcPr>
          <w:p w14:paraId="1D7D0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619034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0374AA" w:rsidRPr="000E16CD" w14:paraId="1B284E10" w14:textId="77777777" w:rsidTr="00DD1C3D">
        <w:trPr>
          <w:trHeight w:val="261"/>
          <w:jc w:val="center"/>
        </w:trPr>
        <w:tc>
          <w:tcPr>
            <w:tcW w:w="1339" w:type="dxa"/>
          </w:tcPr>
          <w:p w14:paraId="632B1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081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0374AA" w:rsidRPr="000E16CD" w14:paraId="314EED24" w14:textId="77777777" w:rsidTr="00DD1C3D">
        <w:trPr>
          <w:trHeight w:val="261"/>
          <w:jc w:val="center"/>
        </w:trPr>
        <w:tc>
          <w:tcPr>
            <w:tcW w:w="1339" w:type="dxa"/>
          </w:tcPr>
          <w:p w14:paraId="744787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771D1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0374AA" w:rsidRPr="000E16CD" w14:paraId="5C3700DE" w14:textId="77777777" w:rsidTr="00DD1C3D">
        <w:trPr>
          <w:trHeight w:val="261"/>
          <w:jc w:val="center"/>
        </w:trPr>
        <w:tc>
          <w:tcPr>
            <w:tcW w:w="1339" w:type="dxa"/>
          </w:tcPr>
          <w:p w14:paraId="3BEC38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7049D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0374AA" w:rsidRPr="000E16CD" w14:paraId="1C8D9E61" w14:textId="77777777" w:rsidTr="00DD1C3D">
        <w:trPr>
          <w:trHeight w:val="261"/>
          <w:jc w:val="center"/>
        </w:trPr>
        <w:tc>
          <w:tcPr>
            <w:tcW w:w="1339" w:type="dxa"/>
          </w:tcPr>
          <w:p w14:paraId="452936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592C8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0374AA" w:rsidRPr="000E16CD" w14:paraId="3F002E3B" w14:textId="77777777" w:rsidTr="00DD1C3D">
        <w:trPr>
          <w:trHeight w:val="261"/>
          <w:jc w:val="center"/>
        </w:trPr>
        <w:tc>
          <w:tcPr>
            <w:tcW w:w="1339" w:type="dxa"/>
          </w:tcPr>
          <w:p w14:paraId="00019E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591CC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0374AA" w:rsidRPr="000E16CD" w14:paraId="124490E8" w14:textId="77777777" w:rsidTr="00DD1C3D">
        <w:trPr>
          <w:trHeight w:val="261"/>
          <w:jc w:val="center"/>
        </w:trPr>
        <w:tc>
          <w:tcPr>
            <w:tcW w:w="1339" w:type="dxa"/>
          </w:tcPr>
          <w:p w14:paraId="04FA5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12423D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0374AA" w:rsidRPr="000E16CD" w14:paraId="0EBF198B" w14:textId="77777777" w:rsidTr="00DD1C3D">
        <w:trPr>
          <w:trHeight w:val="261"/>
          <w:jc w:val="center"/>
        </w:trPr>
        <w:tc>
          <w:tcPr>
            <w:tcW w:w="1339" w:type="dxa"/>
          </w:tcPr>
          <w:p w14:paraId="6B77C8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6D486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0374AA" w:rsidRPr="000E16CD" w14:paraId="7A7A56EF" w14:textId="77777777" w:rsidTr="00DD1C3D">
        <w:trPr>
          <w:trHeight w:val="261"/>
          <w:jc w:val="center"/>
        </w:trPr>
        <w:tc>
          <w:tcPr>
            <w:tcW w:w="1339" w:type="dxa"/>
          </w:tcPr>
          <w:p w14:paraId="544393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3F855E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0374AA" w:rsidRPr="000E16CD" w14:paraId="5FF0BB20" w14:textId="77777777" w:rsidTr="00DD1C3D">
        <w:trPr>
          <w:trHeight w:val="261"/>
          <w:jc w:val="center"/>
        </w:trPr>
        <w:tc>
          <w:tcPr>
            <w:tcW w:w="1339" w:type="dxa"/>
          </w:tcPr>
          <w:p w14:paraId="4265FB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5D6753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0374AA" w:rsidRPr="000E16CD" w14:paraId="65944617" w14:textId="77777777" w:rsidTr="00DD1C3D">
        <w:trPr>
          <w:trHeight w:val="261"/>
          <w:jc w:val="center"/>
        </w:trPr>
        <w:tc>
          <w:tcPr>
            <w:tcW w:w="1339" w:type="dxa"/>
          </w:tcPr>
          <w:p w14:paraId="31479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22D522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0374AA" w:rsidRPr="000E16CD" w14:paraId="57E70AFF" w14:textId="77777777" w:rsidTr="00DD1C3D">
        <w:trPr>
          <w:trHeight w:val="261"/>
          <w:jc w:val="center"/>
        </w:trPr>
        <w:tc>
          <w:tcPr>
            <w:tcW w:w="1339" w:type="dxa"/>
          </w:tcPr>
          <w:p w14:paraId="0451C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5057E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0374AA" w:rsidRPr="000E16CD" w14:paraId="1FA5C9EC" w14:textId="77777777" w:rsidTr="00DD1C3D">
        <w:trPr>
          <w:trHeight w:val="261"/>
          <w:jc w:val="center"/>
        </w:trPr>
        <w:tc>
          <w:tcPr>
            <w:tcW w:w="1339" w:type="dxa"/>
          </w:tcPr>
          <w:p w14:paraId="559DC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NY580107</w:t>
            </w:r>
          </w:p>
        </w:tc>
        <w:tc>
          <w:tcPr>
            <w:tcW w:w="3829" w:type="dxa"/>
          </w:tcPr>
          <w:p w14:paraId="202AA9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0374AA" w:rsidRPr="000E16CD" w14:paraId="0B6E247E" w14:textId="77777777" w:rsidTr="00DD1C3D">
        <w:trPr>
          <w:trHeight w:val="261"/>
          <w:jc w:val="center"/>
        </w:trPr>
        <w:tc>
          <w:tcPr>
            <w:tcW w:w="1339" w:type="dxa"/>
          </w:tcPr>
          <w:p w14:paraId="36403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57D117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0374AA" w:rsidRPr="000E16CD" w14:paraId="72B3A919" w14:textId="77777777" w:rsidTr="00DD1C3D">
        <w:trPr>
          <w:trHeight w:val="261"/>
          <w:jc w:val="center"/>
        </w:trPr>
        <w:tc>
          <w:tcPr>
            <w:tcW w:w="1339" w:type="dxa"/>
          </w:tcPr>
          <w:p w14:paraId="1B7AB6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4DAFF7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0374AA" w:rsidRPr="000E16CD" w14:paraId="613CDECA" w14:textId="77777777" w:rsidTr="00DD1C3D">
        <w:trPr>
          <w:trHeight w:val="261"/>
          <w:jc w:val="center"/>
        </w:trPr>
        <w:tc>
          <w:tcPr>
            <w:tcW w:w="1339" w:type="dxa"/>
          </w:tcPr>
          <w:p w14:paraId="716B0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32E39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0374AA" w:rsidRPr="000E16CD" w14:paraId="6BEF6583" w14:textId="77777777" w:rsidTr="00DD1C3D">
        <w:trPr>
          <w:trHeight w:val="261"/>
          <w:jc w:val="center"/>
        </w:trPr>
        <w:tc>
          <w:tcPr>
            <w:tcW w:w="1339" w:type="dxa"/>
          </w:tcPr>
          <w:p w14:paraId="773BD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4EC162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0374AA" w:rsidRPr="000E16CD" w14:paraId="49CA3902" w14:textId="77777777" w:rsidTr="00DD1C3D">
        <w:trPr>
          <w:trHeight w:val="261"/>
          <w:jc w:val="center"/>
        </w:trPr>
        <w:tc>
          <w:tcPr>
            <w:tcW w:w="1339" w:type="dxa"/>
          </w:tcPr>
          <w:p w14:paraId="5A163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205722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0374AA" w:rsidRPr="000E16CD" w14:paraId="4C0CC482" w14:textId="77777777" w:rsidTr="00DD1C3D">
        <w:trPr>
          <w:trHeight w:val="261"/>
          <w:jc w:val="center"/>
        </w:trPr>
        <w:tc>
          <w:tcPr>
            <w:tcW w:w="1339" w:type="dxa"/>
          </w:tcPr>
          <w:p w14:paraId="6DF9E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26DECA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0374AA" w:rsidRPr="000E16CD" w14:paraId="7C66B014" w14:textId="77777777" w:rsidTr="00DD1C3D">
        <w:trPr>
          <w:trHeight w:val="261"/>
          <w:jc w:val="center"/>
        </w:trPr>
        <w:tc>
          <w:tcPr>
            <w:tcW w:w="1339" w:type="dxa"/>
          </w:tcPr>
          <w:p w14:paraId="20DB8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20F545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0374AA" w:rsidRPr="000E16CD" w14:paraId="2D08C435" w14:textId="77777777" w:rsidTr="00DD1C3D">
        <w:trPr>
          <w:trHeight w:val="261"/>
          <w:jc w:val="center"/>
        </w:trPr>
        <w:tc>
          <w:tcPr>
            <w:tcW w:w="1339" w:type="dxa"/>
          </w:tcPr>
          <w:p w14:paraId="0A7DD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19A6B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0374AA" w:rsidRPr="000E16CD" w14:paraId="7220E4EB" w14:textId="77777777" w:rsidTr="00DD1C3D">
        <w:trPr>
          <w:trHeight w:val="261"/>
          <w:jc w:val="center"/>
        </w:trPr>
        <w:tc>
          <w:tcPr>
            <w:tcW w:w="1339" w:type="dxa"/>
          </w:tcPr>
          <w:p w14:paraId="445BE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14007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0374AA" w:rsidRPr="000E16CD" w14:paraId="06019C28" w14:textId="77777777" w:rsidTr="00DD1C3D">
        <w:trPr>
          <w:trHeight w:val="261"/>
          <w:jc w:val="center"/>
        </w:trPr>
        <w:tc>
          <w:tcPr>
            <w:tcW w:w="1339" w:type="dxa"/>
          </w:tcPr>
          <w:p w14:paraId="72FB0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238D7D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0374AA" w:rsidRPr="000E16CD" w14:paraId="76F5F37E" w14:textId="77777777" w:rsidTr="00DD1C3D">
        <w:trPr>
          <w:trHeight w:val="261"/>
          <w:jc w:val="center"/>
        </w:trPr>
        <w:tc>
          <w:tcPr>
            <w:tcW w:w="1339" w:type="dxa"/>
          </w:tcPr>
          <w:p w14:paraId="06D069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0470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0374AA" w:rsidRPr="000E16CD" w14:paraId="6E95D739" w14:textId="77777777" w:rsidTr="00DD1C3D">
        <w:trPr>
          <w:trHeight w:val="261"/>
          <w:jc w:val="center"/>
        </w:trPr>
        <w:tc>
          <w:tcPr>
            <w:tcW w:w="1339" w:type="dxa"/>
          </w:tcPr>
          <w:p w14:paraId="548B3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7AE64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0374AA" w:rsidRPr="000E16CD" w14:paraId="1689415F" w14:textId="77777777" w:rsidTr="00DD1C3D">
        <w:trPr>
          <w:trHeight w:val="261"/>
          <w:jc w:val="center"/>
        </w:trPr>
        <w:tc>
          <w:tcPr>
            <w:tcW w:w="1339" w:type="dxa"/>
          </w:tcPr>
          <w:p w14:paraId="056E98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7EDA4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0374AA" w:rsidRPr="000E16CD" w14:paraId="0F4749B5" w14:textId="77777777" w:rsidTr="00DD1C3D">
        <w:trPr>
          <w:trHeight w:val="261"/>
          <w:jc w:val="center"/>
        </w:trPr>
        <w:tc>
          <w:tcPr>
            <w:tcW w:w="1339" w:type="dxa"/>
          </w:tcPr>
          <w:p w14:paraId="2A9D86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784522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0374AA" w:rsidRPr="000E16CD" w14:paraId="426FBCFA" w14:textId="77777777" w:rsidTr="00DD1C3D">
        <w:trPr>
          <w:trHeight w:val="261"/>
          <w:jc w:val="center"/>
        </w:trPr>
        <w:tc>
          <w:tcPr>
            <w:tcW w:w="1339" w:type="dxa"/>
          </w:tcPr>
          <w:p w14:paraId="3CE35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780A69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0374AA" w:rsidRPr="000E16CD" w14:paraId="093C2D52" w14:textId="77777777" w:rsidTr="00DD1C3D">
        <w:trPr>
          <w:trHeight w:val="261"/>
          <w:jc w:val="center"/>
        </w:trPr>
        <w:tc>
          <w:tcPr>
            <w:tcW w:w="1339" w:type="dxa"/>
          </w:tcPr>
          <w:p w14:paraId="53B1A0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605DCA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0374AA" w:rsidRPr="000E16CD" w14:paraId="3EE0A4F9" w14:textId="77777777" w:rsidTr="00DD1C3D">
        <w:trPr>
          <w:trHeight w:val="261"/>
          <w:jc w:val="center"/>
        </w:trPr>
        <w:tc>
          <w:tcPr>
            <w:tcW w:w="1339" w:type="dxa"/>
          </w:tcPr>
          <w:p w14:paraId="64A35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A259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0374AA" w:rsidRPr="000E16CD" w14:paraId="6C18F901" w14:textId="77777777" w:rsidTr="00DD1C3D">
        <w:trPr>
          <w:trHeight w:val="261"/>
          <w:jc w:val="center"/>
        </w:trPr>
        <w:tc>
          <w:tcPr>
            <w:tcW w:w="1339" w:type="dxa"/>
          </w:tcPr>
          <w:p w14:paraId="4B25A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7F4A9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0374AA" w:rsidRPr="000E16CD" w14:paraId="4852FBC4" w14:textId="77777777" w:rsidTr="00DD1C3D">
        <w:trPr>
          <w:trHeight w:val="261"/>
          <w:jc w:val="center"/>
        </w:trPr>
        <w:tc>
          <w:tcPr>
            <w:tcW w:w="1339" w:type="dxa"/>
          </w:tcPr>
          <w:p w14:paraId="151582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752C8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0374AA" w:rsidRPr="000E16CD" w14:paraId="09864535" w14:textId="77777777" w:rsidTr="00DD1C3D">
        <w:trPr>
          <w:trHeight w:val="261"/>
          <w:jc w:val="center"/>
        </w:trPr>
        <w:tc>
          <w:tcPr>
            <w:tcW w:w="1339" w:type="dxa"/>
          </w:tcPr>
          <w:p w14:paraId="329172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0E3AD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0374AA" w:rsidRPr="000E16CD" w14:paraId="10C7F22B" w14:textId="77777777" w:rsidTr="00DD1C3D">
        <w:trPr>
          <w:trHeight w:val="261"/>
          <w:jc w:val="center"/>
        </w:trPr>
        <w:tc>
          <w:tcPr>
            <w:tcW w:w="1339" w:type="dxa"/>
          </w:tcPr>
          <w:p w14:paraId="7F19B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18BC7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0374AA" w:rsidRPr="000E16CD" w14:paraId="4233773E" w14:textId="77777777" w:rsidTr="00DD1C3D">
        <w:trPr>
          <w:trHeight w:val="261"/>
          <w:jc w:val="center"/>
        </w:trPr>
        <w:tc>
          <w:tcPr>
            <w:tcW w:w="1339" w:type="dxa"/>
          </w:tcPr>
          <w:p w14:paraId="61A21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22521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0374AA" w:rsidRPr="000E16CD" w14:paraId="009D3684" w14:textId="77777777" w:rsidTr="00DD1C3D">
        <w:trPr>
          <w:trHeight w:val="261"/>
          <w:jc w:val="center"/>
        </w:trPr>
        <w:tc>
          <w:tcPr>
            <w:tcW w:w="1339" w:type="dxa"/>
          </w:tcPr>
          <w:p w14:paraId="4B7253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7C0C5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0374AA" w:rsidRPr="000E16CD" w14:paraId="140B45B8" w14:textId="77777777" w:rsidTr="00DD1C3D">
        <w:trPr>
          <w:trHeight w:val="261"/>
          <w:jc w:val="center"/>
        </w:trPr>
        <w:tc>
          <w:tcPr>
            <w:tcW w:w="1339" w:type="dxa"/>
          </w:tcPr>
          <w:p w14:paraId="2A4121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1FB59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0374AA" w:rsidRPr="000E16CD" w14:paraId="57441EAC" w14:textId="77777777" w:rsidTr="00DD1C3D">
        <w:trPr>
          <w:trHeight w:val="261"/>
          <w:jc w:val="center"/>
        </w:trPr>
        <w:tc>
          <w:tcPr>
            <w:tcW w:w="1339" w:type="dxa"/>
          </w:tcPr>
          <w:p w14:paraId="0F7E5D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7DCA5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0374AA" w:rsidRPr="000E16CD" w14:paraId="13ADBD06" w14:textId="77777777" w:rsidTr="00DD1C3D">
        <w:trPr>
          <w:trHeight w:val="261"/>
          <w:jc w:val="center"/>
        </w:trPr>
        <w:tc>
          <w:tcPr>
            <w:tcW w:w="1339" w:type="dxa"/>
          </w:tcPr>
          <w:p w14:paraId="6B5998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672F11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0374AA" w:rsidRPr="000E16CD" w14:paraId="2C5E7794" w14:textId="77777777" w:rsidTr="00DD1C3D">
        <w:trPr>
          <w:trHeight w:val="261"/>
          <w:jc w:val="center"/>
        </w:trPr>
        <w:tc>
          <w:tcPr>
            <w:tcW w:w="1339" w:type="dxa"/>
          </w:tcPr>
          <w:p w14:paraId="0B394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EDE97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0374AA" w:rsidRPr="000E16CD" w14:paraId="60E6EA81" w14:textId="77777777" w:rsidTr="00DD1C3D">
        <w:trPr>
          <w:trHeight w:val="261"/>
          <w:jc w:val="center"/>
        </w:trPr>
        <w:tc>
          <w:tcPr>
            <w:tcW w:w="1339" w:type="dxa"/>
          </w:tcPr>
          <w:p w14:paraId="3F1E3B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05CE92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0374AA" w:rsidRPr="000E16CD" w14:paraId="5DB14FDB" w14:textId="77777777" w:rsidTr="00DD1C3D">
        <w:trPr>
          <w:trHeight w:val="261"/>
          <w:jc w:val="center"/>
        </w:trPr>
        <w:tc>
          <w:tcPr>
            <w:tcW w:w="1339" w:type="dxa"/>
          </w:tcPr>
          <w:p w14:paraId="15B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66E0EB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0374AA" w:rsidRPr="000E16CD" w14:paraId="10DEAC20" w14:textId="77777777" w:rsidTr="00DD1C3D">
        <w:trPr>
          <w:trHeight w:val="261"/>
          <w:jc w:val="center"/>
        </w:trPr>
        <w:tc>
          <w:tcPr>
            <w:tcW w:w="1339" w:type="dxa"/>
          </w:tcPr>
          <w:p w14:paraId="765169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2C59EC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0374AA" w:rsidRPr="000E16CD" w14:paraId="44DB8107" w14:textId="77777777" w:rsidTr="00DD1C3D">
        <w:trPr>
          <w:trHeight w:val="261"/>
          <w:jc w:val="center"/>
        </w:trPr>
        <w:tc>
          <w:tcPr>
            <w:tcW w:w="1339" w:type="dxa"/>
          </w:tcPr>
          <w:p w14:paraId="497E0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023EF8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0374AA" w:rsidRPr="000E16CD" w14:paraId="55A7E7BC" w14:textId="77777777" w:rsidTr="00DD1C3D">
        <w:trPr>
          <w:trHeight w:val="261"/>
          <w:jc w:val="center"/>
        </w:trPr>
        <w:tc>
          <w:tcPr>
            <w:tcW w:w="1339" w:type="dxa"/>
          </w:tcPr>
          <w:p w14:paraId="33F1B7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5B2C8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0374AA" w:rsidRPr="000E16CD" w14:paraId="24705B3C" w14:textId="77777777" w:rsidTr="00DD1C3D">
        <w:trPr>
          <w:trHeight w:val="261"/>
          <w:jc w:val="center"/>
        </w:trPr>
        <w:tc>
          <w:tcPr>
            <w:tcW w:w="1339" w:type="dxa"/>
          </w:tcPr>
          <w:p w14:paraId="2571FA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2095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0374AA" w:rsidRPr="000E16CD" w14:paraId="6DA7432D" w14:textId="77777777" w:rsidTr="00DD1C3D">
        <w:trPr>
          <w:trHeight w:val="261"/>
          <w:jc w:val="center"/>
        </w:trPr>
        <w:tc>
          <w:tcPr>
            <w:tcW w:w="1339" w:type="dxa"/>
          </w:tcPr>
          <w:p w14:paraId="0568E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3A435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0374AA" w:rsidRPr="000E16CD" w14:paraId="1BE28B0C" w14:textId="77777777" w:rsidTr="00DD1C3D">
        <w:trPr>
          <w:trHeight w:val="261"/>
          <w:jc w:val="center"/>
        </w:trPr>
        <w:tc>
          <w:tcPr>
            <w:tcW w:w="1339" w:type="dxa"/>
          </w:tcPr>
          <w:p w14:paraId="44C917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718BD1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0374AA" w:rsidRPr="000E16CD" w14:paraId="69990BD9" w14:textId="77777777" w:rsidTr="00DD1C3D">
        <w:trPr>
          <w:trHeight w:val="261"/>
          <w:jc w:val="center"/>
        </w:trPr>
        <w:tc>
          <w:tcPr>
            <w:tcW w:w="1339" w:type="dxa"/>
          </w:tcPr>
          <w:p w14:paraId="5CFD1D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756974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0374AA" w:rsidRPr="000E16CD" w14:paraId="3D072077" w14:textId="77777777" w:rsidTr="00DD1C3D">
        <w:trPr>
          <w:trHeight w:val="261"/>
          <w:jc w:val="center"/>
        </w:trPr>
        <w:tc>
          <w:tcPr>
            <w:tcW w:w="1339" w:type="dxa"/>
          </w:tcPr>
          <w:p w14:paraId="2F6879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605F1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0374AA" w:rsidRPr="000E16CD" w14:paraId="6079B09F" w14:textId="77777777" w:rsidTr="00DD1C3D">
        <w:trPr>
          <w:trHeight w:val="261"/>
          <w:jc w:val="center"/>
        </w:trPr>
        <w:tc>
          <w:tcPr>
            <w:tcW w:w="1339" w:type="dxa"/>
          </w:tcPr>
          <w:p w14:paraId="55755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123042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0374AA" w:rsidRPr="000E16CD" w14:paraId="68C6EECA" w14:textId="77777777" w:rsidTr="00DD1C3D">
        <w:trPr>
          <w:trHeight w:val="261"/>
          <w:jc w:val="center"/>
        </w:trPr>
        <w:tc>
          <w:tcPr>
            <w:tcW w:w="1339" w:type="dxa"/>
          </w:tcPr>
          <w:p w14:paraId="3779A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510FDE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0374AA" w:rsidRPr="000E16CD" w14:paraId="747D6899" w14:textId="77777777" w:rsidTr="00DD1C3D">
        <w:trPr>
          <w:trHeight w:val="261"/>
          <w:jc w:val="center"/>
        </w:trPr>
        <w:tc>
          <w:tcPr>
            <w:tcW w:w="1339" w:type="dxa"/>
          </w:tcPr>
          <w:p w14:paraId="32C3B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19B29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0374AA" w:rsidRPr="000E16CD" w14:paraId="0D809846" w14:textId="77777777" w:rsidTr="00DD1C3D">
        <w:trPr>
          <w:trHeight w:val="261"/>
          <w:jc w:val="center"/>
        </w:trPr>
        <w:tc>
          <w:tcPr>
            <w:tcW w:w="1339" w:type="dxa"/>
          </w:tcPr>
          <w:p w14:paraId="0A22A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6D6317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0374AA" w:rsidRPr="000E16CD" w14:paraId="5764E896" w14:textId="77777777" w:rsidTr="00DD1C3D">
        <w:trPr>
          <w:trHeight w:val="261"/>
          <w:jc w:val="center"/>
        </w:trPr>
        <w:tc>
          <w:tcPr>
            <w:tcW w:w="1339" w:type="dxa"/>
          </w:tcPr>
          <w:p w14:paraId="195E5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5486ED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0374AA" w:rsidRPr="000E16CD" w14:paraId="52F50B63" w14:textId="77777777" w:rsidTr="00DD1C3D">
        <w:trPr>
          <w:trHeight w:val="261"/>
          <w:jc w:val="center"/>
        </w:trPr>
        <w:tc>
          <w:tcPr>
            <w:tcW w:w="1339" w:type="dxa"/>
          </w:tcPr>
          <w:p w14:paraId="553BAE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6DB4FA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0374AA" w:rsidRPr="000E16CD" w14:paraId="2B24032F" w14:textId="77777777" w:rsidTr="00DD1C3D">
        <w:trPr>
          <w:trHeight w:val="261"/>
          <w:jc w:val="center"/>
        </w:trPr>
        <w:tc>
          <w:tcPr>
            <w:tcW w:w="1339" w:type="dxa"/>
          </w:tcPr>
          <w:p w14:paraId="1DC2B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17C5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0374AA" w:rsidRPr="000E16CD" w14:paraId="3C24D75B" w14:textId="77777777" w:rsidTr="00DD1C3D">
        <w:trPr>
          <w:trHeight w:val="261"/>
          <w:jc w:val="center"/>
        </w:trPr>
        <w:tc>
          <w:tcPr>
            <w:tcW w:w="1339" w:type="dxa"/>
          </w:tcPr>
          <w:p w14:paraId="1F9A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14131B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0374AA" w:rsidRPr="000E16CD" w14:paraId="19438E3C" w14:textId="77777777" w:rsidTr="00DD1C3D">
        <w:trPr>
          <w:trHeight w:val="261"/>
          <w:jc w:val="center"/>
        </w:trPr>
        <w:tc>
          <w:tcPr>
            <w:tcW w:w="1339" w:type="dxa"/>
          </w:tcPr>
          <w:p w14:paraId="6C6684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340405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0374AA" w:rsidRPr="000E16CD" w14:paraId="5EC11AB2" w14:textId="77777777" w:rsidTr="00DD1C3D">
        <w:trPr>
          <w:trHeight w:val="261"/>
          <w:jc w:val="center"/>
        </w:trPr>
        <w:tc>
          <w:tcPr>
            <w:tcW w:w="1339" w:type="dxa"/>
          </w:tcPr>
          <w:p w14:paraId="4FB44F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535E2B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0374AA" w:rsidRPr="000E16CD" w14:paraId="27845B6D" w14:textId="77777777" w:rsidTr="00DD1C3D">
        <w:trPr>
          <w:trHeight w:val="261"/>
          <w:jc w:val="center"/>
        </w:trPr>
        <w:tc>
          <w:tcPr>
            <w:tcW w:w="1339" w:type="dxa"/>
          </w:tcPr>
          <w:p w14:paraId="312A16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NY280522</w:t>
            </w:r>
          </w:p>
        </w:tc>
        <w:tc>
          <w:tcPr>
            <w:tcW w:w="3829" w:type="dxa"/>
          </w:tcPr>
          <w:p w14:paraId="36AD0A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0374AA" w:rsidRPr="000E16CD" w14:paraId="7C2C4B01" w14:textId="77777777" w:rsidTr="00DD1C3D">
        <w:trPr>
          <w:trHeight w:val="261"/>
          <w:jc w:val="center"/>
        </w:trPr>
        <w:tc>
          <w:tcPr>
            <w:tcW w:w="1339" w:type="dxa"/>
          </w:tcPr>
          <w:p w14:paraId="1BB42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6A849A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0374AA" w:rsidRPr="000E16CD" w14:paraId="581FD48E" w14:textId="77777777" w:rsidTr="00DD1C3D">
        <w:trPr>
          <w:trHeight w:val="261"/>
          <w:jc w:val="center"/>
        </w:trPr>
        <w:tc>
          <w:tcPr>
            <w:tcW w:w="1339" w:type="dxa"/>
          </w:tcPr>
          <w:p w14:paraId="4A465A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080F9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0374AA" w:rsidRPr="000E16CD" w14:paraId="68FB2745" w14:textId="77777777" w:rsidTr="00DD1C3D">
        <w:trPr>
          <w:trHeight w:val="261"/>
          <w:jc w:val="center"/>
        </w:trPr>
        <w:tc>
          <w:tcPr>
            <w:tcW w:w="1339" w:type="dxa"/>
          </w:tcPr>
          <w:p w14:paraId="582A2B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64DC0D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0374AA" w:rsidRPr="000E16CD" w14:paraId="4E809B0E" w14:textId="77777777" w:rsidTr="00DD1C3D">
        <w:trPr>
          <w:trHeight w:val="261"/>
          <w:jc w:val="center"/>
        </w:trPr>
        <w:tc>
          <w:tcPr>
            <w:tcW w:w="1339" w:type="dxa"/>
          </w:tcPr>
          <w:p w14:paraId="061E6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58B26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0374AA" w:rsidRPr="000E16CD" w14:paraId="2480ACFF" w14:textId="77777777" w:rsidTr="00DD1C3D">
        <w:trPr>
          <w:trHeight w:val="261"/>
          <w:jc w:val="center"/>
        </w:trPr>
        <w:tc>
          <w:tcPr>
            <w:tcW w:w="1339" w:type="dxa"/>
          </w:tcPr>
          <w:p w14:paraId="36C94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63969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0374AA" w:rsidRPr="000E16CD" w14:paraId="288031D5" w14:textId="77777777" w:rsidTr="00DD1C3D">
        <w:trPr>
          <w:trHeight w:val="261"/>
          <w:jc w:val="center"/>
        </w:trPr>
        <w:tc>
          <w:tcPr>
            <w:tcW w:w="1339" w:type="dxa"/>
          </w:tcPr>
          <w:p w14:paraId="77796A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080450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0374AA" w:rsidRPr="000E16CD" w14:paraId="38E99129" w14:textId="77777777" w:rsidTr="00DD1C3D">
        <w:trPr>
          <w:trHeight w:val="261"/>
          <w:jc w:val="center"/>
        </w:trPr>
        <w:tc>
          <w:tcPr>
            <w:tcW w:w="1339" w:type="dxa"/>
          </w:tcPr>
          <w:p w14:paraId="59047E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1C81C1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0374AA" w:rsidRPr="000E16CD" w14:paraId="7C92C214" w14:textId="77777777" w:rsidTr="00DD1C3D">
        <w:trPr>
          <w:trHeight w:val="261"/>
          <w:jc w:val="center"/>
        </w:trPr>
        <w:tc>
          <w:tcPr>
            <w:tcW w:w="1339" w:type="dxa"/>
          </w:tcPr>
          <w:p w14:paraId="7372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122A51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0374AA" w:rsidRPr="000E16CD" w14:paraId="3CCB3BBF" w14:textId="77777777" w:rsidTr="00DD1C3D">
        <w:trPr>
          <w:trHeight w:val="261"/>
          <w:jc w:val="center"/>
        </w:trPr>
        <w:tc>
          <w:tcPr>
            <w:tcW w:w="1339" w:type="dxa"/>
          </w:tcPr>
          <w:p w14:paraId="252C67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33938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0374AA" w:rsidRPr="000E16CD" w14:paraId="7EE24702" w14:textId="77777777" w:rsidTr="00DD1C3D">
        <w:trPr>
          <w:trHeight w:val="261"/>
          <w:jc w:val="center"/>
        </w:trPr>
        <w:tc>
          <w:tcPr>
            <w:tcW w:w="1339" w:type="dxa"/>
          </w:tcPr>
          <w:p w14:paraId="5BBFEE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6D33F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0374AA" w:rsidRPr="000E16CD" w14:paraId="0EA04E6B" w14:textId="77777777" w:rsidTr="00DD1C3D">
        <w:trPr>
          <w:trHeight w:val="261"/>
          <w:jc w:val="center"/>
        </w:trPr>
        <w:tc>
          <w:tcPr>
            <w:tcW w:w="1339" w:type="dxa"/>
          </w:tcPr>
          <w:p w14:paraId="49CB0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0CBB7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0374AA" w:rsidRPr="000E16CD" w14:paraId="4E130DCA" w14:textId="77777777" w:rsidTr="00DD1C3D">
        <w:trPr>
          <w:trHeight w:val="261"/>
          <w:jc w:val="center"/>
        </w:trPr>
        <w:tc>
          <w:tcPr>
            <w:tcW w:w="1339" w:type="dxa"/>
          </w:tcPr>
          <w:p w14:paraId="36ED1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41895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0374AA" w:rsidRPr="000E16CD" w14:paraId="2C1F75BE" w14:textId="77777777" w:rsidTr="00DD1C3D">
        <w:trPr>
          <w:trHeight w:val="261"/>
          <w:jc w:val="center"/>
        </w:trPr>
        <w:tc>
          <w:tcPr>
            <w:tcW w:w="1339" w:type="dxa"/>
          </w:tcPr>
          <w:p w14:paraId="4C04DC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719CEC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0374AA" w:rsidRPr="000E16CD" w14:paraId="0D8A74E2" w14:textId="77777777" w:rsidTr="00DD1C3D">
        <w:trPr>
          <w:trHeight w:val="261"/>
          <w:jc w:val="center"/>
        </w:trPr>
        <w:tc>
          <w:tcPr>
            <w:tcW w:w="1339" w:type="dxa"/>
          </w:tcPr>
          <w:p w14:paraId="4DF4B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407CC4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0374AA" w:rsidRPr="000E16CD" w14:paraId="65346589" w14:textId="77777777" w:rsidTr="00DD1C3D">
        <w:trPr>
          <w:trHeight w:val="261"/>
          <w:jc w:val="center"/>
        </w:trPr>
        <w:tc>
          <w:tcPr>
            <w:tcW w:w="1339" w:type="dxa"/>
          </w:tcPr>
          <w:p w14:paraId="13B2BF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4B6B0F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0374AA" w:rsidRPr="000E16CD" w14:paraId="72DF8193" w14:textId="77777777" w:rsidTr="00DD1C3D">
        <w:trPr>
          <w:trHeight w:val="261"/>
          <w:jc w:val="center"/>
        </w:trPr>
        <w:tc>
          <w:tcPr>
            <w:tcW w:w="1339" w:type="dxa"/>
          </w:tcPr>
          <w:p w14:paraId="26281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6A58FC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0374AA" w:rsidRPr="000E16CD" w14:paraId="4F60F95B" w14:textId="77777777" w:rsidTr="00DD1C3D">
        <w:trPr>
          <w:trHeight w:val="261"/>
          <w:jc w:val="center"/>
        </w:trPr>
        <w:tc>
          <w:tcPr>
            <w:tcW w:w="1339" w:type="dxa"/>
          </w:tcPr>
          <w:p w14:paraId="037AD8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1AC695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0374AA" w:rsidRPr="000E16CD" w14:paraId="75B5FBAC" w14:textId="77777777" w:rsidTr="00DD1C3D">
        <w:trPr>
          <w:trHeight w:val="261"/>
          <w:jc w:val="center"/>
        </w:trPr>
        <w:tc>
          <w:tcPr>
            <w:tcW w:w="1339" w:type="dxa"/>
          </w:tcPr>
          <w:p w14:paraId="564AEC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13711E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0374AA" w:rsidRPr="000E16CD" w14:paraId="705F4ED9" w14:textId="77777777" w:rsidTr="00DD1C3D">
        <w:trPr>
          <w:trHeight w:val="261"/>
          <w:jc w:val="center"/>
        </w:trPr>
        <w:tc>
          <w:tcPr>
            <w:tcW w:w="1339" w:type="dxa"/>
          </w:tcPr>
          <w:p w14:paraId="6184F7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451FC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0374AA" w:rsidRPr="000E16CD" w14:paraId="278E4607" w14:textId="77777777" w:rsidTr="00DD1C3D">
        <w:trPr>
          <w:trHeight w:val="261"/>
          <w:jc w:val="center"/>
        </w:trPr>
        <w:tc>
          <w:tcPr>
            <w:tcW w:w="1339" w:type="dxa"/>
          </w:tcPr>
          <w:p w14:paraId="1360D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044A0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0374AA" w:rsidRPr="000E16CD" w14:paraId="5AB235DE" w14:textId="77777777" w:rsidTr="00DD1C3D">
        <w:trPr>
          <w:trHeight w:val="261"/>
          <w:jc w:val="center"/>
        </w:trPr>
        <w:tc>
          <w:tcPr>
            <w:tcW w:w="1339" w:type="dxa"/>
          </w:tcPr>
          <w:p w14:paraId="18213A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4DC6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0374AA" w:rsidRPr="000E16CD" w14:paraId="7FC8184A" w14:textId="77777777" w:rsidTr="00DD1C3D">
        <w:trPr>
          <w:trHeight w:val="261"/>
          <w:jc w:val="center"/>
        </w:trPr>
        <w:tc>
          <w:tcPr>
            <w:tcW w:w="1339" w:type="dxa"/>
          </w:tcPr>
          <w:p w14:paraId="01C96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2718DC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0374AA" w:rsidRPr="000E16CD" w14:paraId="0E6E20DA" w14:textId="77777777" w:rsidTr="00DD1C3D">
        <w:trPr>
          <w:trHeight w:val="261"/>
          <w:jc w:val="center"/>
        </w:trPr>
        <w:tc>
          <w:tcPr>
            <w:tcW w:w="1339" w:type="dxa"/>
          </w:tcPr>
          <w:p w14:paraId="3A58C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7AD9B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0374AA" w:rsidRPr="000E16CD" w14:paraId="0A6AB12B" w14:textId="77777777" w:rsidTr="00DD1C3D">
        <w:trPr>
          <w:trHeight w:val="261"/>
          <w:jc w:val="center"/>
        </w:trPr>
        <w:tc>
          <w:tcPr>
            <w:tcW w:w="1339" w:type="dxa"/>
          </w:tcPr>
          <w:p w14:paraId="31EEF1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36B2F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0374AA" w:rsidRPr="000E16CD" w14:paraId="193E0AB5" w14:textId="77777777" w:rsidTr="00DD1C3D">
        <w:trPr>
          <w:trHeight w:val="261"/>
          <w:jc w:val="center"/>
        </w:trPr>
        <w:tc>
          <w:tcPr>
            <w:tcW w:w="1339" w:type="dxa"/>
          </w:tcPr>
          <w:p w14:paraId="3A1B71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49D55C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0374AA" w:rsidRPr="000E16CD" w14:paraId="1A28122E" w14:textId="77777777" w:rsidTr="00DD1C3D">
        <w:trPr>
          <w:trHeight w:val="261"/>
          <w:jc w:val="center"/>
        </w:trPr>
        <w:tc>
          <w:tcPr>
            <w:tcW w:w="1339" w:type="dxa"/>
          </w:tcPr>
          <w:p w14:paraId="7C2D8B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7A5B43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0374AA" w:rsidRPr="000E16CD" w14:paraId="358C2843" w14:textId="77777777" w:rsidTr="00DD1C3D">
        <w:trPr>
          <w:trHeight w:val="261"/>
          <w:jc w:val="center"/>
        </w:trPr>
        <w:tc>
          <w:tcPr>
            <w:tcW w:w="1339" w:type="dxa"/>
          </w:tcPr>
          <w:p w14:paraId="0E4E3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6A3CB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0374AA" w:rsidRPr="000E16CD" w14:paraId="4E0BA061" w14:textId="77777777" w:rsidTr="00DD1C3D">
        <w:trPr>
          <w:trHeight w:val="261"/>
          <w:jc w:val="center"/>
        </w:trPr>
        <w:tc>
          <w:tcPr>
            <w:tcW w:w="1339" w:type="dxa"/>
          </w:tcPr>
          <w:p w14:paraId="5CF169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3476D6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0374AA" w:rsidRPr="000E16CD" w14:paraId="2530C97E" w14:textId="77777777" w:rsidTr="00DD1C3D">
        <w:trPr>
          <w:trHeight w:val="261"/>
          <w:jc w:val="center"/>
        </w:trPr>
        <w:tc>
          <w:tcPr>
            <w:tcW w:w="1339" w:type="dxa"/>
          </w:tcPr>
          <w:p w14:paraId="2F149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433A0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0374AA" w:rsidRPr="000E16CD" w14:paraId="4FE4C99F" w14:textId="77777777" w:rsidTr="00DD1C3D">
        <w:trPr>
          <w:trHeight w:val="261"/>
          <w:jc w:val="center"/>
        </w:trPr>
        <w:tc>
          <w:tcPr>
            <w:tcW w:w="1339" w:type="dxa"/>
          </w:tcPr>
          <w:p w14:paraId="5BAE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583A4E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0374AA" w:rsidRPr="000E16CD" w14:paraId="0FCB672B" w14:textId="77777777" w:rsidTr="00DD1C3D">
        <w:trPr>
          <w:trHeight w:val="261"/>
          <w:jc w:val="center"/>
        </w:trPr>
        <w:tc>
          <w:tcPr>
            <w:tcW w:w="1339" w:type="dxa"/>
          </w:tcPr>
          <w:p w14:paraId="1717B4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3708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0374AA" w:rsidRPr="000E16CD" w14:paraId="6DB7AB54" w14:textId="77777777" w:rsidTr="00DD1C3D">
        <w:trPr>
          <w:trHeight w:val="261"/>
          <w:jc w:val="center"/>
        </w:trPr>
        <w:tc>
          <w:tcPr>
            <w:tcW w:w="1339" w:type="dxa"/>
          </w:tcPr>
          <w:p w14:paraId="09418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32DD4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0374AA" w:rsidRPr="000E16CD" w14:paraId="78E6724B" w14:textId="77777777" w:rsidTr="00DD1C3D">
        <w:trPr>
          <w:trHeight w:val="261"/>
          <w:jc w:val="center"/>
        </w:trPr>
        <w:tc>
          <w:tcPr>
            <w:tcW w:w="1339" w:type="dxa"/>
          </w:tcPr>
          <w:p w14:paraId="3A34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0F779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0374AA" w:rsidRPr="000E16CD" w14:paraId="637CC876" w14:textId="77777777" w:rsidTr="00DD1C3D">
        <w:trPr>
          <w:trHeight w:val="261"/>
          <w:jc w:val="center"/>
        </w:trPr>
        <w:tc>
          <w:tcPr>
            <w:tcW w:w="1339" w:type="dxa"/>
          </w:tcPr>
          <w:p w14:paraId="3BBB8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25706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0374AA" w:rsidRPr="000E16CD" w14:paraId="616C9826" w14:textId="77777777" w:rsidTr="00DD1C3D">
        <w:trPr>
          <w:trHeight w:val="261"/>
          <w:jc w:val="center"/>
        </w:trPr>
        <w:tc>
          <w:tcPr>
            <w:tcW w:w="1339" w:type="dxa"/>
          </w:tcPr>
          <w:p w14:paraId="45234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748305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0374AA" w:rsidRPr="000E16CD" w14:paraId="5C165C10" w14:textId="77777777" w:rsidTr="00DD1C3D">
        <w:trPr>
          <w:trHeight w:val="261"/>
          <w:jc w:val="center"/>
        </w:trPr>
        <w:tc>
          <w:tcPr>
            <w:tcW w:w="1339" w:type="dxa"/>
          </w:tcPr>
          <w:p w14:paraId="1E15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48C22B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0374AA" w:rsidRPr="000E16CD" w14:paraId="7BB41116" w14:textId="77777777" w:rsidTr="00DD1C3D">
        <w:trPr>
          <w:trHeight w:val="261"/>
          <w:jc w:val="center"/>
        </w:trPr>
        <w:tc>
          <w:tcPr>
            <w:tcW w:w="1339" w:type="dxa"/>
          </w:tcPr>
          <w:p w14:paraId="60D6CB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2B55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0374AA" w:rsidRPr="000E16CD" w14:paraId="100A8159" w14:textId="77777777" w:rsidTr="00DD1C3D">
        <w:trPr>
          <w:trHeight w:val="261"/>
          <w:jc w:val="center"/>
        </w:trPr>
        <w:tc>
          <w:tcPr>
            <w:tcW w:w="1339" w:type="dxa"/>
          </w:tcPr>
          <w:p w14:paraId="46007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1A8F8C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0374AA" w:rsidRPr="000E16CD" w14:paraId="363E8F3D" w14:textId="77777777" w:rsidTr="00DD1C3D">
        <w:trPr>
          <w:trHeight w:val="261"/>
          <w:jc w:val="center"/>
        </w:trPr>
        <w:tc>
          <w:tcPr>
            <w:tcW w:w="1339" w:type="dxa"/>
          </w:tcPr>
          <w:p w14:paraId="7E10E7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6995E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0374AA" w:rsidRPr="000E16CD" w14:paraId="579769EC" w14:textId="77777777" w:rsidTr="00DD1C3D">
        <w:trPr>
          <w:trHeight w:val="261"/>
          <w:jc w:val="center"/>
        </w:trPr>
        <w:tc>
          <w:tcPr>
            <w:tcW w:w="1339" w:type="dxa"/>
          </w:tcPr>
          <w:p w14:paraId="1909F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2E74F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0374AA" w:rsidRPr="000E16CD" w14:paraId="62E5DA7D" w14:textId="77777777" w:rsidTr="00DD1C3D">
        <w:trPr>
          <w:trHeight w:val="261"/>
          <w:jc w:val="center"/>
        </w:trPr>
        <w:tc>
          <w:tcPr>
            <w:tcW w:w="1339" w:type="dxa"/>
          </w:tcPr>
          <w:p w14:paraId="66C773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C959E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0374AA" w:rsidRPr="000E16CD" w14:paraId="02A90508" w14:textId="77777777" w:rsidTr="00DD1C3D">
        <w:trPr>
          <w:trHeight w:val="261"/>
          <w:jc w:val="center"/>
        </w:trPr>
        <w:tc>
          <w:tcPr>
            <w:tcW w:w="1339" w:type="dxa"/>
          </w:tcPr>
          <w:p w14:paraId="26FBD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27B26A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0374AA" w:rsidRPr="000E16CD" w14:paraId="50806739" w14:textId="77777777" w:rsidTr="00DD1C3D">
        <w:trPr>
          <w:trHeight w:val="261"/>
          <w:jc w:val="center"/>
        </w:trPr>
        <w:tc>
          <w:tcPr>
            <w:tcW w:w="1339" w:type="dxa"/>
          </w:tcPr>
          <w:p w14:paraId="2932B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18BAC7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0374AA" w:rsidRPr="000E16CD" w14:paraId="68C16706" w14:textId="77777777" w:rsidTr="00DD1C3D">
        <w:trPr>
          <w:trHeight w:val="261"/>
          <w:jc w:val="center"/>
        </w:trPr>
        <w:tc>
          <w:tcPr>
            <w:tcW w:w="1339" w:type="dxa"/>
          </w:tcPr>
          <w:p w14:paraId="6904E7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7C2D1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0374AA" w:rsidRPr="000E16CD" w14:paraId="19B06FC1" w14:textId="77777777" w:rsidTr="00DD1C3D">
        <w:trPr>
          <w:trHeight w:val="261"/>
          <w:jc w:val="center"/>
        </w:trPr>
        <w:tc>
          <w:tcPr>
            <w:tcW w:w="1339" w:type="dxa"/>
          </w:tcPr>
          <w:p w14:paraId="5E9A49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6011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0374AA" w:rsidRPr="000E16CD" w14:paraId="30A72217" w14:textId="77777777" w:rsidTr="00DD1C3D">
        <w:trPr>
          <w:trHeight w:val="261"/>
          <w:jc w:val="center"/>
        </w:trPr>
        <w:tc>
          <w:tcPr>
            <w:tcW w:w="1339" w:type="dxa"/>
          </w:tcPr>
          <w:p w14:paraId="20BC0E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97B0C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0374AA" w:rsidRPr="000E16CD" w14:paraId="468ADF46" w14:textId="77777777" w:rsidTr="00DD1C3D">
        <w:trPr>
          <w:trHeight w:val="261"/>
          <w:jc w:val="center"/>
        </w:trPr>
        <w:tc>
          <w:tcPr>
            <w:tcW w:w="1339" w:type="dxa"/>
          </w:tcPr>
          <w:p w14:paraId="16D38B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4C968C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0374AA" w:rsidRPr="000E16CD" w14:paraId="5653F8C9" w14:textId="77777777" w:rsidTr="00DD1C3D">
        <w:trPr>
          <w:trHeight w:val="261"/>
          <w:jc w:val="center"/>
        </w:trPr>
        <w:tc>
          <w:tcPr>
            <w:tcW w:w="1339" w:type="dxa"/>
          </w:tcPr>
          <w:p w14:paraId="58A461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NY080601</w:t>
            </w:r>
          </w:p>
        </w:tc>
        <w:tc>
          <w:tcPr>
            <w:tcW w:w="3829" w:type="dxa"/>
          </w:tcPr>
          <w:p w14:paraId="354FED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0374AA" w:rsidRPr="000E16CD" w14:paraId="20D91E66" w14:textId="77777777" w:rsidTr="00DD1C3D">
        <w:trPr>
          <w:trHeight w:val="261"/>
          <w:jc w:val="center"/>
        </w:trPr>
        <w:tc>
          <w:tcPr>
            <w:tcW w:w="1339" w:type="dxa"/>
          </w:tcPr>
          <w:p w14:paraId="6E7C2B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2CAA6B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0374AA" w:rsidRPr="000E16CD" w14:paraId="6A87D766" w14:textId="77777777" w:rsidTr="00DD1C3D">
        <w:trPr>
          <w:trHeight w:val="261"/>
          <w:jc w:val="center"/>
        </w:trPr>
        <w:tc>
          <w:tcPr>
            <w:tcW w:w="1339" w:type="dxa"/>
          </w:tcPr>
          <w:p w14:paraId="446FF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16A246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0374AA" w:rsidRPr="000E16CD" w14:paraId="5193A676" w14:textId="77777777" w:rsidTr="00DD1C3D">
        <w:trPr>
          <w:trHeight w:val="261"/>
          <w:jc w:val="center"/>
        </w:trPr>
        <w:tc>
          <w:tcPr>
            <w:tcW w:w="1339" w:type="dxa"/>
          </w:tcPr>
          <w:p w14:paraId="785F5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C2925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0374AA" w:rsidRPr="000E16CD" w14:paraId="20BED49D" w14:textId="77777777" w:rsidTr="00DD1C3D">
        <w:trPr>
          <w:trHeight w:val="261"/>
          <w:jc w:val="center"/>
        </w:trPr>
        <w:tc>
          <w:tcPr>
            <w:tcW w:w="1339" w:type="dxa"/>
          </w:tcPr>
          <w:p w14:paraId="2865D4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65A5B2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0374AA" w:rsidRPr="000E16CD" w14:paraId="27C060D1" w14:textId="77777777" w:rsidTr="00DD1C3D">
        <w:trPr>
          <w:trHeight w:val="261"/>
          <w:jc w:val="center"/>
        </w:trPr>
        <w:tc>
          <w:tcPr>
            <w:tcW w:w="1339" w:type="dxa"/>
          </w:tcPr>
          <w:p w14:paraId="53EF5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1EE73A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0374AA" w:rsidRPr="000E16CD" w14:paraId="0A76F91D" w14:textId="77777777" w:rsidTr="00DD1C3D">
        <w:trPr>
          <w:trHeight w:val="261"/>
          <w:jc w:val="center"/>
        </w:trPr>
        <w:tc>
          <w:tcPr>
            <w:tcW w:w="1339" w:type="dxa"/>
          </w:tcPr>
          <w:p w14:paraId="1A4F0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5946F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0374AA" w:rsidRPr="000E16CD" w14:paraId="3ACB5AE6" w14:textId="77777777" w:rsidTr="00DD1C3D">
        <w:trPr>
          <w:trHeight w:val="261"/>
          <w:jc w:val="center"/>
        </w:trPr>
        <w:tc>
          <w:tcPr>
            <w:tcW w:w="1339" w:type="dxa"/>
          </w:tcPr>
          <w:p w14:paraId="113F7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ADDD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0374AA" w:rsidRPr="000E16CD" w14:paraId="10FFED7B" w14:textId="77777777" w:rsidTr="00DD1C3D">
        <w:trPr>
          <w:trHeight w:val="261"/>
          <w:jc w:val="center"/>
        </w:trPr>
        <w:tc>
          <w:tcPr>
            <w:tcW w:w="1339" w:type="dxa"/>
          </w:tcPr>
          <w:p w14:paraId="266AEF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6F6BA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0374AA" w:rsidRPr="000E16CD" w14:paraId="1BCAA47A" w14:textId="77777777" w:rsidTr="00DD1C3D">
        <w:trPr>
          <w:trHeight w:val="261"/>
          <w:jc w:val="center"/>
        </w:trPr>
        <w:tc>
          <w:tcPr>
            <w:tcW w:w="1339" w:type="dxa"/>
          </w:tcPr>
          <w:p w14:paraId="45463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32D12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0374AA" w:rsidRPr="000E16CD" w14:paraId="1277D009" w14:textId="77777777" w:rsidTr="00DD1C3D">
        <w:trPr>
          <w:trHeight w:val="261"/>
          <w:jc w:val="center"/>
        </w:trPr>
        <w:tc>
          <w:tcPr>
            <w:tcW w:w="1339" w:type="dxa"/>
          </w:tcPr>
          <w:p w14:paraId="481493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587B6F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0374AA" w:rsidRPr="000E16CD" w14:paraId="489F44B8" w14:textId="77777777" w:rsidTr="00DD1C3D">
        <w:trPr>
          <w:trHeight w:val="261"/>
          <w:jc w:val="center"/>
        </w:trPr>
        <w:tc>
          <w:tcPr>
            <w:tcW w:w="1339" w:type="dxa"/>
          </w:tcPr>
          <w:p w14:paraId="1974A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2B070D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0374AA" w:rsidRPr="000E16CD" w14:paraId="0A2EB29B" w14:textId="77777777" w:rsidTr="00DD1C3D">
        <w:trPr>
          <w:trHeight w:val="261"/>
          <w:jc w:val="center"/>
        </w:trPr>
        <w:tc>
          <w:tcPr>
            <w:tcW w:w="1339" w:type="dxa"/>
          </w:tcPr>
          <w:p w14:paraId="211C1B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4E5E13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0374AA" w:rsidRPr="000E16CD" w14:paraId="5F953849" w14:textId="77777777" w:rsidTr="00DD1C3D">
        <w:trPr>
          <w:trHeight w:val="261"/>
          <w:jc w:val="center"/>
        </w:trPr>
        <w:tc>
          <w:tcPr>
            <w:tcW w:w="1339" w:type="dxa"/>
          </w:tcPr>
          <w:p w14:paraId="3C8699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12B908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0374AA" w:rsidRPr="000E16CD" w14:paraId="29D5D61B" w14:textId="77777777" w:rsidTr="00DD1C3D">
        <w:trPr>
          <w:trHeight w:val="261"/>
          <w:jc w:val="center"/>
        </w:trPr>
        <w:tc>
          <w:tcPr>
            <w:tcW w:w="1339" w:type="dxa"/>
          </w:tcPr>
          <w:p w14:paraId="7A9D1E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78BA9A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0374AA" w:rsidRPr="000E16CD" w14:paraId="34314B7B" w14:textId="77777777" w:rsidTr="00DD1C3D">
        <w:trPr>
          <w:trHeight w:val="261"/>
          <w:jc w:val="center"/>
        </w:trPr>
        <w:tc>
          <w:tcPr>
            <w:tcW w:w="1339" w:type="dxa"/>
          </w:tcPr>
          <w:p w14:paraId="0B838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50F3C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0374AA" w:rsidRPr="000E16CD" w14:paraId="30FD9E72" w14:textId="77777777" w:rsidTr="00DD1C3D">
        <w:trPr>
          <w:trHeight w:val="261"/>
          <w:jc w:val="center"/>
        </w:trPr>
        <w:tc>
          <w:tcPr>
            <w:tcW w:w="1339" w:type="dxa"/>
          </w:tcPr>
          <w:p w14:paraId="622983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6DB417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0374AA" w:rsidRPr="000E16CD" w14:paraId="04D605A6" w14:textId="77777777" w:rsidTr="00DD1C3D">
        <w:trPr>
          <w:trHeight w:val="261"/>
          <w:jc w:val="center"/>
        </w:trPr>
        <w:tc>
          <w:tcPr>
            <w:tcW w:w="1339" w:type="dxa"/>
          </w:tcPr>
          <w:p w14:paraId="0CB43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78B9A4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0374AA" w:rsidRPr="000E16CD" w14:paraId="50967D7E" w14:textId="77777777" w:rsidTr="00DD1C3D">
        <w:trPr>
          <w:trHeight w:val="261"/>
          <w:jc w:val="center"/>
        </w:trPr>
        <w:tc>
          <w:tcPr>
            <w:tcW w:w="1339" w:type="dxa"/>
          </w:tcPr>
          <w:p w14:paraId="21A35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132D6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0374AA" w:rsidRPr="000E16CD" w14:paraId="4D3B6E14" w14:textId="77777777" w:rsidTr="00DD1C3D">
        <w:trPr>
          <w:trHeight w:val="261"/>
          <w:jc w:val="center"/>
        </w:trPr>
        <w:tc>
          <w:tcPr>
            <w:tcW w:w="1339" w:type="dxa"/>
          </w:tcPr>
          <w:p w14:paraId="38593E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52ACE0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0374AA" w:rsidRPr="000E16CD" w14:paraId="1DE6BFCA" w14:textId="77777777" w:rsidTr="00DD1C3D">
        <w:trPr>
          <w:trHeight w:val="261"/>
          <w:jc w:val="center"/>
        </w:trPr>
        <w:tc>
          <w:tcPr>
            <w:tcW w:w="1339" w:type="dxa"/>
          </w:tcPr>
          <w:p w14:paraId="7BFAC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5FF3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0374AA" w:rsidRPr="000E16CD" w14:paraId="1C313109" w14:textId="77777777" w:rsidTr="00DD1C3D">
        <w:trPr>
          <w:trHeight w:val="261"/>
          <w:jc w:val="center"/>
        </w:trPr>
        <w:tc>
          <w:tcPr>
            <w:tcW w:w="1339" w:type="dxa"/>
          </w:tcPr>
          <w:p w14:paraId="38585F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315B72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0374AA" w:rsidRPr="000E16CD" w14:paraId="2285E3E8" w14:textId="77777777" w:rsidTr="00DD1C3D">
        <w:trPr>
          <w:trHeight w:val="261"/>
          <w:jc w:val="center"/>
        </w:trPr>
        <w:tc>
          <w:tcPr>
            <w:tcW w:w="1339" w:type="dxa"/>
          </w:tcPr>
          <w:p w14:paraId="2632E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08F7B9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0374AA" w:rsidRPr="000E16CD" w14:paraId="591BF179" w14:textId="77777777" w:rsidTr="00DD1C3D">
        <w:trPr>
          <w:trHeight w:val="261"/>
          <w:jc w:val="center"/>
        </w:trPr>
        <w:tc>
          <w:tcPr>
            <w:tcW w:w="1339" w:type="dxa"/>
          </w:tcPr>
          <w:p w14:paraId="058508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5BA80D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0374AA" w:rsidRPr="000E16CD" w14:paraId="346FA154" w14:textId="77777777" w:rsidTr="00DD1C3D">
        <w:trPr>
          <w:trHeight w:val="261"/>
          <w:jc w:val="center"/>
        </w:trPr>
        <w:tc>
          <w:tcPr>
            <w:tcW w:w="1339" w:type="dxa"/>
          </w:tcPr>
          <w:p w14:paraId="200B8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75ED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0374AA" w:rsidRPr="000E16CD" w14:paraId="5302B693" w14:textId="77777777" w:rsidTr="00DD1C3D">
        <w:trPr>
          <w:trHeight w:val="261"/>
          <w:jc w:val="center"/>
        </w:trPr>
        <w:tc>
          <w:tcPr>
            <w:tcW w:w="1339" w:type="dxa"/>
          </w:tcPr>
          <w:p w14:paraId="398CEE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6EA88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0374AA" w:rsidRPr="000E16CD" w14:paraId="06A71EA6" w14:textId="77777777" w:rsidTr="00DD1C3D">
        <w:trPr>
          <w:trHeight w:val="261"/>
          <w:jc w:val="center"/>
        </w:trPr>
        <w:tc>
          <w:tcPr>
            <w:tcW w:w="1339" w:type="dxa"/>
          </w:tcPr>
          <w:p w14:paraId="2A22F9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1AD208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0374AA" w:rsidRPr="000E16CD" w14:paraId="5FC87253" w14:textId="77777777" w:rsidTr="00DD1C3D">
        <w:trPr>
          <w:trHeight w:val="261"/>
          <w:jc w:val="center"/>
        </w:trPr>
        <w:tc>
          <w:tcPr>
            <w:tcW w:w="1339" w:type="dxa"/>
          </w:tcPr>
          <w:p w14:paraId="544F78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7DA6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0374AA" w:rsidRPr="000E16CD" w14:paraId="291D2D61" w14:textId="77777777" w:rsidTr="00DD1C3D">
        <w:trPr>
          <w:trHeight w:val="261"/>
          <w:jc w:val="center"/>
        </w:trPr>
        <w:tc>
          <w:tcPr>
            <w:tcW w:w="1339" w:type="dxa"/>
          </w:tcPr>
          <w:p w14:paraId="27D6C9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60B43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0374AA" w:rsidRPr="000E16CD" w14:paraId="42DDD9B9" w14:textId="77777777" w:rsidTr="00DD1C3D">
        <w:trPr>
          <w:trHeight w:val="261"/>
          <w:jc w:val="center"/>
        </w:trPr>
        <w:tc>
          <w:tcPr>
            <w:tcW w:w="1339" w:type="dxa"/>
          </w:tcPr>
          <w:p w14:paraId="5F62A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6740FA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0374AA" w:rsidRPr="000E16CD" w14:paraId="0B9AA70B" w14:textId="77777777" w:rsidTr="00DD1C3D">
        <w:trPr>
          <w:trHeight w:val="261"/>
          <w:jc w:val="center"/>
        </w:trPr>
        <w:tc>
          <w:tcPr>
            <w:tcW w:w="1339" w:type="dxa"/>
          </w:tcPr>
          <w:p w14:paraId="53F679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319A68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0374AA" w:rsidRPr="000E16CD" w14:paraId="25517781" w14:textId="77777777" w:rsidTr="00DD1C3D">
        <w:trPr>
          <w:trHeight w:val="261"/>
          <w:jc w:val="center"/>
        </w:trPr>
        <w:tc>
          <w:tcPr>
            <w:tcW w:w="1339" w:type="dxa"/>
          </w:tcPr>
          <w:p w14:paraId="47070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2FE6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0374AA" w:rsidRPr="000E16CD" w14:paraId="2E121929" w14:textId="77777777" w:rsidTr="00DD1C3D">
        <w:trPr>
          <w:trHeight w:val="261"/>
          <w:jc w:val="center"/>
        </w:trPr>
        <w:tc>
          <w:tcPr>
            <w:tcW w:w="1339" w:type="dxa"/>
          </w:tcPr>
          <w:p w14:paraId="416255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746A5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0374AA" w:rsidRPr="000E16CD" w14:paraId="2842CE2C" w14:textId="77777777" w:rsidTr="00DD1C3D">
        <w:trPr>
          <w:trHeight w:val="261"/>
          <w:jc w:val="center"/>
        </w:trPr>
        <w:tc>
          <w:tcPr>
            <w:tcW w:w="1339" w:type="dxa"/>
          </w:tcPr>
          <w:p w14:paraId="075C1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72906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0374AA" w:rsidRPr="000E16CD" w14:paraId="44F1D6D2" w14:textId="77777777" w:rsidTr="00DD1C3D">
        <w:trPr>
          <w:trHeight w:val="261"/>
          <w:jc w:val="center"/>
        </w:trPr>
        <w:tc>
          <w:tcPr>
            <w:tcW w:w="1339" w:type="dxa"/>
          </w:tcPr>
          <w:p w14:paraId="25EC4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737E07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0374AA" w:rsidRPr="000E16CD" w14:paraId="3AFD4008" w14:textId="77777777" w:rsidTr="00DD1C3D">
        <w:trPr>
          <w:trHeight w:val="261"/>
          <w:jc w:val="center"/>
        </w:trPr>
        <w:tc>
          <w:tcPr>
            <w:tcW w:w="1339" w:type="dxa"/>
          </w:tcPr>
          <w:p w14:paraId="0CCB0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63F4A2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0374AA" w:rsidRPr="000E16CD" w14:paraId="7FE2DA08" w14:textId="77777777" w:rsidTr="00DD1C3D">
        <w:trPr>
          <w:trHeight w:val="261"/>
          <w:jc w:val="center"/>
        </w:trPr>
        <w:tc>
          <w:tcPr>
            <w:tcW w:w="1339" w:type="dxa"/>
          </w:tcPr>
          <w:p w14:paraId="208E3D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BDB8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0374AA" w:rsidRPr="000E16CD" w14:paraId="413317B1" w14:textId="77777777" w:rsidTr="00DD1C3D">
        <w:trPr>
          <w:trHeight w:val="261"/>
          <w:jc w:val="center"/>
        </w:trPr>
        <w:tc>
          <w:tcPr>
            <w:tcW w:w="1339" w:type="dxa"/>
          </w:tcPr>
          <w:p w14:paraId="3CD35A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13370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0374AA" w:rsidRPr="000E16CD" w14:paraId="7CA7CEF4" w14:textId="77777777" w:rsidTr="00DD1C3D">
        <w:trPr>
          <w:trHeight w:val="261"/>
          <w:jc w:val="center"/>
        </w:trPr>
        <w:tc>
          <w:tcPr>
            <w:tcW w:w="1339" w:type="dxa"/>
          </w:tcPr>
          <w:p w14:paraId="6020C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63A99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0374AA" w:rsidRPr="000E16CD" w14:paraId="7D1D9978" w14:textId="77777777" w:rsidTr="00DD1C3D">
        <w:trPr>
          <w:trHeight w:val="261"/>
          <w:jc w:val="center"/>
        </w:trPr>
        <w:tc>
          <w:tcPr>
            <w:tcW w:w="1339" w:type="dxa"/>
          </w:tcPr>
          <w:p w14:paraId="4CBB54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499F3E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0374AA" w:rsidRPr="000E16CD" w14:paraId="6A891D07" w14:textId="77777777" w:rsidTr="00DD1C3D">
        <w:trPr>
          <w:trHeight w:val="261"/>
          <w:jc w:val="center"/>
        </w:trPr>
        <w:tc>
          <w:tcPr>
            <w:tcW w:w="1339" w:type="dxa"/>
          </w:tcPr>
          <w:p w14:paraId="73959B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4D8460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0374AA" w:rsidRPr="000E16CD" w14:paraId="401021C7" w14:textId="77777777" w:rsidTr="00DD1C3D">
        <w:trPr>
          <w:trHeight w:val="261"/>
          <w:jc w:val="center"/>
        </w:trPr>
        <w:tc>
          <w:tcPr>
            <w:tcW w:w="1339" w:type="dxa"/>
          </w:tcPr>
          <w:p w14:paraId="292B7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037F27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0374AA" w:rsidRPr="000E16CD" w14:paraId="07527049" w14:textId="77777777" w:rsidTr="00DD1C3D">
        <w:trPr>
          <w:trHeight w:val="261"/>
          <w:jc w:val="center"/>
        </w:trPr>
        <w:tc>
          <w:tcPr>
            <w:tcW w:w="1339" w:type="dxa"/>
          </w:tcPr>
          <w:p w14:paraId="45EC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214FA3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0374AA" w:rsidRPr="000E16CD" w14:paraId="2C0F2AA4" w14:textId="77777777" w:rsidTr="00DD1C3D">
        <w:trPr>
          <w:trHeight w:val="261"/>
          <w:jc w:val="center"/>
        </w:trPr>
        <w:tc>
          <w:tcPr>
            <w:tcW w:w="1339" w:type="dxa"/>
          </w:tcPr>
          <w:p w14:paraId="00AA58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220EC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0374AA" w:rsidRPr="000E16CD" w14:paraId="35D6E5BD" w14:textId="77777777" w:rsidTr="00DD1C3D">
        <w:trPr>
          <w:trHeight w:val="261"/>
          <w:jc w:val="center"/>
        </w:trPr>
        <w:tc>
          <w:tcPr>
            <w:tcW w:w="1339" w:type="dxa"/>
          </w:tcPr>
          <w:p w14:paraId="5CE39F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23595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0374AA" w:rsidRPr="000E16CD" w14:paraId="69C3ABE7" w14:textId="77777777" w:rsidTr="00DD1C3D">
        <w:trPr>
          <w:trHeight w:val="261"/>
          <w:jc w:val="center"/>
        </w:trPr>
        <w:tc>
          <w:tcPr>
            <w:tcW w:w="1339" w:type="dxa"/>
          </w:tcPr>
          <w:p w14:paraId="10385C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5D3F8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0374AA" w:rsidRPr="000E16CD" w14:paraId="5D9CDBD0" w14:textId="77777777" w:rsidTr="00DD1C3D">
        <w:trPr>
          <w:trHeight w:val="261"/>
          <w:jc w:val="center"/>
        </w:trPr>
        <w:tc>
          <w:tcPr>
            <w:tcW w:w="1339" w:type="dxa"/>
          </w:tcPr>
          <w:p w14:paraId="12A6A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1F2B5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0374AA" w:rsidRPr="000E16CD" w14:paraId="5CCD00C1" w14:textId="77777777" w:rsidTr="00DD1C3D">
        <w:trPr>
          <w:trHeight w:val="261"/>
          <w:jc w:val="center"/>
        </w:trPr>
        <w:tc>
          <w:tcPr>
            <w:tcW w:w="1339" w:type="dxa"/>
          </w:tcPr>
          <w:p w14:paraId="65A9A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388EE3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0374AA" w:rsidRPr="000E16CD" w14:paraId="6F9AE468" w14:textId="77777777" w:rsidTr="00DD1C3D">
        <w:trPr>
          <w:trHeight w:val="261"/>
          <w:jc w:val="center"/>
        </w:trPr>
        <w:tc>
          <w:tcPr>
            <w:tcW w:w="1339" w:type="dxa"/>
          </w:tcPr>
          <w:p w14:paraId="3FA2CD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NY101300</w:t>
            </w:r>
          </w:p>
        </w:tc>
        <w:tc>
          <w:tcPr>
            <w:tcW w:w="3829" w:type="dxa"/>
          </w:tcPr>
          <w:p w14:paraId="63B34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0374AA" w:rsidRPr="000E16CD" w14:paraId="609FAD51" w14:textId="77777777" w:rsidTr="00DD1C3D">
        <w:trPr>
          <w:trHeight w:val="261"/>
          <w:jc w:val="center"/>
        </w:trPr>
        <w:tc>
          <w:tcPr>
            <w:tcW w:w="1339" w:type="dxa"/>
          </w:tcPr>
          <w:p w14:paraId="24395D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47D20F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0374AA" w:rsidRPr="000E16CD" w14:paraId="4B8AA3D4" w14:textId="77777777" w:rsidTr="00DD1C3D">
        <w:trPr>
          <w:trHeight w:val="261"/>
          <w:jc w:val="center"/>
        </w:trPr>
        <w:tc>
          <w:tcPr>
            <w:tcW w:w="1339" w:type="dxa"/>
          </w:tcPr>
          <w:p w14:paraId="68C8D6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7BDC3F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0374AA" w:rsidRPr="000E16CD" w14:paraId="52BBB779" w14:textId="77777777" w:rsidTr="00DD1C3D">
        <w:trPr>
          <w:trHeight w:val="261"/>
          <w:jc w:val="center"/>
        </w:trPr>
        <w:tc>
          <w:tcPr>
            <w:tcW w:w="1339" w:type="dxa"/>
          </w:tcPr>
          <w:p w14:paraId="20BBC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5F86D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0374AA" w:rsidRPr="000E16CD" w14:paraId="2CA0BF4A" w14:textId="77777777" w:rsidTr="00DD1C3D">
        <w:trPr>
          <w:trHeight w:val="261"/>
          <w:jc w:val="center"/>
        </w:trPr>
        <w:tc>
          <w:tcPr>
            <w:tcW w:w="1339" w:type="dxa"/>
          </w:tcPr>
          <w:p w14:paraId="067A85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256848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0374AA" w:rsidRPr="000E16CD" w14:paraId="1E1FC240" w14:textId="77777777" w:rsidTr="00DD1C3D">
        <w:trPr>
          <w:trHeight w:val="261"/>
          <w:jc w:val="center"/>
        </w:trPr>
        <w:tc>
          <w:tcPr>
            <w:tcW w:w="1339" w:type="dxa"/>
          </w:tcPr>
          <w:p w14:paraId="2DD745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36A2C9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0374AA" w:rsidRPr="000E16CD" w14:paraId="466E3C7D" w14:textId="77777777" w:rsidTr="00DD1C3D">
        <w:trPr>
          <w:trHeight w:val="261"/>
          <w:jc w:val="center"/>
        </w:trPr>
        <w:tc>
          <w:tcPr>
            <w:tcW w:w="1339" w:type="dxa"/>
          </w:tcPr>
          <w:p w14:paraId="436BC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17D44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0374AA" w:rsidRPr="000E16CD" w14:paraId="70A658F8" w14:textId="77777777" w:rsidTr="00DD1C3D">
        <w:trPr>
          <w:trHeight w:val="261"/>
          <w:jc w:val="center"/>
        </w:trPr>
        <w:tc>
          <w:tcPr>
            <w:tcW w:w="1339" w:type="dxa"/>
          </w:tcPr>
          <w:p w14:paraId="0E136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19ABD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0374AA" w:rsidRPr="000E16CD" w14:paraId="52FC6574" w14:textId="77777777" w:rsidTr="00DD1C3D">
        <w:trPr>
          <w:trHeight w:val="261"/>
          <w:jc w:val="center"/>
        </w:trPr>
        <w:tc>
          <w:tcPr>
            <w:tcW w:w="1339" w:type="dxa"/>
          </w:tcPr>
          <w:p w14:paraId="38B016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565D43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0374AA" w:rsidRPr="000E16CD" w14:paraId="73CE2BCA" w14:textId="77777777" w:rsidTr="00DD1C3D">
        <w:trPr>
          <w:trHeight w:val="261"/>
          <w:jc w:val="center"/>
        </w:trPr>
        <w:tc>
          <w:tcPr>
            <w:tcW w:w="1339" w:type="dxa"/>
          </w:tcPr>
          <w:p w14:paraId="37CCEB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4B616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0374AA" w:rsidRPr="000E16CD" w14:paraId="7758A18C" w14:textId="77777777" w:rsidTr="00DD1C3D">
        <w:trPr>
          <w:trHeight w:val="261"/>
          <w:jc w:val="center"/>
        </w:trPr>
        <w:tc>
          <w:tcPr>
            <w:tcW w:w="1339" w:type="dxa"/>
          </w:tcPr>
          <w:p w14:paraId="4772C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1A84E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0374AA" w:rsidRPr="000E16CD" w14:paraId="49F7CE25" w14:textId="77777777" w:rsidTr="00DD1C3D">
        <w:trPr>
          <w:trHeight w:val="261"/>
          <w:jc w:val="center"/>
        </w:trPr>
        <w:tc>
          <w:tcPr>
            <w:tcW w:w="1339" w:type="dxa"/>
          </w:tcPr>
          <w:p w14:paraId="1E3A6C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426223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0374AA" w:rsidRPr="000E16CD" w14:paraId="6DA57397" w14:textId="77777777" w:rsidTr="00DD1C3D">
        <w:trPr>
          <w:trHeight w:val="261"/>
          <w:jc w:val="center"/>
        </w:trPr>
        <w:tc>
          <w:tcPr>
            <w:tcW w:w="1339" w:type="dxa"/>
          </w:tcPr>
          <w:p w14:paraId="42AC3E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64E98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0374AA" w:rsidRPr="000E16CD" w14:paraId="16DB369F" w14:textId="77777777" w:rsidTr="00DD1C3D">
        <w:trPr>
          <w:trHeight w:val="261"/>
          <w:jc w:val="center"/>
        </w:trPr>
        <w:tc>
          <w:tcPr>
            <w:tcW w:w="1339" w:type="dxa"/>
          </w:tcPr>
          <w:p w14:paraId="7F506C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4B6FB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0374AA" w:rsidRPr="000E16CD" w14:paraId="35AC9C17" w14:textId="77777777" w:rsidTr="00DD1C3D">
        <w:trPr>
          <w:trHeight w:val="261"/>
          <w:jc w:val="center"/>
        </w:trPr>
        <w:tc>
          <w:tcPr>
            <w:tcW w:w="1339" w:type="dxa"/>
          </w:tcPr>
          <w:p w14:paraId="72CB38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795464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0374AA" w:rsidRPr="000E16CD" w14:paraId="71DDB0F6" w14:textId="77777777" w:rsidTr="00DD1C3D">
        <w:trPr>
          <w:trHeight w:val="261"/>
          <w:jc w:val="center"/>
        </w:trPr>
        <w:tc>
          <w:tcPr>
            <w:tcW w:w="1339" w:type="dxa"/>
          </w:tcPr>
          <w:p w14:paraId="39ECE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4FCFC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0374AA" w:rsidRPr="000E16CD" w14:paraId="275E7F6C" w14:textId="77777777" w:rsidTr="00DD1C3D">
        <w:trPr>
          <w:trHeight w:val="261"/>
          <w:jc w:val="center"/>
        </w:trPr>
        <w:tc>
          <w:tcPr>
            <w:tcW w:w="1339" w:type="dxa"/>
          </w:tcPr>
          <w:p w14:paraId="60DACB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44B9C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0374AA" w:rsidRPr="000E16CD" w14:paraId="5BCB979E" w14:textId="77777777" w:rsidTr="00DD1C3D">
        <w:trPr>
          <w:trHeight w:val="261"/>
          <w:jc w:val="center"/>
        </w:trPr>
        <w:tc>
          <w:tcPr>
            <w:tcW w:w="1339" w:type="dxa"/>
          </w:tcPr>
          <w:p w14:paraId="6F4B0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D4C1B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0374AA" w:rsidRPr="000E16CD" w14:paraId="6E748EF4" w14:textId="77777777" w:rsidTr="00DD1C3D">
        <w:trPr>
          <w:trHeight w:val="261"/>
          <w:jc w:val="center"/>
        </w:trPr>
        <w:tc>
          <w:tcPr>
            <w:tcW w:w="1339" w:type="dxa"/>
          </w:tcPr>
          <w:p w14:paraId="2C847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71B60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0374AA" w:rsidRPr="000E16CD" w14:paraId="74575B22" w14:textId="77777777" w:rsidTr="00DD1C3D">
        <w:trPr>
          <w:trHeight w:val="261"/>
          <w:jc w:val="center"/>
        </w:trPr>
        <w:tc>
          <w:tcPr>
            <w:tcW w:w="1339" w:type="dxa"/>
          </w:tcPr>
          <w:p w14:paraId="089D0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B19B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0374AA" w:rsidRPr="000E16CD" w14:paraId="79DB6641" w14:textId="77777777" w:rsidTr="00DD1C3D">
        <w:trPr>
          <w:trHeight w:val="261"/>
          <w:jc w:val="center"/>
        </w:trPr>
        <w:tc>
          <w:tcPr>
            <w:tcW w:w="1339" w:type="dxa"/>
          </w:tcPr>
          <w:p w14:paraId="565010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58A62B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0374AA" w:rsidRPr="000E16CD" w14:paraId="3121A509" w14:textId="77777777" w:rsidTr="00DD1C3D">
        <w:trPr>
          <w:trHeight w:val="261"/>
          <w:jc w:val="center"/>
        </w:trPr>
        <w:tc>
          <w:tcPr>
            <w:tcW w:w="1339" w:type="dxa"/>
          </w:tcPr>
          <w:p w14:paraId="70EEB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11FCF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0374AA" w:rsidRPr="000E16CD" w14:paraId="6197325A" w14:textId="77777777" w:rsidTr="00DD1C3D">
        <w:trPr>
          <w:trHeight w:val="261"/>
          <w:jc w:val="center"/>
        </w:trPr>
        <w:tc>
          <w:tcPr>
            <w:tcW w:w="1339" w:type="dxa"/>
          </w:tcPr>
          <w:p w14:paraId="72C52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0FE1B9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0374AA" w:rsidRPr="000E16CD" w14:paraId="6185DD58" w14:textId="77777777" w:rsidTr="00DD1C3D">
        <w:trPr>
          <w:trHeight w:val="261"/>
          <w:jc w:val="center"/>
        </w:trPr>
        <w:tc>
          <w:tcPr>
            <w:tcW w:w="1339" w:type="dxa"/>
          </w:tcPr>
          <w:p w14:paraId="00739D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6E698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0374AA" w:rsidRPr="000E16CD" w14:paraId="78F2E1FA" w14:textId="77777777" w:rsidTr="00DD1C3D">
        <w:trPr>
          <w:trHeight w:val="261"/>
          <w:jc w:val="center"/>
        </w:trPr>
        <w:tc>
          <w:tcPr>
            <w:tcW w:w="1339" w:type="dxa"/>
          </w:tcPr>
          <w:p w14:paraId="67896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1E95E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0374AA" w:rsidRPr="000E16CD" w14:paraId="22FD0A58" w14:textId="77777777" w:rsidTr="00DD1C3D">
        <w:trPr>
          <w:trHeight w:val="261"/>
          <w:jc w:val="center"/>
        </w:trPr>
        <w:tc>
          <w:tcPr>
            <w:tcW w:w="1339" w:type="dxa"/>
          </w:tcPr>
          <w:p w14:paraId="18D420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1CE89D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0374AA" w:rsidRPr="000E16CD" w14:paraId="3109CA2B" w14:textId="77777777" w:rsidTr="00DD1C3D">
        <w:trPr>
          <w:trHeight w:val="261"/>
          <w:jc w:val="center"/>
        </w:trPr>
        <w:tc>
          <w:tcPr>
            <w:tcW w:w="1339" w:type="dxa"/>
          </w:tcPr>
          <w:p w14:paraId="60828A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0B03E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0374AA" w:rsidRPr="000E16CD" w14:paraId="600A775E" w14:textId="77777777" w:rsidTr="00DD1C3D">
        <w:trPr>
          <w:trHeight w:val="261"/>
          <w:jc w:val="center"/>
        </w:trPr>
        <w:tc>
          <w:tcPr>
            <w:tcW w:w="1339" w:type="dxa"/>
          </w:tcPr>
          <w:p w14:paraId="5F9D9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3B4BA5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0374AA" w:rsidRPr="000E16CD" w14:paraId="3B4E1FC7" w14:textId="77777777" w:rsidTr="00DD1C3D">
        <w:trPr>
          <w:trHeight w:val="261"/>
          <w:jc w:val="center"/>
        </w:trPr>
        <w:tc>
          <w:tcPr>
            <w:tcW w:w="1339" w:type="dxa"/>
          </w:tcPr>
          <w:p w14:paraId="0C923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60DDE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0374AA" w:rsidRPr="000E16CD" w14:paraId="204BE9C5" w14:textId="77777777" w:rsidTr="00DD1C3D">
        <w:trPr>
          <w:trHeight w:val="261"/>
          <w:jc w:val="center"/>
        </w:trPr>
        <w:tc>
          <w:tcPr>
            <w:tcW w:w="1339" w:type="dxa"/>
          </w:tcPr>
          <w:p w14:paraId="3F25E4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2BC42F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0374AA" w:rsidRPr="000E16CD" w14:paraId="0AACFB7D" w14:textId="77777777" w:rsidTr="00DD1C3D">
        <w:trPr>
          <w:trHeight w:val="261"/>
          <w:jc w:val="center"/>
        </w:trPr>
        <w:tc>
          <w:tcPr>
            <w:tcW w:w="1339" w:type="dxa"/>
          </w:tcPr>
          <w:p w14:paraId="1B53EB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7D6E47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0374AA" w:rsidRPr="000E16CD" w14:paraId="1B527CCD" w14:textId="77777777" w:rsidTr="00DD1C3D">
        <w:trPr>
          <w:trHeight w:val="261"/>
          <w:jc w:val="center"/>
        </w:trPr>
        <w:tc>
          <w:tcPr>
            <w:tcW w:w="1339" w:type="dxa"/>
          </w:tcPr>
          <w:p w14:paraId="2938A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7E5844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0374AA" w:rsidRPr="000E16CD" w14:paraId="2DC68EF7" w14:textId="77777777" w:rsidTr="00DD1C3D">
        <w:trPr>
          <w:trHeight w:val="261"/>
          <w:jc w:val="center"/>
        </w:trPr>
        <w:tc>
          <w:tcPr>
            <w:tcW w:w="1339" w:type="dxa"/>
          </w:tcPr>
          <w:p w14:paraId="468A92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4D2209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0374AA" w:rsidRPr="000E16CD" w14:paraId="3335F9DA" w14:textId="77777777" w:rsidTr="00DD1C3D">
        <w:trPr>
          <w:trHeight w:val="261"/>
          <w:jc w:val="center"/>
        </w:trPr>
        <w:tc>
          <w:tcPr>
            <w:tcW w:w="1339" w:type="dxa"/>
          </w:tcPr>
          <w:p w14:paraId="356753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57ECD1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0374AA" w:rsidRPr="000E16CD" w14:paraId="714600AD" w14:textId="77777777" w:rsidTr="00DD1C3D">
        <w:trPr>
          <w:trHeight w:val="261"/>
          <w:jc w:val="center"/>
        </w:trPr>
        <w:tc>
          <w:tcPr>
            <w:tcW w:w="1339" w:type="dxa"/>
          </w:tcPr>
          <w:p w14:paraId="38BEE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0E7D2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0374AA" w:rsidRPr="000E16CD" w14:paraId="743EF4C8" w14:textId="77777777" w:rsidTr="00DD1C3D">
        <w:trPr>
          <w:trHeight w:val="261"/>
          <w:jc w:val="center"/>
        </w:trPr>
        <w:tc>
          <w:tcPr>
            <w:tcW w:w="1339" w:type="dxa"/>
          </w:tcPr>
          <w:p w14:paraId="2594E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5D933A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0374AA" w:rsidRPr="000E16CD" w14:paraId="628D52F2" w14:textId="77777777" w:rsidTr="00DD1C3D">
        <w:trPr>
          <w:trHeight w:val="261"/>
          <w:jc w:val="center"/>
        </w:trPr>
        <w:tc>
          <w:tcPr>
            <w:tcW w:w="1339" w:type="dxa"/>
          </w:tcPr>
          <w:p w14:paraId="2E419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259BB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0374AA" w:rsidRPr="000E16CD" w14:paraId="3B7B82B9" w14:textId="77777777" w:rsidTr="00DD1C3D">
        <w:trPr>
          <w:trHeight w:val="261"/>
          <w:jc w:val="center"/>
        </w:trPr>
        <w:tc>
          <w:tcPr>
            <w:tcW w:w="1339" w:type="dxa"/>
          </w:tcPr>
          <w:p w14:paraId="62B3EB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B6422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0374AA" w:rsidRPr="000E16CD" w14:paraId="170ED5D1" w14:textId="77777777" w:rsidTr="00DD1C3D">
        <w:trPr>
          <w:trHeight w:val="261"/>
          <w:jc w:val="center"/>
        </w:trPr>
        <w:tc>
          <w:tcPr>
            <w:tcW w:w="1339" w:type="dxa"/>
          </w:tcPr>
          <w:p w14:paraId="0C52D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0BEE9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0374AA" w:rsidRPr="000E16CD" w14:paraId="30B20A4B" w14:textId="77777777" w:rsidTr="00DD1C3D">
        <w:trPr>
          <w:trHeight w:val="261"/>
          <w:jc w:val="center"/>
        </w:trPr>
        <w:tc>
          <w:tcPr>
            <w:tcW w:w="1339" w:type="dxa"/>
          </w:tcPr>
          <w:p w14:paraId="2F2D8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7FE5D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0374AA" w:rsidRPr="000E16CD" w14:paraId="34AC83A3" w14:textId="77777777" w:rsidTr="00DD1C3D">
        <w:trPr>
          <w:trHeight w:val="261"/>
          <w:jc w:val="center"/>
        </w:trPr>
        <w:tc>
          <w:tcPr>
            <w:tcW w:w="1339" w:type="dxa"/>
          </w:tcPr>
          <w:p w14:paraId="39419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257280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0374AA" w:rsidRPr="000E16CD" w14:paraId="7978774D" w14:textId="77777777" w:rsidTr="00DD1C3D">
        <w:trPr>
          <w:trHeight w:val="261"/>
          <w:jc w:val="center"/>
        </w:trPr>
        <w:tc>
          <w:tcPr>
            <w:tcW w:w="1339" w:type="dxa"/>
          </w:tcPr>
          <w:p w14:paraId="5942C1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710C21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0374AA" w:rsidRPr="000E16CD" w14:paraId="44047614" w14:textId="77777777" w:rsidTr="00DD1C3D">
        <w:trPr>
          <w:trHeight w:val="261"/>
          <w:jc w:val="center"/>
        </w:trPr>
        <w:tc>
          <w:tcPr>
            <w:tcW w:w="1339" w:type="dxa"/>
          </w:tcPr>
          <w:p w14:paraId="1D85C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FEA2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0374AA" w:rsidRPr="000E16CD" w14:paraId="67376308" w14:textId="77777777" w:rsidTr="00DD1C3D">
        <w:trPr>
          <w:trHeight w:val="261"/>
          <w:jc w:val="center"/>
        </w:trPr>
        <w:tc>
          <w:tcPr>
            <w:tcW w:w="1339" w:type="dxa"/>
          </w:tcPr>
          <w:p w14:paraId="7A32A7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044BB3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0374AA" w:rsidRPr="000E16CD" w14:paraId="283E6AA6" w14:textId="77777777" w:rsidTr="00DD1C3D">
        <w:trPr>
          <w:trHeight w:val="261"/>
          <w:jc w:val="center"/>
        </w:trPr>
        <w:tc>
          <w:tcPr>
            <w:tcW w:w="1339" w:type="dxa"/>
          </w:tcPr>
          <w:p w14:paraId="52DF1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5456FD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0374AA" w:rsidRPr="000E16CD" w14:paraId="039D3304" w14:textId="77777777" w:rsidTr="00DD1C3D">
        <w:trPr>
          <w:trHeight w:val="261"/>
          <w:jc w:val="center"/>
        </w:trPr>
        <w:tc>
          <w:tcPr>
            <w:tcW w:w="1339" w:type="dxa"/>
          </w:tcPr>
          <w:p w14:paraId="7D8E3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543EAD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0374AA" w:rsidRPr="000E16CD" w14:paraId="2C920709" w14:textId="77777777" w:rsidTr="00DD1C3D">
        <w:trPr>
          <w:trHeight w:val="261"/>
          <w:jc w:val="center"/>
        </w:trPr>
        <w:tc>
          <w:tcPr>
            <w:tcW w:w="1339" w:type="dxa"/>
          </w:tcPr>
          <w:p w14:paraId="40BAC8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B4D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0374AA" w:rsidRPr="000E16CD" w14:paraId="5433FF6E" w14:textId="77777777" w:rsidTr="00DD1C3D">
        <w:trPr>
          <w:trHeight w:val="261"/>
          <w:jc w:val="center"/>
        </w:trPr>
        <w:tc>
          <w:tcPr>
            <w:tcW w:w="1339" w:type="dxa"/>
          </w:tcPr>
          <w:p w14:paraId="7924A1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0D42BC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0374AA" w:rsidRPr="000E16CD" w14:paraId="1E9FBDA3" w14:textId="77777777" w:rsidTr="00DD1C3D">
        <w:trPr>
          <w:trHeight w:val="261"/>
          <w:jc w:val="center"/>
        </w:trPr>
        <w:tc>
          <w:tcPr>
            <w:tcW w:w="1339" w:type="dxa"/>
          </w:tcPr>
          <w:p w14:paraId="69DB03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NY590901</w:t>
            </w:r>
          </w:p>
        </w:tc>
        <w:tc>
          <w:tcPr>
            <w:tcW w:w="3829" w:type="dxa"/>
          </w:tcPr>
          <w:p w14:paraId="121730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0374AA" w:rsidRPr="000E16CD" w14:paraId="23A72AF0" w14:textId="77777777" w:rsidTr="00DD1C3D">
        <w:trPr>
          <w:trHeight w:val="261"/>
          <w:jc w:val="center"/>
        </w:trPr>
        <w:tc>
          <w:tcPr>
            <w:tcW w:w="1339" w:type="dxa"/>
          </w:tcPr>
          <w:p w14:paraId="713ACB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7A8D9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0374AA" w:rsidRPr="000E16CD" w14:paraId="4443058B" w14:textId="77777777" w:rsidTr="00DD1C3D">
        <w:trPr>
          <w:trHeight w:val="261"/>
          <w:jc w:val="center"/>
        </w:trPr>
        <w:tc>
          <w:tcPr>
            <w:tcW w:w="1339" w:type="dxa"/>
          </w:tcPr>
          <w:p w14:paraId="5F26F9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754071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0374AA" w:rsidRPr="000E16CD" w14:paraId="22B94430" w14:textId="77777777" w:rsidTr="00DD1C3D">
        <w:trPr>
          <w:trHeight w:val="261"/>
          <w:jc w:val="center"/>
        </w:trPr>
        <w:tc>
          <w:tcPr>
            <w:tcW w:w="1339" w:type="dxa"/>
          </w:tcPr>
          <w:p w14:paraId="5A38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46A77E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0374AA" w:rsidRPr="000E16CD" w14:paraId="211FB379" w14:textId="77777777" w:rsidTr="00DD1C3D">
        <w:trPr>
          <w:trHeight w:val="261"/>
          <w:jc w:val="center"/>
        </w:trPr>
        <w:tc>
          <w:tcPr>
            <w:tcW w:w="1339" w:type="dxa"/>
          </w:tcPr>
          <w:p w14:paraId="3879A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2F531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0374AA" w:rsidRPr="000E16CD" w14:paraId="7C4F8E49" w14:textId="77777777" w:rsidTr="00DD1C3D">
        <w:trPr>
          <w:trHeight w:val="261"/>
          <w:jc w:val="center"/>
        </w:trPr>
        <w:tc>
          <w:tcPr>
            <w:tcW w:w="1339" w:type="dxa"/>
          </w:tcPr>
          <w:p w14:paraId="5834F5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02BF3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0374AA" w:rsidRPr="000E16CD" w14:paraId="644CB47F" w14:textId="77777777" w:rsidTr="00DD1C3D">
        <w:trPr>
          <w:trHeight w:val="261"/>
          <w:jc w:val="center"/>
        </w:trPr>
        <w:tc>
          <w:tcPr>
            <w:tcW w:w="1339" w:type="dxa"/>
          </w:tcPr>
          <w:p w14:paraId="131285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48A7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0374AA" w:rsidRPr="000E16CD" w14:paraId="084EC7F5" w14:textId="77777777" w:rsidTr="00DD1C3D">
        <w:trPr>
          <w:trHeight w:val="261"/>
          <w:jc w:val="center"/>
        </w:trPr>
        <w:tc>
          <w:tcPr>
            <w:tcW w:w="1339" w:type="dxa"/>
          </w:tcPr>
          <w:p w14:paraId="6DB559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612FF8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0374AA" w:rsidRPr="000E16CD" w14:paraId="0E8CC351" w14:textId="77777777" w:rsidTr="00DD1C3D">
        <w:trPr>
          <w:trHeight w:val="261"/>
          <w:jc w:val="center"/>
        </w:trPr>
        <w:tc>
          <w:tcPr>
            <w:tcW w:w="1339" w:type="dxa"/>
          </w:tcPr>
          <w:p w14:paraId="5159BD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7AD312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0374AA" w:rsidRPr="000E16CD" w14:paraId="07A04E7F" w14:textId="77777777" w:rsidTr="00DD1C3D">
        <w:trPr>
          <w:trHeight w:val="261"/>
          <w:jc w:val="center"/>
        </w:trPr>
        <w:tc>
          <w:tcPr>
            <w:tcW w:w="1339" w:type="dxa"/>
          </w:tcPr>
          <w:p w14:paraId="492DA5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77335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0374AA" w:rsidRPr="000E16CD" w14:paraId="43E6BC3B" w14:textId="77777777" w:rsidTr="00DD1C3D">
        <w:trPr>
          <w:trHeight w:val="261"/>
          <w:jc w:val="center"/>
        </w:trPr>
        <w:tc>
          <w:tcPr>
            <w:tcW w:w="1339" w:type="dxa"/>
          </w:tcPr>
          <w:p w14:paraId="2BF002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319BDF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0374AA" w:rsidRPr="000E16CD" w14:paraId="0C90C441" w14:textId="77777777" w:rsidTr="00DD1C3D">
        <w:trPr>
          <w:trHeight w:val="261"/>
          <w:jc w:val="center"/>
        </w:trPr>
        <w:tc>
          <w:tcPr>
            <w:tcW w:w="1339" w:type="dxa"/>
          </w:tcPr>
          <w:p w14:paraId="05CFF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159EEA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0374AA" w:rsidRPr="000E16CD" w14:paraId="0829FD01" w14:textId="77777777" w:rsidTr="00DD1C3D">
        <w:trPr>
          <w:trHeight w:val="261"/>
          <w:jc w:val="center"/>
        </w:trPr>
        <w:tc>
          <w:tcPr>
            <w:tcW w:w="1339" w:type="dxa"/>
          </w:tcPr>
          <w:p w14:paraId="28C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3329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0374AA" w:rsidRPr="000E16CD" w14:paraId="2FB78BF5" w14:textId="77777777" w:rsidTr="00DD1C3D">
        <w:trPr>
          <w:trHeight w:val="261"/>
          <w:jc w:val="center"/>
        </w:trPr>
        <w:tc>
          <w:tcPr>
            <w:tcW w:w="1339" w:type="dxa"/>
          </w:tcPr>
          <w:p w14:paraId="4DDBCE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04864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0374AA" w:rsidRPr="000E16CD" w14:paraId="1F2536BC" w14:textId="77777777" w:rsidTr="00DD1C3D">
        <w:trPr>
          <w:trHeight w:val="261"/>
          <w:jc w:val="center"/>
        </w:trPr>
        <w:tc>
          <w:tcPr>
            <w:tcW w:w="1339" w:type="dxa"/>
          </w:tcPr>
          <w:p w14:paraId="2F80F0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00A39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0374AA" w:rsidRPr="000E16CD" w14:paraId="28A348F8" w14:textId="77777777" w:rsidTr="00DD1C3D">
        <w:trPr>
          <w:trHeight w:val="261"/>
          <w:jc w:val="center"/>
        </w:trPr>
        <w:tc>
          <w:tcPr>
            <w:tcW w:w="1339" w:type="dxa"/>
          </w:tcPr>
          <w:p w14:paraId="71B196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44F5E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0374AA" w:rsidRPr="000E16CD" w14:paraId="35D3F66A" w14:textId="77777777" w:rsidTr="00DD1C3D">
        <w:trPr>
          <w:trHeight w:val="261"/>
          <w:jc w:val="center"/>
        </w:trPr>
        <w:tc>
          <w:tcPr>
            <w:tcW w:w="1339" w:type="dxa"/>
          </w:tcPr>
          <w:p w14:paraId="1B3322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13BC31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0374AA" w:rsidRPr="000E16CD" w14:paraId="40B5F426" w14:textId="77777777" w:rsidTr="00DD1C3D">
        <w:trPr>
          <w:trHeight w:val="261"/>
          <w:jc w:val="center"/>
        </w:trPr>
        <w:tc>
          <w:tcPr>
            <w:tcW w:w="1339" w:type="dxa"/>
          </w:tcPr>
          <w:p w14:paraId="1FA105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7F5D7D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0374AA" w:rsidRPr="000E16CD" w14:paraId="4592774D" w14:textId="77777777" w:rsidTr="00DD1C3D">
        <w:trPr>
          <w:trHeight w:val="261"/>
          <w:jc w:val="center"/>
        </w:trPr>
        <w:tc>
          <w:tcPr>
            <w:tcW w:w="1339" w:type="dxa"/>
          </w:tcPr>
          <w:p w14:paraId="1F642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616D9F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0374AA" w:rsidRPr="000E16CD" w14:paraId="040D2583" w14:textId="77777777" w:rsidTr="00DD1C3D">
        <w:trPr>
          <w:trHeight w:val="261"/>
          <w:jc w:val="center"/>
        </w:trPr>
        <w:tc>
          <w:tcPr>
            <w:tcW w:w="1339" w:type="dxa"/>
          </w:tcPr>
          <w:p w14:paraId="1EF7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1A63DC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0374AA" w:rsidRPr="000E16CD" w14:paraId="7CB5C4CF" w14:textId="77777777" w:rsidTr="00DD1C3D">
        <w:trPr>
          <w:trHeight w:val="261"/>
          <w:jc w:val="center"/>
        </w:trPr>
        <w:tc>
          <w:tcPr>
            <w:tcW w:w="1339" w:type="dxa"/>
          </w:tcPr>
          <w:p w14:paraId="0764BE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3EDE99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0374AA" w:rsidRPr="000E16CD" w14:paraId="2D57DA67" w14:textId="77777777" w:rsidTr="00DD1C3D">
        <w:trPr>
          <w:trHeight w:val="261"/>
          <w:jc w:val="center"/>
        </w:trPr>
        <w:tc>
          <w:tcPr>
            <w:tcW w:w="1339" w:type="dxa"/>
          </w:tcPr>
          <w:p w14:paraId="644C2C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5951AC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0374AA" w:rsidRPr="000E16CD" w14:paraId="7D3D3548" w14:textId="77777777" w:rsidTr="00DD1C3D">
        <w:trPr>
          <w:trHeight w:val="261"/>
          <w:jc w:val="center"/>
        </w:trPr>
        <w:tc>
          <w:tcPr>
            <w:tcW w:w="1339" w:type="dxa"/>
          </w:tcPr>
          <w:p w14:paraId="1E627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41EE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0374AA" w:rsidRPr="000E16CD" w14:paraId="5F9694C3" w14:textId="77777777" w:rsidTr="00DD1C3D">
        <w:trPr>
          <w:trHeight w:val="261"/>
          <w:jc w:val="center"/>
        </w:trPr>
        <w:tc>
          <w:tcPr>
            <w:tcW w:w="1339" w:type="dxa"/>
          </w:tcPr>
          <w:p w14:paraId="3031FE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08F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0374AA" w:rsidRPr="000E16CD" w14:paraId="70B68119" w14:textId="77777777" w:rsidTr="00DD1C3D">
        <w:trPr>
          <w:trHeight w:val="261"/>
          <w:jc w:val="center"/>
        </w:trPr>
        <w:tc>
          <w:tcPr>
            <w:tcW w:w="1339" w:type="dxa"/>
          </w:tcPr>
          <w:p w14:paraId="2ED5F5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6128A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0374AA" w:rsidRPr="000E16CD" w14:paraId="2D7357D9" w14:textId="77777777" w:rsidTr="00DD1C3D">
        <w:trPr>
          <w:trHeight w:val="261"/>
          <w:jc w:val="center"/>
        </w:trPr>
        <w:tc>
          <w:tcPr>
            <w:tcW w:w="1339" w:type="dxa"/>
          </w:tcPr>
          <w:p w14:paraId="24838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661E24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Pr>
                <w:rFonts w:ascii="Bookman Old Style" w:hAnsi="Bookman Old Style" w:cs="Arial"/>
                <w:color w:val="000000"/>
                <w:sz w:val="22"/>
                <w:szCs w:val="22"/>
              </w:rPr>
              <w:t>e</w:t>
            </w:r>
            <w:r w:rsidRPr="000E16CD">
              <w:rPr>
                <w:rFonts w:ascii="Bookman Old Style" w:hAnsi="Bookman Old Style" w:cs="Arial"/>
                <w:color w:val="000000"/>
                <w:sz w:val="22"/>
                <w:szCs w:val="22"/>
              </w:rPr>
              <w:t>st</w:t>
            </w:r>
            <w:r>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0374AA" w:rsidRPr="000E16CD" w14:paraId="34BDB883" w14:textId="77777777" w:rsidTr="00DD1C3D">
        <w:trPr>
          <w:trHeight w:val="261"/>
          <w:jc w:val="center"/>
        </w:trPr>
        <w:tc>
          <w:tcPr>
            <w:tcW w:w="1339" w:type="dxa"/>
          </w:tcPr>
          <w:p w14:paraId="3CFDF1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752F5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0374AA" w:rsidRPr="000E16CD" w14:paraId="2AAD1F33" w14:textId="77777777" w:rsidTr="00DD1C3D">
        <w:trPr>
          <w:trHeight w:val="261"/>
          <w:jc w:val="center"/>
        </w:trPr>
        <w:tc>
          <w:tcPr>
            <w:tcW w:w="1339" w:type="dxa"/>
          </w:tcPr>
          <w:p w14:paraId="6D5C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080B0A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0374AA" w:rsidRPr="000E16CD" w14:paraId="6DC1A656" w14:textId="77777777" w:rsidTr="00DD1C3D">
        <w:trPr>
          <w:trHeight w:val="261"/>
          <w:jc w:val="center"/>
        </w:trPr>
        <w:tc>
          <w:tcPr>
            <w:tcW w:w="1339" w:type="dxa"/>
          </w:tcPr>
          <w:p w14:paraId="4E92A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6B81C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0374AA" w:rsidRPr="000E16CD" w14:paraId="06800790" w14:textId="77777777" w:rsidTr="00DD1C3D">
        <w:trPr>
          <w:trHeight w:val="261"/>
          <w:jc w:val="center"/>
        </w:trPr>
        <w:tc>
          <w:tcPr>
            <w:tcW w:w="1339" w:type="dxa"/>
          </w:tcPr>
          <w:p w14:paraId="39172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47864E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0374AA" w:rsidRPr="000E16CD" w14:paraId="22C3FA00" w14:textId="77777777" w:rsidTr="00DD1C3D">
        <w:trPr>
          <w:trHeight w:val="261"/>
          <w:jc w:val="center"/>
        </w:trPr>
        <w:tc>
          <w:tcPr>
            <w:tcW w:w="1339" w:type="dxa"/>
          </w:tcPr>
          <w:p w14:paraId="78AEC3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63893B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0374AA" w:rsidRPr="000E16CD" w14:paraId="47039B49" w14:textId="77777777" w:rsidTr="00DD1C3D">
        <w:trPr>
          <w:trHeight w:val="261"/>
          <w:jc w:val="center"/>
        </w:trPr>
        <w:tc>
          <w:tcPr>
            <w:tcW w:w="1339" w:type="dxa"/>
          </w:tcPr>
          <w:p w14:paraId="535A9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56B05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0374AA" w:rsidRPr="000E16CD" w14:paraId="7950DB42" w14:textId="77777777" w:rsidTr="00DD1C3D">
        <w:trPr>
          <w:trHeight w:val="261"/>
          <w:jc w:val="center"/>
        </w:trPr>
        <w:tc>
          <w:tcPr>
            <w:tcW w:w="1339" w:type="dxa"/>
          </w:tcPr>
          <w:p w14:paraId="70691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0BB6A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0374AA" w:rsidRPr="000E16CD" w14:paraId="55FF1956" w14:textId="77777777" w:rsidTr="00DD1C3D">
        <w:trPr>
          <w:trHeight w:val="261"/>
          <w:jc w:val="center"/>
        </w:trPr>
        <w:tc>
          <w:tcPr>
            <w:tcW w:w="1339" w:type="dxa"/>
          </w:tcPr>
          <w:p w14:paraId="2DF86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2D98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0374AA" w:rsidRPr="000E16CD" w14:paraId="5D29F964" w14:textId="77777777" w:rsidTr="00DD1C3D">
        <w:trPr>
          <w:trHeight w:val="261"/>
          <w:jc w:val="center"/>
        </w:trPr>
        <w:tc>
          <w:tcPr>
            <w:tcW w:w="1339" w:type="dxa"/>
          </w:tcPr>
          <w:p w14:paraId="367BCE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46B30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0374AA" w:rsidRPr="000E16CD" w14:paraId="592AD8C0" w14:textId="77777777" w:rsidTr="00DD1C3D">
        <w:trPr>
          <w:trHeight w:val="261"/>
          <w:jc w:val="center"/>
        </w:trPr>
        <w:tc>
          <w:tcPr>
            <w:tcW w:w="1339" w:type="dxa"/>
          </w:tcPr>
          <w:p w14:paraId="2E51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012A91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0374AA" w:rsidRPr="000E16CD" w14:paraId="607F1D25" w14:textId="77777777" w:rsidTr="00DD1C3D">
        <w:trPr>
          <w:trHeight w:val="261"/>
          <w:jc w:val="center"/>
        </w:trPr>
        <w:tc>
          <w:tcPr>
            <w:tcW w:w="1339" w:type="dxa"/>
          </w:tcPr>
          <w:p w14:paraId="5BCA15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729BD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0374AA" w:rsidRPr="000E16CD" w14:paraId="664DDE07" w14:textId="77777777" w:rsidTr="00DD1C3D">
        <w:trPr>
          <w:trHeight w:val="261"/>
          <w:jc w:val="center"/>
        </w:trPr>
        <w:tc>
          <w:tcPr>
            <w:tcW w:w="1339" w:type="dxa"/>
          </w:tcPr>
          <w:p w14:paraId="078D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6AB614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0374AA" w:rsidRPr="000E16CD" w14:paraId="0A1827E9" w14:textId="77777777" w:rsidTr="00DD1C3D">
        <w:trPr>
          <w:trHeight w:val="261"/>
          <w:jc w:val="center"/>
        </w:trPr>
        <w:tc>
          <w:tcPr>
            <w:tcW w:w="1339" w:type="dxa"/>
          </w:tcPr>
          <w:p w14:paraId="544B9E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3FE9E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0374AA" w:rsidRPr="000E16CD" w14:paraId="1239A858" w14:textId="77777777" w:rsidTr="00DD1C3D">
        <w:trPr>
          <w:trHeight w:val="261"/>
          <w:jc w:val="center"/>
        </w:trPr>
        <w:tc>
          <w:tcPr>
            <w:tcW w:w="1339" w:type="dxa"/>
          </w:tcPr>
          <w:p w14:paraId="5BBFC9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67AA7A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0374AA" w:rsidRPr="000E16CD" w14:paraId="7AE001F4" w14:textId="77777777" w:rsidTr="00DD1C3D">
        <w:trPr>
          <w:trHeight w:val="261"/>
          <w:jc w:val="center"/>
        </w:trPr>
        <w:tc>
          <w:tcPr>
            <w:tcW w:w="1339" w:type="dxa"/>
          </w:tcPr>
          <w:p w14:paraId="48FBE2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0239B4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0374AA" w:rsidRPr="000E16CD" w14:paraId="667B0FAC" w14:textId="77777777" w:rsidTr="00DD1C3D">
        <w:trPr>
          <w:trHeight w:val="261"/>
          <w:jc w:val="center"/>
        </w:trPr>
        <w:tc>
          <w:tcPr>
            <w:tcW w:w="1339" w:type="dxa"/>
          </w:tcPr>
          <w:p w14:paraId="7EB7DD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6EB9B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0374AA" w:rsidRPr="000E16CD" w14:paraId="7E7DCCBE" w14:textId="77777777" w:rsidTr="00DD1C3D">
        <w:trPr>
          <w:trHeight w:val="261"/>
          <w:jc w:val="center"/>
        </w:trPr>
        <w:tc>
          <w:tcPr>
            <w:tcW w:w="1339" w:type="dxa"/>
          </w:tcPr>
          <w:p w14:paraId="1A1530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3A05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0374AA" w:rsidRPr="000E16CD" w14:paraId="30A94BCC" w14:textId="77777777" w:rsidTr="00DD1C3D">
        <w:trPr>
          <w:trHeight w:val="261"/>
          <w:jc w:val="center"/>
        </w:trPr>
        <w:tc>
          <w:tcPr>
            <w:tcW w:w="1339" w:type="dxa"/>
          </w:tcPr>
          <w:p w14:paraId="3B2484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2FCA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0374AA" w:rsidRPr="000E16CD" w14:paraId="159AE3DD" w14:textId="77777777" w:rsidTr="00DD1C3D">
        <w:trPr>
          <w:trHeight w:val="261"/>
          <w:jc w:val="center"/>
        </w:trPr>
        <w:tc>
          <w:tcPr>
            <w:tcW w:w="1339" w:type="dxa"/>
          </w:tcPr>
          <w:p w14:paraId="69CD9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0F60F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0374AA" w:rsidRPr="000E16CD" w14:paraId="1F15A745" w14:textId="77777777" w:rsidTr="00DD1C3D">
        <w:trPr>
          <w:trHeight w:val="261"/>
          <w:jc w:val="center"/>
        </w:trPr>
        <w:tc>
          <w:tcPr>
            <w:tcW w:w="1339" w:type="dxa"/>
          </w:tcPr>
          <w:p w14:paraId="722454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76D9DD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0374AA" w:rsidRPr="000E16CD" w14:paraId="64E94644" w14:textId="77777777" w:rsidTr="00DD1C3D">
        <w:trPr>
          <w:trHeight w:val="261"/>
          <w:jc w:val="center"/>
        </w:trPr>
        <w:tc>
          <w:tcPr>
            <w:tcW w:w="1339" w:type="dxa"/>
          </w:tcPr>
          <w:p w14:paraId="1CBEC0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5CE554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0374AA" w:rsidRPr="000E16CD" w14:paraId="703BBD37" w14:textId="77777777" w:rsidTr="00DD1C3D">
        <w:trPr>
          <w:trHeight w:val="261"/>
          <w:jc w:val="center"/>
        </w:trPr>
        <w:tc>
          <w:tcPr>
            <w:tcW w:w="1339" w:type="dxa"/>
          </w:tcPr>
          <w:p w14:paraId="64397C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0C6A9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0374AA" w:rsidRPr="000E16CD" w14:paraId="11BF5B9A" w14:textId="77777777" w:rsidTr="00DD1C3D">
        <w:trPr>
          <w:trHeight w:val="261"/>
          <w:jc w:val="center"/>
        </w:trPr>
        <w:tc>
          <w:tcPr>
            <w:tcW w:w="1339" w:type="dxa"/>
          </w:tcPr>
          <w:p w14:paraId="3ED6C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NY580208</w:t>
            </w:r>
          </w:p>
        </w:tc>
        <w:tc>
          <w:tcPr>
            <w:tcW w:w="3829" w:type="dxa"/>
          </w:tcPr>
          <w:p w14:paraId="50EC3B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0374AA" w:rsidRPr="000E16CD" w14:paraId="431446A5" w14:textId="77777777" w:rsidTr="00DD1C3D">
        <w:trPr>
          <w:trHeight w:val="261"/>
          <w:jc w:val="center"/>
        </w:trPr>
        <w:tc>
          <w:tcPr>
            <w:tcW w:w="1339" w:type="dxa"/>
          </w:tcPr>
          <w:p w14:paraId="7529EF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64E51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0374AA" w:rsidRPr="000E16CD" w14:paraId="666043A8" w14:textId="77777777" w:rsidTr="00DD1C3D">
        <w:trPr>
          <w:trHeight w:val="261"/>
          <w:jc w:val="center"/>
        </w:trPr>
        <w:tc>
          <w:tcPr>
            <w:tcW w:w="1339" w:type="dxa"/>
          </w:tcPr>
          <w:p w14:paraId="7BE710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A6CAE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0374AA" w:rsidRPr="000E16CD" w14:paraId="5EA8C21E" w14:textId="77777777" w:rsidTr="00DD1C3D">
        <w:trPr>
          <w:trHeight w:val="261"/>
          <w:jc w:val="center"/>
        </w:trPr>
        <w:tc>
          <w:tcPr>
            <w:tcW w:w="1339" w:type="dxa"/>
          </w:tcPr>
          <w:p w14:paraId="16107B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16EB1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0374AA" w:rsidRPr="000E16CD" w14:paraId="24336DF0" w14:textId="77777777" w:rsidTr="00DD1C3D">
        <w:trPr>
          <w:trHeight w:val="261"/>
          <w:jc w:val="center"/>
        </w:trPr>
        <w:tc>
          <w:tcPr>
            <w:tcW w:w="1339" w:type="dxa"/>
          </w:tcPr>
          <w:p w14:paraId="0B2BEA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2EC7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0374AA" w:rsidRPr="000E16CD" w14:paraId="6A94EA99" w14:textId="77777777" w:rsidTr="00DD1C3D">
        <w:trPr>
          <w:trHeight w:val="261"/>
          <w:jc w:val="center"/>
        </w:trPr>
        <w:tc>
          <w:tcPr>
            <w:tcW w:w="1339" w:type="dxa"/>
          </w:tcPr>
          <w:p w14:paraId="640D60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704D8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0374AA" w:rsidRPr="000E16CD" w14:paraId="7710A1F4" w14:textId="77777777" w:rsidTr="00DD1C3D">
        <w:trPr>
          <w:trHeight w:val="261"/>
          <w:jc w:val="center"/>
        </w:trPr>
        <w:tc>
          <w:tcPr>
            <w:tcW w:w="1339" w:type="dxa"/>
          </w:tcPr>
          <w:p w14:paraId="6DF8DD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7F4AE3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0374AA" w:rsidRPr="000E16CD" w14:paraId="5258A775" w14:textId="77777777" w:rsidTr="00DD1C3D">
        <w:trPr>
          <w:trHeight w:val="261"/>
          <w:jc w:val="center"/>
        </w:trPr>
        <w:tc>
          <w:tcPr>
            <w:tcW w:w="1339" w:type="dxa"/>
          </w:tcPr>
          <w:p w14:paraId="542200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7690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0374AA" w:rsidRPr="000E16CD" w14:paraId="00FE2690" w14:textId="77777777" w:rsidTr="00DD1C3D">
        <w:trPr>
          <w:trHeight w:val="261"/>
          <w:jc w:val="center"/>
        </w:trPr>
        <w:tc>
          <w:tcPr>
            <w:tcW w:w="1339" w:type="dxa"/>
          </w:tcPr>
          <w:p w14:paraId="2E1D05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A650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0374AA" w:rsidRPr="000E16CD" w14:paraId="538646E4" w14:textId="77777777" w:rsidTr="00DD1C3D">
        <w:trPr>
          <w:trHeight w:val="261"/>
          <w:jc w:val="center"/>
        </w:trPr>
        <w:tc>
          <w:tcPr>
            <w:tcW w:w="1339" w:type="dxa"/>
          </w:tcPr>
          <w:p w14:paraId="311A08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4ED16E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0374AA" w:rsidRPr="000E16CD" w14:paraId="29D22461" w14:textId="77777777" w:rsidTr="00DD1C3D">
        <w:trPr>
          <w:trHeight w:val="261"/>
          <w:jc w:val="center"/>
        </w:trPr>
        <w:tc>
          <w:tcPr>
            <w:tcW w:w="1339" w:type="dxa"/>
          </w:tcPr>
          <w:p w14:paraId="615A8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6829E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0374AA" w:rsidRPr="000E16CD" w14:paraId="0D05B3D9" w14:textId="77777777" w:rsidTr="00DD1C3D">
        <w:trPr>
          <w:trHeight w:val="261"/>
          <w:jc w:val="center"/>
        </w:trPr>
        <w:tc>
          <w:tcPr>
            <w:tcW w:w="1339" w:type="dxa"/>
          </w:tcPr>
          <w:p w14:paraId="7DCA6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593623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0374AA" w:rsidRPr="000E16CD" w14:paraId="01EF6C25" w14:textId="77777777" w:rsidTr="00DD1C3D">
        <w:trPr>
          <w:trHeight w:val="261"/>
          <w:jc w:val="center"/>
        </w:trPr>
        <w:tc>
          <w:tcPr>
            <w:tcW w:w="1339" w:type="dxa"/>
          </w:tcPr>
          <w:p w14:paraId="2ED149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2DFA9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0374AA" w:rsidRPr="000E16CD" w14:paraId="2430F484" w14:textId="77777777" w:rsidTr="00DD1C3D">
        <w:trPr>
          <w:trHeight w:val="261"/>
          <w:jc w:val="center"/>
        </w:trPr>
        <w:tc>
          <w:tcPr>
            <w:tcW w:w="1339" w:type="dxa"/>
          </w:tcPr>
          <w:p w14:paraId="59147B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01D35A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0374AA" w:rsidRPr="000E16CD" w14:paraId="5179125C" w14:textId="77777777" w:rsidTr="00DD1C3D">
        <w:trPr>
          <w:trHeight w:val="261"/>
          <w:jc w:val="center"/>
        </w:trPr>
        <w:tc>
          <w:tcPr>
            <w:tcW w:w="1339" w:type="dxa"/>
          </w:tcPr>
          <w:p w14:paraId="052134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65D90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0374AA" w:rsidRPr="000E16CD" w14:paraId="3C013E4D" w14:textId="77777777" w:rsidTr="00DD1C3D">
        <w:trPr>
          <w:trHeight w:val="261"/>
          <w:jc w:val="center"/>
        </w:trPr>
        <w:tc>
          <w:tcPr>
            <w:tcW w:w="1339" w:type="dxa"/>
          </w:tcPr>
          <w:p w14:paraId="2CC23D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32B099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0374AA" w:rsidRPr="000E16CD" w14:paraId="21967833" w14:textId="77777777" w:rsidTr="00DD1C3D">
        <w:trPr>
          <w:trHeight w:val="261"/>
          <w:jc w:val="center"/>
        </w:trPr>
        <w:tc>
          <w:tcPr>
            <w:tcW w:w="1339" w:type="dxa"/>
          </w:tcPr>
          <w:p w14:paraId="16BFE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5A239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0374AA" w:rsidRPr="000E16CD" w14:paraId="709310B3" w14:textId="77777777" w:rsidTr="00DD1C3D">
        <w:trPr>
          <w:trHeight w:val="261"/>
          <w:jc w:val="center"/>
        </w:trPr>
        <w:tc>
          <w:tcPr>
            <w:tcW w:w="1339" w:type="dxa"/>
          </w:tcPr>
          <w:p w14:paraId="248E04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7750C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0374AA" w:rsidRPr="000E16CD" w14:paraId="3E6EC80F" w14:textId="77777777" w:rsidTr="00DD1C3D">
        <w:trPr>
          <w:trHeight w:val="261"/>
          <w:jc w:val="center"/>
        </w:trPr>
        <w:tc>
          <w:tcPr>
            <w:tcW w:w="1339" w:type="dxa"/>
          </w:tcPr>
          <w:p w14:paraId="54F48B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448F0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0374AA" w:rsidRPr="000E16CD" w14:paraId="1F9D9BF0" w14:textId="77777777" w:rsidTr="00DD1C3D">
        <w:trPr>
          <w:trHeight w:val="261"/>
          <w:jc w:val="center"/>
        </w:trPr>
        <w:tc>
          <w:tcPr>
            <w:tcW w:w="1339" w:type="dxa"/>
          </w:tcPr>
          <w:p w14:paraId="3AFDAC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30D96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0374AA" w:rsidRPr="000E16CD" w14:paraId="0112A23A" w14:textId="77777777" w:rsidTr="00DD1C3D">
        <w:trPr>
          <w:trHeight w:val="261"/>
          <w:jc w:val="center"/>
        </w:trPr>
        <w:tc>
          <w:tcPr>
            <w:tcW w:w="1339" w:type="dxa"/>
          </w:tcPr>
          <w:p w14:paraId="7C73FA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085D5F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0374AA" w:rsidRPr="000E16CD" w14:paraId="3B502B07" w14:textId="77777777" w:rsidTr="00DD1C3D">
        <w:trPr>
          <w:trHeight w:val="261"/>
          <w:jc w:val="center"/>
        </w:trPr>
        <w:tc>
          <w:tcPr>
            <w:tcW w:w="1339" w:type="dxa"/>
          </w:tcPr>
          <w:p w14:paraId="42E63E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15E63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0374AA" w:rsidRPr="000E16CD" w14:paraId="6F6AC74A" w14:textId="77777777" w:rsidTr="00DD1C3D">
        <w:trPr>
          <w:trHeight w:val="261"/>
          <w:jc w:val="center"/>
        </w:trPr>
        <w:tc>
          <w:tcPr>
            <w:tcW w:w="1339" w:type="dxa"/>
          </w:tcPr>
          <w:p w14:paraId="0D8F6F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52A718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0374AA" w:rsidRPr="000E16CD" w14:paraId="5D29A976" w14:textId="77777777" w:rsidTr="00DD1C3D">
        <w:trPr>
          <w:trHeight w:val="261"/>
          <w:jc w:val="center"/>
        </w:trPr>
        <w:tc>
          <w:tcPr>
            <w:tcW w:w="1339" w:type="dxa"/>
          </w:tcPr>
          <w:p w14:paraId="6E6C5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4DD0C5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0374AA" w:rsidRPr="000E16CD" w14:paraId="1110E4AD" w14:textId="77777777" w:rsidTr="00DD1C3D">
        <w:trPr>
          <w:trHeight w:val="261"/>
          <w:jc w:val="center"/>
        </w:trPr>
        <w:tc>
          <w:tcPr>
            <w:tcW w:w="1339" w:type="dxa"/>
          </w:tcPr>
          <w:p w14:paraId="22570A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004278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0374AA" w:rsidRPr="000E16CD" w14:paraId="792B4595" w14:textId="77777777" w:rsidTr="00DD1C3D">
        <w:trPr>
          <w:trHeight w:val="261"/>
          <w:jc w:val="center"/>
        </w:trPr>
        <w:tc>
          <w:tcPr>
            <w:tcW w:w="1339" w:type="dxa"/>
          </w:tcPr>
          <w:p w14:paraId="502186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3135D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0374AA" w:rsidRPr="000E16CD" w14:paraId="1A72A3F2" w14:textId="77777777" w:rsidTr="00DD1C3D">
        <w:trPr>
          <w:trHeight w:val="261"/>
          <w:jc w:val="center"/>
        </w:trPr>
        <w:tc>
          <w:tcPr>
            <w:tcW w:w="1339" w:type="dxa"/>
          </w:tcPr>
          <w:p w14:paraId="0C1953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42999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0374AA" w:rsidRPr="000E16CD" w14:paraId="4204C8B5" w14:textId="77777777" w:rsidTr="00DD1C3D">
        <w:trPr>
          <w:trHeight w:val="261"/>
          <w:jc w:val="center"/>
        </w:trPr>
        <w:tc>
          <w:tcPr>
            <w:tcW w:w="1339" w:type="dxa"/>
          </w:tcPr>
          <w:p w14:paraId="3B083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4535F5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0374AA" w:rsidRPr="000E16CD" w14:paraId="404EA8BB" w14:textId="77777777" w:rsidTr="00DD1C3D">
        <w:trPr>
          <w:trHeight w:val="261"/>
          <w:jc w:val="center"/>
        </w:trPr>
        <w:tc>
          <w:tcPr>
            <w:tcW w:w="1339" w:type="dxa"/>
          </w:tcPr>
          <w:p w14:paraId="4C949B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C0E01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0374AA" w:rsidRPr="000E16CD" w14:paraId="18BD45A6" w14:textId="77777777" w:rsidTr="00DD1C3D">
        <w:trPr>
          <w:trHeight w:val="261"/>
          <w:jc w:val="center"/>
        </w:trPr>
        <w:tc>
          <w:tcPr>
            <w:tcW w:w="1339" w:type="dxa"/>
          </w:tcPr>
          <w:p w14:paraId="24ABE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710CF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0374AA" w:rsidRPr="000E16CD" w14:paraId="4D357C4F" w14:textId="77777777" w:rsidTr="00DD1C3D">
        <w:trPr>
          <w:trHeight w:val="261"/>
          <w:jc w:val="center"/>
        </w:trPr>
        <w:tc>
          <w:tcPr>
            <w:tcW w:w="1339" w:type="dxa"/>
          </w:tcPr>
          <w:p w14:paraId="3025A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2EF02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0374AA" w:rsidRPr="000E16CD" w14:paraId="245EA239" w14:textId="77777777" w:rsidTr="00DD1C3D">
        <w:trPr>
          <w:trHeight w:val="261"/>
          <w:jc w:val="center"/>
        </w:trPr>
        <w:tc>
          <w:tcPr>
            <w:tcW w:w="1339" w:type="dxa"/>
          </w:tcPr>
          <w:p w14:paraId="17EEC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3F89CB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0374AA" w:rsidRPr="000E16CD" w14:paraId="624C66A7" w14:textId="77777777" w:rsidTr="00DD1C3D">
        <w:trPr>
          <w:trHeight w:val="261"/>
          <w:jc w:val="center"/>
        </w:trPr>
        <w:tc>
          <w:tcPr>
            <w:tcW w:w="1339" w:type="dxa"/>
          </w:tcPr>
          <w:p w14:paraId="5D821C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63878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0374AA" w:rsidRPr="000E16CD" w14:paraId="2DDF7F47" w14:textId="77777777" w:rsidTr="00DD1C3D">
        <w:trPr>
          <w:trHeight w:val="261"/>
          <w:jc w:val="center"/>
        </w:trPr>
        <w:tc>
          <w:tcPr>
            <w:tcW w:w="1339" w:type="dxa"/>
          </w:tcPr>
          <w:p w14:paraId="280AF7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47D41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0374AA" w:rsidRPr="000E16CD" w14:paraId="6EECE6A9" w14:textId="77777777" w:rsidTr="00DD1C3D">
        <w:trPr>
          <w:trHeight w:val="261"/>
          <w:jc w:val="center"/>
        </w:trPr>
        <w:tc>
          <w:tcPr>
            <w:tcW w:w="1339" w:type="dxa"/>
          </w:tcPr>
          <w:p w14:paraId="72229D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35007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0374AA" w:rsidRPr="000E16CD" w14:paraId="64BC68A6" w14:textId="77777777" w:rsidTr="00DD1C3D">
        <w:trPr>
          <w:trHeight w:val="261"/>
          <w:jc w:val="center"/>
        </w:trPr>
        <w:tc>
          <w:tcPr>
            <w:tcW w:w="1339" w:type="dxa"/>
          </w:tcPr>
          <w:p w14:paraId="1159C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3C174B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0374AA" w:rsidRPr="000E16CD" w14:paraId="71B07589" w14:textId="77777777" w:rsidTr="00DD1C3D">
        <w:trPr>
          <w:trHeight w:val="261"/>
          <w:jc w:val="center"/>
        </w:trPr>
        <w:tc>
          <w:tcPr>
            <w:tcW w:w="1339" w:type="dxa"/>
          </w:tcPr>
          <w:p w14:paraId="2B07A5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5F5F9A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0374AA" w:rsidRPr="000E16CD" w14:paraId="7CCD3306" w14:textId="77777777" w:rsidTr="00DD1C3D">
        <w:trPr>
          <w:trHeight w:val="261"/>
          <w:jc w:val="center"/>
        </w:trPr>
        <w:tc>
          <w:tcPr>
            <w:tcW w:w="1339" w:type="dxa"/>
          </w:tcPr>
          <w:p w14:paraId="1999ED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3DD9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0374AA" w:rsidRPr="000E16CD" w14:paraId="55424948" w14:textId="77777777" w:rsidTr="00DD1C3D">
        <w:trPr>
          <w:trHeight w:val="261"/>
          <w:jc w:val="center"/>
        </w:trPr>
        <w:tc>
          <w:tcPr>
            <w:tcW w:w="1339" w:type="dxa"/>
          </w:tcPr>
          <w:p w14:paraId="672B6A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07975F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0374AA" w:rsidRPr="000E16CD" w14:paraId="255A0E2E" w14:textId="77777777" w:rsidTr="00DD1C3D">
        <w:trPr>
          <w:trHeight w:val="261"/>
          <w:jc w:val="center"/>
        </w:trPr>
        <w:tc>
          <w:tcPr>
            <w:tcW w:w="1339" w:type="dxa"/>
          </w:tcPr>
          <w:p w14:paraId="6B022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4DF40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0374AA" w:rsidRPr="000E16CD" w14:paraId="2C21D8E1" w14:textId="77777777" w:rsidTr="00DD1C3D">
        <w:trPr>
          <w:trHeight w:val="261"/>
          <w:jc w:val="center"/>
        </w:trPr>
        <w:tc>
          <w:tcPr>
            <w:tcW w:w="1339" w:type="dxa"/>
          </w:tcPr>
          <w:p w14:paraId="0ADED2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21509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0374AA" w:rsidRPr="000E16CD" w14:paraId="6630CA81" w14:textId="77777777" w:rsidTr="00DD1C3D">
        <w:trPr>
          <w:trHeight w:val="261"/>
          <w:jc w:val="center"/>
        </w:trPr>
        <w:tc>
          <w:tcPr>
            <w:tcW w:w="1339" w:type="dxa"/>
          </w:tcPr>
          <w:p w14:paraId="2989F6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2CB2E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0374AA" w:rsidRPr="000E16CD" w14:paraId="3FEB8F6C" w14:textId="77777777" w:rsidTr="00DD1C3D">
        <w:trPr>
          <w:trHeight w:val="261"/>
          <w:jc w:val="center"/>
        </w:trPr>
        <w:tc>
          <w:tcPr>
            <w:tcW w:w="1339" w:type="dxa"/>
          </w:tcPr>
          <w:p w14:paraId="78D596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3505F0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0374AA" w:rsidRPr="000E16CD" w14:paraId="0B569746" w14:textId="77777777" w:rsidTr="00DD1C3D">
        <w:trPr>
          <w:trHeight w:val="261"/>
          <w:jc w:val="center"/>
        </w:trPr>
        <w:tc>
          <w:tcPr>
            <w:tcW w:w="1339" w:type="dxa"/>
          </w:tcPr>
          <w:p w14:paraId="4AE9E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0B926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0374AA" w:rsidRPr="000E16CD" w14:paraId="69801B67" w14:textId="77777777" w:rsidTr="00DD1C3D">
        <w:trPr>
          <w:trHeight w:val="261"/>
          <w:jc w:val="center"/>
        </w:trPr>
        <w:tc>
          <w:tcPr>
            <w:tcW w:w="1339" w:type="dxa"/>
          </w:tcPr>
          <w:p w14:paraId="13F60D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617891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0374AA" w:rsidRPr="000E16CD" w14:paraId="5229A09D" w14:textId="77777777" w:rsidTr="00DD1C3D">
        <w:trPr>
          <w:trHeight w:val="261"/>
          <w:jc w:val="center"/>
        </w:trPr>
        <w:tc>
          <w:tcPr>
            <w:tcW w:w="1339" w:type="dxa"/>
          </w:tcPr>
          <w:p w14:paraId="72A83B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B12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0374AA" w:rsidRPr="000E16CD" w14:paraId="1D7DDCAF" w14:textId="77777777" w:rsidTr="00DD1C3D">
        <w:trPr>
          <w:trHeight w:val="261"/>
          <w:jc w:val="center"/>
        </w:trPr>
        <w:tc>
          <w:tcPr>
            <w:tcW w:w="1339" w:type="dxa"/>
          </w:tcPr>
          <w:p w14:paraId="22039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7E8A5F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0374AA" w:rsidRPr="000E16CD" w14:paraId="2B58A3A7" w14:textId="77777777" w:rsidTr="00DD1C3D">
        <w:trPr>
          <w:trHeight w:val="261"/>
          <w:jc w:val="center"/>
        </w:trPr>
        <w:tc>
          <w:tcPr>
            <w:tcW w:w="1339" w:type="dxa"/>
          </w:tcPr>
          <w:p w14:paraId="0087E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78D200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0374AA" w:rsidRPr="000E16CD" w14:paraId="2548C8C2" w14:textId="77777777" w:rsidTr="00DD1C3D">
        <w:trPr>
          <w:trHeight w:val="261"/>
          <w:jc w:val="center"/>
        </w:trPr>
        <w:tc>
          <w:tcPr>
            <w:tcW w:w="1339" w:type="dxa"/>
          </w:tcPr>
          <w:p w14:paraId="028B14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NY131101</w:t>
            </w:r>
          </w:p>
        </w:tc>
        <w:tc>
          <w:tcPr>
            <w:tcW w:w="3829" w:type="dxa"/>
          </w:tcPr>
          <w:p w14:paraId="2C932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0374AA" w:rsidRPr="000E16CD" w14:paraId="269DAD0F" w14:textId="77777777" w:rsidTr="00DD1C3D">
        <w:trPr>
          <w:trHeight w:val="261"/>
          <w:jc w:val="center"/>
        </w:trPr>
        <w:tc>
          <w:tcPr>
            <w:tcW w:w="1339" w:type="dxa"/>
          </w:tcPr>
          <w:p w14:paraId="744A8F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6B6541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0374AA" w:rsidRPr="000E16CD" w14:paraId="651604A6" w14:textId="77777777" w:rsidTr="00DD1C3D">
        <w:trPr>
          <w:trHeight w:val="261"/>
          <w:jc w:val="center"/>
        </w:trPr>
        <w:tc>
          <w:tcPr>
            <w:tcW w:w="1339" w:type="dxa"/>
          </w:tcPr>
          <w:p w14:paraId="0A04D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775A7A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0374AA" w:rsidRPr="000E16CD" w14:paraId="11688639" w14:textId="77777777" w:rsidTr="00DD1C3D">
        <w:trPr>
          <w:trHeight w:val="261"/>
          <w:jc w:val="center"/>
        </w:trPr>
        <w:tc>
          <w:tcPr>
            <w:tcW w:w="1339" w:type="dxa"/>
          </w:tcPr>
          <w:p w14:paraId="18BD48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3099A5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0374AA" w:rsidRPr="000E16CD" w14:paraId="11F15E37" w14:textId="77777777" w:rsidTr="00DD1C3D">
        <w:trPr>
          <w:trHeight w:val="261"/>
          <w:jc w:val="center"/>
        </w:trPr>
        <w:tc>
          <w:tcPr>
            <w:tcW w:w="1339" w:type="dxa"/>
          </w:tcPr>
          <w:p w14:paraId="71F1F2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69E1A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0374AA" w:rsidRPr="000E16CD" w14:paraId="55931667" w14:textId="77777777" w:rsidTr="00DD1C3D">
        <w:trPr>
          <w:trHeight w:val="261"/>
          <w:jc w:val="center"/>
        </w:trPr>
        <w:tc>
          <w:tcPr>
            <w:tcW w:w="1339" w:type="dxa"/>
          </w:tcPr>
          <w:p w14:paraId="73B83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7C25EA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0374AA" w:rsidRPr="000E16CD" w14:paraId="75215A42" w14:textId="77777777" w:rsidTr="00DD1C3D">
        <w:trPr>
          <w:trHeight w:val="261"/>
          <w:jc w:val="center"/>
        </w:trPr>
        <w:tc>
          <w:tcPr>
            <w:tcW w:w="1339" w:type="dxa"/>
          </w:tcPr>
          <w:p w14:paraId="06C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59B0F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0374AA" w:rsidRPr="000E16CD" w14:paraId="4F9B2ABE" w14:textId="77777777" w:rsidTr="00DD1C3D">
        <w:trPr>
          <w:trHeight w:val="261"/>
          <w:jc w:val="center"/>
        </w:trPr>
        <w:tc>
          <w:tcPr>
            <w:tcW w:w="1339" w:type="dxa"/>
          </w:tcPr>
          <w:p w14:paraId="1B907D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11323E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0374AA" w:rsidRPr="000E16CD" w14:paraId="57254F2F" w14:textId="77777777" w:rsidTr="00DD1C3D">
        <w:trPr>
          <w:trHeight w:val="261"/>
          <w:jc w:val="center"/>
        </w:trPr>
        <w:tc>
          <w:tcPr>
            <w:tcW w:w="1339" w:type="dxa"/>
          </w:tcPr>
          <w:p w14:paraId="0EC3A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031852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0374AA" w:rsidRPr="000E16CD" w14:paraId="6F76F7C2" w14:textId="77777777" w:rsidTr="00DD1C3D">
        <w:trPr>
          <w:trHeight w:val="261"/>
          <w:jc w:val="center"/>
        </w:trPr>
        <w:tc>
          <w:tcPr>
            <w:tcW w:w="1339" w:type="dxa"/>
          </w:tcPr>
          <w:p w14:paraId="4D5BA0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4F1EE6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0374AA" w:rsidRPr="000E16CD" w14:paraId="41027947" w14:textId="77777777" w:rsidTr="00DD1C3D">
        <w:trPr>
          <w:trHeight w:val="261"/>
          <w:jc w:val="center"/>
        </w:trPr>
        <w:tc>
          <w:tcPr>
            <w:tcW w:w="1339" w:type="dxa"/>
          </w:tcPr>
          <w:p w14:paraId="420BC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58BC0B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0374AA" w:rsidRPr="000E16CD" w14:paraId="24827048" w14:textId="77777777" w:rsidTr="00DD1C3D">
        <w:trPr>
          <w:trHeight w:val="261"/>
          <w:jc w:val="center"/>
        </w:trPr>
        <w:tc>
          <w:tcPr>
            <w:tcW w:w="1339" w:type="dxa"/>
          </w:tcPr>
          <w:p w14:paraId="16F35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119BE3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0374AA" w:rsidRPr="000E16CD" w14:paraId="79F89F1E" w14:textId="77777777" w:rsidTr="00DD1C3D">
        <w:trPr>
          <w:trHeight w:val="261"/>
          <w:jc w:val="center"/>
        </w:trPr>
        <w:tc>
          <w:tcPr>
            <w:tcW w:w="1339" w:type="dxa"/>
          </w:tcPr>
          <w:p w14:paraId="3B1A34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775B05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0374AA" w:rsidRPr="000E16CD" w14:paraId="3093D457" w14:textId="77777777" w:rsidTr="00DD1C3D">
        <w:trPr>
          <w:trHeight w:val="261"/>
          <w:jc w:val="center"/>
        </w:trPr>
        <w:tc>
          <w:tcPr>
            <w:tcW w:w="1339" w:type="dxa"/>
          </w:tcPr>
          <w:p w14:paraId="51FD3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797C4C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0374AA" w:rsidRPr="000E16CD" w14:paraId="37878210" w14:textId="77777777" w:rsidTr="00DD1C3D">
        <w:trPr>
          <w:trHeight w:val="261"/>
          <w:jc w:val="center"/>
        </w:trPr>
        <w:tc>
          <w:tcPr>
            <w:tcW w:w="1339" w:type="dxa"/>
          </w:tcPr>
          <w:p w14:paraId="3245D5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C0F71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0374AA" w:rsidRPr="000E16CD" w14:paraId="7E0F2C5E" w14:textId="77777777" w:rsidTr="00DD1C3D">
        <w:trPr>
          <w:trHeight w:val="261"/>
          <w:jc w:val="center"/>
        </w:trPr>
        <w:tc>
          <w:tcPr>
            <w:tcW w:w="1339" w:type="dxa"/>
          </w:tcPr>
          <w:p w14:paraId="64955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5177DA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0374AA" w:rsidRPr="000E16CD" w14:paraId="13635C53" w14:textId="77777777" w:rsidTr="00DD1C3D">
        <w:trPr>
          <w:trHeight w:val="261"/>
          <w:jc w:val="center"/>
        </w:trPr>
        <w:tc>
          <w:tcPr>
            <w:tcW w:w="1339" w:type="dxa"/>
          </w:tcPr>
          <w:p w14:paraId="27261C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7C2786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0374AA" w:rsidRPr="000E16CD" w14:paraId="7201F2C8" w14:textId="77777777" w:rsidTr="00DD1C3D">
        <w:trPr>
          <w:trHeight w:val="261"/>
          <w:jc w:val="center"/>
        </w:trPr>
        <w:tc>
          <w:tcPr>
            <w:tcW w:w="1339" w:type="dxa"/>
          </w:tcPr>
          <w:p w14:paraId="65D98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60BE9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0374AA" w:rsidRPr="000E16CD" w14:paraId="60E5CC0C" w14:textId="77777777" w:rsidTr="00DD1C3D">
        <w:trPr>
          <w:trHeight w:val="261"/>
          <w:jc w:val="center"/>
        </w:trPr>
        <w:tc>
          <w:tcPr>
            <w:tcW w:w="1339" w:type="dxa"/>
          </w:tcPr>
          <w:p w14:paraId="4FCBCB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58416C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0374AA" w:rsidRPr="000E16CD" w14:paraId="6F6A3725" w14:textId="77777777" w:rsidTr="00DD1C3D">
        <w:trPr>
          <w:trHeight w:val="261"/>
          <w:jc w:val="center"/>
        </w:trPr>
        <w:tc>
          <w:tcPr>
            <w:tcW w:w="1339" w:type="dxa"/>
          </w:tcPr>
          <w:p w14:paraId="6AD1D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0FA607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0374AA" w:rsidRPr="000E16CD" w14:paraId="2CE10E36" w14:textId="77777777" w:rsidTr="00DD1C3D">
        <w:trPr>
          <w:trHeight w:val="261"/>
          <w:jc w:val="center"/>
        </w:trPr>
        <w:tc>
          <w:tcPr>
            <w:tcW w:w="1339" w:type="dxa"/>
          </w:tcPr>
          <w:p w14:paraId="58D27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E61E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0374AA" w:rsidRPr="000E16CD" w14:paraId="193310F3" w14:textId="77777777" w:rsidTr="00DD1C3D">
        <w:trPr>
          <w:trHeight w:val="261"/>
          <w:jc w:val="center"/>
        </w:trPr>
        <w:tc>
          <w:tcPr>
            <w:tcW w:w="1339" w:type="dxa"/>
          </w:tcPr>
          <w:p w14:paraId="50EAF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60A4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0374AA" w:rsidRPr="000E16CD" w14:paraId="2FE25A76" w14:textId="77777777" w:rsidTr="00DD1C3D">
        <w:trPr>
          <w:trHeight w:val="261"/>
          <w:jc w:val="center"/>
        </w:trPr>
        <w:tc>
          <w:tcPr>
            <w:tcW w:w="1339" w:type="dxa"/>
          </w:tcPr>
          <w:p w14:paraId="571DF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333C6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0374AA" w:rsidRPr="000E16CD" w14:paraId="5532952A" w14:textId="77777777" w:rsidTr="00DD1C3D">
        <w:trPr>
          <w:trHeight w:val="261"/>
          <w:jc w:val="center"/>
        </w:trPr>
        <w:tc>
          <w:tcPr>
            <w:tcW w:w="1339" w:type="dxa"/>
          </w:tcPr>
          <w:p w14:paraId="19B52A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56389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0374AA" w:rsidRPr="000E16CD" w14:paraId="2896D268" w14:textId="77777777" w:rsidTr="00DD1C3D">
        <w:trPr>
          <w:trHeight w:val="261"/>
          <w:jc w:val="center"/>
        </w:trPr>
        <w:tc>
          <w:tcPr>
            <w:tcW w:w="1339" w:type="dxa"/>
          </w:tcPr>
          <w:p w14:paraId="10915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33D5B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0374AA" w:rsidRPr="000E16CD" w14:paraId="298C1B1E" w14:textId="77777777" w:rsidTr="00DD1C3D">
        <w:trPr>
          <w:trHeight w:val="261"/>
          <w:jc w:val="center"/>
        </w:trPr>
        <w:tc>
          <w:tcPr>
            <w:tcW w:w="1339" w:type="dxa"/>
          </w:tcPr>
          <w:p w14:paraId="3D12B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1170A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0374AA" w:rsidRPr="000E16CD" w14:paraId="5EBA1753" w14:textId="77777777" w:rsidTr="00DD1C3D">
        <w:trPr>
          <w:trHeight w:val="261"/>
          <w:jc w:val="center"/>
        </w:trPr>
        <w:tc>
          <w:tcPr>
            <w:tcW w:w="1339" w:type="dxa"/>
          </w:tcPr>
          <w:p w14:paraId="7EF92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36A478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0374AA" w:rsidRPr="000E16CD" w14:paraId="40CDC703" w14:textId="77777777" w:rsidTr="00DD1C3D">
        <w:trPr>
          <w:trHeight w:val="261"/>
          <w:jc w:val="center"/>
        </w:trPr>
        <w:tc>
          <w:tcPr>
            <w:tcW w:w="1339" w:type="dxa"/>
          </w:tcPr>
          <w:p w14:paraId="241DA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2143CA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0374AA" w:rsidRPr="000E16CD" w14:paraId="3E907333" w14:textId="77777777" w:rsidTr="00DD1C3D">
        <w:trPr>
          <w:trHeight w:val="261"/>
          <w:jc w:val="center"/>
        </w:trPr>
        <w:tc>
          <w:tcPr>
            <w:tcW w:w="1339" w:type="dxa"/>
          </w:tcPr>
          <w:p w14:paraId="31588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2C11B6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0374AA" w:rsidRPr="000E16CD" w14:paraId="5D0C24FB" w14:textId="77777777" w:rsidTr="00DD1C3D">
        <w:trPr>
          <w:trHeight w:val="261"/>
          <w:jc w:val="center"/>
        </w:trPr>
        <w:tc>
          <w:tcPr>
            <w:tcW w:w="1339" w:type="dxa"/>
          </w:tcPr>
          <w:p w14:paraId="46A05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0F7D82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0374AA" w:rsidRPr="000E16CD" w14:paraId="52DFE607" w14:textId="77777777" w:rsidTr="00DD1C3D">
        <w:trPr>
          <w:trHeight w:val="261"/>
          <w:jc w:val="center"/>
        </w:trPr>
        <w:tc>
          <w:tcPr>
            <w:tcW w:w="1339" w:type="dxa"/>
          </w:tcPr>
          <w:p w14:paraId="35F399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5D459E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0374AA" w:rsidRPr="000E16CD" w14:paraId="5919340B" w14:textId="77777777" w:rsidTr="00DD1C3D">
        <w:trPr>
          <w:trHeight w:val="261"/>
          <w:jc w:val="center"/>
        </w:trPr>
        <w:tc>
          <w:tcPr>
            <w:tcW w:w="1339" w:type="dxa"/>
          </w:tcPr>
          <w:p w14:paraId="728888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AF661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0374AA" w:rsidRPr="000E16CD" w14:paraId="3E63BF49" w14:textId="77777777" w:rsidTr="00DD1C3D">
        <w:trPr>
          <w:trHeight w:val="261"/>
          <w:jc w:val="center"/>
        </w:trPr>
        <w:tc>
          <w:tcPr>
            <w:tcW w:w="1339" w:type="dxa"/>
          </w:tcPr>
          <w:p w14:paraId="36EE78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759D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0374AA" w:rsidRPr="000E16CD" w14:paraId="18F321D2" w14:textId="77777777" w:rsidTr="00DD1C3D">
        <w:trPr>
          <w:trHeight w:val="261"/>
          <w:jc w:val="center"/>
        </w:trPr>
        <w:tc>
          <w:tcPr>
            <w:tcW w:w="1339" w:type="dxa"/>
          </w:tcPr>
          <w:p w14:paraId="13AE17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18CD59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0374AA" w:rsidRPr="000E16CD" w14:paraId="2B9BB84F" w14:textId="77777777" w:rsidTr="00DD1C3D">
        <w:trPr>
          <w:trHeight w:val="261"/>
          <w:jc w:val="center"/>
        </w:trPr>
        <w:tc>
          <w:tcPr>
            <w:tcW w:w="1339" w:type="dxa"/>
          </w:tcPr>
          <w:p w14:paraId="426523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3D136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0374AA" w:rsidRPr="000E16CD" w14:paraId="149A99EB" w14:textId="77777777" w:rsidTr="00DD1C3D">
        <w:trPr>
          <w:trHeight w:val="261"/>
          <w:jc w:val="center"/>
        </w:trPr>
        <w:tc>
          <w:tcPr>
            <w:tcW w:w="1339" w:type="dxa"/>
          </w:tcPr>
          <w:p w14:paraId="0FFA8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197766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0374AA" w:rsidRPr="000E16CD" w14:paraId="6128D7A3" w14:textId="77777777" w:rsidTr="00DD1C3D">
        <w:trPr>
          <w:trHeight w:val="261"/>
          <w:jc w:val="center"/>
        </w:trPr>
        <w:tc>
          <w:tcPr>
            <w:tcW w:w="1339" w:type="dxa"/>
          </w:tcPr>
          <w:p w14:paraId="0A0F78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0E9765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0374AA" w:rsidRPr="000E16CD" w14:paraId="3023D8CA" w14:textId="77777777" w:rsidTr="00DD1C3D">
        <w:trPr>
          <w:trHeight w:val="261"/>
          <w:jc w:val="center"/>
        </w:trPr>
        <w:tc>
          <w:tcPr>
            <w:tcW w:w="1339" w:type="dxa"/>
          </w:tcPr>
          <w:p w14:paraId="76E57F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5D5C1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0374AA" w:rsidRPr="000E16CD" w14:paraId="04A0FD1B" w14:textId="77777777" w:rsidTr="00DD1C3D">
        <w:trPr>
          <w:trHeight w:val="261"/>
          <w:jc w:val="center"/>
        </w:trPr>
        <w:tc>
          <w:tcPr>
            <w:tcW w:w="1339" w:type="dxa"/>
          </w:tcPr>
          <w:p w14:paraId="6A4085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485875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0374AA" w:rsidRPr="000E16CD" w14:paraId="06E0EB94" w14:textId="77777777" w:rsidTr="00DD1C3D">
        <w:trPr>
          <w:trHeight w:val="261"/>
          <w:jc w:val="center"/>
        </w:trPr>
        <w:tc>
          <w:tcPr>
            <w:tcW w:w="1339" w:type="dxa"/>
          </w:tcPr>
          <w:p w14:paraId="2F1AB8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2F23AE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0374AA" w:rsidRPr="000E16CD" w14:paraId="0D85D075" w14:textId="77777777" w:rsidTr="00DD1C3D">
        <w:trPr>
          <w:trHeight w:val="261"/>
          <w:jc w:val="center"/>
        </w:trPr>
        <w:tc>
          <w:tcPr>
            <w:tcW w:w="1339" w:type="dxa"/>
          </w:tcPr>
          <w:p w14:paraId="7DBA38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6C22C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0374AA" w:rsidRPr="000E16CD" w14:paraId="6421D0C2" w14:textId="77777777" w:rsidTr="00DD1C3D">
        <w:trPr>
          <w:trHeight w:val="261"/>
          <w:jc w:val="center"/>
        </w:trPr>
        <w:tc>
          <w:tcPr>
            <w:tcW w:w="1339" w:type="dxa"/>
          </w:tcPr>
          <w:p w14:paraId="619AC8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0A11B3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0374AA" w:rsidRPr="000E16CD" w14:paraId="557DA07E" w14:textId="77777777" w:rsidTr="00DD1C3D">
        <w:trPr>
          <w:trHeight w:val="261"/>
          <w:jc w:val="center"/>
        </w:trPr>
        <w:tc>
          <w:tcPr>
            <w:tcW w:w="1339" w:type="dxa"/>
          </w:tcPr>
          <w:p w14:paraId="005286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7901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0374AA" w:rsidRPr="000E16CD" w14:paraId="409BC12F" w14:textId="77777777" w:rsidTr="00DD1C3D">
        <w:trPr>
          <w:trHeight w:val="261"/>
          <w:jc w:val="center"/>
        </w:trPr>
        <w:tc>
          <w:tcPr>
            <w:tcW w:w="1339" w:type="dxa"/>
          </w:tcPr>
          <w:p w14:paraId="4F82E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6C8B8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0374AA" w:rsidRPr="000E16CD" w14:paraId="06A7DD99" w14:textId="77777777" w:rsidTr="00DD1C3D">
        <w:trPr>
          <w:trHeight w:val="261"/>
          <w:jc w:val="center"/>
        </w:trPr>
        <w:tc>
          <w:tcPr>
            <w:tcW w:w="1339" w:type="dxa"/>
          </w:tcPr>
          <w:p w14:paraId="324E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1A9950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0374AA" w:rsidRPr="000E16CD" w14:paraId="79D31EAF" w14:textId="77777777" w:rsidTr="00DD1C3D">
        <w:trPr>
          <w:trHeight w:val="261"/>
          <w:jc w:val="center"/>
        </w:trPr>
        <w:tc>
          <w:tcPr>
            <w:tcW w:w="1339" w:type="dxa"/>
          </w:tcPr>
          <w:p w14:paraId="70ECF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4E6E5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7601AB" w:rsidRPr="000E16CD" w14:paraId="1091926A"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4D2433" w14:textId="677AF2A2"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31727F7C" w14:textId="0E5665CD"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7601AB" w:rsidRPr="000E16CD" w14:paraId="5C2D9E74"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AAA23B" w14:textId="5298586E"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1C1E9457" w14:textId="4A963CAE"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7601AB" w:rsidRPr="000E16CD" w14:paraId="1D12F87F"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24A19B" w14:textId="7B6E92BD"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NY621201</w:t>
            </w:r>
          </w:p>
        </w:tc>
        <w:tc>
          <w:tcPr>
            <w:tcW w:w="3829" w:type="dxa"/>
            <w:tcBorders>
              <w:top w:val="nil"/>
              <w:left w:val="nil"/>
              <w:bottom w:val="single" w:sz="4" w:space="0" w:color="auto"/>
              <w:right w:val="single" w:sz="4" w:space="0" w:color="auto"/>
            </w:tcBorders>
            <w:shd w:val="clear" w:color="auto" w:fill="FFFFFF"/>
            <w:vAlign w:val="center"/>
          </w:tcPr>
          <w:p w14:paraId="61588C80" w14:textId="1536A4BB"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Onteora</w:t>
            </w:r>
          </w:p>
        </w:tc>
      </w:tr>
      <w:tr w:rsidR="000374AA" w:rsidRPr="000E16CD" w14:paraId="68D4EFFE" w14:textId="77777777" w:rsidTr="00DD1C3D">
        <w:trPr>
          <w:trHeight w:val="261"/>
          <w:jc w:val="center"/>
        </w:trPr>
        <w:tc>
          <w:tcPr>
            <w:tcW w:w="1339" w:type="dxa"/>
          </w:tcPr>
          <w:p w14:paraId="7BD3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0C2454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0374AA" w:rsidRPr="000E16CD" w14:paraId="2CCB8EB3" w14:textId="77777777" w:rsidTr="00DD1C3D">
        <w:trPr>
          <w:trHeight w:val="261"/>
          <w:jc w:val="center"/>
        </w:trPr>
        <w:tc>
          <w:tcPr>
            <w:tcW w:w="1339" w:type="dxa"/>
          </w:tcPr>
          <w:p w14:paraId="4C07C8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61AC5F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0374AA" w:rsidRPr="000E16CD" w14:paraId="2C07D75A" w14:textId="77777777" w:rsidTr="00DD1C3D">
        <w:trPr>
          <w:trHeight w:val="261"/>
          <w:jc w:val="center"/>
        </w:trPr>
        <w:tc>
          <w:tcPr>
            <w:tcW w:w="1339" w:type="dxa"/>
          </w:tcPr>
          <w:p w14:paraId="182E2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3D3EC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0374AA" w:rsidRPr="000E16CD" w14:paraId="48CD4E53" w14:textId="77777777" w:rsidTr="00DD1C3D">
        <w:trPr>
          <w:trHeight w:val="261"/>
          <w:jc w:val="center"/>
        </w:trPr>
        <w:tc>
          <w:tcPr>
            <w:tcW w:w="1339" w:type="dxa"/>
          </w:tcPr>
          <w:p w14:paraId="43DD68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1FEC56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0374AA" w:rsidRPr="000E16CD" w14:paraId="5A217BB8" w14:textId="77777777" w:rsidTr="00DD1C3D">
        <w:trPr>
          <w:trHeight w:val="261"/>
          <w:jc w:val="center"/>
        </w:trPr>
        <w:tc>
          <w:tcPr>
            <w:tcW w:w="1339" w:type="dxa"/>
          </w:tcPr>
          <w:p w14:paraId="0742B1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24A146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0374AA" w:rsidRPr="000E16CD" w14:paraId="6DA5C342" w14:textId="77777777" w:rsidTr="00DD1C3D">
        <w:trPr>
          <w:trHeight w:val="261"/>
          <w:jc w:val="center"/>
        </w:trPr>
        <w:tc>
          <w:tcPr>
            <w:tcW w:w="1339" w:type="dxa"/>
          </w:tcPr>
          <w:p w14:paraId="51941B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39DCFB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0374AA" w:rsidRPr="000E16CD" w14:paraId="5C2A9FBA" w14:textId="77777777" w:rsidTr="00DD1C3D">
        <w:trPr>
          <w:trHeight w:val="261"/>
          <w:jc w:val="center"/>
        </w:trPr>
        <w:tc>
          <w:tcPr>
            <w:tcW w:w="1339" w:type="dxa"/>
          </w:tcPr>
          <w:p w14:paraId="0B40A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4B1AB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0374AA" w:rsidRPr="000E16CD" w14:paraId="2FBF98AC" w14:textId="77777777" w:rsidTr="00DD1C3D">
        <w:trPr>
          <w:trHeight w:val="261"/>
          <w:jc w:val="center"/>
        </w:trPr>
        <w:tc>
          <w:tcPr>
            <w:tcW w:w="1339" w:type="dxa"/>
          </w:tcPr>
          <w:p w14:paraId="6A3E94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7DE0A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0374AA" w:rsidRPr="000E16CD" w14:paraId="756FDB99" w14:textId="77777777" w:rsidTr="00DD1C3D">
        <w:trPr>
          <w:trHeight w:val="261"/>
          <w:jc w:val="center"/>
        </w:trPr>
        <w:tc>
          <w:tcPr>
            <w:tcW w:w="1339" w:type="dxa"/>
          </w:tcPr>
          <w:p w14:paraId="6450D3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0BDB41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0374AA" w:rsidRPr="000E16CD" w14:paraId="3E837F75" w14:textId="77777777" w:rsidTr="00DD1C3D">
        <w:trPr>
          <w:trHeight w:val="261"/>
          <w:jc w:val="center"/>
        </w:trPr>
        <w:tc>
          <w:tcPr>
            <w:tcW w:w="1339" w:type="dxa"/>
          </w:tcPr>
          <w:p w14:paraId="5F48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7B8BD5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0374AA" w:rsidRPr="000E16CD" w14:paraId="240AD08A" w14:textId="77777777" w:rsidTr="00DD1C3D">
        <w:trPr>
          <w:trHeight w:val="261"/>
          <w:jc w:val="center"/>
        </w:trPr>
        <w:tc>
          <w:tcPr>
            <w:tcW w:w="1339" w:type="dxa"/>
          </w:tcPr>
          <w:p w14:paraId="55BD8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2CC1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0374AA" w:rsidRPr="000E16CD" w14:paraId="3A478720" w14:textId="77777777" w:rsidTr="00DD1C3D">
        <w:trPr>
          <w:trHeight w:val="261"/>
          <w:jc w:val="center"/>
        </w:trPr>
        <w:tc>
          <w:tcPr>
            <w:tcW w:w="1339" w:type="dxa"/>
          </w:tcPr>
          <w:p w14:paraId="4DEEF1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62A3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0374AA" w:rsidRPr="000E16CD" w14:paraId="563C5E15" w14:textId="77777777" w:rsidTr="00DD1C3D">
        <w:trPr>
          <w:trHeight w:val="261"/>
          <w:jc w:val="center"/>
        </w:trPr>
        <w:tc>
          <w:tcPr>
            <w:tcW w:w="1339" w:type="dxa"/>
          </w:tcPr>
          <w:p w14:paraId="6517A2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56B76F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0374AA" w:rsidRPr="000E16CD" w14:paraId="45DE0EF3" w14:textId="77777777" w:rsidTr="00DD1C3D">
        <w:trPr>
          <w:trHeight w:val="261"/>
          <w:jc w:val="center"/>
        </w:trPr>
        <w:tc>
          <w:tcPr>
            <w:tcW w:w="1339" w:type="dxa"/>
          </w:tcPr>
          <w:p w14:paraId="64F21F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37AB6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0374AA" w:rsidRPr="000E16CD" w14:paraId="2C4199D4" w14:textId="77777777" w:rsidTr="00DD1C3D">
        <w:trPr>
          <w:trHeight w:val="261"/>
          <w:jc w:val="center"/>
        </w:trPr>
        <w:tc>
          <w:tcPr>
            <w:tcW w:w="1339" w:type="dxa"/>
          </w:tcPr>
          <w:p w14:paraId="72F0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093408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0374AA" w:rsidRPr="000E16CD" w14:paraId="19DD7FC1" w14:textId="77777777" w:rsidTr="00DD1C3D">
        <w:trPr>
          <w:trHeight w:val="261"/>
          <w:jc w:val="center"/>
        </w:trPr>
        <w:tc>
          <w:tcPr>
            <w:tcW w:w="1339" w:type="dxa"/>
          </w:tcPr>
          <w:p w14:paraId="6BB72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6BF46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0374AA" w:rsidRPr="000E16CD" w14:paraId="4FFBE566" w14:textId="77777777" w:rsidTr="00DD1C3D">
        <w:trPr>
          <w:trHeight w:val="261"/>
          <w:jc w:val="center"/>
        </w:trPr>
        <w:tc>
          <w:tcPr>
            <w:tcW w:w="1339" w:type="dxa"/>
          </w:tcPr>
          <w:p w14:paraId="617ABC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3C9C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0374AA" w:rsidRPr="000E16CD" w14:paraId="2BC99079" w14:textId="77777777" w:rsidTr="00DD1C3D">
        <w:trPr>
          <w:trHeight w:val="261"/>
          <w:jc w:val="center"/>
        </w:trPr>
        <w:tc>
          <w:tcPr>
            <w:tcW w:w="1339" w:type="dxa"/>
          </w:tcPr>
          <w:p w14:paraId="0D9C4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40B2F0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0374AA" w:rsidRPr="000E16CD" w14:paraId="722BF21D" w14:textId="77777777" w:rsidTr="00DD1C3D">
        <w:trPr>
          <w:trHeight w:val="261"/>
          <w:jc w:val="center"/>
        </w:trPr>
        <w:tc>
          <w:tcPr>
            <w:tcW w:w="1339" w:type="dxa"/>
          </w:tcPr>
          <w:p w14:paraId="6EB82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2A8959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0374AA" w:rsidRPr="000E16CD" w14:paraId="45248C4E" w14:textId="77777777" w:rsidTr="00DD1C3D">
        <w:trPr>
          <w:trHeight w:val="261"/>
          <w:jc w:val="center"/>
        </w:trPr>
        <w:tc>
          <w:tcPr>
            <w:tcW w:w="1339" w:type="dxa"/>
          </w:tcPr>
          <w:p w14:paraId="1AF441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2774C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0374AA" w:rsidRPr="000E16CD" w14:paraId="28D4BBAF" w14:textId="77777777" w:rsidTr="00DD1C3D">
        <w:trPr>
          <w:trHeight w:val="261"/>
          <w:jc w:val="center"/>
        </w:trPr>
        <w:tc>
          <w:tcPr>
            <w:tcW w:w="1339" w:type="dxa"/>
          </w:tcPr>
          <w:p w14:paraId="262770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521FCB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0374AA" w:rsidRPr="000E16CD" w14:paraId="272DB562" w14:textId="77777777" w:rsidTr="00DD1C3D">
        <w:trPr>
          <w:trHeight w:val="261"/>
          <w:jc w:val="center"/>
        </w:trPr>
        <w:tc>
          <w:tcPr>
            <w:tcW w:w="1339" w:type="dxa"/>
          </w:tcPr>
          <w:p w14:paraId="0430D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61F24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0374AA" w:rsidRPr="000E16CD" w14:paraId="27347605" w14:textId="77777777" w:rsidTr="00DD1C3D">
        <w:trPr>
          <w:trHeight w:val="261"/>
          <w:jc w:val="center"/>
        </w:trPr>
        <w:tc>
          <w:tcPr>
            <w:tcW w:w="1339" w:type="dxa"/>
          </w:tcPr>
          <w:p w14:paraId="1F9428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11E55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0374AA" w:rsidRPr="000E16CD" w14:paraId="758FB9E7" w14:textId="77777777" w:rsidTr="00DD1C3D">
        <w:trPr>
          <w:trHeight w:val="261"/>
          <w:jc w:val="center"/>
        </w:trPr>
        <w:tc>
          <w:tcPr>
            <w:tcW w:w="1339" w:type="dxa"/>
          </w:tcPr>
          <w:p w14:paraId="22A05C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7CFC49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0374AA" w:rsidRPr="000E16CD" w14:paraId="51EFE486" w14:textId="77777777" w:rsidTr="00DD1C3D">
        <w:trPr>
          <w:trHeight w:val="261"/>
          <w:jc w:val="center"/>
        </w:trPr>
        <w:tc>
          <w:tcPr>
            <w:tcW w:w="1339" w:type="dxa"/>
          </w:tcPr>
          <w:p w14:paraId="25DBD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7DEB9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0374AA" w:rsidRPr="000E16CD" w14:paraId="12208665" w14:textId="77777777" w:rsidTr="00DD1C3D">
        <w:trPr>
          <w:trHeight w:val="261"/>
          <w:jc w:val="center"/>
        </w:trPr>
        <w:tc>
          <w:tcPr>
            <w:tcW w:w="1339" w:type="dxa"/>
          </w:tcPr>
          <w:p w14:paraId="7B1EC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6721A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Pr>
                <w:rFonts w:ascii="Bookman Old Style" w:hAnsi="Bookman Old Style" w:cs="Arial"/>
                <w:color w:val="000000"/>
                <w:sz w:val="22"/>
                <w:szCs w:val="22"/>
              </w:rPr>
              <w:t>ings</w:t>
            </w:r>
          </w:p>
        </w:tc>
      </w:tr>
      <w:tr w:rsidR="000374AA" w:rsidRPr="000E16CD" w14:paraId="766E61EE" w14:textId="77777777" w:rsidTr="00DD1C3D">
        <w:trPr>
          <w:trHeight w:val="261"/>
          <w:jc w:val="center"/>
        </w:trPr>
        <w:tc>
          <w:tcPr>
            <w:tcW w:w="1339" w:type="dxa"/>
          </w:tcPr>
          <w:p w14:paraId="04D08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4E2EDA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0374AA" w:rsidRPr="000E16CD" w14:paraId="434F47A6" w14:textId="77777777" w:rsidTr="00DD1C3D">
        <w:trPr>
          <w:trHeight w:val="261"/>
          <w:jc w:val="center"/>
        </w:trPr>
        <w:tc>
          <w:tcPr>
            <w:tcW w:w="1339" w:type="dxa"/>
          </w:tcPr>
          <w:p w14:paraId="03AFD4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0B6BD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0374AA" w:rsidRPr="000E16CD" w14:paraId="13A72916" w14:textId="77777777" w:rsidTr="00DD1C3D">
        <w:trPr>
          <w:trHeight w:val="261"/>
          <w:jc w:val="center"/>
        </w:trPr>
        <w:tc>
          <w:tcPr>
            <w:tcW w:w="1339" w:type="dxa"/>
          </w:tcPr>
          <w:p w14:paraId="537C87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6B576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0374AA" w:rsidRPr="000E16CD" w14:paraId="463999B7" w14:textId="77777777" w:rsidTr="00DD1C3D">
        <w:trPr>
          <w:trHeight w:val="261"/>
          <w:jc w:val="center"/>
        </w:trPr>
        <w:tc>
          <w:tcPr>
            <w:tcW w:w="1339" w:type="dxa"/>
          </w:tcPr>
          <w:p w14:paraId="0EDFE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3E07A4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0374AA" w:rsidRPr="000E16CD" w14:paraId="06645259" w14:textId="77777777" w:rsidTr="00DD1C3D">
        <w:trPr>
          <w:trHeight w:val="261"/>
          <w:jc w:val="center"/>
        </w:trPr>
        <w:tc>
          <w:tcPr>
            <w:tcW w:w="1339" w:type="dxa"/>
          </w:tcPr>
          <w:p w14:paraId="2ACAED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45F5E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0374AA" w:rsidRPr="000E16CD" w14:paraId="5EA128BE" w14:textId="77777777" w:rsidTr="00DD1C3D">
        <w:trPr>
          <w:trHeight w:val="261"/>
          <w:jc w:val="center"/>
        </w:trPr>
        <w:tc>
          <w:tcPr>
            <w:tcW w:w="1339" w:type="dxa"/>
          </w:tcPr>
          <w:p w14:paraId="51B7D4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1456B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0374AA" w:rsidRPr="000E16CD" w14:paraId="3C2EA115" w14:textId="77777777" w:rsidTr="00DD1C3D">
        <w:trPr>
          <w:trHeight w:val="261"/>
          <w:jc w:val="center"/>
        </w:trPr>
        <w:tc>
          <w:tcPr>
            <w:tcW w:w="1339" w:type="dxa"/>
          </w:tcPr>
          <w:p w14:paraId="67A4F7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EC58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0374AA" w:rsidRPr="000E16CD" w14:paraId="33820465" w14:textId="77777777" w:rsidTr="00DD1C3D">
        <w:trPr>
          <w:trHeight w:val="261"/>
          <w:jc w:val="center"/>
        </w:trPr>
        <w:tc>
          <w:tcPr>
            <w:tcW w:w="1339" w:type="dxa"/>
          </w:tcPr>
          <w:p w14:paraId="63E668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193F7B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0374AA" w:rsidRPr="000E16CD" w14:paraId="63A7452C" w14:textId="77777777" w:rsidTr="00DD1C3D">
        <w:trPr>
          <w:trHeight w:val="261"/>
          <w:jc w:val="center"/>
        </w:trPr>
        <w:tc>
          <w:tcPr>
            <w:tcW w:w="1339" w:type="dxa"/>
          </w:tcPr>
          <w:p w14:paraId="1DEF73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632BD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0374AA" w:rsidRPr="000E16CD" w14:paraId="077BBA14" w14:textId="77777777" w:rsidTr="00DD1C3D">
        <w:trPr>
          <w:trHeight w:val="261"/>
          <w:jc w:val="center"/>
        </w:trPr>
        <w:tc>
          <w:tcPr>
            <w:tcW w:w="1339" w:type="dxa"/>
          </w:tcPr>
          <w:p w14:paraId="231586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0BD863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0374AA" w:rsidRPr="000E16CD" w14:paraId="46BC17AB" w14:textId="77777777" w:rsidTr="00DD1C3D">
        <w:trPr>
          <w:trHeight w:val="261"/>
          <w:jc w:val="center"/>
        </w:trPr>
        <w:tc>
          <w:tcPr>
            <w:tcW w:w="1339" w:type="dxa"/>
          </w:tcPr>
          <w:p w14:paraId="309E4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43D112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0374AA" w:rsidRPr="000E16CD" w14:paraId="6F73F503" w14:textId="77777777" w:rsidTr="00DD1C3D">
        <w:trPr>
          <w:trHeight w:val="261"/>
          <w:jc w:val="center"/>
        </w:trPr>
        <w:tc>
          <w:tcPr>
            <w:tcW w:w="1339" w:type="dxa"/>
          </w:tcPr>
          <w:p w14:paraId="38E4C6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3BA2CB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0374AA" w:rsidRPr="000E16CD" w14:paraId="7E1B96B5" w14:textId="77777777" w:rsidTr="00DD1C3D">
        <w:trPr>
          <w:trHeight w:val="261"/>
          <w:jc w:val="center"/>
        </w:trPr>
        <w:tc>
          <w:tcPr>
            <w:tcW w:w="1339" w:type="dxa"/>
          </w:tcPr>
          <w:p w14:paraId="4E8B6D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55F39E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0374AA" w:rsidRPr="000E16CD" w14:paraId="5780C9D2" w14:textId="77777777" w:rsidTr="00DD1C3D">
        <w:trPr>
          <w:trHeight w:val="261"/>
          <w:jc w:val="center"/>
        </w:trPr>
        <w:tc>
          <w:tcPr>
            <w:tcW w:w="1339" w:type="dxa"/>
          </w:tcPr>
          <w:p w14:paraId="037196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37ABDE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0374AA" w:rsidRPr="000E16CD" w14:paraId="5E8C575C" w14:textId="77777777" w:rsidTr="00DD1C3D">
        <w:trPr>
          <w:trHeight w:val="261"/>
          <w:jc w:val="center"/>
        </w:trPr>
        <w:tc>
          <w:tcPr>
            <w:tcW w:w="1339" w:type="dxa"/>
          </w:tcPr>
          <w:p w14:paraId="02CB6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517DB4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0374AA" w:rsidRPr="000E16CD" w14:paraId="40E384AD" w14:textId="77777777" w:rsidTr="00DD1C3D">
        <w:trPr>
          <w:trHeight w:val="261"/>
          <w:jc w:val="center"/>
        </w:trPr>
        <w:tc>
          <w:tcPr>
            <w:tcW w:w="1339" w:type="dxa"/>
          </w:tcPr>
          <w:p w14:paraId="49004F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2C07C3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0374AA" w:rsidRPr="000E16CD" w14:paraId="331E7B07" w14:textId="77777777" w:rsidTr="00DD1C3D">
        <w:trPr>
          <w:trHeight w:val="261"/>
          <w:jc w:val="center"/>
        </w:trPr>
        <w:tc>
          <w:tcPr>
            <w:tcW w:w="1339" w:type="dxa"/>
          </w:tcPr>
          <w:p w14:paraId="7365B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20BAA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0374AA" w:rsidRPr="000E16CD" w14:paraId="46F59D0D" w14:textId="77777777" w:rsidTr="00DD1C3D">
        <w:trPr>
          <w:trHeight w:val="261"/>
          <w:jc w:val="center"/>
        </w:trPr>
        <w:tc>
          <w:tcPr>
            <w:tcW w:w="1339" w:type="dxa"/>
          </w:tcPr>
          <w:p w14:paraId="33629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6765C9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0374AA" w:rsidRPr="000E16CD" w14:paraId="212B5311" w14:textId="77777777" w:rsidTr="00DD1C3D">
        <w:trPr>
          <w:trHeight w:val="261"/>
          <w:jc w:val="center"/>
        </w:trPr>
        <w:tc>
          <w:tcPr>
            <w:tcW w:w="1339" w:type="dxa"/>
          </w:tcPr>
          <w:p w14:paraId="5796D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515ABD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0374AA" w:rsidRPr="000E16CD" w14:paraId="4D783C95" w14:textId="77777777" w:rsidTr="00DD1C3D">
        <w:trPr>
          <w:trHeight w:val="261"/>
          <w:jc w:val="center"/>
        </w:trPr>
        <w:tc>
          <w:tcPr>
            <w:tcW w:w="1339" w:type="dxa"/>
          </w:tcPr>
          <w:p w14:paraId="161E7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9A22B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0374AA" w:rsidRPr="000E16CD" w14:paraId="5149356E" w14:textId="77777777" w:rsidTr="00DD1C3D">
        <w:trPr>
          <w:trHeight w:val="261"/>
          <w:jc w:val="center"/>
        </w:trPr>
        <w:tc>
          <w:tcPr>
            <w:tcW w:w="1339" w:type="dxa"/>
          </w:tcPr>
          <w:p w14:paraId="18B8EE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NY572301</w:t>
            </w:r>
          </w:p>
        </w:tc>
        <w:tc>
          <w:tcPr>
            <w:tcW w:w="3829" w:type="dxa"/>
          </w:tcPr>
          <w:p w14:paraId="099FC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0374AA" w:rsidRPr="000E16CD" w14:paraId="69394001" w14:textId="77777777" w:rsidTr="00DD1C3D">
        <w:trPr>
          <w:trHeight w:val="261"/>
          <w:jc w:val="center"/>
        </w:trPr>
        <w:tc>
          <w:tcPr>
            <w:tcW w:w="1339" w:type="dxa"/>
          </w:tcPr>
          <w:p w14:paraId="00939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3A299B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0374AA" w:rsidRPr="000E16CD" w14:paraId="3CB445CD" w14:textId="77777777" w:rsidTr="00DD1C3D">
        <w:trPr>
          <w:trHeight w:val="261"/>
          <w:jc w:val="center"/>
        </w:trPr>
        <w:tc>
          <w:tcPr>
            <w:tcW w:w="1339" w:type="dxa"/>
          </w:tcPr>
          <w:p w14:paraId="545965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489FC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0374AA" w:rsidRPr="000E16CD" w14:paraId="43696E05" w14:textId="77777777" w:rsidTr="00DD1C3D">
        <w:trPr>
          <w:trHeight w:val="261"/>
          <w:jc w:val="center"/>
        </w:trPr>
        <w:tc>
          <w:tcPr>
            <w:tcW w:w="1339" w:type="dxa"/>
          </w:tcPr>
          <w:p w14:paraId="6AE690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2A45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0374AA" w:rsidRPr="000E16CD" w14:paraId="51528F75" w14:textId="77777777" w:rsidTr="00DD1C3D">
        <w:trPr>
          <w:trHeight w:val="261"/>
          <w:jc w:val="center"/>
        </w:trPr>
        <w:tc>
          <w:tcPr>
            <w:tcW w:w="1339" w:type="dxa"/>
          </w:tcPr>
          <w:p w14:paraId="3EAE99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4B4280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0374AA" w:rsidRPr="000E16CD" w14:paraId="6EFA9047" w14:textId="77777777" w:rsidTr="00DD1C3D">
        <w:trPr>
          <w:trHeight w:val="261"/>
          <w:jc w:val="center"/>
        </w:trPr>
        <w:tc>
          <w:tcPr>
            <w:tcW w:w="1339" w:type="dxa"/>
          </w:tcPr>
          <w:p w14:paraId="67565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75F26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0374AA" w:rsidRPr="000E16CD" w14:paraId="5243BE5B" w14:textId="77777777" w:rsidTr="00DD1C3D">
        <w:trPr>
          <w:trHeight w:val="261"/>
          <w:jc w:val="center"/>
        </w:trPr>
        <w:tc>
          <w:tcPr>
            <w:tcW w:w="1339" w:type="dxa"/>
          </w:tcPr>
          <w:p w14:paraId="1D7DE3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19F2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0374AA" w:rsidRPr="000E16CD" w14:paraId="4354D1AF" w14:textId="77777777" w:rsidTr="00DD1C3D">
        <w:trPr>
          <w:trHeight w:val="261"/>
          <w:jc w:val="center"/>
        </w:trPr>
        <w:tc>
          <w:tcPr>
            <w:tcW w:w="1339" w:type="dxa"/>
          </w:tcPr>
          <w:p w14:paraId="0BEA96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418C6D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0374AA" w:rsidRPr="000E16CD" w14:paraId="584FAB70" w14:textId="77777777" w:rsidTr="00DD1C3D">
        <w:trPr>
          <w:trHeight w:val="261"/>
          <w:jc w:val="center"/>
        </w:trPr>
        <w:tc>
          <w:tcPr>
            <w:tcW w:w="1339" w:type="dxa"/>
          </w:tcPr>
          <w:p w14:paraId="27FCF7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EA70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Pr>
                <w:rFonts w:ascii="Bookman Old Style" w:hAnsi="Bookman Old Style" w:cs="Arial"/>
                <w:color w:val="000000"/>
                <w:sz w:val="22"/>
                <w:szCs w:val="22"/>
              </w:rPr>
              <w:t>FSD</w:t>
            </w:r>
          </w:p>
        </w:tc>
      </w:tr>
      <w:tr w:rsidR="000374AA" w:rsidRPr="000E16CD" w14:paraId="60334C8D" w14:textId="77777777" w:rsidTr="00DD1C3D">
        <w:trPr>
          <w:trHeight w:val="261"/>
          <w:jc w:val="center"/>
        </w:trPr>
        <w:tc>
          <w:tcPr>
            <w:tcW w:w="1339" w:type="dxa"/>
          </w:tcPr>
          <w:p w14:paraId="0370D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1AA5A8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0374AA" w:rsidRPr="000E16CD" w14:paraId="6B15F3C0" w14:textId="77777777" w:rsidTr="00DD1C3D">
        <w:trPr>
          <w:trHeight w:val="261"/>
          <w:jc w:val="center"/>
        </w:trPr>
        <w:tc>
          <w:tcPr>
            <w:tcW w:w="1339" w:type="dxa"/>
          </w:tcPr>
          <w:p w14:paraId="2B0C9F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1E598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0374AA" w:rsidRPr="000E16CD" w14:paraId="0229DFF8" w14:textId="77777777" w:rsidTr="00DD1C3D">
        <w:trPr>
          <w:trHeight w:val="261"/>
          <w:jc w:val="center"/>
        </w:trPr>
        <w:tc>
          <w:tcPr>
            <w:tcW w:w="1339" w:type="dxa"/>
          </w:tcPr>
          <w:p w14:paraId="44350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4144A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0374AA" w:rsidRPr="000E16CD" w14:paraId="1F137D0A" w14:textId="77777777" w:rsidTr="00DD1C3D">
        <w:trPr>
          <w:trHeight w:val="261"/>
          <w:jc w:val="center"/>
        </w:trPr>
        <w:tc>
          <w:tcPr>
            <w:tcW w:w="1339" w:type="dxa"/>
          </w:tcPr>
          <w:p w14:paraId="1B81D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5FB0DC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0374AA" w:rsidRPr="000E16CD" w14:paraId="501BDFB7" w14:textId="77777777" w:rsidTr="00DD1C3D">
        <w:trPr>
          <w:trHeight w:val="261"/>
          <w:jc w:val="center"/>
        </w:trPr>
        <w:tc>
          <w:tcPr>
            <w:tcW w:w="1339" w:type="dxa"/>
          </w:tcPr>
          <w:p w14:paraId="49B0B6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1B66C1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0374AA" w:rsidRPr="000E16CD" w14:paraId="3E8A9B6F" w14:textId="77777777" w:rsidTr="00DD1C3D">
        <w:trPr>
          <w:trHeight w:val="261"/>
          <w:jc w:val="center"/>
        </w:trPr>
        <w:tc>
          <w:tcPr>
            <w:tcW w:w="1339" w:type="dxa"/>
          </w:tcPr>
          <w:p w14:paraId="586250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4EC0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0374AA" w:rsidRPr="000E16CD" w14:paraId="0579EDA9" w14:textId="77777777" w:rsidTr="00DD1C3D">
        <w:trPr>
          <w:trHeight w:val="261"/>
          <w:jc w:val="center"/>
        </w:trPr>
        <w:tc>
          <w:tcPr>
            <w:tcW w:w="1339" w:type="dxa"/>
          </w:tcPr>
          <w:p w14:paraId="6679BE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67857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0374AA" w:rsidRPr="000E16CD" w14:paraId="4926EEFB" w14:textId="77777777" w:rsidTr="00DD1C3D">
        <w:trPr>
          <w:trHeight w:val="261"/>
          <w:jc w:val="center"/>
        </w:trPr>
        <w:tc>
          <w:tcPr>
            <w:tcW w:w="1339" w:type="dxa"/>
          </w:tcPr>
          <w:p w14:paraId="319F20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40B05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0374AA" w:rsidRPr="000E16CD" w14:paraId="7D3E949C" w14:textId="77777777" w:rsidTr="00DD1C3D">
        <w:trPr>
          <w:trHeight w:val="261"/>
          <w:jc w:val="center"/>
        </w:trPr>
        <w:tc>
          <w:tcPr>
            <w:tcW w:w="1339" w:type="dxa"/>
          </w:tcPr>
          <w:p w14:paraId="75AAE4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38179F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0374AA" w:rsidRPr="000E16CD" w14:paraId="56D2CB97" w14:textId="77777777" w:rsidTr="00DD1C3D">
        <w:trPr>
          <w:trHeight w:val="261"/>
          <w:jc w:val="center"/>
        </w:trPr>
        <w:tc>
          <w:tcPr>
            <w:tcW w:w="1339" w:type="dxa"/>
          </w:tcPr>
          <w:p w14:paraId="64D81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50E0B0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0374AA" w:rsidRPr="000E16CD" w14:paraId="5CF3D62C" w14:textId="77777777" w:rsidTr="00DD1C3D">
        <w:trPr>
          <w:trHeight w:val="261"/>
          <w:jc w:val="center"/>
        </w:trPr>
        <w:tc>
          <w:tcPr>
            <w:tcW w:w="1339" w:type="dxa"/>
          </w:tcPr>
          <w:p w14:paraId="6FD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7EF6CB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0374AA" w:rsidRPr="000E16CD" w14:paraId="51537A0E" w14:textId="77777777" w:rsidTr="00DD1C3D">
        <w:trPr>
          <w:trHeight w:val="261"/>
          <w:jc w:val="center"/>
        </w:trPr>
        <w:tc>
          <w:tcPr>
            <w:tcW w:w="1339" w:type="dxa"/>
          </w:tcPr>
          <w:p w14:paraId="116C4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026755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0374AA" w:rsidRPr="000E16CD" w14:paraId="161BA6B6" w14:textId="77777777" w:rsidTr="00DD1C3D">
        <w:trPr>
          <w:trHeight w:val="261"/>
          <w:jc w:val="center"/>
        </w:trPr>
        <w:tc>
          <w:tcPr>
            <w:tcW w:w="1339" w:type="dxa"/>
          </w:tcPr>
          <w:p w14:paraId="0A7E4A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29ED7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0374AA" w:rsidRPr="000E16CD" w14:paraId="4B681F3E" w14:textId="77777777" w:rsidTr="00DD1C3D">
        <w:trPr>
          <w:trHeight w:val="261"/>
          <w:jc w:val="center"/>
        </w:trPr>
        <w:tc>
          <w:tcPr>
            <w:tcW w:w="1339" w:type="dxa"/>
          </w:tcPr>
          <w:p w14:paraId="3DD756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09242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0374AA" w:rsidRPr="000E16CD" w14:paraId="4FD764EB" w14:textId="77777777" w:rsidTr="00DD1C3D">
        <w:trPr>
          <w:trHeight w:val="261"/>
          <w:jc w:val="center"/>
        </w:trPr>
        <w:tc>
          <w:tcPr>
            <w:tcW w:w="1339" w:type="dxa"/>
          </w:tcPr>
          <w:p w14:paraId="7483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6E2D0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0374AA" w:rsidRPr="000E16CD" w14:paraId="51E5E246" w14:textId="77777777" w:rsidTr="00DD1C3D">
        <w:trPr>
          <w:trHeight w:val="261"/>
          <w:jc w:val="center"/>
        </w:trPr>
        <w:tc>
          <w:tcPr>
            <w:tcW w:w="1339" w:type="dxa"/>
          </w:tcPr>
          <w:p w14:paraId="154765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6F029A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0374AA" w:rsidRPr="000E16CD" w14:paraId="6DC2B9E3" w14:textId="77777777" w:rsidTr="00DD1C3D">
        <w:trPr>
          <w:trHeight w:val="261"/>
          <w:jc w:val="center"/>
        </w:trPr>
        <w:tc>
          <w:tcPr>
            <w:tcW w:w="1339" w:type="dxa"/>
          </w:tcPr>
          <w:p w14:paraId="7B266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0B198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0374AA" w:rsidRPr="000E16CD" w14:paraId="0F88FE09" w14:textId="77777777" w:rsidTr="00DD1C3D">
        <w:trPr>
          <w:trHeight w:val="261"/>
          <w:jc w:val="center"/>
        </w:trPr>
        <w:tc>
          <w:tcPr>
            <w:tcW w:w="1339" w:type="dxa"/>
          </w:tcPr>
          <w:p w14:paraId="62621A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68A7FC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0374AA" w:rsidRPr="000E16CD" w14:paraId="7226AAB0" w14:textId="77777777" w:rsidTr="00DD1C3D">
        <w:trPr>
          <w:trHeight w:val="261"/>
          <w:jc w:val="center"/>
        </w:trPr>
        <w:tc>
          <w:tcPr>
            <w:tcW w:w="1339" w:type="dxa"/>
          </w:tcPr>
          <w:p w14:paraId="15866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5FB65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0374AA" w:rsidRPr="000E16CD" w14:paraId="3832B00D" w14:textId="77777777" w:rsidTr="00DD1C3D">
        <w:trPr>
          <w:trHeight w:val="261"/>
          <w:jc w:val="center"/>
        </w:trPr>
        <w:tc>
          <w:tcPr>
            <w:tcW w:w="1339" w:type="dxa"/>
          </w:tcPr>
          <w:p w14:paraId="506F1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522A3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0374AA" w:rsidRPr="000E16CD" w14:paraId="23751AC9" w14:textId="77777777" w:rsidTr="00DD1C3D">
        <w:trPr>
          <w:trHeight w:val="261"/>
          <w:jc w:val="center"/>
        </w:trPr>
        <w:tc>
          <w:tcPr>
            <w:tcW w:w="1339" w:type="dxa"/>
          </w:tcPr>
          <w:p w14:paraId="0B98C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7EABE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0374AA" w:rsidRPr="000E16CD" w14:paraId="452158AA" w14:textId="77777777" w:rsidTr="00DD1C3D">
        <w:trPr>
          <w:trHeight w:val="261"/>
          <w:jc w:val="center"/>
        </w:trPr>
        <w:tc>
          <w:tcPr>
            <w:tcW w:w="1339" w:type="dxa"/>
          </w:tcPr>
          <w:p w14:paraId="5E915F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09FCD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0374AA" w:rsidRPr="000E16CD" w14:paraId="13ACAD46" w14:textId="77777777" w:rsidTr="00DD1C3D">
        <w:trPr>
          <w:trHeight w:val="261"/>
          <w:jc w:val="center"/>
        </w:trPr>
        <w:tc>
          <w:tcPr>
            <w:tcW w:w="1339" w:type="dxa"/>
          </w:tcPr>
          <w:p w14:paraId="2B535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3687D2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0374AA" w:rsidRPr="000E16CD" w14:paraId="0B889053" w14:textId="77777777" w:rsidTr="00DD1C3D">
        <w:trPr>
          <w:trHeight w:val="261"/>
          <w:jc w:val="center"/>
        </w:trPr>
        <w:tc>
          <w:tcPr>
            <w:tcW w:w="1339" w:type="dxa"/>
          </w:tcPr>
          <w:p w14:paraId="62801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684A75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0374AA" w:rsidRPr="000E16CD" w14:paraId="3CB34BA7" w14:textId="77777777" w:rsidTr="00DD1C3D">
        <w:trPr>
          <w:trHeight w:val="261"/>
          <w:jc w:val="center"/>
        </w:trPr>
        <w:tc>
          <w:tcPr>
            <w:tcW w:w="1339" w:type="dxa"/>
          </w:tcPr>
          <w:p w14:paraId="111587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020CB6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0374AA" w:rsidRPr="000E16CD" w14:paraId="0F438900" w14:textId="77777777" w:rsidTr="00DD1C3D">
        <w:trPr>
          <w:trHeight w:val="261"/>
          <w:jc w:val="center"/>
        </w:trPr>
        <w:tc>
          <w:tcPr>
            <w:tcW w:w="1339" w:type="dxa"/>
          </w:tcPr>
          <w:p w14:paraId="456A2C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15419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0374AA" w:rsidRPr="000E16CD" w14:paraId="354ADE2C" w14:textId="77777777" w:rsidTr="00DD1C3D">
        <w:trPr>
          <w:trHeight w:val="261"/>
          <w:jc w:val="center"/>
        </w:trPr>
        <w:tc>
          <w:tcPr>
            <w:tcW w:w="1339" w:type="dxa"/>
          </w:tcPr>
          <w:p w14:paraId="2CEB8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62FD95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0374AA" w:rsidRPr="000E16CD" w14:paraId="163AA0FF" w14:textId="77777777" w:rsidTr="00DD1C3D">
        <w:trPr>
          <w:trHeight w:val="261"/>
          <w:jc w:val="center"/>
        </w:trPr>
        <w:tc>
          <w:tcPr>
            <w:tcW w:w="1339" w:type="dxa"/>
          </w:tcPr>
          <w:p w14:paraId="143A13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13073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0374AA" w:rsidRPr="000E16CD" w14:paraId="557B8BDD" w14:textId="77777777" w:rsidTr="00DD1C3D">
        <w:trPr>
          <w:trHeight w:val="261"/>
          <w:jc w:val="center"/>
        </w:trPr>
        <w:tc>
          <w:tcPr>
            <w:tcW w:w="1339" w:type="dxa"/>
          </w:tcPr>
          <w:p w14:paraId="623F0E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28260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0374AA" w:rsidRPr="000E16CD" w14:paraId="629FD220" w14:textId="77777777" w:rsidTr="00DD1C3D">
        <w:trPr>
          <w:trHeight w:val="261"/>
          <w:jc w:val="center"/>
        </w:trPr>
        <w:tc>
          <w:tcPr>
            <w:tcW w:w="1339" w:type="dxa"/>
          </w:tcPr>
          <w:p w14:paraId="7FB18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57F164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0374AA" w:rsidRPr="000E16CD" w14:paraId="59199054" w14:textId="77777777" w:rsidTr="00DD1C3D">
        <w:trPr>
          <w:trHeight w:val="261"/>
          <w:jc w:val="center"/>
        </w:trPr>
        <w:tc>
          <w:tcPr>
            <w:tcW w:w="1339" w:type="dxa"/>
          </w:tcPr>
          <w:p w14:paraId="284CF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2CCD3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0374AA" w:rsidRPr="000E16CD" w14:paraId="7E9D925D" w14:textId="77777777" w:rsidTr="00DD1C3D">
        <w:trPr>
          <w:trHeight w:val="261"/>
          <w:jc w:val="center"/>
        </w:trPr>
        <w:tc>
          <w:tcPr>
            <w:tcW w:w="1339" w:type="dxa"/>
          </w:tcPr>
          <w:p w14:paraId="44C2D9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0225C9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0374AA" w:rsidRPr="000E16CD" w14:paraId="7E3E8BDE" w14:textId="77777777" w:rsidTr="00DD1C3D">
        <w:trPr>
          <w:trHeight w:val="261"/>
          <w:jc w:val="center"/>
        </w:trPr>
        <w:tc>
          <w:tcPr>
            <w:tcW w:w="1339" w:type="dxa"/>
          </w:tcPr>
          <w:p w14:paraId="7E04F9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1FF46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0374AA" w:rsidRPr="000E16CD" w14:paraId="0AEC5B2E" w14:textId="77777777" w:rsidTr="00DD1C3D">
        <w:trPr>
          <w:trHeight w:val="261"/>
          <w:jc w:val="center"/>
        </w:trPr>
        <w:tc>
          <w:tcPr>
            <w:tcW w:w="1339" w:type="dxa"/>
          </w:tcPr>
          <w:p w14:paraId="4088BB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588F42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0374AA" w:rsidRPr="000E16CD" w14:paraId="1FA25B36" w14:textId="77777777" w:rsidTr="00DD1C3D">
        <w:trPr>
          <w:trHeight w:val="261"/>
          <w:jc w:val="center"/>
        </w:trPr>
        <w:tc>
          <w:tcPr>
            <w:tcW w:w="1339" w:type="dxa"/>
          </w:tcPr>
          <w:p w14:paraId="28729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4F4B8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0374AA" w:rsidRPr="000E16CD" w14:paraId="55D03CF7" w14:textId="77777777" w:rsidTr="00DD1C3D">
        <w:trPr>
          <w:trHeight w:val="261"/>
          <w:jc w:val="center"/>
        </w:trPr>
        <w:tc>
          <w:tcPr>
            <w:tcW w:w="1339" w:type="dxa"/>
          </w:tcPr>
          <w:p w14:paraId="3291F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24CC89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0374AA" w:rsidRPr="000E16CD" w14:paraId="330CADA5" w14:textId="77777777" w:rsidTr="00DD1C3D">
        <w:trPr>
          <w:trHeight w:val="261"/>
          <w:jc w:val="center"/>
        </w:trPr>
        <w:tc>
          <w:tcPr>
            <w:tcW w:w="1339" w:type="dxa"/>
          </w:tcPr>
          <w:p w14:paraId="30BFB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46CFF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0374AA" w:rsidRPr="000E16CD" w14:paraId="3C042878" w14:textId="77777777" w:rsidTr="00DD1C3D">
        <w:trPr>
          <w:trHeight w:val="261"/>
          <w:jc w:val="center"/>
        </w:trPr>
        <w:tc>
          <w:tcPr>
            <w:tcW w:w="1339" w:type="dxa"/>
          </w:tcPr>
          <w:p w14:paraId="086E5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0B2596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0374AA" w:rsidRPr="000E16CD" w14:paraId="0F3693E0" w14:textId="77777777" w:rsidTr="00DD1C3D">
        <w:trPr>
          <w:trHeight w:val="261"/>
          <w:jc w:val="center"/>
        </w:trPr>
        <w:tc>
          <w:tcPr>
            <w:tcW w:w="1339" w:type="dxa"/>
          </w:tcPr>
          <w:p w14:paraId="069160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122778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0374AA" w:rsidRPr="000E16CD" w14:paraId="222CE737" w14:textId="77777777" w:rsidTr="00DD1C3D">
        <w:trPr>
          <w:trHeight w:val="261"/>
          <w:jc w:val="center"/>
        </w:trPr>
        <w:tc>
          <w:tcPr>
            <w:tcW w:w="1339" w:type="dxa"/>
          </w:tcPr>
          <w:p w14:paraId="3BD3A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NY662001</w:t>
            </w:r>
          </w:p>
        </w:tc>
        <w:tc>
          <w:tcPr>
            <w:tcW w:w="3829" w:type="dxa"/>
          </w:tcPr>
          <w:p w14:paraId="42D937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0374AA" w:rsidRPr="000E16CD" w14:paraId="40AD4B8D" w14:textId="77777777" w:rsidTr="00DD1C3D">
        <w:trPr>
          <w:trHeight w:val="261"/>
          <w:jc w:val="center"/>
        </w:trPr>
        <w:tc>
          <w:tcPr>
            <w:tcW w:w="1339" w:type="dxa"/>
          </w:tcPr>
          <w:p w14:paraId="2FAED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6285C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0374AA" w:rsidRPr="000E16CD" w14:paraId="20A73374" w14:textId="77777777" w:rsidTr="00DD1C3D">
        <w:trPr>
          <w:trHeight w:val="261"/>
          <w:jc w:val="center"/>
        </w:trPr>
        <w:tc>
          <w:tcPr>
            <w:tcW w:w="1339" w:type="dxa"/>
          </w:tcPr>
          <w:p w14:paraId="53383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2E7A30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0374AA" w:rsidRPr="000E16CD" w14:paraId="2BF515F7" w14:textId="77777777" w:rsidTr="00DD1C3D">
        <w:trPr>
          <w:trHeight w:val="261"/>
          <w:jc w:val="center"/>
        </w:trPr>
        <w:tc>
          <w:tcPr>
            <w:tcW w:w="1339" w:type="dxa"/>
          </w:tcPr>
          <w:p w14:paraId="496DA2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0E09E0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0374AA" w:rsidRPr="000E16CD" w14:paraId="18FF69AF" w14:textId="77777777" w:rsidTr="00DD1C3D">
        <w:trPr>
          <w:trHeight w:val="261"/>
          <w:jc w:val="center"/>
        </w:trPr>
        <w:tc>
          <w:tcPr>
            <w:tcW w:w="1339" w:type="dxa"/>
          </w:tcPr>
          <w:p w14:paraId="74586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7F19B9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0374AA" w:rsidRPr="000E16CD" w14:paraId="6C61E94E" w14:textId="77777777" w:rsidTr="00DD1C3D">
        <w:trPr>
          <w:trHeight w:val="261"/>
          <w:jc w:val="center"/>
        </w:trPr>
        <w:tc>
          <w:tcPr>
            <w:tcW w:w="1339" w:type="dxa"/>
          </w:tcPr>
          <w:p w14:paraId="198620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499175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0374AA" w:rsidRPr="000E16CD" w14:paraId="417D9F02" w14:textId="77777777" w:rsidTr="00DD1C3D">
        <w:trPr>
          <w:trHeight w:val="261"/>
          <w:jc w:val="center"/>
        </w:trPr>
        <w:tc>
          <w:tcPr>
            <w:tcW w:w="1339" w:type="dxa"/>
          </w:tcPr>
          <w:p w14:paraId="03404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538C1E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0374AA" w:rsidRPr="000E16CD" w14:paraId="54C14F5C" w14:textId="77777777" w:rsidTr="00DD1C3D">
        <w:trPr>
          <w:trHeight w:val="261"/>
          <w:jc w:val="center"/>
        </w:trPr>
        <w:tc>
          <w:tcPr>
            <w:tcW w:w="1339" w:type="dxa"/>
          </w:tcPr>
          <w:p w14:paraId="0B49E3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CAF1B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0374AA" w:rsidRPr="000E16CD" w14:paraId="524F06A2" w14:textId="77777777" w:rsidTr="00DD1C3D">
        <w:trPr>
          <w:trHeight w:val="261"/>
          <w:jc w:val="center"/>
        </w:trPr>
        <w:tc>
          <w:tcPr>
            <w:tcW w:w="1339" w:type="dxa"/>
          </w:tcPr>
          <w:p w14:paraId="170E53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1BA2D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0374AA" w:rsidRPr="000E16CD" w14:paraId="22571697" w14:textId="77777777" w:rsidTr="00DD1C3D">
        <w:trPr>
          <w:trHeight w:val="261"/>
          <w:jc w:val="center"/>
        </w:trPr>
        <w:tc>
          <w:tcPr>
            <w:tcW w:w="1339" w:type="dxa"/>
          </w:tcPr>
          <w:p w14:paraId="3CBE5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6DBDB8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0374AA" w:rsidRPr="000E16CD" w14:paraId="03587040" w14:textId="77777777" w:rsidTr="00DD1C3D">
        <w:trPr>
          <w:trHeight w:val="261"/>
          <w:jc w:val="center"/>
        </w:trPr>
        <w:tc>
          <w:tcPr>
            <w:tcW w:w="1339" w:type="dxa"/>
          </w:tcPr>
          <w:p w14:paraId="020A5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62E84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0374AA" w:rsidRPr="000E16CD" w14:paraId="21B37E90" w14:textId="77777777" w:rsidTr="00DD1C3D">
        <w:trPr>
          <w:trHeight w:val="261"/>
          <w:jc w:val="center"/>
        </w:trPr>
        <w:tc>
          <w:tcPr>
            <w:tcW w:w="1339" w:type="dxa"/>
          </w:tcPr>
          <w:p w14:paraId="72D6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3C01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0374AA" w:rsidRPr="000E16CD" w14:paraId="2CBEEEAD" w14:textId="77777777" w:rsidTr="00DD1C3D">
        <w:trPr>
          <w:trHeight w:val="261"/>
          <w:jc w:val="center"/>
        </w:trPr>
        <w:tc>
          <w:tcPr>
            <w:tcW w:w="1339" w:type="dxa"/>
          </w:tcPr>
          <w:p w14:paraId="7E0B2A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0D69B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0374AA" w:rsidRPr="000E16CD" w14:paraId="294E7A62" w14:textId="77777777" w:rsidTr="00DD1C3D">
        <w:trPr>
          <w:trHeight w:val="261"/>
          <w:jc w:val="center"/>
        </w:trPr>
        <w:tc>
          <w:tcPr>
            <w:tcW w:w="1339" w:type="dxa"/>
          </w:tcPr>
          <w:p w14:paraId="33D72E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610F7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0374AA" w:rsidRPr="000E16CD" w14:paraId="35EB6D30" w14:textId="77777777" w:rsidTr="00DD1C3D">
        <w:trPr>
          <w:trHeight w:val="261"/>
          <w:jc w:val="center"/>
        </w:trPr>
        <w:tc>
          <w:tcPr>
            <w:tcW w:w="1339" w:type="dxa"/>
          </w:tcPr>
          <w:p w14:paraId="42B9D3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DF39D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0374AA" w:rsidRPr="000E16CD" w14:paraId="6C4FCE6C" w14:textId="77777777" w:rsidTr="00DD1C3D">
        <w:trPr>
          <w:trHeight w:val="261"/>
          <w:jc w:val="center"/>
        </w:trPr>
        <w:tc>
          <w:tcPr>
            <w:tcW w:w="1339" w:type="dxa"/>
          </w:tcPr>
          <w:p w14:paraId="23C89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61649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Pr>
                <w:rFonts w:ascii="Bookman Old Style" w:hAnsi="Bookman Old Style" w:cs="Arial"/>
                <w:color w:val="000000"/>
                <w:sz w:val="22"/>
                <w:szCs w:val="22"/>
              </w:rPr>
              <w:t>ville</w:t>
            </w:r>
          </w:p>
        </w:tc>
      </w:tr>
      <w:tr w:rsidR="000374AA" w:rsidRPr="000E16CD" w14:paraId="614D3AD3" w14:textId="77777777" w:rsidTr="00DD1C3D">
        <w:trPr>
          <w:trHeight w:val="261"/>
          <w:jc w:val="center"/>
        </w:trPr>
        <w:tc>
          <w:tcPr>
            <w:tcW w:w="1339" w:type="dxa"/>
          </w:tcPr>
          <w:p w14:paraId="4CAF0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18A4A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0374AA" w:rsidRPr="000E16CD" w14:paraId="6DA76BC7" w14:textId="77777777" w:rsidTr="00DD1C3D">
        <w:trPr>
          <w:trHeight w:val="261"/>
          <w:jc w:val="center"/>
        </w:trPr>
        <w:tc>
          <w:tcPr>
            <w:tcW w:w="1339" w:type="dxa"/>
          </w:tcPr>
          <w:p w14:paraId="6AD6A8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48152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0374AA" w:rsidRPr="000E16CD" w14:paraId="3B52AA01" w14:textId="77777777" w:rsidTr="00DD1C3D">
        <w:trPr>
          <w:trHeight w:val="261"/>
          <w:jc w:val="center"/>
        </w:trPr>
        <w:tc>
          <w:tcPr>
            <w:tcW w:w="1339" w:type="dxa"/>
          </w:tcPr>
          <w:p w14:paraId="4ADEB1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5C54C692" w14:textId="748E08AD"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r w:rsidR="003A7C5E">
              <w:rPr>
                <w:rFonts w:ascii="Bookman Old Style" w:hAnsi="Bookman Old Style" w:cs="Arial"/>
                <w:color w:val="000000"/>
                <w:sz w:val="22"/>
                <w:szCs w:val="22"/>
              </w:rPr>
              <w:t>iver</w:t>
            </w:r>
          </w:p>
        </w:tc>
      </w:tr>
      <w:tr w:rsidR="000374AA" w:rsidRPr="000E16CD" w14:paraId="01A6030A" w14:textId="77777777" w:rsidTr="00DD1C3D">
        <w:trPr>
          <w:trHeight w:val="261"/>
          <w:jc w:val="center"/>
        </w:trPr>
        <w:tc>
          <w:tcPr>
            <w:tcW w:w="1339" w:type="dxa"/>
          </w:tcPr>
          <w:p w14:paraId="6D50AF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4B6876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0374AA" w:rsidRPr="000E16CD" w14:paraId="5F38A3FF" w14:textId="77777777" w:rsidTr="00DD1C3D">
        <w:trPr>
          <w:trHeight w:val="261"/>
          <w:jc w:val="center"/>
        </w:trPr>
        <w:tc>
          <w:tcPr>
            <w:tcW w:w="1339" w:type="dxa"/>
          </w:tcPr>
          <w:p w14:paraId="58CF53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24D374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0374AA" w:rsidRPr="000E16CD" w14:paraId="4FA84CB1" w14:textId="77777777" w:rsidTr="00DD1C3D">
        <w:trPr>
          <w:trHeight w:val="261"/>
          <w:jc w:val="center"/>
        </w:trPr>
        <w:tc>
          <w:tcPr>
            <w:tcW w:w="1339" w:type="dxa"/>
          </w:tcPr>
          <w:p w14:paraId="1AF864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46449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0374AA" w:rsidRPr="000E16CD" w14:paraId="5D9C6F2E" w14:textId="77777777" w:rsidTr="00DD1C3D">
        <w:trPr>
          <w:trHeight w:val="261"/>
          <w:jc w:val="center"/>
        </w:trPr>
        <w:tc>
          <w:tcPr>
            <w:tcW w:w="1339" w:type="dxa"/>
          </w:tcPr>
          <w:p w14:paraId="069310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2F35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0374AA" w:rsidRPr="000E16CD" w14:paraId="66856EB2" w14:textId="77777777" w:rsidTr="00DD1C3D">
        <w:trPr>
          <w:trHeight w:val="261"/>
          <w:jc w:val="center"/>
        </w:trPr>
        <w:tc>
          <w:tcPr>
            <w:tcW w:w="1339" w:type="dxa"/>
          </w:tcPr>
          <w:p w14:paraId="5562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306D27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0374AA" w:rsidRPr="000E16CD" w14:paraId="2D2BABAC" w14:textId="77777777" w:rsidTr="00DD1C3D">
        <w:trPr>
          <w:trHeight w:val="261"/>
          <w:jc w:val="center"/>
        </w:trPr>
        <w:tc>
          <w:tcPr>
            <w:tcW w:w="1339" w:type="dxa"/>
          </w:tcPr>
          <w:p w14:paraId="27F492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6C950D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0374AA" w:rsidRPr="000E16CD" w14:paraId="2821A361" w14:textId="77777777" w:rsidTr="00DD1C3D">
        <w:trPr>
          <w:trHeight w:val="261"/>
          <w:jc w:val="center"/>
        </w:trPr>
        <w:tc>
          <w:tcPr>
            <w:tcW w:w="1339" w:type="dxa"/>
          </w:tcPr>
          <w:p w14:paraId="7F65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7A9B0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0374AA" w:rsidRPr="000E16CD" w14:paraId="5EE21C20" w14:textId="77777777" w:rsidTr="00DD1C3D">
        <w:trPr>
          <w:trHeight w:val="261"/>
          <w:jc w:val="center"/>
        </w:trPr>
        <w:tc>
          <w:tcPr>
            <w:tcW w:w="1339" w:type="dxa"/>
          </w:tcPr>
          <w:p w14:paraId="2D857D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753074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0374AA" w:rsidRPr="000E16CD" w14:paraId="634562F6" w14:textId="77777777" w:rsidTr="00DD1C3D">
        <w:trPr>
          <w:trHeight w:val="261"/>
          <w:jc w:val="center"/>
        </w:trPr>
        <w:tc>
          <w:tcPr>
            <w:tcW w:w="1339" w:type="dxa"/>
          </w:tcPr>
          <w:p w14:paraId="235DD1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61285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0374AA" w:rsidRPr="000E16CD" w14:paraId="6486B2CF" w14:textId="77777777" w:rsidTr="00DD1C3D">
        <w:trPr>
          <w:trHeight w:val="261"/>
          <w:jc w:val="center"/>
        </w:trPr>
        <w:tc>
          <w:tcPr>
            <w:tcW w:w="1339" w:type="dxa"/>
          </w:tcPr>
          <w:p w14:paraId="77F269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29CE25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0374AA" w:rsidRPr="000E16CD" w14:paraId="0145D5AF" w14:textId="77777777" w:rsidTr="00DD1C3D">
        <w:trPr>
          <w:trHeight w:val="261"/>
          <w:jc w:val="center"/>
        </w:trPr>
        <w:tc>
          <w:tcPr>
            <w:tcW w:w="1339" w:type="dxa"/>
          </w:tcPr>
          <w:p w14:paraId="1E868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2AAE7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0374AA" w:rsidRPr="000E16CD" w14:paraId="121FE258" w14:textId="77777777" w:rsidTr="00DD1C3D">
        <w:trPr>
          <w:trHeight w:val="261"/>
          <w:jc w:val="center"/>
        </w:trPr>
        <w:tc>
          <w:tcPr>
            <w:tcW w:w="1339" w:type="dxa"/>
          </w:tcPr>
          <w:p w14:paraId="6F2350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38CC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0374AA" w:rsidRPr="000E16CD" w14:paraId="0016D98A" w14:textId="77777777" w:rsidTr="00DD1C3D">
        <w:trPr>
          <w:trHeight w:val="261"/>
          <w:jc w:val="center"/>
        </w:trPr>
        <w:tc>
          <w:tcPr>
            <w:tcW w:w="1339" w:type="dxa"/>
          </w:tcPr>
          <w:p w14:paraId="6C3AFC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2DE33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0374AA" w:rsidRPr="000E16CD" w14:paraId="3B49B62E" w14:textId="77777777" w:rsidTr="00DD1C3D">
        <w:trPr>
          <w:trHeight w:val="261"/>
          <w:jc w:val="center"/>
        </w:trPr>
        <w:tc>
          <w:tcPr>
            <w:tcW w:w="1339" w:type="dxa"/>
          </w:tcPr>
          <w:p w14:paraId="07A42A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400C8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0374AA" w:rsidRPr="000E16CD" w14:paraId="39508999" w14:textId="77777777" w:rsidTr="00DD1C3D">
        <w:trPr>
          <w:trHeight w:val="261"/>
          <w:jc w:val="center"/>
        </w:trPr>
        <w:tc>
          <w:tcPr>
            <w:tcW w:w="1339" w:type="dxa"/>
          </w:tcPr>
          <w:p w14:paraId="15DED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21D9BD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0374AA" w:rsidRPr="000E16CD" w14:paraId="071409B4" w14:textId="77777777" w:rsidTr="00DD1C3D">
        <w:trPr>
          <w:trHeight w:val="261"/>
          <w:jc w:val="center"/>
        </w:trPr>
        <w:tc>
          <w:tcPr>
            <w:tcW w:w="1339" w:type="dxa"/>
          </w:tcPr>
          <w:p w14:paraId="61BB84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71CAAB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0374AA" w:rsidRPr="000E16CD" w14:paraId="42D9EF2C" w14:textId="77777777" w:rsidTr="00DD1C3D">
        <w:trPr>
          <w:trHeight w:val="261"/>
          <w:jc w:val="center"/>
        </w:trPr>
        <w:tc>
          <w:tcPr>
            <w:tcW w:w="1339" w:type="dxa"/>
          </w:tcPr>
          <w:p w14:paraId="26C4E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6A57BC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0374AA" w:rsidRPr="000E16CD" w14:paraId="5980B97D" w14:textId="77777777" w:rsidTr="00DD1C3D">
        <w:trPr>
          <w:trHeight w:val="261"/>
          <w:jc w:val="center"/>
        </w:trPr>
        <w:tc>
          <w:tcPr>
            <w:tcW w:w="1339" w:type="dxa"/>
          </w:tcPr>
          <w:p w14:paraId="3DB93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68C90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0374AA" w:rsidRPr="000E16CD" w14:paraId="2E7BD7DC" w14:textId="77777777" w:rsidTr="00DD1C3D">
        <w:trPr>
          <w:trHeight w:val="261"/>
          <w:jc w:val="center"/>
        </w:trPr>
        <w:tc>
          <w:tcPr>
            <w:tcW w:w="1339" w:type="dxa"/>
          </w:tcPr>
          <w:p w14:paraId="3A58E9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7FF9D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0374AA" w:rsidRPr="000E16CD" w14:paraId="513CCF69" w14:textId="77777777" w:rsidTr="00DD1C3D">
        <w:trPr>
          <w:trHeight w:val="261"/>
          <w:jc w:val="center"/>
        </w:trPr>
        <w:tc>
          <w:tcPr>
            <w:tcW w:w="1339" w:type="dxa"/>
          </w:tcPr>
          <w:p w14:paraId="6014E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1C5057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0374AA" w:rsidRPr="000E16CD" w14:paraId="4969D9E2" w14:textId="77777777" w:rsidTr="00DD1C3D">
        <w:trPr>
          <w:trHeight w:val="261"/>
          <w:jc w:val="center"/>
        </w:trPr>
        <w:tc>
          <w:tcPr>
            <w:tcW w:w="1339" w:type="dxa"/>
          </w:tcPr>
          <w:p w14:paraId="24EDD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539D0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0374AA" w:rsidRPr="000E16CD" w14:paraId="5FDCB5BF" w14:textId="77777777" w:rsidTr="00DD1C3D">
        <w:trPr>
          <w:trHeight w:val="261"/>
          <w:jc w:val="center"/>
        </w:trPr>
        <w:tc>
          <w:tcPr>
            <w:tcW w:w="1339" w:type="dxa"/>
          </w:tcPr>
          <w:p w14:paraId="7CD882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19229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0374AA" w:rsidRPr="000E16CD" w14:paraId="109E66A8" w14:textId="77777777" w:rsidTr="00DD1C3D">
        <w:trPr>
          <w:trHeight w:val="261"/>
          <w:jc w:val="center"/>
        </w:trPr>
        <w:tc>
          <w:tcPr>
            <w:tcW w:w="1339" w:type="dxa"/>
          </w:tcPr>
          <w:p w14:paraId="313549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64439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0374AA" w:rsidRPr="000E16CD" w14:paraId="174F7716" w14:textId="77777777" w:rsidTr="00DD1C3D">
        <w:trPr>
          <w:trHeight w:val="261"/>
          <w:jc w:val="center"/>
        </w:trPr>
        <w:tc>
          <w:tcPr>
            <w:tcW w:w="1339" w:type="dxa"/>
          </w:tcPr>
          <w:p w14:paraId="27D507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327D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0374AA" w:rsidRPr="000E16CD" w14:paraId="7E05F4AA" w14:textId="77777777" w:rsidTr="00DD1C3D">
        <w:trPr>
          <w:trHeight w:val="261"/>
          <w:jc w:val="center"/>
        </w:trPr>
        <w:tc>
          <w:tcPr>
            <w:tcW w:w="1339" w:type="dxa"/>
          </w:tcPr>
          <w:p w14:paraId="5E9836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107545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0374AA" w:rsidRPr="000E16CD" w14:paraId="046DC1BF" w14:textId="77777777" w:rsidTr="00DD1C3D">
        <w:trPr>
          <w:trHeight w:val="261"/>
          <w:jc w:val="center"/>
        </w:trPr>
        <w:tc>
          <w:tcPr>
            <w:tcW w:w="1339" w:type="dxa"/>
          </w:tcPr>
          <w:p w14:paraId="45882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13176A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0374AA" w:rsidRPr="000E16CD" w14:paraId="64F3D993" w14:textId="77777777" w:rsidTr="00DD1C3D">
        <w:trPr>
          <w:trHeight w:val="261"/>
          <w:jc w:val="center"/>
        </w:trPr>
        <w:tc>
          <w:tcPr>
            <w:tcW w:w="1339" w:type="dxa"/>
          </w:tcPr>
          <w:p w14:paraId="01AE5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19A4D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0374AA" w:rsidRPr="000E16CD" w14:paraId="74F76504" w14:textId="77777777" w:rsidTr="00DD1C3D">
        <w:trPr>
          <w:trHeight w:val="261"/>
          <w:jc w:val="center"/>
        </w:trPr>
        <w:tc>
          <w:tcPr>
            <w:tcW w:w="1339" w:type="dxa"/>
          </w:tcPr>
          <w:p w14:paraId="79EEB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71FAB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0374AA" w:rsidRPr="000E16CD" w14:paraId="7E48E5B2" w14:textId="77777777" w:rsidTr="00DD1C3D">
        <w:trPr>
          <w:trHeight w:val="261"/>
          <w:jc w:val="center"/>
        </w:trPr>
        <w:tc>
          <w:tcPr>
            <w:tcW w:w="1339" w:type="dxa"/>
          </w:tcPr>
          <w:p w14:paraId="51E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4BB874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0374AA" w:rsidRPr="000E16CD" w14:paraId="7203E0E1" w14:textId="77777777" w:rsidTr="00DD1C3D">
        <w:trPr>
          <w:trHeight w:val="261"/>
          <w:jc w:val="center"/>
        </w:trPr>
        <w:tc>
          <w:tcPr>
            <w:tcW w:w="1339" w:type="dxa"/>
          </w:tcPr>
          <w:p w14:paraId="4DA0C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NY401001</w:t>
            </w:r>
          </w:p>
        </w:tc>
        <w:tc>
          <w:tcPr>
            <w:tcW w:w="3829" w:type="dxa"/>
          </w:tcPr>
          <w:p w14:paraId="2C41C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0374AA" w:rsidRPr="000E16CD" w14:paraId="4F1A6727" w14:textId="77777777" w:rsidTr="00DD1C3D">
        <w:trPr>
          <w:trHeight w:val="261"/>
          <w:jc w:val="center"/>
        </w:trPr>
        <w:tc>
          <w:tcPr>
            <w:tcW w:w="1339" w:type="dxa"/>
          </w:tcPr>
          <w:p w14:paraId="19D711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6ACCD5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0374AA" w:rsidRPr="000E16CD" w14:paraId="577FD220" w14:textId="77777777" w:rsidTr="00DD1C3D">
        <w:trPr>
          <w:trHeight w:val="261"/>
          <w:jc w:val="center"/>
        </w:trPr>
        <w:tc>
          <w:tcPr>
            <w:tcW w:w="1339" w:type="dxa"/>
          </w:tcPr>
          <w:p w14:paraId="42F414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8BC3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0374AA" w:rsidRPr="000E16CD" w14:paraId="09ADF6B6" w14:textId="77777777" w:rsidTr="00DD1C3D">
        <w:trPr>
          <w:trHeight w:val="261"/>
          <w:jc w:val="center"/>
        </w:trPr>
        <w:tc>
          <w:tcPr>
            <w:tcW w:w="1339" w:type="dxa"/>
          </w:tcPr>
          <w:p w14:paraId="5DAD0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51AA3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0374AA" w:rsidRPr="000E16CD" w14:paraId="4BA49222" w14:textId="77777777" w:rsidTr="00DD1C3D">
        <w:trPr>
          <w:trHeight w:val="261"/>
          <w:jc w:val="center"/>
        </w:trPr>
        <w:tc>
          <w:tcPr>
            <w:tcW w:w="1339" w:type="dxa"/>
          </w:tcPr>
          <w:p w14:paraId="71DE6B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7CCFD1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0374AA" w:rsidRPr="000E16CD" w14:paraId="5A5E9BBA" w14:textId="77777777" w:rsidTr="00DD1C3D">
        <w:trPr>
          <w:trHeight w:val="261"/>
          <w:jc w:val="center"/>
        </w:trPr>
        <w:tc>
          <w:tcPr>
            <w:tcW w:w="1339" w:type="dxa"/>
          </w:tcPr>
          <w:p w14:paraId="03870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E3AA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0374AA" w:rsidRPr="000E16CD" w14:paraId="07D38E0B" w14:textId="77777777" w:rsidTr="00DD1C3D">
        <w:trPr>
          <w:trHeight w:val="261"/>
          <w:jc w:val="center"/>
        </w:trPr>
        <w:tc>
          <w:tcPr>
            <w:tcW w:w="1339" w:type="dxa"/>
          </w:tcPr>
          <w:p w14:paraId="7A890F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7722A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0374AA" w:rsidRPr="000E16CD" w14:paraId="5496D54F" w14:textId="77777777" w:rsidTr="00DD1C3D">
        <w:trPr>
          <w:trHeight w:val="261"/>
          <w:jc w:val="center"/>
        </w:trPr>
        <w:tc>
          <w:tcPr>
            <w:tcW w:w="1339" w:type="dxa"/>
          </w:tcPr>
          <w:p w14:paraId="59FCE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55485F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0374AA" w:rsidRPr="000E16CD" w14:paraId="7B554A5C" w14:textId="77777777" w:rsidTr="00DD1C3D">
        <w:trPr>
          <w:trHeight w:val="261"/>
          <w:jc w:val="center"/>
        </w:trPr>
        <w:tc>
          <w:tcPr>
            <w:tcW w:w="1339" w:type="dxa"/>
          </w:tcPr>
          <w:p w14:paraId="398209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4CA89B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0374AA" w:rsidRPr="000E16CD" w14:paraId="311F6705" w14:textId="77777777" w:rsidTr="00DD1C3D">
        <w:trPr>
          <w:trHeight w:val="261"/>
          <w:jc w:val="center"/>
        </w:trPr>
        <w:tc>
          <w:tcPr>
            <w:tcW w:w="1339" w:type="dxa"/>
          </w:tcPr>
          <w:p w14:paraId="12129C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6F15C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0374AA" w:rsidRPr="000E16CD" w14:paraId="1CF77007" w14:textId="77777777" w:rsidTr="00DD1C3D">
        <w:trPr>
          <w:trHeight w:val="261"/>
          <w:jc w:val="center"/>
        </w:trPr>
        <w:tc>
          <w:tcPr>
            <w:tcW w:w="1339" w:type="dxa"/>
          </w:tcPr>
          <w:p w14:paraId="1CBFF7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0B8589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0374AA" w:rsidRPr="000E16CD" w14:paraId="0A6DA502" w14:textId="77777777" w:rsidTr="00DD1C3D">
        <w:trPr>
          <w:trHeight w:val="261"/>
          <w:jc w:val="center"/>
        </w:trPr>
        <w:tc>
          <w:tcPr>
            <w:tcW w:w="1339" w:type="dxa"/>
          </w:tcPr>
          <w:p w14:paraId="5B916F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7563A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0374AA" w:rsidRPr="000E16CD" w14:paraId="19D24972" w14:textId="77777777" w:rsidTr="00DD1C3D">
        <w:trPr>
          <w:trHeight w:val="261"/>
          <w:jc w:val="center"/>
        </w:trPr>
        <w:tc>
          <w:tcPr>
            <w:tcW w:w="1339" w:type="dxa"/>
          </w:tcPr>
          <w:p w14:paraId="2B5FE1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185F44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0374AA" w:rsidRPr="000E16CD" w14:paraId="4C92159B" w14:textId="77777777" w:rsidTr="00DD1C3D">
        <w:trPr>
          <w:trHeight w:val="261"/>
          <w:jc w:val="center"/>
        </w:trPr>
        <w:tc>
          <w:tcPr>
            <w:tcW w:w="1339" w:type="dxa"/>
          </w:tcPr>
          <w:p w14:paraId="33586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618529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0374AA" w:rsidRPr="000E16CD" w14:paraId="047EA02F" w14:textId="77777777" w:rsidTr="00DD1C3D">
        <w:trPr>
          <w:trHeight w:val="261"/>
          <w:jc w:val="center"/>
        </w:trPr>
        <w:tc>
          <w:tcPr>
            <w:tcW w:w="1339" w:type="dxa"/>
          </w:tcPr>
          <w:p w14:paraId="1B53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758182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0374AA" w:rsidRPr="000E16CD" w14:paraId="4C94A3C4" w14:textId="77777777" w:rsidTr="00DD1C3D">
        <w:trPr>
          <w:trHeight w:val="261"/>
          <w:jc w:val="center"/>
        </w:trPr>
        <w:tc>
          <w:tcPr>
            <w:tcW w:w="1339" w:type="dxa"/>
          </w:tcPr>
          <w:p w14:paraId="08D3D8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421C23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0374AA" w:rsidRPr="000E16CD" w14:paraId="70389579" w14:textId="77777777" w:rsidTr="00DD1C3D">
        <w:trPr>
          <w:trHeight w:val="261"/>
          <w:jc w:val="center"/>
        </w:trPr>
        <w:tc>
          <w:tcPr>
            <w:tcW w:w="1339" w:type="dxa"/>
          </w:tcPr>
          <w:p w14:paraId="7D5B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37310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0374AA" w:rsidRPr="000E16CD" w14:paraId="35EC5C07" w14:textId="77777777" w:rsidTr="00DD1C3D">
        <w:trPr>
          <w:trHeight w:val="261"/>
          <w:jc w:val="center"/>
        </w:trPr>
        <w:tc>
          <w:tcPr>
            <w:tcW w:w="1339" w:type="dxa"/>
          </w:tcPr>
          <w:p w14:paraId="45CB2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1DA09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0374AA" w:rsidRPr="000E16CD" w14:paraId="3D6264F9" w14:textId="77777777" w:rsidTr="00DD1C3D">
        <w:trPr>
          <w:trHeight w:val="261"/>
          <w:jc w:val="center"/>
        </w:trPr>
        <w:tc>
          <w:tcPr>
            <w:tcW w:w="1339" w:type="dxa"/>
          </w:tcPr>
          <w:p w14:paraId="47934A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8A71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0374AA" w:rsidRPr="000E16CD" w14:paraId="4762F32B" w14:textId="77777777" w:rsidTr="00DD1C3D">
        <w:trPr>
          <w:trHeight w:val="261"/>
          <w:jc w:val="center"/>
        </w:trPr>
        <w:tc>
          <w:tcPr>
            <w:tcW w:w="1339" w:type="dxa"/>
          </w:tcPr>
          <w:p w14:paraId="02C872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5EED0E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0374AA" w:rsidRPr="000E16CD" w14:paraId="1319F406" w14:textId="77777777" w:rsidTr="00DD1C3D">
        <w:trPr>
          <w:trHeight w:val="261"/>
          <w:jc w:val="center"/>
        </w:trPr>
        <w:tc>
          <w:tcPr>
            <w:tcW w:w="1339" w:type="dxa"/>
          </w:tcPr>
          <w:p w14:paraId="3A178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344696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0374AA" w:rsidRPr="000E16CD" w14:paraId="50981D3A" w14:textId="77777777" w:rsidTr="00DD1C3D">
        <w:trPr>
          <w:trHeight w:val="261"/>
          <w:jc w:val="center"/>
        </w:trPr>
        <w:tc>
          <w:tcPr>
            <w:tcW w:w="1339" w:type="dxa"/>
          </w:tcPr>
          <w:p w14:paraId="65B334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26EF97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0374AA" w:rsidRPr="000E16CD" w14:paraId="6CA1440B" w14:textId="77777777" w:rsidTr="00DD1C3D">
        <w:trPr>
          <w:trHeight w:val="261"/>
          <w:jc w:val="center"/>
        </w:trPr>
        <w:tc>
          <w:tcPr>
            <w:tcW w:w="1339" w:type="dxa"/>
          </w:tcPr>
          <w:p w14:paraId="76A626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5F30C2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0374AA" w:rsidRPr="000E16CD" w14:paraId="3295A1B1" w14:textId="77777777" w:rsidTr="00DD1C3D">
        <w:trPr>
          <w:trHeight w:val="261"/>
          <w:jc w:val="center"/>
        </w:trPr>
        <w:tc>
          <w:tcPr>
            <w:tcW w:w="1339" w:type="dxa"/>
          </w:tcPr>
          <w:p w14:paraId="01BC3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2D22FE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0374AA" w:rsidRPr="000E16CD" w14:paraId="48298DC8" w14:textId="77777777" w:rsidTr="00DD1C3D">
        <w:trPr>
          <w:trHeight w:val="261"/>
          <w:jc w:val="center"/>
        </w:trPr>
        <w:tc>
          <w:tcPr>
            <w:tcW w:w="1339" w:type="dxa"/>
          </w:tcPr>
          <w:p w14:paraId="3168DC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1ECD61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0374AA" w:rsidRPr="000E16CD" w14:paraId="525133BC" w14:textId="77777777" w:rsidTr="00DD1C3D">
        <w:trPr>
          <w:trHeight w:val="261"/>
          <w:jc w:val="center"/>
        </w:trPr>
        <w:tc>
          <w:tcPr>
            <w:tcW w:w="1339" w:type="dxa"/>
          </w:tcPr>
          <w:p w14:paraId="7D30F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5AFDB6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0374AA" w:rsidRPr="000E16CD" w14:paraId="4BA6C119" w14:textId="77777777" w:rsidTr="00DD1C3D">
        <w:trPr>
          <w:trHeight w:val="261"/>
          <w:jc w:val="center"/>
        </w:trPr>
        <w:tc>
          <w:tcPr>
            <w:tcW w:w="1339" w:type="dxa"/>
          </w:tcPr>
          <w:p w14:paraId="103A9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33DD4B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0374AA" w:rsidRPr="000E16CD" w14:paraId="0846B1CC" w14:textId="77777777" w:rsidTr="00DD1C3D">
        <w:trPr>
          <w:trHeight w:val="261"/>
          <w:jc w:val="center"/>
        </w:trPr>
        <w:tc>
          <w:tcPr>
            <w:tcW w:w="1339" w:type="dxa"/>
          </w:tcPr>
          <w:p w14:paraId="574AB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67ECF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0374AA" w:rsidRPr="000E16CD" w14:paraId="53F16ABC" w14:textId="77777777" w:rsidTr="00DD1C3D">
        <w:trPr>
          <w:trHeight w:val="261"/>
          <w:jc w:val="center"/>
        </w:trPr>
        <w:tc>
          <w:tcPr>
            <w:tcW w:w="1339" w:type="dxa"/>
          </w:tcPr>
          <w:p w14:paraId="1B1FA4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27F097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0374AA" w:rsidRPr="000E16CD" w14:paraId="67DCC2B2" w14:textId="77777777" w:rsidTr="00DD1C3D">
        <w:trPr>
          <w:trHeight w:val="261"/>
          <w:jc w:val="center"/>
        </w:trPr>
        <w:tc>
          <w:tcPr>
            <w:tcW w:w="1339" w:type="dxa"/>
          </w:tcPr>
          <w:p w14:paraId="6F988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49BCB7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0374AA" w:rsidRPr="000E16CD" w14:paraId="4EBB42D8" w14:textId="77777777" w:rsidTr="00DD1C3D">
        <w:trPr>
          <w:trHeight w:val="261"/>
          <w:jc w:val="center"/>
        </w:trPr>
        <w:tc>
          <w:tcPr>
            <w:tcW w:w="1339" w:type="dxa"/>
          </w:tcPr>
          <w:p w14:paraId="1B261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204694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0374AA" w:rsidRPr="000E16CD" w14:paraId="732E4D39" w14:textId="77777777" w:rsidTr="00DD1C3D">
        <w:trPr>
          <w:trHeight w:val="261"/>
          <w:jc w:val="center"/>
        </w:trPr>
        <w:tc>
          <w:tcPr>
            <w:tcW w:w="1339" w:type="dxa"/>
          </w:tcPr>
          <w:p w14:paraId="010044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2543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0374AA" w:rsidRPr="000E16CD" w14:paraId="4D70A70A" w14:textId="77777777" w:rsidTr="00DD1C3D">
        <w:trPr>
          <w:trHeight w:val="261"/>
          <w:jc w:val="center"/>
        </w:trPr>
        <w:tc>
          <w:tcPr>
            <w:tcW w:w="1339" w:type="dxa"/>
          </w:tcPr>
          <w:p w14:paraId="52556C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322195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Pr>
                <w:rFonts w:ascii="Bookman Old Style" w:hAnsi="Bookman Old Style" w:cs="Arial"/>
                <w:color w:val="000000"/>
                <w:sz w:val="22"/>
                <w:szCs w:val="22"/>
              </w:rPr>
              <w:t>o</w:t>
            </w:r>
            <w:r w:rsidRPr="000E16CD">
              <w:rPr>
                <w:rFonts w:ascii="Bookman Old Style" w:hAnsi="Bookman Old Style" w:cs="Arial"/>
                <w:color w:val="000000"/>
                <w:sz w:val="22"/>
                <w:szCs w:val="22"/>
              </w:rPr>
              <w:t>m</w:t>
            </w:r>
            <w:r>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0374AA" w:rsidRPr="000E16CD" w14:paraId="00FF31D8" w14:textId="77777777" w:rsidTr="00DD1C3D">
        <w:trPr>
          <w:trHeight w:val="261"/>
          <w:jc w:val="center"/>
        </w:trPr>
        <w:tc>
          <w:tcPr>
            <w:tcW w:w="1339" w:type="dxa"/>
          </w:tcPr>
          <w:p w14:paraId="75C501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21CAED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0374AA" w:rsidRPr="000E16CD" w14:paraId="6C4D2102" w14:textId="77777777" w:rsidTr="00DD1C3D">
        <w:trPr>
          <w:trHeight w:val="261"/>
          <w:jc w:val="center"/>
        </w:trPr>
        <w:tc>
          <w:tcPr>
            <w:tcW w:w="1339" w:type="dxa"/>
          </w:tcPr>
          <w:p w14:paraId="5927D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7817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0374AA" w:rsidRPr="000E16CD" w14:paraId="2E979CC0" w14:textId="77777777" w:rsidTr="00DD1C3D">
        <w:trPr>
          <w:trHeight w:val="261"/>
          <w:jc w:val="center"/>
        </w:trPr>
        <w:tc>
          <w:tcPr>
            <w:tcW w:w="1339" w:type="dxa"/>
          </w:tcPr>
          <w:p w14:paraId="65F83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F2AF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0374AA" w:rsidRPr="000E16CD" w14:paraId="63BA2E3E" w14:textId="77777777" w:rsidTr="00DD1C3D">
        <w:trPr>
          <w:trHeight w:val="261"/>
          <w:jc w:val="center"/>
        </w:trPr>
        <w:tc>
          <w:tcPr>
            <w:tcW w:w="1339" w:type="dxa"/>
          </w:tcPr>
          <w:p w14:paraId="0965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0D9337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0374AA" w:rsidRPr="000E16CD" w14:paraId="39B453FD" w14:textId="77777777" w:rsidTr="00DD1C3D">
        <w:trPr>
          <w:trHeight w:val="261"/>
          <w:jc w:val="center"/>
        </w:trPr>
        <w:tc>
          <w:tcPr>
            <w:tcW w:w="1339" w:type="dxa"/>
          </w:tcPr>
          <w:p w14:paraId="788CE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502BC1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0374AA" w:rsidRPr="000E16CD" w14:paraId="325A877D" w14:textId="77777777" w:rsidTr="00DD1C3D">
        <w:trPr>
          <w:trHeight w:val="261"/>
          <w:jc w:val="center"/>
        </w:trPr>
        <w:tc>
          <w:tcPr>
            <w:tcW w:w="1339" w:type="dxa"/>
          </w:tcPr>
          <w:p w14:paraId="5606F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63A7A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0374AA" w:rsidRPr="000E16CD" w14:paraId="48FF4B5F" w14:textId="77777777" w:rsidTr="00DD1C3D">
        <w:trPr>
          <w:trHeight w:val="261"/>
          <w:jc w:val="center"/>
        </w:trPr>
        <w:tc>
          <w:tcPr>
            <w:tcW w:w="1339" w:type="dxa"/>
          </w:tcPr>
          <w:p w14:paraId="560C97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3C2A97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0374AA" w:rsidRPr="000E16CD" w14:paraId="4B7E0ABC" w14:textId="77777777" w:rsidTr="00DD1C3D">
        <w:trPr>
          <w:trHeight w:val="261"/>
          <w:jc w:val="center"/>
        </w:trPr>
        <w:tc>
          <w:tcPr>
            <w:tcW w:w="1339" w:type="dxa"/>
          </w:tcPr>
          <w:p w14:paraId="04FB46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36BEA9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0374AA" w:rsidRPr="000E16CD" w14:paraId="00CD0352" w14:textId="77777777" w:rsidTr="00DD1C3D">
        <w:trPr>
          <w:trHeight w:val="261"/>
          <w:jc w:val="center"/>
        </w:trPr>
        <w:tc>
          <w:tcPr>
            <w:tcW w:w="1339" w:type="dxa"/>
          </w:tcPr>
          <w:p w14:paraId="3D6E9D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57916B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0374AA" w:rsidRPr="000E16CD" w14:paraId="60BF3487" w14:textId="77777777" w:rsidTr="00DD1C3D">
        <w:trPr>
          <w:trHeight w:val="261"/>
          <w:jc w:val="center"/>
        </w:trPr>
        <w:tc>
          <w:tcPr>
            <w:tcW w:w="1339" w:type="dxa"/>
          </w:tcPr>
          <w:p w14:paraId="54051E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6376D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0374AA" w:rsidRPr="000E16CD" w14:paraId="334BEAFA" w14:textId="77777777" w:rsidTr="00DD1C3D">
        <w:trPr>
          <w:trHeight w:val="261"/>
          <w:jc w:val="center"/>
        </w:trPr>
        <w:tc>
          <w:tcPr>
            <w:tcW w:w="1339" w:type="dxa"/>
          </w:tcPr>
          <w:p w14:paraId="224F19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4F8B6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0374AA" w:rsidRPr="000E16CD" w14:paraId="1FD180BA" w14:textId="77777777" w:rsidTr="00DD1C3D">
        <w:trPr>
          <w:trHeight w:val="261"/>
          <w:jc w:val="center"/>
        </w:trPr>
        <w:tc>
          <w:tcPr>
            <w:tcW w:w="1339" w:type="dxa"/>
          </w:tcPr>
          <w:p w14:paraId="02824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C3CB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0374AA" w:rsidRPr="000E16CD" w14:paraId="7BD7A572" w14:textId="77777777" w:rsidTr="00DD1C3D">
        <w:trPr>
          <w:trHeight w:val="261"/>
          <w:jc w:val="center"/>
        </w:trPr>
        <w:tc>
          <w:tcPr>
            <w:tcW w:w="1339" w:type="dxa"/>
          </w:tcPr>
          <w:p w14:paraId="434410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252E49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0374AA" w:rsidRPr="000E16CD" w14:paraId="605E3869" w14:textId="77777777" w:rsidTr="00DD1C3D">
        <w:trPr>
          <w:trHeight w:val="261"/>
          <w:jc w:val="center"/>
        </w:trPr>
        <w:tc>
          <w:tcPr>
            <w:tcW w:w="1339" w:type="dxa"/>
          </w:tcPr>
          <w:p w14:paraId="1AF31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7A31B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0374AA" w:rsidRPr="000E16CD" w14:paraId="0B1D452D" w14:textId="77777777" w:rsidTr="00DD1C3D">
        <w:trPr>
          <w:trHeight w:val="261"/>
          <w:jc w:val="center"/>
        </w:trPr>
        <w:tc>
          <w:tcPr>
            <w:tcW w:w="1339" w:type="dxa"/>
          </w:tcPr>
          <w:p w14:paraId="19A6F2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34B126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0374AA" w:rsidRPr="000E16CD" w14:paraId="68EB05C3" w14:textId="77777777" w:rsidTr="00DD1C3D">
        <w:trPr>
          <w:trHeight w:val="261"/>
          <w:jc w:val="center"/>
        </w:trPr>
        <w:tc>
          <w:tcPr>
            <w:tcW w:w="1339" w:type="dxa"/>
          </w:tcPr>
          <w:p w14:paraId="7CF38D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NY222000</w:t>
            </w:r>
          </w:p>
        </w:tc>
        <w:tc>
          <w:tcPr>
            <w:tcW w:w="3829" w:type="dxa"/>
          </w:tcPr>
          <w:p w14:paraId="268F77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0374AA" w:rsidRPr="000E16CD" w14:paraId="62813BFB" w14:textId="77777777" w:rsidTr="00DD1C3D">
        <w:trPr>
          <w:trHeight w:val="261"/>
          <w:jc w:val="center"/>
        </w:trPr>
        <w:tc>
          <w:tcPr>
            <w:tcW w:w="1339" w:type="dxa"/>
          </w:tcPr>
          <w:p w14:paraId="1B48EE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58056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0374AA" w:rsidRPr="000E16CD" w14:paraId="499FFBF6" w14:textId="77777777" w:rsidTr="00DD1C3D">
        <w:trPr>
          <w:trHeight w:val="261"/>
          <w:jc w:val="center"/>
        </w:trPr>
        <w:tc>
          <w:tcPr>
            <w:tcW w:w="1339" w:type="dxa"/>
          </w:tcPr>
          <w:p w14:paraId="12E6EC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40103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0374AA" w:rsidRPr="000E16CD" w14:paraId="2F465054" w14:textId="77777777" w:rsidTr="00DD1C3D">
        <w:trPr>
          <w:trHeight w:val="261"/>
          <w:jc w:val="center"/>
        </w:trPr>
        <w:tc>
          <w:tcPr>
            <w:tcW w:w="1339" w:type="dxa"/>
          </w:tcPr>
          <w:p w14:paraId="1991FB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106C8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0374AA" w:rsidRPr="000E16CD" w14:paraId="355B7C68" w14:textId="77777777" w:rsidTr="00DD1C3D">
        <w:trPr>
          <w:trHeight w:val="261"/>
          <w:jc w:val="center"/>
        </w:trPr>
        <w:tc>
          <w:tcPr>
            <w:tcW w:w="1339" w:type="dxa"/>
          </w:tcPr>
          <w:p w14:paraId="37846C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6E405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0374AA" w:rsidRPr="000E16CD" w14:paraId="1E288208" w14:textId="77777777" w:rsidTr="00DD1C3D">
        <w:trPr>
          <w:trHeight w:val="261"/>
          <w:jc w:val="center"/>
        </w:trPr>
        <w:tc>
          <w:tcPr>
            <w:tcW w:w="1339" w:type="dxa"/>
          </w:tcPr>
          <w:p w14:paraId="11C07F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20E8C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0374AA" w:rsidRPr="000E16CD" w14:paraId="412EC257" w14:textId="77777777" w:rsidTr="00DD1C3D">
        <w:trPr>
          <w:trHeight w:val="261"/>
          <w:jc w:val="center"/>
        </w:trPr>
        <w:tc>
          <w:tcPr>
            <w:tcW w:w="1339" w:type="dxa"/>
          </w:tcPr>
          <w:p w14:paraId="131128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441F3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0374AA" w:rsidRPr="000E16CD" w14:paraId="2E8C58E9" w14:textId="77777777" w:rsidTr="00DD1C3D">
        <w:trPr>
          <w:trHeight w:val="261"/>
          <w:jc w:val="center"/>
        </w:trPr>
        <w:tc>
          <w:tcPr>
            <w:tcW w:w="1339" w:type="dxa"/>
          </w:tcPr>
          <w:p w14:paraId="39E252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3A8F82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0374AA" w:rsidRPr="000E16CD" w14:paraId="7D4F12D3" w14:textId="77777777" w:rsidTr="00DD1C3D">
        <w:trPr>
          <w:trHeight w:val="261"/>
          <w:jc w:val="center"/>
        </w:trPr>
        <w:tc>
          <w:tcPr>
            <w:tcW w:w="1339" w:type="dxa"/>
          </w:tcPr>
          <w:p w14:paraId="593BA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C4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0374AA" w:rsidRPr="000E16CD" w14:paraId="1B5D21B3" w14:textId="77777777" w:rsidTr="00DD1C3D">
        <w:trPr>
          <w:trHeight w:val="261"/>
          <w:jc w:val="center"/>
        </w:trPr>
        <w:tc>
          <w:tcPr>
            <w:tcW w:w="1339" w:type="dxa"/>
          </w:tcPr>
          <w:p w14:paraId="5D9232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A61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0374AA" w:rsidRPr="000E16CD" w14:paraId="6D48E724" w14:textId="77777777" w:rsidTr="00DD1C3D">
        <w:trPr>
          <w:trHeight w:val="261"/>
          <w:jc w:val="center"/>
        </w:trPr>
        <w:tc>
          <w:tcPr>
            <w:tcW w:w="1339" w:type="dxa"/>
          </w:tcPr>
          <w:p w14:paraId="5EE2A3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37AFC5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0374AA" w:rsidRPr="000E16CD" w14:paraId="4C1A90F1" w14:textId="77777777" w:rsidTr="00DD1C3D">
        <w:trPr>
          <w:trHeight w:val="261"/>
          <w:jc w:val="center"/>
        </w:trPr>
        <w:tc>
          <w:tcPr>
            <w:tcW w:w="1339" w:type="dxa"/>
          </w:tcPr>
          <w:p w14:paraId="20D84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24F452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0374AA" w:rsidRPr="000E16CD" w14:paraId="0998FC5C" w14:textId="77777777" w:rsidTr="00DD1C3D">
        <w:trPr>
          <w:trHeight w:val="261"/>
          <w:jc w:val="center"/>
        </w:trPr>
        <w:tc>
          <w:tcPr>
            <w:tcW w:w="1339" w:type="dxa"/>
          </w:tcPr>
          <w:p w14:paraId="323746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0D86DB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0374AA" w:rsidRPr="000E16CD" w14:paraId="45BDC844" w14:textId="77777777" w:rsidTr="00DD1C3D">
        <w:trPr>
          <w:trHeight w:val="261"/>
          <w:jc w:val="center"/>
        </w:trPr>
        <w:tc>
          <w:tcPr>
            <w:tcW w:w="1339" w:type="dxa"/>
          </w:tcPr>
          <w:p w14:paraId="4D161C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45FA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0374AA" w:rsidRPr="000E16CD" w14:paraId="5E46E1F4" w14:textId="77777777" w:rsidTr="00DD1C3D">
        <w:trPr>
          <w:trHeight w:val="261"/>
          <w:jc w:val="center"/>
        </w:trPr>
        <w:tc>
          <w:tcPr>
            <w:tcW w:w="1339" w:type="dxa"/>
          </w:tcPr>
          <w:p w14:paraId="1CB8B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666BB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0374AA" w:rsidRPr="000E16CD" w14:paraId="498882FC" w14:textId="77777777" w:rsidTr="00DD1C3D">
        <w:trPr>
          <w:trHeight w:val="261"/>
          <w:jc w:val="center"/>
        </w:trPr>
        <w:tc>
          <w:tcPr>
            <w:tcW w:w="1339" w:type="dxa"/>
          </w:tcPr>
          <w:p w14:paraId="60573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0BDA1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0374AA" w:rsidRPr="000E16CD" w14:paraId="5D2DA135" w14:textId="77777777" w:rsidTr="00DD1C3D">
        <w:trPr>
          <w:trHeight w:val="261"/>
          <w:jc w:val="center"/>
        </w:trPr>
        <w:tc>
          <w:tcPr>
            <w:tcW w:w="1339" w:type="dxa"/>
          </w:tcPr>
          <w:p w14:paraId="1515D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00DDE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0374AA" w:rsidRPr="000E16CD" w14:paraId="080381F3" w14:textId="77777777" w:rsidTr="00DD1C3D">
        <w:trPr>
          <w:trHeight w:val="261"/>
          <w:jc w:val="center"/>
        </w:trPr>
        <w:tc>
          <w:tcPr>
            <w:tcW w:w="1339" w:type="dxa"/>
          </w:tcPr>
          <w:p w14:paraId="3A8E6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3C06C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0374AA" w:rsidRPr="000E16CD" w14:paraId="37DB66C1" w14:textId="77777777" w:rsidTr="00DD1C3D">
        <w:trPr>
          <w:trHeight w:val="261"/>
          <w:jc w:val="center"/>
        </w:trPr>
        <w:tc>
          <w:tcPr>
            <w:tcW w:w="1339" w:type="dxa"/>
          </w:tcPr>
          <w:p w14:paraId="099CFB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665DCF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0374AA" w:rsidRPr="000E16CD" w14:paraId="2E696732" w14:textId="77777777" w:rsidTr="00DD1C3D">
        <w:trPr>
          <w:trHeight w:val="261"/>
          <w:jc w:val="center"/>
        </w:trPr>
        <w:tc>
          <w:tcPr>
            <w:tcW w:w="1339" w:type="dxa"/>
          </w:tcPr>
          <w:p w14:paraId="7701CA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AC5B9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0374AA" w:rsidRPr="000E16CD" w14:paraId="0EEA02CC" w14:textId="77777777" w:rsidTr="00DD1C3D">
        <w:trPr>
          <w:trHeight w:val="261"/>
          <w:jc w:val="center"/>
        </w:trPr>
        <w:tc>
          <w:tcPr>
            <w:tcW w:w="1339" w:type="dxa"/>
          </w:tcPr>
          <w:p w14:paraId="1CA8B5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0F56C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0374AA" w:rsidRPr="000E16CD" w14:paraId="22937C4E" w14:textId="77777777" w:rsidTr="00DD1C3D">
        <w:trPr>
          <w:trHeight w:val="261"/>
          <w:jc w:val="center"/>
        </w:trPr>
        <w:tc>
          <w:tcPr>
            <w:tcW w:w="1339" w:type="dxa"/>
          </w:tcPr>
          <w:p w14:paraId="4279F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5D3DAF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0374AA" w:rsidRPr="000E16CD" w14:paraId="1B8E2970" w14:textId="77777777" w:rsidTr="00DD1C3D">
        <w:trPr>
          <w:trHeight w:val="261"/>
          <w:jc w:val="center"/>
        </w:trPr>
        <w:tc>
          <w:tcPr>
            <w:tcW w:w="1339" w:type="dxa"/>
          </w:tcPr>
          <w:p w14:paraId="0F1488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BE4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0374AA" w:rsidRPr="000E16CD" w14:paraId="1F63AEFA" w14:textId="77777777" w:rsidTr="00DD1C3D">
        <w:trPr>
          <w:trHeight w:val="261"/>
          <w:jc w:val="center"/>
        </w:trPr>
        <w:tc>
          <w:tcPr>
            <w:tcW w:w="1339" w:type="dxa"/>
          </w:tcPr>
          <w:p w14:paraId="37D85C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02736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0374AA" w:rsidRPr="000E16CD" w14:paraId="59A8966C" w14:textId="77777777" w:rsidTr="00DD1C3D">
        <w:trPr>
          <w:trHeight w:val="261"/>
          <w:jc w:val="center"/>
        </w:trPr>
        <w:tc>
          <w:tcPr>
            <w:tcW w:w="1339" w:type="dxa"/>
          </w:tcPr>
          <w:p w14:paraId="4E3C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7E248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0374AA" w:rsidRPr="000E16CD" w14:paraId="098BBB56" w14:textId="77777777" w:rsidTr="00DD1C3D">
        <w:trPr>
          <w:trHeight w:val="261"/>
          <w:jc w:val="center"/>
        </w:trPr>
        <w:tc>
          <w:tcPr>
            <w:tcW w:w="1339" w:type="dxa"/>
          </w:tcPr>
          <w:p w14:paraId="339F99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0CC556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0374AA" w:rsidRPr="000E16CD" w14:paraId="61D334F4" w14:textId="77777777" w:rsidTr="00DD1C3D">
        <w:trPr>
          <w:trHeight w:val="261"/>
          <w:jc w:val="center"/>
        </w:trPr>
        <w:tc>
          <w:tcPr>
            <w:tcW w:w="1339" w:type="dxa"/>
          </w:tcPr>
          <w:p w14:paraId="509E88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6CD5D1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0374AA" w:rsidRPr="000E16CD" w14:paraId="49C2FA99" w14:textId="77777777" w:rsidTr="00DD1C3D">
        <w:trPr>
          <w:trHeight w:val="261"/>
          <w:jc w:val="center"/>
        </w:trPr>
        <w:tc>
          <w:tcPr>
            <w:tcW w:w="1339" w:type="dxa"/>
          </w:tcPr>
          <w:p w14:paraId="7EA34E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5A0696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0374AA" w:rsidRPr="000E16CD" w14:paraId="21609149" w14:textId="77777777" w:rsidTr="00DD1C3D">
        <w:trPr>
          <w:trHeight w:val="261"/>
          <w:jc w:val="center"/>
        </w:trPr>
        <w:tc>
          <w:tcPr>
            <w:tcW w:w="1339" w:type="dxa"/>
          </w:tcPr>
          <w:p w14:paraId="58149B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29A7B1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0374AA" w:rsidRPr="000E16CD" w14:paraId="00E36818" w14:textId="77777777" w:rsidTr="00DD1C3D">
        <w:trPr>
          <w:trHeight w:val="261"/>
          <w:jc w:val="center"/>
        </w:trPr>
        <w:tc>
          <w:tcPr>
            <w:tcW w:w="1339" w:type="dxa"/>
          </w:tcPr>
          <w:p w14:paraId="10B251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23DA1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0374AA" w:rsidRPr="000E16CD" w14:paraId="123E4095" w14:textId="77777777" w:rsidTr="00DD1C3D">
        <w:trPr>
          <w:trHeight w:val="261"/>
          <w:jc w:val="center"/>
        </w:trPr>
        <w:tc>
          <w:tcPr>
            <w:tcW w:w="1339" w:type="dxa"/>
          </w:tcPr>
          <w:p w14:paraId="2F1D0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07DF0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0374AA" w:rsidRPr="000E16CD" w14:paraId="266FF3F6" w14:textId="77777777" w:rsidTr="00DD1C3D">
        <w:trPr>
          <w:trHeight w:val="261"/>
          <w:jc w:val="center"/>
        </w:trPr>
        <w:tc>
          <w:tcPr>
            <w:tcW w:w="1339" w:type="dxa"/>
          </w:tcPr>
          <w:p w14:paraId="79405D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480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0374AA" w:rsidRPr="000E16CD" w14:paraId="7A18E503" w14:textId="77777777" w:rsidTr="00DD1C3D">
        <w:trPr>
          <w:trHeight w:val="261"/>
          <w:jc w:val="center"/>
        </w:trPr>
        <w:tc>
          <w:tcPr>
            <w:tcW w:w="1339" w:type="dxa"/>
          </w:tcPr>
          <w:p w14:paraId="2FEED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984E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0374AA" w:rsidRPr="000E16CD" w14:paraId="6060B353" w14:textId="77777777" w:rsidTr="00DD1C3D">
        <w:trPr>
          <w:trHeight w:val="261"/>
          <w:jc w:val="center"/>
        </w:trPr>
        <w:tc>
          <w:tcPr>
            <w:tcW w:w="1339" w:type="dxa"/>
          </w:tcPr>
          <w:p w14:paraId="2816AE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093C1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0374AA" w:rsidRPr="000E16CD" w14:paraId="6F8090B5" w14:textId="77777777" w:rsidTr="00DD1C3D">
        <w:trPr>
          <w:trHeight w:val="261"/>
          <w:jc w:val="center"/>
        </w:trPr>
        <w:tc>
          <w:tcPr>
            <w:tcW w:w="1339" w:type="dxa"/>
          </w:tcPr>
          <w:p w14:paraId="78CC4F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10CB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0374AA" w:rsidRPr="000E16CD" w14:paraId="0FDD77F5" w14:textId="77777777" w:rsidTr="00DD1C3D">
        <w:trPr>
          <w:trHeight w:val="261"/>
          <w:jc w:val="center"/>
        </w:trPr>
        <w:tc>
          <w:tcPr>
            <w:tcW w:w="1339" w:type="dxa"/>
          </w:tcPr>
          <w:p w14:paraId="323C5C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0A61E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0374AA" w:rsidRPr="000E16CD" w14:paraId="2A73F35B" w14:textId="77777777" w:rsidTr="00DD1C3D">
        <w:trPr>
          <w:trHeight w:val="261"/>
          <w:jc w:val="center"/>
        </w:trPr>
        <w:tc>
          <w:tcPr>
            <w:tcW w:w="1339" w:type="dxa"/>
          </w:tcPr>
          <w:p w14:paraId="3E4FA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0FF0F8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0374AA" w:rsidRPr="000E16CD" w14:paraId="79A65EED" w14:textId="77777777" w:rsidTr="00DD1C3D">
        <w:trPr>
          <w:trHeight w:val="261"/>
          <w:jc w:val="center"/>
        </w:trPr>
        <w:tc>
          <w:tcPr>
            <w:tcW w:w="1339" w:type="dxa"/>
          </w:tcPr>
          <w:p w14:paraId="3D4BA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19E17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0374AA" w:rsidRPr="000E16CD" w14:paraId="1AEF05A5" w14:textId="77777777" w:rsidTr="00DD1C3D">
        <w:trPr>
          <w:trHeight w:val="261"/>
          <w:jc w:val="center"/>
        </w:trPr>
        <w:tc>
          <w:tcPr>
            <w:tcW w:w="1339" w:type="dxa"/>
          </w:tcPr>
          <w:p w14:paraId="7E9498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25BB3B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0374AA" w:rsidRPr="000E16CD" w14:paraId="74A4AF90" w14:textId="77777777" w:rsidTr="00DD1C3D">
        <w:trPr>
          <w:trHeight w:val="261"/>
          <w:jc w:val="center"/>
        </w:trPr>
        <w:tc>
          <w:tcPr>
            <w:tcW w:w="1339" w:type="dxa"/>
          </w:tcPr>
          <w:p w14:paraId="5EB85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6027D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0374AA" w:rsidRPr="000E16CD" w14:paraId="32F6E2C7" w14:textId="77777777" w:rsidTr="00DD1C3D">
        <w:trPr>
          <w:trHeight w:val="261"/>
          <w:jc w:val="center"/>
        </w:trPr>
        <w:tc>
          <w:tcPr>
            <w:tcW w:w="1339" w:type="dxa"/>
          </w:tcPr>
          <w:p w14:paraId="6CF03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557635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0374AA" w:rsidRPr="000E16CD" w14:paraId="4CB0F2ED" w14:textId="77777777" w:rsidTr="00DD1C3D">
        <w:trPr>
          <w:trHeight w:val="261"/>
          <w:jc w:val="center"/>
        </w:trPr>
        <w:tc>
          <w:tcPr>
            <w:tcW w:w="1339" w:type="dxa"/>
          </w:tcPr>
          <w:p w14:paraId="4466C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353EF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0374AA" w:rsidRPr="000E16CD" w14:paraId="1B8B8C11" w14:textId="77777777" w:rsidTr="00DD1C3D">
        <w:trPr>
          <w:trHeight w:val="261"/>
          <w:jc w:val="center"/>
        </w:trPr>
        <w:tc>
          <w:tcPr>
            <w:tcW w:w="1339" w:type="dxa"/>
          </w:tcPr>
          <w:p w14:paraId="3B6450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126A8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0374AA" w:rsidRPr="000E16CD" w14:paraId="7FE413B6" w14:textId="77777777" w:rsidTr="00DD1C3D">
        <w:trPr>
          <w:trHeight w:val="261"/>
          <w:jc w:val="center"/>
        </w:trPr>
        <w:tc>
          <w:tcPr>
            <w:tcW w:w="1339" w:type="dxa"/>
          </w:tcPr>
          <w:p w14:paraId="538939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5282D2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0374AA" w:rsidRPr="000E16CD" w14:paraId="1FE5EBAB" w14:textId="77777777" w:rsidTr="00DD1C3D">
        <w:trPr>
          <w:trHeight w:val="261"/>
          <w:jc w:val="center"/>
        </w:trPr>
        <w:tc>
          <w:tcPr>
            <w:tcW w:w="1339" w:type="dxa"/>
          </w:tcPr>
          <w:p w14:paraId="6BD51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6A38CB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0374AA" w:rsidRPr="000E16CD" w14:paraId="118DC426" w14:textId="77777777" w:rsidTr="00DD1C3D">
        <w:trPr>
          <w:trHeight w:val="261"/>
          <w:jc w:val="center"/>
        </w:trPr>
        <w:tc>
          <w:tcPr>
            <w:tcW w:w="1339" w:type="dxa"/>
          </w:tcPr>
          <w:p w14:paraId="528EB3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479747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49FBA6C0" w14:textId="4D575E17" w:rsidR="003572C1" w:rsidRDefault="003572C1" w:rsidP="003572C1">
      <w:pPr>
        <w:spacing w:after="240"/>
        <w:jc w:val="center"/>
        <w:rPr>
          <w:rFonts w:ascii="Arial" w:hAnsi="Arial" w:cs="Arial"/>
        </w:rPr>
      </w:pPr>
      <w:bookmarkStart w:id="635" w:name="Appendix2"/>
      <w:bookmarkStart w:id="636" w:name="_Toc178653435"/>
      <w:bookmarkStart w:id="637" w:name="_Toc179863481"/>
      <w:bookmarkStart w:id="638" w:name="_Toc335315450"/>
      <w:bookmarkStart w:id="639" w:name="_Toc290554863"/>
      <w:r w:rsidRPr="00E73803">
        <w:rPr>
          <w:rFonts w:ascii="Arial" w:hAnsi="Arial" w:cs="Arial"/>
        </w:rPr>
        <w:t>(Student Class Grade Detail, Field 25)</w:t>
      </w:r>
    </w:p>
    <w:p w14:paraId="2BC16B01" w14:textId="3400DBFC" w:rsidR="00363D79" w:rsidRPr="00E73803" w:rsidRDefault="00363D79" w:rsidP="00363D79">
      <w:pPr>
        <w:pStyle w:val="Heading2"/>
        <w:jc w:val="center"/>
      </w:pPr>
      <w:bookmarkStart w:id="640" w:name="_Toc78889494"/>
      <w:r>
        <w:lastRenderedPageBreak/>
        <w:t>Dual Credit Codes</w:t>
      </w:r>
      <w:bookmarkEnd w:id="640"/>
    </w:p>
    <w:tbl>
      <w:tblPr>
        <w:tblStyle w:val="TableGrid"/>
        <w:tblW w:w="0" w:type="auto"/>
        <w:jc w:val="center"/>
        <w:tblLook w:val="04A0" w:firstRow="1" w:lastRow="0" w:firstColumn="1" w:lastColumn="0" w:noHBand="0" w:noVBand="1"/>
      </w:tblPr>
      <w:tblGrid>
        <w:gridCol w:w="3240"/>
        <w:gridCol w:w="3330"/>
      </w:tblGrid>
      <w:tr w:rsidR="003572C1" w:rsidRPr="00E73803" w14:paraId="4ECFB539" w14:textId="77777777" w:rsidTr="007979E0">
        <w:trPr>
          <w:jc w:val="center"/>
        </w:trPr>
        <w:tc>
          <w:tcPr>
            <w:tcW w:w="3240" w:type="dxa"/>
            <w:shd w:val="clear" w:color="auto" w:fill="D9D9D9" w:themeFill="background1" w:themeFillShade="D9"/>
          </w:tcPr>
          <w:p w14:paraId="5638E007" w14:textId="77777777" w:rsidR="003572C1" w:rsidRPr="00E73803" w:rsidRDefault="003572C1" w:rsidP="007979E0">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5EF742EF" w14:textId="77777777" w:rsidR="003572C1" w:rsidRPr="00E73803" w:rsidRDefault="003572C1" w:rsidP="007979E0">
            <w:pPr>
              <w:jc w:val="center"/>
              <w:rPr>
                <w:rFonts w:ascii="Bookman Old Style" w:hAnsi="Bookman Old Style"/>
                <w:b/>
              </w:rPr>
            </w:pPr>
            <w:r w:rsidRPr="00E73803">
              <w:rPr>
                <w:rFonts w:ascii="Bookman Old Style" w:hAnsi="Bookman Old Style"/>
                <w:b/>
              </w:rPr>
              <w:t>Description</w:t>
            </w:r>
          </w:p>
        </w:tc>
      </w:tr>
      <w:tr w:rsidR="003572C1" w:rsidRPr="00E73803" w14:paraId="21DF7FBC" w14:textId="77777777" w:rsidTr="007979E0">
        <w:trPr>
          <w:jc w:val="center"/>
        </w:trPr>
        <w:tc>
          <w:tcPr>
            <w:tcW w:w="3240" w:type="dxa"/>
          </w:tcPr>
          <w:p w14:paraId="116822D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630DC22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r>
      <w:tr w:rsidR="003572C1" w:rsidRPr="00E73803" w14:paraId="59201EFB" w14:textId="77777777" w:rsidTr="007979E0">
        <w:trPr>
          <w:trHeight w:val="206"/>
          <w:jc w:val="center"/>
        </w:trPr>
        <w:tc>
          <w:tcPr>
            <w:tcW w:w="3240" w:type="dxa"/>
          </w:tcPr>
          <w:p w14:paraId="163410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665800B5"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r>
      <w:tr w:rsidR="003572C1" w:rsidRPr="00E73803" w14:paraId="54D430C0" w14:textId="77777777" w:rsidTr="007979E0">
        <w:trPr>
          <w:jc w:val="center"/>
        </w:trPr>
        <w:tc>
          <w:tcPr>
            <w:tcW w:w="3240" w:type="dxa"/>
          </w:tcPr>
          <w:p w14:paraId="40516D5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0EDD24A9"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 District</w:t>
            </w:r>
          </w:p>
        </w:tc>
      </w:tr>
      <w:tr w:rsidR="003572C1" w:rsidRPr="00E73803" w14:paraId="1028753E" w14:textId="77777777" w:rsidTr="007979E0">
        <w:trPr>
          <w:jc w:val="center"/>
        </w:trPr>
        <w:tc>
          <w:tcPr>
            <w:tcW w:w="3240" w:type="dxa"/>
          </w:tcPr>
          <w:p w14:paraId="6B5F08E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37E611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w:t>
            </w:r>
          </w:p>
        </w:tc>
      </w:tr>
      <w:tr w:rsidR="003572C1" w14:paraId="5B315567" w14:textId="77777777" w:rsidTr="007979E0">
        <w:trPr>
          <w:jc w:val="center"/>
        </w:trPr>
        <w:tc>
          <w:tcPr>
            <w:tcW w:w="3240" w:type="dxa"/>
          </w:tcPr>
          <w:p w14:paraId="7B267F5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0EF15407"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 District</w:t>
            </w:r>
          </w:p>
        </w:tc>
      </w:tr>
    </w:tbl>
    <w:p w14:paraId="21CA9C5A" w14:textId="77777777" w:rsidR="00013744" w:rsidRDefault="00013744" w:rsidP="00013744"/>
    <w:p w14:paraId="16340200" w14:textId="74DCF5B8" w:rsidR="000374AA" w:rsidRPr="004771DE" w:rsidRDefault="00E36AAE" w:rsidP="00013744">
      <w:pPr>
        <w:pStyle w:val="Heading2"/>
        <w:jc w:val="center"/>
      </w:pPr>
      <w:bookmarkStart w:id="641" w:name="_Toc78889495"/>
      <w:r>
        <w:t>ELL</w:t>
      </w:r>
      <w:r w:rsidR="000374AA">
        <w:t xml:space="preserve"> </w:t>
      </w:r>
      <w:r w:rsidR="000374AA" w:rsidRPr="004771DE">
        <w:t>Eligible Student Service Levels</w:t>
      </w:r>
      <w:bookmarkEnd w:id="641"/>
    </w:p>
    <w:p w14:paraId="643D89B9" w14:textId="0A22C78C" w:rsidR="000374AA" w:rsidRPr="004771DE" w:rsidRDefault="000374AA" w:rsidP="000374AA">
      <w:pPr>
        <w:jc w:val="center"/>
        <w:rPr>
          <w:rFonts w:ascii="Arial" w:hAnsi="Arial" w:cs="Arial"/>
          <w:iCs/>
        </w:rPr>
      </w:pPr>
      <w:r w:rsidRPr="004771DE">
        <w:rPr>
          <w:rFonts w:ascii="Arial" w:hAnsi="Arial" w:cs="Arial"/>
          <w:iCs/>
        </w:rPr>
        <w:t xml:space="preserve">(Programs Fact </w:t>
      </w:r>
      <w:r w:rsidR="00C12A6B">
        <w:rPr>
          <w:rFonts w:ascii="Arial" w:hAnsi="Arial" w:cs="Arial"/>
          <w:iCs/>
        </w:rPr>
        <w:t>T</w:t>
      </w:r>
      <w:r w:rsidRPr="004771DE">
        <w:rPr>
          <w:rFonts w:ascii="Arial" w:hAnsi="Arial" w:cs="Arial"/>
          <w:iCs/>
        </w:rPr>
        <w:t>emplate, Program Intensity, Field 9)</w:t>
      </w:r>
    </w:p>
    <w:p w14:paraId="27D9623D" w14:textId="77777777" w:rsidR="000374AA" w:rsidRPr="004771DE" w:rsidRDefault="000374AA" w:rsidP="000374AA">
      <w:pPr>
        <w:rPr>
          <w:rFonts w:ascii="Arial" w:hAnsi="Arial" w:cs="Arial"/>
          <w:iCs/>
        </w:rPr>
      </w:pPr>
    </w:p>
    <w:p w14:paraId="599A8471" w14:textId="2F2F24B8" w:rsidR="000374AA" w:rsidRPr="004771DE" w:rsidRDefault="000374AA" w:rsidP="000374AA">
      <w:pPr>
        <w:spacing w:after="240"/>
      </w:pPr>
      <w:r w:rsidRPr="004771DE">
        <w:rPr>
          <w:rFonts w:ascii="Arial" w:hAnsi="Arial" w:cs="Arial"/>
          <w:iCs/>
        </w:rPr>
        <w:t xml:space="preserve">LEAs must identify the level of service at which an </w:t>
      </w:r>
      <w:r w:rsidR="00E36AAE">
        <w:rPr>
          <w:rFonts w:ascii="Arial" w:hAnsi="Arial" w:cs="Arial"/>
          <w:iCs/>
        </w:rPr>
        <w:t>ELL</w:t>
      </w:r>
      <w:r>
        <w:rPr>
          <w:rFonts w:ascii="Arial" w:hAnsi="Arial" w:cs="Arial"/>
          <w:iCs/>
        </w:rPr>
        <w:t xml:space="preserve"> </w:t>
      </w:r>
      <w:r w:rsidRPr="004771DE">
        <w:rPr>
          <w:rFonts w:ascii="Arial" w:hAnsi="Arial" w:cs="Arial"/>
          <w:iCs/>
        </w:rPr>
        <w:t xml:space="preserve">eligible student (Code 0231) is receiving service.  The Units of Study tables are guidelines for mandated services for ELLs in both English as a New Language and Bilingual Education programs as per </w:t>
      </w:r>
      <w:hyperlink r:id="rId116" w:history="1">
        <w:r>
          <w:rPr>
            <w:rStyle w:val="Hyperlink"/>
            <w:rFonts w:ascii="Arial" w:hAnsi="Arial" w:cs="Arial"/>
          </w:rPr>
          <w:t>Commissioner's Regulations Part 154-2</w:t>
        </w:r>
      </w:hyperlink>
      <w:r w:rsidRPr="004771DE">
        <w:rPr>
          <w:rFonts w:ascii="Arial" w:hAnsi="Arial" w:cs="Arial"/>
          <w:iCs/>
        </w:rPr>
        <w:t>.</w:t>
      </w:r>
      <w:r w:rsidRPr="004771DE">
        <w:t xml:space="preserve"> </w:t>
      </w:r>
    </w:p>
    <w:tbl>
      <w:tblPr>
        <w:tblStyle w:val="TableGrid1"/>
        <w:tblW w:w="0" w:type="auto"/>
        <w:tblLook w:val="04A0" w:firstRow="1" w:lastRow="0" w:firstColumn="1" w:lastColumn="0" w:noHBand="0" w:noVBand="1"/>
      </w:tblPr>
      <w:tblGrid>
        <w:gridCol w:w="1435"/>
        <w:gridCol w:w="7650"/>
      </w:tblGrid>
      <w:tr w:rsidR="000374AA" w:rsidRPr="004771DE" w14:paraId="48246EAE" w14:textId="77777777" w:rsidTr="00DD1C3D">
        <w:tc>
          <w:tcPr>
            <w:tcW w:w="1435" w:type="dxa"/>
            <w:shd w:val="clear" w:color="auto" w:fill="D9D9D9" w:themeFill="background1" w:themeFillShade="D9"/>
          </w:tcPr>
          <w:p w14:paraId="17D7CB6E"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CA3EF69"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0343F7F0" w14:textId="77777777" w:rsidTr="00DD1C3D">
        <w:tc>
          <w:tcPr>
            <w:tcW w:w="1435" w:type="dxa"/>
          </w:tcPr>
          <w:p w14:paraId="38B6D36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FULL</w:t>
            </w:r>
          </w:p>
        </w:tc>
        <w:tc>
          <w:tcPr>
            <w:tcW w:w="7650" w:type="dxa"/>
          </w:tcPr>
          <w:p w14:paraId="58D8766C"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0374AA" w:rsidRPr="004771DE" w14:paraId="31C32B99" w14:textId="77777777" w:rsidTr="00DD1C3D">
        <w:tc>
          <w:tcPr>
            <w:tcW w:w="1435" w:type="dxa"/>
          </w:tcPr>
          <w:p w14:paraId="618B5879"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39CE13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0374AA" w14:paraId="7BD41A1A" w14:textId="77777777" w:rsidTr="00DD1C3D">
        <w:tc>
          <w:tcPr>
            <w:tcW w:w="1435" w:type="dxa"/>
          </w:tcPr>
          <w:p w14:paraId="276C5C8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NONE</w:t>
            </w:r>
          </w:p>
        </w:tc>
        <w:tc>
          <w:tcPr>
            <w:tcW w:w="7650" w:type="dxa"/>
          </w:tcPr>
          <w:p w14:paraId="03269FFB" w14:textId="77777777" w:rsidR="000374AA" w:rsidRPr="00B15F24"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02991CF" w14:textId="5D472028" w:rsidR="000374AA" w:rsidRPr="000E16CD" w:rsidRDefault="00E36AAE" w:rsidP="006134AE">
      <w:pPr>
        <w:pStyle w:val="Heading2"/>
        <w:spacing w:before="480"/>
        <w:jc w:val="center"/>
      </w:pPr>
      <w:bookmarkStart w:id="642" w:name="_Toc78889496"/>
      <w:bookmarkEnd w:id="635"/>
      <w:bookmarkEnd w:id="636"/>
      <w:bookmarkEnd w:id="637"/>
      <w:bookmarkEnd w:id="638"/>
      <w:bookmarkEnd w:id="639"/>
      <w:r>
        <w:t>ELL</w:t>
      </w:r>
      <w:r w:rsidR="000374AA" w:rsidRPr="000E16CD">
        <w:t xml:space="preserve"> Status Exit Program Service Codes</w:t>
      </w:r>
      <w:bookmarkEnd w:id="642"/>
    </w:p>
    <w:p w14:paraId="25CB745D" w14:textId="144BA86C" w:rsidR="000374AA" w:rsidRPr="000E16CD" w:rsidRDefault="000374AA" w:rsidP="000374AA">
      <w:pPr>
        <w:jc w:val="center"/>
        <w:rPr>
          <w:rFonts w:ascii="Arial" w:hAnsi="Arial" w:cs="Arial"/>
          <w:iCs/>
        </w:rPr>
      </w:pPr>
      <w:bookmarkStart w:id="643" w:name="_Hlk491355830"/>
      <w:bookmarkStart w:id="644" w:name="_Hlk491355861"/>
      <w:r w:rsidRPr="000E16CD">
        <w:rPr>
          <w:rFonts w:ascii="Arial" w:hAnsi="Arial" w:cs="Arial"/>
          <w:iCs/>
        </w:rPr>
        <w:t xml:space="preserve">(in Programs Fact </w:t>
      </w:r>
      <w:r w:rsidR="00C12A6B">
        <w:rPr>
          <w:rFonts w:ascii="Arial" w:hAnsi="Arial" w:cs="Arial"/>
          <w:iCs/>
        </w:rPr>
        <w:t>T</w:t>
      </w:r>
      <w:r w:rsidRPr="000E16CD">
        <w:rPr>
          <w:rFonts w:ascii="Arial" w:hAnsi="Arial" w:cs="Arial"/>
          <w:iCs/>
        </w:rPr>
        <w:t>emplate)</w:t>
      </w:r>
      <w:bookmarkEnd w:id="643"/>
    </w:p>
    <w:bookmarkEnd w:id="644"/>
    <w:p w14:paraId="093BD62D" w14:textId="77777777" w:rsidR="000374AA" w:rsidRPr="000E16CD" w:rsidRDefault="000374AA" w:rsidP="000374AA">
      <w:pPr>
        <w:rPr>
          <w:rFonts w:ascii="Arial" w:hAnsi="Arial" w:cs="Arial"/>
          <w:iCs/>
        </w:rPr>
      </w:pPr>
    </w:p>
    <w:p w14:paraId="57942D46" w14:textId="77777777" w:rsidR="000374AA" w:rsidRPr="002F3A26" w:rsidRDefault="000374AA" w:rsidP="007575C8">
      <w:pPr>
        <w:numPr>
          <w:ilvl w:val="0"/>
          <w:numId w:val="61"/>
        </w:numPr>
        <w:ind w:left="360"/>
        <w:rPr>
          <w:rFonts w:ascii="Arial" w:hAnsi="Arial" w:cs="Arial"/>
          <w:i/>
          <w:iCs/>
        </w:rPr>
      </w:pPr>
      <w:r w:rsidRPr="002F3A26">
        <w:rPr>
          <w:rFonts w:ascii="Arial" w:hAnsi="Arial" w:cs="Arial"/>
          <w:i/>
          <w:iCs/>
        </w:rPr>
        <w:t xml:space="preserve">ELL Eligibility Exit Using NYSESLAT score only — Code 3011 </w:t>
      </w:r>
    </w:p>
    <w:p w14:paraId="6A99C7B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88FD043" w14:textId="2E012B04" w:rsidR="000374AA" w:rsidRPr="00E73803" w:rsidRDefault="000374AA" w:rsidP="000374AA">
      <w:pPr>
        <w:ind w:left="360"/>
        <w:rPr>
          <w:rFonts w:ascii="Arial" w:hAnsi="Arial" w:cs="Arial"/>
          <w:iCs/>
        </w:rPr>
      </w:pPr>
      <w:r w:rsidRPr="007F0185">
        <w:rPr>
          <w:rFonts w:ascii="Arial" w:hAnsi="Arial" w:cs="Arial"/>
          <w:iCs/>
        </w:rPr>
        <w:t xml:space="preserve">Purpose: Identifies students who were identified as </w:t>
      </w:r>
      <w:r w:rsidR="00E36AAE">
        <w:rPr>
          <w:rFonts w:ascii="Arial" w:hAnsi="Arial" w:cs="Arial"/>
          <w:bCs/>
        </w:rPr>
        <w:t>ELL</w:t>
      </w:r>
      <w:r w:rsidRPr="007F0185">
        <w:rPr>
          <w:rFonts w:ascii="Arial" w:hAnsi="Arial" w:cs="Arial"/>
          <w:iCs/>
        </w:rPr>
        <w:t xml:space="preserve"> but tested out of </w:t>
      </w:r>
      <w:r w:rsidR="00E36AAE">
        <w:rPr>
          <w:rFonts w:ascii="Arial" w:hAnsi="Arial" w:cs="Arial"/>
          <w:bCs/>
        </w:rPr>
        <w:t>ELL</w:t>
      </w:r>
      <w:r w:rsidRPr="007F0185">
        <w:rPr>
          <w:rFonts w:ascii="Arial" w:hAnsi="Arial" w:cs="Arial"/>
          <w:iCs/>
        </w:rPr>
        <w:t xml:space="preserve"> status using the NYSESLAT. These students will be considered </w:t>
      </w:r>
      <w:r w:rsidR="00E36AAE">
        <w:rPr>
          <w:rFonts w:ascii="Arial" w:hAnsi="Arial" w:cs="Arial"/>
          <w:bCs/>
        </w:rPr>
        <w:t>ELL</w:t>
      </w:r>
      <w:r w:rsidRPr="007F0185">
        <w:rPr>
          <w:rFonts w:ascii="Arial" w:hAnsi="Arial" w:cs="Arial"/>
          <w:iCs/>
        </w:rPr>
        <w:t xml:space="preserve"> in the current school year, former </w:t>
      </w:r>
      <w:r w:rsidR="00E36AAE">
        <w:rPr>
          <w:rFonts w:ascii="Arial" w:hAnsi="Arial" w:cs="Arial"/>
          <w:bCs/>
        </w:rPr>
        <w:t>ELL</w:t>
      </w:r>
      <w:r w:rsidRPr="007F0185">
        <w:rPr>
          <w:rFonts w:ascii="Arial" w:hAnsi="Arial" w:cs="Arial"/>
          <w:iCs/>
        </w:rPr>
        <w:t xml:space="preserve"> in the </w:t>
      </w:r>
      <w:r w:rsidRPr="00E73803">
        <w:rPr>
          <w:rFonts w:ascii="Arial" w:hAnsi="Arial" w:cs="Arial"/>
          <w:iCs/>
        </w:rPr>
        <w:t xml:space="preserve">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p>
    <w:p w14:paraId="30355BD4" w14:textId="77777777" w:rsidR="000374AA" w:rsidRPr="00E73803" w:rsidRDefault="000374AA" w:rsidP="000374AA">
      <w:pPr>
        <w:ind w:left="360"/>
        <w:rPr>
          <w:rFonts w:ascii="Arial" w:hAnsi="Arial" w:cs="Arial"/>
          <w:iCs/>
        </w:rPr>
      </w:pPr>
      <w:r w:rsidRPr="00E73803">
        <w:rPr>
          <w:rFonts w:ascii="Arial" w:hAnsi="Arial" w:cs="Arial"/>
          <w:iCs/>
        </w:rPr>
        <w:t xml:space="preserve">Date: June 30 of the reporting year. </w:t>
      </w:r>
    </w:p>
    <w:p w14:paraId="0A10A46B" w14:textId="77777777" w:rsidR="000374AA" w:rsidRPr="00E73803" w:rsidRDefault="000374AA" w:rsidP="000374AA">
      <w:pPr>
        <w:rPr>
          <w:rFonts w:ascii="Arial" w:hAnsi="Arial" w:cs="Arial"/>
          <w:iCs/>
        </w:rPr>
      </w:pPr>
    </w:p>
    <w:p w14:paraId="3B804C87" w14:textId="77777777" w:rsidR="000374AA" w:rsidRPr="00E73803" w:rsidRDefault="000374AA" w:rsidP="007575C8">
      <w:pPr>
        <w:numPr>
          <w:ilvl w:val="0"/>
          <w:numId w:val="61"/>
        </w:numPr>
        <w:ind w:left="360"/>
        <w:rPr>
          <w:rFonts w:ascii="Arial" w:hAnsi="Arial" w:cs="Arial"/>
          <w:i/>
          <w:iCs/>
        </w:rPr>
      </w:pPr>
      <w:r w:rsidRPr="00E73803">
        <w:rPr>
          <w:rFonts w:ascii="Arial" w:hAnsi="Arial" w:cs="Arial"/>
          <w:i/>
          <w:iCs/>
        </w:rPr>
        <w:t xml:space="preserve">ELL Eligibility Exit Using NYSESLAT score and a NYSTP or Regents score — Code 3022 </w:t>
      </w:r>
    </w:p>
    <w:p w14:paraId="44049E99" w14:textId="7BBCDB30" w:rsidR="000374AA" w:rsidRPr="00E73803" w:rsidRDefault="000374AA" w:rsidP="000374AA">
      <w:pPr>
        <w:ind w:left="360"/>
        <w:rPr>
          <w:rFonts w:ascii="Arial" w:hAnsi="Arial" w:cs="Arial"/>
          <w:iCs/>
        </w:rPr>
      </w:pPr>
      <w:r w:rsidRPr="00E73803">
        <w:rPr>
          <w:rFonts w:ascii="Arial" w:hAnsi="Arial" w:cs="Arial"/>
          <w:iCs/>
        </w:rPr>
        <w:t xml:space="preserve">Description: Identifies a student (general education or student with a disability) whose </w:t>
      </w:r>
      <w:r w:rsidR="00E36AAE">
        <w:rPr>
          <w:rFonts w:ascii="Arial" w:hAnsi="Arial" w:cs="Arial"/>
          <w:bCs/>
        </w:rPr>
        <w:t>ELL</w:t>
      </w:r>
      <w:r w:rsidRPr="00E73803">
        <w:rPr>
          <w:rFonts w:ascii="Arial" w:hAnsi="Arial" w:cs="Arial"/>
          <w:iCs/>
        </w:rPr>
        <w:t xml:space="preserve"> eligibility ended because, in the same reporting year (or, in the case of students who score 65 or higher on an August Regents examination in English, in the spring preceding the August test administration), the student</w:t>
      </w:r>
    </w:p>
    <w:p w14:paraId="00453F55" w14:textId="77777777" w:rsidR="000374AA" w:rsidRPr="00E73803" w:rsidRDefault="000374AA" w:rsidP="007575C8">
      <w:pPr>
        <w:numPr>
          <w:ilvl w:val="0"/>
          <w:numId w:val="62"/>
        </w:numPr>
        <w:ind w:left="1080"/>
        <w:rPr>
          <w:rFonts w:ascii="Arial" w:hAnsi="Arial" w:cs="Arial"/>
          <w:iCs/>
        </w:rPr>
      </w:pPr>
      <w:r w:rsidRPr="00E73803">
        <w:rPr>
          <w:rFonts w:ascii="Arial" w:hAnsi="Arial" w:cs="Arial"/>
          <w:iCs/>
        </w:rPr>
        <w:t>scored at the Expanding level on the NYSESLAT,</w:t>
      </w:r>
    </w:p>
    <w:p w14:paraId="7B9B5AFE" w14:textId="77777777" w:rsidR="000374AA" w:rsidRPr="00E73803" w:rsidRDefault="000374AA" w:rsidP="000374AA">
      <w:pPr>
        <w:ind w:left="360"/>
        <w:jc w:val="center"/>
        <w:rPr>
          <w:rFonts w:ascii="Arial" w:hAnsi="Arial" w:cs="Arial"/>
          <w:iCs/>
        </w:rPr>
      </w:pPr>
      <w:r w:rsidRPr="00E73803">
        <w:rPr>
          <w:rFonts w:ascii="Arial" w:hAnsi="Arial" w:cs="Arial"/>
          <w:b/>
          <w:i/>
          <w:iCs/>
        </w:rPr>
        <w:t>AND</w:t>
      </w:r>
    </w:p>
    <w:p w14:paraId="11FECE8B" w14:textId="77777777" w:rsidR="000374AA" w:rsidRPr="00E73803" w:rsidRDefault="000374AA" w:rsidP="007575C8">
      <w:pPr>
        <w:numPr>
          <w:ilvl w:val="0"/>
          <w:numId w:val="62"/>
        </w:numPr>
        <w:ind w:left="1080"/>
        <w:rPr>
          <w:rFonts w:ascii="Arial" w:hAnsi="Arial" w:cs="Arial"/>
          <w:iCs/>
        </w:rPr>
      </w:pPr>
      <w:r w:rsidRPr="00E73803">
        <w:rPr>
          <w:rFonts w:ascii="Arial" w:hAnsi="Arial" w:cs="Arial"/>
          <w:iCs/>
        </w:rPr>
        <w:t xml:space="preserve">either scored Proficient (Level 3 or 4) on the NYSTP grades 3-8 ELA assessment </w:t>
      </w:r>
      <w:r w:rsidRPr="00E73803">
        <w:rPr>
          <w:rFonts w:ascii="Arial" w:hAnsi="Arial" w:cs="Arial"/>
          <w:i/>
          <w:iCs/>
        </w:rPr>
        <w:t>OR</w:t>
      </w:r>
      <w:r w:rsidRPr="00E73803">
        <w:rPr>
          <w:rFonts w:ascii="Arial" w:hAnsi="Arial" w:cs="Arial"/>
          <w:iCs/>
        </w:rPr>
        <w:t xml:space="preserve"> scored 65 or higher on a Regents examination in English </w:t>
      </w:r>
      <w:r w:rsidRPr="00E73803">
        <w:rPr>
          <w:rFonts w:ascii="Arial" w:hAnsi="Arial" w:cs="Arial"/>
          <w:i/>
          <w:iCs/>
        </w:rPr>
        <w:t>OR</w:t>
      </w:r>
      <w:r w:rsidRPr="00E73803">
        <w:rPr>
          <w:rFonts w:ascii="Arial" w:hAnsi="Arial" w:cs="Arial"/>
          <w:iCs/>
        </w:rPr>
        <w:t xml:space="preserve"> passed an approved alternative to Regents English.</w:t>
      </w:r>
    </w:p>
    <w:p w14:paraId="77466D8E" w14:textId="77777777" w:rsidR="000374AA" w:rsidRPr="00E73803" w:rsidRDefault="000374AA" w:rsidP="000374AA">
      <w:pPr>
        <w:ind w:left="360"/>
        <w:rPr>
          <w:rFonts w:ascii="Arial" w:hAnsi="Arial" w:cs="Arial"/>
          <w:iCs/>
        </w:rPr>
      </w:pPr>
      <w:r w:rsidRPr="00E73803">
        <w:rPr>
          <w:rFonts w:ascii="Arial" w:hAnsi="Arial" w:cs="Arial"/>
          <w:iCs/>
        </w:rPr>
        <w:t>For more information, see Commissioner’s Regulations Part 154-2.3(m)(1)(ii).</w:t>
      </w:r>
    </w:p>
    <w:p w14:paraId="63E5D03A" w14:textId="488AB8AA" w:rsidR="000374AA" w:rsidRPr="00C9262D" w:rsidRDefault="000374AA" w:rsidP="000374AA">
      <w:pPr>
        <w:ind w:left="360"/>
        <w:rPr>
          <w:rFonts w:ascii="Arial" w:hAnsi="Arial" w:cs="Arial"/>
          <w:sz w:val="22"/>
          <w:szCs w:val="22"/>
        </w:rPr>
      </w:pPr>
      <w:r w:rsidRPr="00E73803">
        <w:rPr>
          <w:rFonts w:ascii="Arial" w:hAnsi="Arial" w:cs="Arial"/>
          <w:iCs/>
        </w:rPr>
        <w:t xml:space="preserve">Purpose: Identifies students who were identified as </w:t>
      </w:r>
      <w:r w:rsidR="00E36AAE">
        <w:rPr>
          <w:rFonts w:ascii="Arial" w:hAnsi="Arial" w:cs="Arial"/>
          <w:bCs/>
        </w:rPr>
        <w:t>ELL</w:t>
      </w:r>
      <w:r w:rsidRPr="00E73803">
        <w:rPr>
          <w:rFonts w:ascii="Arial" w:hAnsi="Arial" w:cs="Arial"/>
          <w:iCs/>
        </w:rPr>
        <w:t xml:space="preserve"> but tested out of </w:t>
      </w:r>
      <w:r w:rsidRPr="00E73803">
        <w:rPr>
          <w:rFonts w:ascii="Arial" w:hAnsi="Arial" w:cs="Arial"/>
          <w:bCs/>
        </w:rPr>
        <w:t>ELL</w:t>
      </w:r>
      <w:r w:rsidRPr="00E73803">
        <w:rPr>
          <w:rFonts w:ascii="Arial" w:hAnsi="Arial" w:cs="Arial"/>
          <w:iCs/>
        </w:rPr>
        <w:t xml:space="preserve"> status using the NYSESLAT and NYSTP or a Regents or alternative to Regents test. These students </w:t>
      </w:r>
      <w:r w:rsidRPr="00E73803">
        <w:rPr>
          <w:rFonts w:ascii="Arial" w:hAnsi="Arial" w:cs="Arial"/>
          <w:iCs/>
        </w:rPr>
        <w:lastRenderedPageBreak/>
        <w:t xml:space="preserve">will be considered </w:t>
      </w:r>
      <w:r w:rsidR="00E36AAE">
        <w:rPr>
          <w:rFonts w:ascii="Arial" w:hAnsi="Arial" w:cs="Arial"/>
          <w:bCs/>
        </w:rPr>
        <w:t>ELL</w:t>
      </w:r>
      <w:r w:rsidRPr="00E73803">
        <w:rPr>
          <w:rFonts w:ascii="Arial" w:hAnsi="Arial" w:cs="Arial"/>
          <w:iCs/>
        </w:rPr>
        <w:t xml:space="preserve"> in the current school year, former </w:t>
      </w:r>
      <w:r w:rsidR="00E36AAE">
        <w:rPr>
          <w:rFonts w:ascii="Arial" w:hAnsi="Arial" w:cs="Arial"/>
          <w:bCs/>
        </w:rPr>
        <w:t>ELL</w:t>
      </w:r>
      <w:r w:rsidRPr="00E73803">
        <w:rPr>
          <w:rFonts w:ascii="Arial" w:hAnsi="Arial" w:cs="Arial"/>
          <w:iCs/>
        </w:rPr>
        <w:t xml:space="preserve"> in the 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r w:rsidRPr="00C9262D">
        <w:rPr>
          <w:rFonts w:ascii="Arial" w:hAnsi="Arial" w:cs="Arial"/>
          <w:iCs/>
        </w:rPr>
        <w:t xml:space="preserve">. </w:t>
      </w:r>
      <w:r w:rsidRPr="00C9262D">
        <w:rPr>
          <w:rFonts w:ascii="Arial" w:hAnsi="Arial" w:cs="Arial"/>
        </w:rPr>
        <w:t xml:space="preserve">Students taking the August Regents who scored expanding on the NYSESLAT in the spring of the prior school year must be exited from </w:t>
      </w:r>
      <w:r w:rsidR="00E36AAE">
        <w:rPr>
          <w:rFonts w:ascii="Arial" w:hAnsi="Arial" w:cs="Arial"/>
        </w:rPr>
        <w:t>ELL</w:t>
      </w:r>
      <w:r w:rsidRPr="00C9262D">
        <w:rPr>
          <w:rFonts w:ascii="Arial" w:hAnsi="Arial" w:cs="Arial"/>
        </w:rPr>
        <w:t xml:space="preserve"> status in the school year in which they took the ELA Regents and scored proficient. </w:t>
      </w:r>
    </w:p>
    <w:p w14:paraId="027233CA" w14:textId="77777777" w:rsidR="000374AA" w:rsidRPr="007F0185" w:rsidRDefault="000374AA" w:rsidP="000374AA">
      <w:pPr>
        <w:ind w:left="360"/>
        <w:rPr>
          <w:rFonts w:ascii="Arial" w:hAnsi="Arial" w:cs="Arial"/>
          <w:iCs/>
        </w:rPr>
      </w:pPr>
      <w:r w:rsidRPr="00C9262D">
        <w:rPr>
          <w:rFonts w:ascii="Arial" w:hAnsi="Arial" w:cs="Arial"/>
          <w:iCs/>
        </w:rPr>
        <w:t>Date: Any time during the school year.</w:t>
      </w:r>
    </w:p>
    <w:p w14:paraId="72398361" w14:textId="77777777" w:rsidR="000374AA" w:rsidRPr="007F0185" w:rsidRDefault="000374AA" w:rsidP="000374AA">
      <w:pPr>
        <w:ind w:left="360"/>
        <w:rPr>
          <w:rFonts w:ascii="Arial" w:hAnsi="Arial" w:cs="Arial"/>
          <w:i/>
          <w:iCs/>
        </w:rPr>
      </w:pPr>
    </w:p>
    <w:p w14:paraId="23720685" w14:textId="77777777" w:rsidR="000374AA" w:rsidRPr="007F0185" w:rsidRDefault="000374AA" w:rsidP="007575C8">
      <w:pPr>
        <w:numPr>
          <w:ilvl w:val="0"/>
          <w:numId w:val="61"/>
        </w:numPr>
        <w:ind w:left="360"/>
        <w:rPr>
          <w:rFonts w:ascii="Arial" w:hAnsi="Arial" w:cs="Arial"/>
          <w:i/>
          <w:iCs/>
        </w:rPr>
      </w:pPr>
      <w:r w:rsidRPr="007F0185">
        <w:rPr>
          <w:rFonts w:ascii="Arial" w:hAnsi="Arial" w:cs="Arial"/>
          <w:i/>
          <w:iCs/>
        </w:rPr>
        <w:t xml:space="preserve">ELL Eligibility Exit based on review of identification determination — Code 3045 </w:t>
      </w:r>
    </w:p>
    <w:p w14:paraId="6870E478" w14:textId="422B336F"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00E36AAE">
        <w:rPr>
          <w:rFonts w:ascii="Arial" w:hAnsi="Arial" w:cs="Arial"/>
          <w:bCs/>
        </w:rPr>
        <w:t>ELL</w:t>
      </w:r>
      <w:r w:rsidRPr="007F0185">
        <w:rPr>
          <w:rFonts w:ascii="Arial" w:hAnsi="Arial" w:cs="Arial"/>
          <w:iCs/>
        </w:rPr>
        <w:t xml:space="preserve"> eligibility ended because the student was determined by the district to have been misidentified as </w:t>
      </w:r>
      <w:r w:rsidR="00E36AAE">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Program Service Code 3045 will not be considered former </w:t>
      </w:r>
      <w:r w:rsidRPr="007F0185">
        <w:rPr>
          <w:rFonts w:ascii="Arial" w:hAnsi="Arial" w:cs="Arial"/>
          <w:bCs/>
        </w:rPr>
        <w:t>ELL</w:t>
      </w:r>
      <w:r w:rsidRPr="007F0185">
        <w:rPr>
          <w:rFonts w:ascii="Arial" w:hAnsi="Arial" w:cs="Arial"/>
          <w:iCs/>
        </w:rPr>
        <w:t>s and will not qualify for transition services. </w:t>
      </w:r>
    </w:p>
    <w:p w14:paraId="4DF9CCB9" w14:textId="10EC1414" w:rsidR="000374AA" w:rsidRPr="007F0185" w:rsidRDefault="000374AA" w:rsidP="000374AA">
      <w:pPr>
        <w:ind w:left="360"/>
        <w:rPr>
          <w:rFonts w:ascii="Arial" w:hAnsi="Arial" w:cs="Arial"/>
          <w:iCs/>
        </w:rPr>
      </w:pPr>
      <w:r w:rsidRPr="007F0185">
        <w:rPr>
          <w:rFonts w:ascii="Arial" w:hAnsi="Arial" w:cs="Arial"/>
          <w:iCs/>
        </w:rPr>
        <w:t xml:space="preserve">Purpose: Identifies students who were incorrectly identified as </w:t>
      </w:r>
      <w:r w:rsidR="00E36AAE">
        <w:rPr>
          <w:rFonts w:ascii="Arial" w:hAnsi="Arial" w:cs="Arial"/>
          <w:bCs/>
        </w:rPr>
        <w:t>ELL</w:t>
      </w:r>
      <w:r w:rsidRPr="007F0185">
        <w:rPr>
          <w:rFonts w:ascii="Arial" w:hAnsi="Arial" w:cs="Arial"/>
          <w:iCs/>
        </w:rPr>
        <w:t xml:space="preserve"> and who were removed from </w:t>
      </w:r>
      <w:r w:rsidR="00E36AAE">
        <w:rPr>
          <w:rFonts w:ascii="Arial" w:hAnsi="Arial" w:cs="Arial"/>
          <w:bCs/>
        </w:rPr>
        <w:t>ELL</w:t>
      </w:r>
      <w:r w:rsidRPr="007F0185">
        <w:rPr>
          <w:rFonts w:ascii="Arial" w:hAnsi="Arial" w:cs="Arial"/>
          <w:iCs/>
        </w:rPr>
        <w:t xml:space="preserve"> status based on re-evaluation of </w:t>
      </w:r>
      <w:r w:rsidR="00E36AAE">
        <w:rPr>
          <w:rFonts w:ascii="Arial" w:hAnsi="Arial" w:cs="Arial"/>
          <w:bCs/>
        </w:rPr>
        <w:t>ELL</w:t>
      </w:r>
      <w:r w:rsidRPr="007F0185">
        <w:rPr>
          <w:rFonts w:ascii="Arial" w:hAnsi="Arial" w:cs="Arial"/>
          <w:iCs/>
        </w:rPr>
        <w:t xml:space="preserve"> appropriateness. These students will NOT be considered </w:t>
      </w:r>
      <w:r w:rsidR="00E36AAE">
        <w:rPr>
          <w:rFonts w:ascii="Arial" w:hAnsi="Arial" w:cs="Arial"/>
          <w:bCs/>
        </w:rPr>
        <w:t>ELL</w:t>
      </w:r>
      <w:r w:rsidRPr="007F0185">
        <w:rPr>
          <w:rFonts w:ascii="Arial" w:hAnsi="Arial" w:cs="Arial"/>
          <w:iCs/>
        </w:rPr>
        <w:t xml:space="preserve"> in the current school year and will NOT be considered ever </w:t>
      </w:r>
      <w:r w:rsidR="00E36AAE">
        <w:rPr>
          <w:rFonts w:ascii="Arial" w:hAnsi="Arial" w:cs="Arial"/>
          <w:bCs/>
        </w:rPr>
        <w:t>ELL</w:t>
      </w:r>
      <w:r w:rsidRPr="007F0185">
        <w:rPr>
          <w:rFonts w:ascii="Arial" w:hAnsi="Arial" w:cs="Arial"/>
          <w:iCs/>
        </w:rPr>
        <w:t xml:space="preserve"> or former </w:t>
      </w:r>
      <w:r w:rsidR="00E36AAE">
        <w:rPr>
          <w:rFonts w:ascii="Arial" w:hAnsi="Arial" w:cs="Arial"/>
          <w:bCs/>
        </w:rPr>
        <w:t>ELL</w:t>
      </w:r>
      <w:r w:rsidRPr="007F0185">
        <w:rPr>
          <w:rFonts w:ascii="Arial" w:hAnsi="Arial" w:cs="Arial"/>
          <w:iCs/>
        </w:rPr>
        <w:t xml:space="preserve"> in future years for reporting and research purposes.</w:t>
      </w:r>
    </w:p>
    <w:p w14:paraId="032FBC16" w14:textId="46BBADED" w:rsidR="000374AA" w:rsidRDefault="000374AA" w:rsidP="000374AA">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E36AAE">
        <w:rPr>
          <w:rFonts w:ascii="Arial" w:hAnsi="Arial" w:cs="Arial"/>
          <w:bCs/>
        </w:rPr>
        <w:t>ELL</w:t>
      </w:r>
      <w:r w:rsidRPr="007F0185">
        <w:rPr>
          <w:rFonts w:ascii="Arial" w:hAnsi="Arial" w:cs="Arial"/>
          <w:iCs/>
        </w:rPr>
        <w:t xml:space="preserve"> status.</w:t>
      </w:r>
    </w:p>
    <w:p w14:paraId="594F5A87" w14:textId="77777777" w:rsidR="000374AA" w:rsidRDefault="000374AA" w:rsidP="000374AA">
      <w:pPr>
        <w:ind w:left="360"/>
        <w:rPr>
          <w:rFonts w:ascii="Arial" w:hAnsi="Arial" w:cs="Arial"/>
          <w:iCs/>
        </w:rPr>
      </w:pPr>
    </w:p>
    <w:p w14:paraId="13E4B036" w14:textId="768C045C" w:rsidR="00D075A3" w:rsidRDefault="00104DE0" w:rsidP="00D075A3">
      <w:pPr>
        <w:ind w:left="360"/>
        <w:rPr>
          <w:rFonts w:ascii="Arial" w:hAnsi="Arial" w:cs="Arial"/>
          <w:color w:val="000000"/>
        </w:rPr>
      </w:pPr>
      <w:bookmarkStart w:id="645" w:name="_Toc178653437"/>
      <w:bookmarkStart w:id="646" w:name="_Toc179863483"/>
      <w:bookmarkStart w:id="647" w:name="_Toc290554866"/>
      <w:bookmarkStart w:id="648" w:name="_Toc335315443"/>
      <w:bookmarkStart w:id="649" w:name="_Toc491776155"/>
      <w:bookmarkStart w:id="650" w:name="_Hlk527714811"/>
      <w:r w:rsidRPr="00A941D7">
        <w:rPr>
          <w:rFonts w:ascii="Arial" w:hAnsi="Arial" w:cs="Arial"/>
          <w:b/>
          <w:i/>
          <w:iCs/>
        </w:rPr>
        <w:t>Note:</w:t>
      </w:r>
      <w:r w:rsidRPr="002F3A26">
        <w:rPr>
          <w:rFonts w:ascii="Arial" w:hAnsi="Arial" w:cs="Arial"/>
        </w:rPr>
        <w:t xml:space="preserve">  If a student’s 0231 record is closed, the following </w:t>
      </w:r>
      <w:r w:rsidRPr="007F0185">
        <w:rPr>
          <w:rFonts w:ascii="Arial" w:hAnsi="Arial" w:cs="Arial"/>
        </w:rPr>
        <w:t xml:space="preserve">Program Service Codes must also be closed: 1232 – </w:t>
      </w:r>
      <w:r w:rsidRPr="007F0185">
        <w:rPr>
          <w:rFonts w:ascii="Arial" w:hAnsi="Arial" w:cs="Arial"/>
          <w:i/>
          <w:iCs/>
          <w:snapToGrid w:val="0"/>
          <w:color w:val="000000"/>
        </w:rPr>
        <w:t>Students with Inconsistent/Interrupted Formal Education (SIFE)</w:t>
      </w:r>
      <w:r w:rsidRPr="007F0185">
        <w:rPr>
          <w:rFonts w:ascii="Arial" w:hAnsi="Arial" w:cs="Arial"/>
          <w:snapToGrid w:val="0"/>
          <w:color w:val="000000"/>
        </w:rPr>
        <w:t xml:space="preserve"> </w:t>
      </w:r>
      <w:r>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English as a New Language</w:t>
      </w:r>
      <w:r w:rsidRPr="007F0185">
        <w:rPr>
          <w:rFonts w:ascii="Arial" w:hAnsi="Arial" w:cs="Arial"/>
          <w:snapToGrid w:val="0"/>
          <w:color w:val="000000"/>
        </w:rPr>
        <w:t xml:space="preserve">. (Program Service Code 5709 indicates an </w:t>
      </w:r>
      <w:r>
        <w:rPr>
          <w:rFonts w:ascii="Arial" w:hAnsi="Arial" w:cs="Arial"/>
          <w:bCs/>
        </w:rPr>
        <w:t>ELL</w:t>
      </w:r>
      <w:r w:rsidRPr="007F0185">
        <w:rPr>
          <w:rFonts w:ascii="Arial" w:hAnsi="Arial" w:cs="Arial"/>
          <w:snapToGrid w:val="0"/>
          <w:color w:val="000000"/>
        </w:rPr>
        <w:t xml:space="preserve"> student is in an ENL program. Non-</w:t>
      </w:r>
      <w:r w:rsidRPr="007F0185">
        <w:rPr>
          <w:rFonts w:ascii="Arial" w:hAnsi="Arial" w:cs="Arial"/>
          <w:bCs/>
        </w:rPr>
        <w:t xml:space="preserve"> </w:t>
      </w:r>
      <w:r>
        <w:rPr>
          <w:rFonts w:ascii="Arial" w:hAnsi="Arial" w:cs="Arial"/>
          <w:bCs/>
        </w:rPr>
        <w:t>ELLs</w:t>
      </w:r>
      <w:r w:rsidRPr="007F0185">
        <w:rPr>
          <w:rFonts w:ascii="Arial" w:hAnsi="Arial" w:cs="Arial"/>
          <w:snapToGrid w:val="0"/>
          <w:color w:val="000000"/>
        </w:rPr>
        <w:t xml:space="preserve"> may take an ENL class but may not be reported as being in an ENL program.) </w:t>
      </w:r>
      <w:r w:rsidRPr="007F0185">
        <w:rPr>
          <w:rFonts w:ascii="Arial" w:hAnsi="Arial" w:cs="Arial"/>
        </w:rPr>
        <w:t>If a student’s 0231 record is closed, the following Program Service Codes should be closed if the student is no longer in the program but left open if the student continues</w:t>
      </w:r>
      <w:r w:rsidRPr="002F3A26">
        <w:rPr>
          <w:rFonts w:ascii="Arial" w:hAnsi="Arial" w:cs="Arial"/>
        </w:rPr>
        <w:t xml:space="preserve"> to be in the program: 5687 – </w:t>
      </w:r>
      <w:r w:rsidRPr="002F3A26">
        <w:rPr>
          <w:rFonts w:ascii="Arial" w:hAnsi="Arial" w:cs="Arial"/>
          <w:i/>
          <w:iCs/>
          <w:snapToGrid w:val="0"/>
          <w:color w:val="000000"/>
        </w:rPr>
        <w:t xml:space="preserve">One Way or Two Way Dual Language Program, </w:t>
      </w:r>
      <w:r w:rsidRPr="002F3A26">
        <w:rPr>
          <w:rFonts w:ascii="Arial" w:hAnsi="Arial" w:cs="Arial"/>
          <w:snapToGrid w:val="0"/>
          <w:color w:val="000000"/>
        </w:rPr>
        <w:t>and 5676 –</w:t>
      </w:r>
      <w:r w:rsidRPr="002F3A26">
        <w:rPr>
          <w:rFonts w:ascii="Arial" w:hAnsi="Arial" w:cs="Arial"/>
          <w:i/>
          <w:iCs/>
          <w:snapToGrid w:val="0"/>
          <w:color w:val="000000"/>
        </w:rPr>
        <w:t xml:space="preserve"> Transitional Bilingual Education (TBE)Program</w:t>
      </w:r>
      <w:r w:rsidRPr="002F3A26">
        <w:rPr>
          <w:rFonts w:ascii="Arial" w:hAnsi="Arial" w:cs="Arial"/>
          <w:color w:val="000000"/>
        </w:rPr>
        <w:t>.</w:t>
      </w:r>
    </w:p>
    <w:p w14:paraId="120A779B" w14:textId="5985F0FA" w:rsidR="00D075A3" w:rsidRDefault="00D075A3" w:rsidP="00D075A3">
      <w:pPr>
        <w:rPr>
          <w:rFonts w:ascii="Arial" w:hAnsi="Arial" w:cs="Arial"/>
          <w:color w:val="000000"/>
        </w:rPr>
      </w:pPr>
    </w:p>
    <w:p w14:paraId="64B527C7" w14:textId="77777777" w:rsidR="00D075A3" w:rsidRPr="00680722" w:rsidRDefault="00D075A3" w:rsidP="007575C8">
      <w:pPr>
        <w:pStyle w:val="ListParagraph"/>
        <w:numPr>
          <w:ilvl w:val="0"/>
          <w:numId w:val="61"/>
        </w:numPr>
        <w:ind w:left="360" w:hanging="270"/>
        <w:rPr>
          <w:rFonts w:ascii="Arial" w:hAnsi="Arial" w:cs="Arial"/>
          <w:i/>
          <w:highlight w:val="yellow"/>
        </w:rPr>
      </w:pPr>
      <w:r w:rsidRPr="00680722">
        <w:rPr>
          <w:rFonts w:ascii="Arial" w:hAnsi="Arial" w:cs="Arial"/>
          <w:i/>
          <w:highlight w:val="yellow"/>
        </w:rPr>
        <w:t>ELL Eligibility Exit Using August-September 2021 NYSITELL Score Only – Code 3050</w:t>
      </w:r>
    </w:p>
    <w:p w14:paraId="14C3F5B5" w14:textId="77777777" w:rsidR="00D075A3" w:rsidRPr="00D075A3" w:rsidRDefault="00D075A3" w:rsidP="00D075A3">
      <w:pPr>
        <w:tabs>
          <w:tab w:val="left" w:pos="1440"/>
        </w:tabs>
        <w:ind w:left="360"/>
        <w:rPr>
          <w:rFonts w:ascii="Arial" w:hAnsi="Arial" w:cs="Arial"/>
          <w:sz w:val="22"/>
          <w:szCs w:val="22"/>
          <w:highlight w:val="yellow"/>
        </w:rPr>
      </w:pPr>
      <w:r w:rsidRPr="00D075A3">
        <w:rPr>
          <w:rFonts w:ascii="Arial" w:hAnsi="Arial" w:cs="Arial"/>
          <w:highlight w:val="yellow"/>
        </w:rPr>
        <w:t>Description: Identifies a student whose ELL eligibility ended because the student scored at the Commanding level on the August or September 2021 special administration of the NYSITELL.</w:t>
      </w:r>
    </w:p>
    <w:p w14:paraId="3CB5D042" w14:textId="59A81BD0" w:rsidR="00D075A3" w:rsidRPr="00D075A3" w:rsidRDefault="00D075A3" w:rsidP="00D075A3">
      <w:pPr>
        <w:tabs>
          <w:tab w:val="left" w:pos="720"/>
        </w:tabs>
        <w:rPr>
          <w:rFonts w:ascii="Arial" w:hAnsi="Arial" w:cs="Arial"/>
          <w:highlight w:val="yellow"/>
        </w:rPr>
      </w:pPr>
      <w:r>
        <w:rPr>
          <w:rFonts w:ascii="Arial" w:hAnsi="Arial" w:cs="Arial"/>
          <w:highlight w:val="yellow"/>
        </w:rPr>
        <w:t xml:space="preserve">     </w:t>
      </w:r>
      <w:r w:rsidRPr="00D075A3">
        <w:rPr>
          <w:rFonts w:ascii="Arial" w:hAnsi="Arial" w:cs="Arial"/>
          <w:highlight w:val="yellow"/>
        </w:rPr>
        <w:t>Purpose: Identifies students who:</w:t>
      </w:r>
    </w:p>
    <w:p w14:paraId="260353F6" w14:textId="77777777" w:rsidR="00D075A3" w:rsidRPr="00D075A3" w:rsidRDefault="00D075A3" w:rsidP="007575C8">
      <w:pPr>
        <w:pStyle w:val="ListParagraph"/>
        <w:numPr>
          <w:ilvl w:val="0"/>
          <w:numId w:val="160"/>
        </w:numPr>
        <w:tabs>
          <w:tab w:val="left" w:pos="720"/>
        </w:tabs>
        <w:ind w:left="1440"/>
        <w:contextualSpacing w:val="0"/>
        <w:rPr>
          <w:rFonts w:ascii="Arial" w:hAnsi="Arial" w:cs="Arial"/>
          <w:highlight w:val="yellow"/>
        </w:rPr>
      </w:pPr>
      <w:r w:rsidRPr="00D075A3">
        <w:rPr>
          <w:rFonts w:ascii="Arial" w:hAnsi="Arial" w:cs="Arial"/>
          <w:highlight w:val="yellow"/>
        </w:rPr>
        <w:t>at the time of the Spring 2021 NYSESLAT administration were identified as ELL or provisionally identified as ELL; and</w:t>
      </w:r>
    </w:p>
    <w:p w14:paraId="68B8D1FE" w14:textId="77777777" w:rsidR="00D075A3" w:rsidRPr="00D075A3" w:rsidRDefault="00D075A3" w:rsidP="007575C8">
      <w:pPr>
        <w:pStyle w:val="ListParagraph"/>
        <w:numPr>
          <w:ilvl w:val="0"/>
          <w:numId w:val="160"/>
        </w:numPr>
        <w:tabs>
          <w:tab w:val="left" w:pos="720"/>
        </w:tabs>
        <w:ind w:left="1440"/>
        <w:contextualSpacing w:val="0"/>
        <w:rPr>
          <w:rFonts w:ascii="Arial" w:hAnsi="Arial" w:cs="Arial"/>
          <w:highlight w:val="yellow"/>
        </w:rPr>
      </w:pPr>
      <w:r w:rsidRPr="00D075A3">
        <w:rPr>
          <w:rFonts w:ascii="Arial" w:hAnsi="Arial" w:cs="Arial"/>
          <w:highlight w:val="yellow"/>
        </w:rPr>
        <w:t>did not participate in the Spring 2021 NYSESLAT because they were receiving entirely remote instruction during the entire testing period or because they had to switch to receiving entirely remote instruction as a result of a COVID quarantine during the testing period; and</w:t>
      </w:r>
    </w:p>
    <w:p w14:paraId="155CDE02" w14:textId="77777777" w:rsidR="00D075A3" w:rsidRPr="00D075A3" w:rsidRDefault="00D075A3" w:rsidP="007575C8">
      <w:pPr>
        <w:pStyle w:val="ListParagraph"/>
        <w:numPr>
          <w:ilvl w:val="0"/>
          <w:numId w:val="160"/>
        </w:numPr>
        <w:tabs>
          <w:tab w:val="left" w:pos="720"/>
        </w:tabs>
        <w:ind w:left="1440"/>
        <w:contextualSpacing w:val="0"/>
        <w:rPr>
          <w:rFonts w:ascii="Arial" w:hAnsi="Arial" w:cs="Arial"/>
          <w:highlight w:val="yellow"/>
        </w:rPr>
      </w:pPr>
      <w:r w:rsidRPr="00D075A3">
        <w:rPr>
          <w:rFonts w:ascii="Arial" w:hAnsi="Arial" w:cs="Arial"/>
          <w:highlight w:val="yellow"/>
        </w:rPr>
        <w:t>participated in the August or September 2021 special administration of the NYSITELL; and</w:t>
      </w:r>
    </w:p>
    <w:p w14:paraId="26BDB950" w14:textId="77777777" w:rsidR="00D075A3" w:rsidRPr="00D075A3" w:rsidRDefault="00D075A3" w:rsidP="007575C8">
      <w:pPr>
        <w:pStyle w:val="ListParagraph"/>
        <w:numPr>
          <w:ilvl w:val="0"/>
          <w:numId w:val="160"/>
        </w:numPr>
        <w:tabs>
          <w:tab w:val="left" w:pos="720"/>
        </w:tabs>
        <w:ind w:left="1440"/>
        <w:contextualSpacing w:val="0"/>
        <w:rPr>
          <w:rFonts w:ascii="Arial" w:hAnsi="Arial" w:cs="Arial"/>
          <w:highlight w:val="yellow"/>
        </w:rPr>
      </w:pPr>
      <w:r w:rsidRPr="00D075A3">
        <w:rPr>
          <w:rFonts w:ascii="Arial" w:hAnsi="Arial" w:cs="Arial"/>
          <w:highlight w:val="yellow"/>
        </w:rPr>
        <w:t>scored Commanding on the August or September 2021 special administration of the NYSITELL.</w:t>
      </w:r>
    </w:p>
    <w:p w14:paraId="577AE995" w14:textId="77777777" w:rsidR="00D075A3" w:rsidRPr="00D075A3" w:rsidRDefault="00D075A3" w:rsidP="00D075A3">
      <w:pPr>
        <w:tabs>
          <w:tab w:val="left" w:pos="720"/>
        </w:tabs>
        <w:ind w:left="720"/>
        <w:rPr>
          <w:rFonts w:ascii="Arial" w:eastAsiaTheme="minorHAnsi" w:hAnsi="Arial" w:cs="Arial"/>
          <w:highlight w:val="yellow"/>
        </w:rPr>
      </w:pPr>
      <w:r w:rsidRPr="00D075A3">
        <w:rPr>
          <w:rFonts w:ascii="Arial" w:hAnsi="Arial" w:cs="Arial"/>
          <w:highlight w:val="yellow"/>
        </w:rPr>
        <w:t>These students will be considered ELL in the current school year, former ELL in the following four school years, and ever ELL in future years for reporting and research purposes.</w:t>
      </w:r>
    </w:p>
    <w:p w14:paraId="215FE9D3" w14:textId="5EAA1B89" w:rsidR="00D075A3" w:rsidRPr="00D075A3" w:rsidRDefault="00D075A3" w:rsidP="00D075A3">
      <w:pPr>
        <w:tabs>
          <w:tab w:val="left" w:pos="720"/>
        </w:tabs>
        <w:rPr>
          <w:rFonts w:ascii="Arial" w:hAnsi="Arial" w:cs="Arial"/>
        </w:rPr>
      </w:pPr>
      <w:r>
        <w:rPr>
          <w:rFonts w:ascii="Arial" w:hAnsi="Arial" w:cs="Arial"/>
          <w:b/>
          <w:bCs/>
          <w:highlight w:val="yellow"/>
        </w:rPr>
        <w:t xml:space="preserve">     </w:t>
      </w:r>
      <w:r w:rsidRPr="00D075A3">
        <w:rPr>
          <w:rFonts w:ascii="Arial" w:hAnsi="Arial" w:cs="Arial"/>
          <w:highlight w:val="yellow"/>
        </w:rPr>
        <w:t xml:space="preserve">Date: </w:t>
      </w:r>
      <w:r w:rsidR="007A4157">
        <w:rPr>
          <w:rFonts w:ascii="Arial" w:hAnsi="Arial" w:cs="Arial"/>
          <w:highlight w:val="yellow"/>
        </w:rPr>
        <w:t>November 1</w:t>
      </w:r>
      <w:r w:rsidRPr="00D075A3">
        <w:rPr>
          <w:rFonts w:ascii="Arial" w:hAnsi="Arial" w:cs="Arial"/>
          <w:highlight w:val="yellow"/>
        </w:rPr>
        <w:t xml:space="preserve"> of the reporting year.</w:t>
      </w:r>
    </w:p>
    <w:p w14:paraId="7771654E" w14:textId="24E2C5D4" w:rsidR="000374AA" w:rsidRPr="000E16CD" w:rsidRDefault="000374AA" w:rsidP="009B05B3">
      <w:pPr>
        <w:pStyle w:val="Heading2"/>
        <w:spacing w:before="480"/>
        <w:jc w:val="center"/>
      </w:pPr>
      <w:bookmarkStart w:id="651" w:name="_Toc78889497"/>
      <w:r w:rsidRPr="000E16CD">
        <w:lastRenderedPageBreak/>
        <w:t>Enrollment (Beginning and Ending) Code</w:t>
      </w:r>
      <w:bookmarkEnd w:id="645"/>
      <w:bookmarkEnd w:id="646"/>
      <w:r w:rsidRPr="000E16CD">
        <w:t>s</w:t>
      </w:r>
      <w:bookmarkEnd w:id="647"/>
      <w:r w:rsidRPr="000E16CD">
        <w:t xml:space="preserve"> and Descriptions</w:t>
      </w:r>
      <w:bookmarkEnd w:id="648"/>
      <w:bookmarkEnd w:id="651"/>
    </w:p>
    <w:p w14:paraId="54484DE8" w14:textId="7D768FF0" w:rsidR="000374AA" w:rsidRPr="000E16CD" w:rsidRDefault="000374AA" w:rsidP="000374AA">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t xml:space="preserve"> </w:t>
      </w:r>
      <w:r w:rsidRPr="007F0185">
        <w:t xml:space="preserve">Each student must have at least one enrollment record.  </w:t>
      </w:r>
    </w:p>
    <w:p w14:paraId="74E19EC3" w14:textId="77777777" w:rsidR="000374AA" w:rsidRPr="007F0185" w:rsidRDefault="000374AA" w:rsidP="000374AA">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E9484BF" w14:textId="77777777" w:rsidR="000374AA" w:rsidRPr="000E16CD" w:rsidRDefault="000374AA" w:rsidP="000374AA">
      <w:pPr>
        <w:pStyle w:val="Body"/>
      </w:pPr>
      <w:r w:rsidRPr="007F0185">
        <w:rPr>
          <w:bCs/>
        </w:rPr>
        <w:t>Each Enrollment Exit Date must also have a Reason for Ending Enrollment Code.</w:t>
      </w:r>
      <w:r w:rsidRPr="000E16CD">
        <w:rPr>
          <w:bCs/>
        </w:rPr>
        <w:t xml:space="preserve"> </w:t>
      </w:r>
      <w:r w:rsidRPr="000E16CD">
        <w:t>If a student leaves during the school year or finishes the school year but is not expected to return for the next school year, the student’s enrollment record must have an ending date and an appropriate reason code that indicates the reason for leaving.</w:t>
      </w:r>
    </w:p>
    <w:p w14:paraId="72B5480F" w14:textId="1C21B8A5" w:rsidR="000374AA" w:rsidRPr="007F0185" w:rsidRDefault="000374AA" w:rsidP="000374AA">
      <w:pPr>
        <w:pStyle w:val="Body"/>
      </w:pPr>
      <w:bookmarkStart w:id="652" w:name="_Toc290554813"/>
      <w:r w:rsidRPr="000E16CD">
        <w:t xml:space="preserve">Enrollment records are required even in cases where the student is not on the attendance register of the reporting institution. For example, enrollment records are required when a district is required to report </w:t>
      </w:r>
      <w:r w:rsidR="007802F3">
        <w:t>special education</w:t>
      </w:r>
      <w:r w:rsidRPr="000E16CD">
        <w:t xml:space="preserve"> records for a student with a disability who is enrolled by a parent or guardian in a charter school or </w:t>
      </w:r>
      <w:r w:rsidR="0017753A">
        <w:t>r</w:t>
      </w:r>
      <w:r w:rsidR="00E36AAE">
        <w:t>eligious and independent</w:t>
      </w:r>
      <w:r w:rsidR="00877F92">
        <w:t xml:space="preserve"> (nonpublic)</w:t>
      </w:r>
      <w:r w:rsidRPr="000E16CD">
        <w:t xml:space="preserve"> elementary, middle</w:t>
      </w:r>
      <w:r>
        <w:t>,</w:t>
      </w:r>
      <w:r w:rsidRPr="000E16CD">
        <w:t xml:space="preserve"> and secondary school</w:t>
      </w:r>
      <w:r>
        <w:t>;</w:t>
      </w:r>
      <w:r w:rsidRPr="000E16CD">
        <w:t xml:space="preserve"> is home</w:t>
      </w:r>
      <w:r w:rsidR="007177C9">
        <w:t xml:space="preserve"> </w:t>
      </w:r>
      <w:r w:rsidRPr="000E16CD">
        <w:t>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2F9A5BE4" w14:textId="1E3F7BDC" w:rsidR="000374AA" w:rsidRPr="000E16CD" w:rsidRDefault="000374AA" w:rsidP="000374AA">
      <w:pPr>
        <w:pStyle w:val="Body"/>
      </w:pPr>
      <w:r w:rsidRPr="007F0185">
        <w:rPr>
          <w:szCs w:val="24"/>
        </w:rPr>
        <w:t>Whenever the CSE responsibility for students with disabilities or s</w:t>
      </w:r>
      <w:r w:rsidRPr="007F0185">
        <w:rPr>
          <w:rFonts w:cs="Arial"/>
          <w:szCs w:val="24"/>
        </w:rPr>
        <w:t xml:space="preserve">tudents referred to the CSE for determination of eligibility for </w:t>
      </w:r>
      <w:r w:rsidR="007802F3">
        <w:rPr>
          <w:rFonts w:cs="Arial"/>
          <w:szCs w:val="24"/>
        </w:rPr>
        <w:t>special education</w:t>
      </w:r>
      <w:r w:rsidRPr="007F0185">
        <w:rPr>
          <w:rFonts w:cs="Arial"/>
          <w:szCs w:val="24"/>
        </w:rPr>
        <w:t xml:space="preserve">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Reason for Beginning Enrollment Code 0011 or a school choice enrollment entry type. The district that submits a </w:t>
      </w:r>
      <w:r w:rsidRPr="007F0185">
        <w:rPr>
          <w:szCs w:val="24"/>
        </w:rPr>
        <w:t>Reason for Beginning Enrollment Code</w:t>
      </w:r>
      <w:r w:rsidRPr="007F0185">
        <w:t xml:space="preserve"> 5905 is required to submit the </w:t>
      </w:r>
      <w:r w:rsidR="007802F3">
        <w:t>special education</w:t>
      </w:r>
      <w:r w:rsidRPr="007F0185">
        <w:t xml:space="preserve">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rsidR="00A81989">
        <w:t xml:space="preserve">and </w:t>
      </w:r>
      <w:r>
        <w:t>career pathway</w:t>
      </w:r>
      <w:r w:rsidRPr="000E16CD">
        <w:t xml:space="preserve"> for these students. Both districts/schools must report program services and demographic data for the student.</w:t>
      </w:r>
    </w:p>
    <w:p w14:paraId="4FC3F7CB" w14:textId="487CE7EB" w:rsidR="000374AA" w:rsidRPr="000E16CD" w:rsidRDefault="000374AA" w:rsidP="000374AA">
      <w:pPr>
        <w:pStyle w:val="Body"/>
      </w:pPr>
      <w:r w:rsidRPr="000E16CD">
        <w:rPr>
          <w:b/>
          <w:i/>
        </w:rPr>
        <w:t>Determining Dates of Enrollment</w:t>
      </w:r>
      <w:bookmarkEnd w:id="652"/>
      <w:r w:rsidRPr="000E16CD">
        <w:rPr>
          <w:b/>
          <w:i/>
        </w:rPr>
        <w:t xml:space="preserve">: </w:t>
      </w:r>
      <w:r w:rsidRPr="000E16CD">
        <w:t xml:space="preserve">All students (including students with disabilities) are enrolled year-round unless there is a break in enrollment. Enrollment entry records for students continuing in a district or school must begin on July 1. Enrollment exit records are reported only if the student's enrollment or grade level changes during the academic year.  </w:t>
      </w:r>
    </w:p>
    <w:p w14:paraId="2C0608E7" w14:textId="4BB30ED5" w:rsidR="000374AA" w:rsidRPr="000E16CD" w:rsidRDefault="000374AA" w:rsidP="000374AA">
      <w:pPr>
        <w:pStyle w:val="Body"/>
      </w:pPr>
      <w:bookmarkStart w:id="653" w:name="_Toc290554814"/>
      <w:r w:rsidRPr="000E16CD">
        <w:rPr>
          <w:b/>
          <w:i/>
        </w:rPr>
        <w:lastRenderedPageBreak/>
        <w:t>Determining Building or Grade</w:t>
      </w:r>
      <w:bookmarkEnd w:id="653"/>
      <w:r w:rsidRPr="000E16CD">
        <w:rPr>
          <w:b/>
          <w:i/>
        </w:rPr>
        <w:t xml:space="preserve"> Enrollment: </w:t>
      </w:r>
      <w:r w:rsidRPr="007F0185">
        <w:t xml:space="preserve">Reason for Beginning Enrollment Code 0011 is used by LEAs;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Pr="003E69EC">
        <w:t>GED</w:t>
      </w:r>
      <w:r w:rsidRPr="003465EE">
        <w:t>).</w:t>
      </w:r>
      <w:r w:rsidRPr="007F0185">
        <w:t xml:space="preserve"> Public school districts must use this code to report the enrollment of any student for whom the districts have full educational responsibility (therefore, this excludes home</w:t>
      </w:r>
      <w:r w:rsidR="007177C9">
        <w:t xml:space="preserve"> </w:t>
      </w:r>
      <w:r w:rsidRPr="007F0185">
        <w:t xml:space="preserve">schooled students), except students who transferred between schools under an ESEA Title I transfer option. </w:t>
      </w:r>
      <w:r w:rsidR="00E36AAE">
        <w:t>Religious and independent</w:t>
      </w:r>
      <w:r w:rsidR="00877F92">
        <w:t xml:space="preserve"> (nonpublic)</w:t>
      </w:r>
      <w:r>
        <w:t xml:space="preserve"> </w:t>
      </w:r>
      <w:r w:rsidRPr="007F0185">
        <w:t>schools participating in the repository system must use this code to report students enrolled by parental choice. Reason for Beginning Enrollment Code 5654 is used to report HSE students who end their 0011 enrollment and transfer to an approved</w:t>
      </w:r>
      <w:r w:rsidRPr="000E16CD">
        <w:t xml:space="preserve"> AHSEP program. All resident students enrolled in an approved AHSEP program must be reported by the district of residence.</w:t>
      </w:r>
    </w:p>
    <w:p w14:paraId="7E905DCE" w14:textId="168282BE" w:rsidR="000374AA" w:rsidRPr="000E16CD" w:rsidRDefault="000374AA" w:rsidP="000374AA">
      <w:pPr>
        <w:pStyle w:val="Body"/>
        <w:rPr>
          <w:u w:val="single"/>
        </w:rPr>
      </w:pPr>
      <w:r w:rsidRPr="000E16CD">
        <w:t>For these data elements, the following codes must be used. The codes are used at Level 2 of SIRS.</w:t>
      </w:r>
    </w:p>
    <w:p w14:paraId="16580FE3" w14:textId="395F4F6D" w:rsidR="00987EE4" w:rsidRDefault="00987EE4">
      <w:pPr>
        <w:rPr>
          <w:rFonts w:ascii="Arial" w:hAnsi="Arial" w:cs="Arial"/>
          <w:b/>
        </w:rPr>
      </w:pPr>
      <w:bookmarkStart w:id="654" w:name="_Toc335315444"/>
    </w:p>
    <w:p w14:paraId="036BAA84" w14:textId="33E5EA3E" w:rsidR="000374AA" w:rsidRPr="000E16CD" w:rsidRDefault="000374AA" w:rsidP="000374AA">
      <w:pPr>
        <w:jc w:val="center"/>
        <w:rPr>
          <w:rFonts w:ascii="Arial" w:hAnsi="Arial" w:cs="Arial"/>
          <w:b/>
        </w:rPr>
      </w:pPr>
      <w:r w:rsidRPr="000E16CD">
        <w:rPr>
          <w:rFonts w:ascii="Arial" w:hAnsi="Arial" w:cs="Arial"/>
          <w:b/>
        </w:rPr>
        <w:t>Reason for Beginning Enrollment</w:t>
      </w:r>
      <w:bookmarkEnd w:id="654"/>
    </w:p>
    <w:tbl>
      <w:tblPr>
        <w:tblStyle w:val="TableGrid"/>
        <w:tblW w:w="10080" w:type="dxa"/>
        <w:tblLayout w:type="fixed"/>
        <w:tblLook w:val="0020" w:firstRow="1" w:lastRow="0" w:firstColumn="0" w:lastColumn="0" w:noHBand="0" w:noVBand="0"/>
      </w:tblPr>
      <w:tblGrid>
        <w:gridCol w:w="900"/>
        <w:gridCol w:w="9180"/>
      </w:tblGrid>
      <w:tr w:rsidR="000374AA" w:rsidRPr="000E16CD" w14:paraId="67A3AA7C" w14:textId="77777777" w:rsidTr="00DD1C3D">
        <w:trPr>
          <w:trHeight w:val="262"/>
        </w:trPr>
        <w:tc>
          <w:tcPr>
            <w:tcW w:w="900" w:type="dxa"/>
            <w:shd w:val="clear" w:color="auto" w:fill="D9D9D9" w:themeFill="background1" w:themeFillShade="D9"/>
          </w:tcPr>
          <w:p w14:paraId="5479350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48F4851E"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0374AA" w:rsidRPr="000E16CD" w14:paraId="1CBD5652" w14:textId="77777777" w:rsidTr="00DD1C3D">
        <w:trPr>
          <w:trHeight w:val="262"/>
        </w:trPr>
        <w:tc>
          <w:tcPr>
            <w:tcW w:w="900" w:type="dxa"/>
          </w:tcPr>
          <w:p w14:paraId="0CD048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2D687E2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0374AA" w:rsidRPr="000E16CD" w14:paraId="5EB8AD3F" w14:textId="77777777" w:rsidTr="00DD1C3D">
        <w:trPr>
          <w:trHeight w:val="262"/>
        </w:trPr>
        <w:tc>
          <w:tcPr>
            <w:tcW w:w="900" w:type="dxa"/>
          </w:tcPr>
          <w:p w14:paraId="26A556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2FFB820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0374AA" w:rsidRPr="000E16CD" w14:paraId="0A456ACB" w14:textId="77777777" w:rsidTr="00DD1C3D">
        <w:trPr>
          <w:trHeight w:val="262"/>
        </w:trPr>
        <w:tc>
          <w:tcPr>
            <w:tcW w:w="900" w:type="dxa"/>
          </w:tcPr>
          <w:p w14:paraId="6DDB2E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0C85F645"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Part-time students pursuing a HS diploma</w:t>
            </w:r>
          </w:p>
        </w:tc>
      </w:tr>
      <w:tr w:rsidR="000374AA" w:rsidRPr="000E16CD" w14:paraId="54B74466" w14:textId="77777777" w:rsidTr="00DD1C3D">
        <w:trPr>
          <w:trHeight w:val="262"/>
        </w:trPr>
        <w:tc>
          <w:tcPr>
            <w:tcW w:w="900" w:type="dxa"/>
          </w:tcPr>
          <w:p w14:paraId="241EAA4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4777A9BB"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Enrolled for instructional reporting only</w:t>
            </w:r>
          </w:p>
        </w:tc>
      </w:tr>
      <w:tr w:rsidR="000374AA" w:rsidRPr="000E16CD" w14:paraId="713AE980" w14:textId="77777777" w:rsidTr="00DD1C3D">
        <w:trPr>
          <w:trHeight w:val="262"/>
        </w:trPr>
        <w:tc>
          <w:tcPr>
            <w:tcW w:w="900" w:type="dxa"/>
          </w:tcPr>
          <w:p w14:paraId="15C7D2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2DD9A8E2" w14:textId="77777777" w:rsidR="000374AA" w:rsidRPr="000E16CD" w:rsidRDefault="000374AA" w:rsidP="00DD1C3D">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Pr="000E16CD">
              <w:rPr>
                <w:rFonts w:ascii="Bookman Old Style" w:hAnsi="Bookman Old Style" w:cs="Arial"/>
                <w:snapToGrid w:val="0"/>
                <w:sz w:val="22"/>
                <w:szCs w:val="22"/>
              </w:rPr>
              <w:t>Preschool-age students enrolled solely for determining eligibility for special</w:t>
            </w:r>
          </w:p>
          <w:p w14:paraId="1230B2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0374AA" w:rsidRPr="000E16CD" w14:paraId="2EA2E1CC" w14:textId="77777777" w:rsidTr="00DD1C3D">
        <w:trPr>
          <w:trHeight w:val="262"/>
        </w:trPr>
        <w:tc>
          <w:tcPr>
            <w:tcW w:w="900" w:type="dxa"/>
          </w:tcPr>
          <w:p w14:paraId="7C1CB9C6" w14:textId="77777777" w:rsidR="000374AA" w:rsidRPr="000E16CD" w:rsidRDefault="000374AA" w:rsidP="00DD1C3D">
            <w:pPr>
              <w:jc w:val="center"/>
              <w:rPr>
                <w:rFonts w:ascii="Bookman Old Style" w:hAnsi="Bookman Old Style" w:cs="Arial"/>
                <w:snapToGrid w:val="0"/>
                <w:color w:val="000000"/>
                <w:sz w:val="22"/>
                <w:szCs w:val="22"/>
              </w:rPr>
            </w:pPr>
            <w:bookmarkStart w:id="655" w:name="_Hlk518898088"/>
            <w:r w:rsidRPr="000E16CD">
              <w:rPr>
                <w:rFonts w:ascii="Bookman Old Style" w:hAnsi="Bookman Old Style" w:cs="Arial"/>
                <w:snapToGrid w:val="0"/>
                <w:color w:val="000000"/>
                <w:sz w:val="22"/>
                <w:szCs w:val="22"/>
              </w:rPr>
              <w:t>5544</w:t>
            </w:r>
          </w:p>
        </w:tc>
        <w:tc>
          <w:tcPr>
            <w:tcW w:w="9180" w:type="dxa"/>
          </w:tcPr>
          <w:p w14:paraId="750FDEE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7CE66AFA" w14:textId="77777777" w:rsidR="000374AA" w:rsidRPr="000E16CD" w:rsidRDefault="000374AA" w:rsidP="00DD1C3D">
            <w:pPr>
              <w:rPr>
                <w:rFonts w:ascii="Bookman Old Style" w:hAnsi="Bookman Old Style" w:cs="Arial"/>
                <w:snapToGrid w:val="0"/>
                <w:color w:val="000000"/>
                <w:sz w:val="22"/>
                <w:szCs w:val="22"/>
              </w:rPr>
            </w:pPr>
          </w:p>
        </w:tc>
      </w:tr>
      <w:tr w:rsidR="000374AA" w:rsidRPr="000E16CD" w14:paraId="09B813C1" w14:textId="77777777" w:rsidTr="00DD1C3D">
        <w:trPr>
          <w:trHeight w:val="262"/>
        </w:trPr>
        <w:tc>
          <w:tcPr>
            <w:tcW w:w="900" w:type="dxa"/>
          </w:tcPr>
          <w:p w14:paraId="39BD15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25DC265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0374AA" w:rsidRPr="000E16CD" w14:paraId="0975CCEF" w14:textId="77777777" w:rsidTr="00DD1C3D">
        <w:trPr>
          <w:trHeight w:val="262"/>
        </w:trPr>
        <w:tc>
          <w:tcPr>
            <w:tcW w:w="900" w:type="dxa"/>
          </w:tcPr>
          <w:p w14:paraId="75DA8A6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5BFCB9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program*</w:t>
            </w:r>
          </w:p>
        </w:tc>
      </w:tr>
      <w:tr w:rsidR="000374AA" w:rsidRPr="000E16CD" w14:paraId="34CF173B" w14:textId="77777777" w:rsidTr="00DD1C3D">
        <w:trPr>
          <w:trHeight w:val="262"/>
        </w:trPr>
        <w:tc>
          <w:tcPr>
            <w:tcW w:w="900" w:type="dxa"/>
          </w:tcPr>
          <w:p w14:paraId="0743AEC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4A9442A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0374AA" w:rsidRPr="000E16CD" w14:paraId="571E593B" w14:textId="77777777" w:rsidTr="00DD1C3D">
        <w:trPr>
          <w:trHeight w:val="262"/>
        </w:trPr>
        <w:tc>
          <w:tcPr>
            <w:tcW w:w="900" w:type="dxa"/>
          </w:tcPr>
          <w:p w14:paraId="07BAFC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2B6B86C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0374AA" w:rsidRPr="000E16CD" w14:paraId="7AA1CBD4" w14:textId="77777777" w:rsidTr="00DD1C3D">
        <w:trPr>
          <w:trHeight w:val="262"/>
        </w:trPr>
        <w:tc>
          <w:tcPr>
            <w:tcW w:w="900" w:type="dxa"/>
          </w:tcPr>
          <w:p w14:paraId="42521D93" w14:textId="77777777" w:rsidR="000374AA" w:rsidRPr="00B77072" w:rsidRDefault="000374AA" w:rsidP="00DD1C3D">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34574E1" w14:textId="77777777" w:rsidR="000374AA" w:rsidRPr="00B77072" w:rsidRDefault="000374AA" w:rsidP="00DD1C3D">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ESEA Victim of Serious Violent Incident</w:t>
            </w:r>
          </w:p>
        </w:tc>
      </w:tr>
      <w:tr w:rsidR="001C5A6A" w:rsidRPr="000E16CD" w14:paraId="75AF7197" w14:textId="77777777" w:rsidTr="00DD1C3D">
        <w:trPr>
          <w:trHeight w:val="262"/>
        </w:trPr>
        <w:tc>
          <w:tcPr>
            <w:tcW w:w="900" w:type="dxa"/>
          </w:tcPr>
          <w:p w14:paraId="15F17E48" w14:textId="77EA65EC" w:rsidR="001C5A6A" w:rsidRPr="001C5A6A" w:rsidRDefault="001C5A6A" w:rsidP="00DD1C3D">
            <w:pPr>
              <w:jc w:val="center"/>
              <w:rPr>
                <w:rFonts w:ascii="Bookman Old Style" w:hAnsi="Bookman Old Style" w:cs="Arial"/>
                <w:snapToGrid w:val="0"/>
                <w:color w:val="000000"/>
                <w:sz w:val="22"/>
                <w:szCs w:val="22"/>
                <w:highlight w:val="yellow"/>
              </w:rPr>
            </w:pPr>
            <w:r w:rsidRPr="001C5A6A">
              <w:rPr>
                <w:rFonts w:ascii="Bookman Old Style" w:hAnsi="Bookman Old Style" w:cs="Arial"/>
                <w:snapToGrid w:val="0"/>
                <w:color w:val="000000"/>
                <w:sz w:val="22"/>
                <w:szCs w:val="22"/>
                <w:highlight w:val="yellow"/>
              </w:rPr>
              <w:t>8250</w:t>
            </w:r>
          </w:p>
        </w:tc>
        <w:tc>
          <w:tcPr>
            <w:tcW w:w="9180" w:type="dxa"/>
          </w:tcPr>
          <w:p w14:paraId="6C86426E" w14:textId="1EC56B84" w:rsidR="001C5A6A" w:rsidRPr="001C5A6A" w:rsidRDefault="001C5A6A" w:rsidP="00DD1C3D">
            <w:pPr>
              <w:rPr>
                <w:rFonts w:ascii="Bookman Old Style" w:hAnsi="Bookman Old Style" w:cs="Arial"/>
                <w:snapToGrid w:val="0"/>
                <w:color w:val="000000"/>
                <w:sz w:val="22"/>
                <w:szCs w:val="22"/>
                <w:highlight w:val="yellow"/>
              </w:rPr>
            </w:pPr>
            <w:r w:rsidRPr="001C5A6A">
              <w:rPr>
                <w:rFonts w:ascii="Bookman Old Style" w:hAnsi="Bookman Old Style" w:cs="Arial"/>
                <w:snapToGrid w:val="0"/>
                <w:color w:val="000000"/>
                <w:sz w:val="22"/>
                <w:szCs w:val="22"/>
                <w:highlight w:val="yellow"/>
              </w:rPr>
              <w:t>HSE outcome reporting only</w:t>
            </w:r>
          </w:p>
        </w:tc>
      </w:tr>
      <w:tr w:rsidR="000374AA" w:rsidRPr="000E16CD" w14:paraId="7DB95394" w14:textId="77777777" w:rsidTr="00DD1C3D">
        <w:trPr>
          <w:trHeight w:val="262"/>
        </w:trPr>
        <w:tc>
          <w:tcPr>
            <w:tcW w:w="900" w:type="dxa"/>
          </w:tcPr>
          <w:p w14:paraId="2C157A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4EF73BA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55"/>
    <w:p w14:paraId="49C85F02" w14:textId="6526268E" w:rsidR="000374AA" w:rsidRPr="00FF5567" w:rsidRDefault="000374AA" w:rsidP="000374AA">
      <w:pPr>
        <w:pStyle w:val="Body"/>
        <w:spacing w:before="0"/>
        <w:ind w:firstLine="0"/>
        <w:rPr>
          <w:sz w:val="20"/>
        </w:rPr>
      </w:pPr>
      <w:r w:rsidRPr="000E16CD">
        <w:rPr>
          <w:sz w:val="22"/>
          <w:szCs w:val="22"/>
        </w:rPr>
        <w:t>*</w:t>
      </w:r>
      <w:r w:rsidRPr="00FF5567">
        <w:rPr>
          <w:sz w:val="20"/>
        </w:rPr>
        <w:t xml:space="preserve">See </w:t>
      </w:r>
      <w:hyperlink r:id="rId117" w:history="1">
        <w:r w:rsidR="00733C7E">
          <w:rPr>
            <w:rStyle w:val="Hyperlink"/>
            <w:rFonts w:cs="Arial"/>
            <w:sz w:val="20"/>
          </w:rPr>
          <w:t>list of approved AHSEP programs</w:t>
        </w:r>
      </w:hyperlink>
      <w:r w:rsidRPr="00FF5567">
        <w:rPr>
          <w:sz w:val="20"/>
        </w:rPr>
        <w:t>.</w:t>
      </w:r>
    </w:p>
    <w:p w14:paraId="4FCD4712" w14:textId="77777777" w:rsidR="00164FC7" w:rsidRPr="000E16CD" w:rsidRDefault="00164FC7" w:rsidP="00164FC7">
      <w:pPr>
        <w:pStyle w:val="Body"/>
        <w:numPr>
          <w:ilvl w:val="0"/>
          <w:numId w:val="40"/>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w:t>
      </w:r>
      <w:r>
        <w:t>religious and independent (nonpublic)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Pr="003E69EC">
        <w:t>GED)</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an ESEA Title</w:t>
      </w:r>
      <w:r w:rsidRPr="000E16CD">
        <w:t xml:space="preserve"> I transfer option. Also use this code to report students enrolled by parental choice in a </w:t>
      </w:r>
      <w:r>
        <w:t>religious and independent (nonpublic)</w:t>
      </w:r>
      <w:r w:rsidRPr="000E16CD">
        <w:t xml:space="preserve"> school that is participating in SIRS.</w:t>
      </w:r>
    </w:p>
    <w:p w14:paraId="20C0A8D0" w14:textId="7DBA4630" w:rsidR="000374AA" w:rsidRPr="000E16CD" w:rsidRDefault="000374AA" w:rsidP="007575C8">
      <w:pPr>
        <w:pStyle w:val="Body"/>
        <w:numPr>
          <w:ilvl w:val="0"/>
          <w:numId w:val="40"/>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1A190982" w14:textId="77777777" w:rsidR="000374AA" w:rsidRPr="000E16CD" w:rsidRDefault="000374AA" w:rsidP="007575C8">
      <w:pPr>
        <w:pStyle w:val="Body"/>
        <w:numPr>
          <w:ilvl w:val="0"/>
          <w:numId w:val="40"/>
        </w:numPr>
        <w:tabs>
          <w:tab w:val="clear" w:pos="1440"/>
          <w:tab w:val="num" w:pos="720"/>
        </w:tabs>
        <w:ind w:left="720"/>
        <w:rPr>
          <w:rFonts w:cs="Arial"/>
          <w:snapToGrid w:val="0"/>
          <w:szCs w:val="24"/>
        </w:rPr>
      </w:pPr>
      <w:r w:rsidRPr="000E16CD">
        <w:rPr>
          <w:rFonts w:cs="Arial"/>
          <w:b/>
          <w:i/>
          <w:szCs w:val="24"/>
        </w:rPr>
        <w:lastRenderedPageBreak/>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 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A2B2307" w14:textId="77777777" w:rsidR="007575C8" w:rsidRDefault="007575C8" w:rsidP="007575C8">
      <w:pPr>
        <w:pStyle w:val="Body"/>
        <w:numPr>
          <w:ilvl w:val="0"/>
          <w:numId w:val="40"/>
        </w:numPr>
        <w:tabs>
          <w:tab w:val="clear" w:pos="1440"/>
          <w:tab w:val="num" w:pos="72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This code is used when the reporting entity does not have school/district accountability or CSE responsibility for the student (i.e., BOCES).</w:t>
      </w:r>
    </w:p>
    <w:p w14:paraId="351F911D" w14:textId="77777777" w:rsidR="001A2897" w:rsidRPr="000E16CD" w:rsidRDefault="001A2897" w:rsidP="007575C8">
      <w:pPr>
        <w:pStyle w:val="Body"/>
        <w:numPr>
          <w:ilvl w:val="0"/>
          <w:numId w:val="40"/>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w:t>
      </w:r>
      <w:r>
        <w:t>special education</w:t>
      </w:r>
      <w:r w:rsidRPr="000E16CD">
        <w:t xml:space="preserve">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w:t>
      </w:r>
      <w:r>
        <w:rPr>
          <w:rFonts w:cs="Arial"/>
        </w:rPr>
        <w:t>special education</w:t>
      </w:r>
      <w:r w:rsidRPr="000E16CD">
        <w:rPr>
          <w:rFonts w:cs="Arial"/>
        </w:rPr>
        <w:t xml:space="preserve"> eligibility determination or the timely transition of children from Early Intervention to preschool special education (SPP Indicators 11 and 12). See the </w:t>
      </w:r>
      <w:hyperlink r:id="rId118" w:history="1">
        <w:r w:rsidRPr="00814D23">
          <w:rPr>
            <w:rStyle w:val="Hyperlink"/>
            <w:rFonts w:cs="Arial"/>
          </w:rPr>
          <w:t>schedule of the years for which school districts are required to report data for these indicators</w:t>
        </w:r>
      </w:hyperlink>
      <w:r w:rsidRPr="000E16CD">
        <w:rPr>
          <w:rFonts w:cs="Arial"/>
        </w:rPr>
        <w:t xml:space="preserve"> </w:t>
      </w:r>
      <w:r>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1F87AC12" w14:textId="64EA2831" w:rsidR="000374AA" w:rsidRPr="000E16CD" w:rsidRDefault="000374AA" w:rsidP="007575C8">
      <w:pPr>
        <w:pStyle w:val="Body"/>
        <w:numPr>
          <w:ilvl w:val="0"/>
          <w:numId w:val="40"/>
        </w:numPr>
        <w:tabs>
          <w:tab w:val="clear" w:pos="1440"/>
          <w:tab w:val="num" w:pos="720"/>
        </w:tabs>
        <w:ind w:left="720"/>
      </w:pPr>
      <w:r w:rsidRPr="000E16CD">
        <w:rPr>
          <w:b/>
          <w:i/>
          <w:iCs/>
        </w:rPr>
        <w:t xml:space="preserve">Code 5544 — </w:t>
      </w:r>
      <w:r w:rsidRPr="000E16CD">
        <w:rPr>
          <w:b/>
          <w:bCs/>
          <w:i/>
          <w:iCs/>
        </w:rPr>
        <w:t xml:space="preserve">Transferred in under the </w:t>
      </w:r>
      <w:r>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This code is used when a student transfers into a school under the public</w:t>
      </w:r>
      <w:r>
        <w:rPr>
          <w:iCs/>
        </w:rPr>
        <w:t xml:space="preserve"> </w:t>
      </w:r>
      <w:r w:rsidRPr="000E16CD">
        <w:rPr>
          <w:iCs/>
        </w:rPr>
        <w:t>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for the remainder of the school year. For subsequent school years, discontinue using Code 5544 and use the most appropriate enrollment code for the student (i.e., 0011, etc.).</w:t>
      </w:r>
    </w:p>
    <w:p w14:paraId="32E0F19A" w14:textId="0A8FD24C" w:rsidR="000374AA" w:rsidRPr="00340148" w:rsidRDefault="000374AA" w:rsidP="007575C8">
      <w:pPr>
        <w:pStyle w:val="Body"/>
        <w:numPr>
          <w:ilvl w:val="0"/>
          <w:numId w:val="40"/>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Pr="00340148">
        <w:t>This code must not be used for home</w:t>
      </w:r>
      <w:r w:rsidR="007177C9">
        <w:t xml:space="preserve"> </w:t>
      </w:r>
      <w:r w:rsidRPr="00340148">
        <w:t>school</w:t>
      </w:r>
      <w:r w:rsidR="007177C9">
        <w:t>ing</w:t>
      </w:r>
      <w:r w:rsidRPr="00340148">
        <w:t xml:space="preserve"> or parentally placed non-participating </w:t>
      </w:r>
      <w:r w:rsidR="0017753A">
        <w:t>r</w:t>
      </w:r>
      <w:r w:rsidR="00E36AAE">
        <w:t xml:space="preserve">eligious </w:t>
      </w:r>
      <w:r w:rsidR="0017753A">
        <w:t>or</w:t>
      </w:r>
      <w:r w:rsidR="00E36AAE">
        <w:t xml:space="preserve"> independent</w:t>
      </w:r>
      <w:r w:rsidR="00877F92">
        <w:t xml:space="preserve"> (nonpublic)</w:t>
      </w:r>
      <w:r w:rsidRPr="00340148">
        <w:t xml:space="preserve"> school students.</w:t>
      </w:r>
    </w:p>
    <w:p w14:paraId="7AA16A39" w14:textId="77777777" w:rsidR="000374AA" w:rsidRPr="000E16CD" w:rsidRDefault="000374AA" w:rsidP="007575C8">
      <w:pPr>
        <w:pStyle w:val="Body"/>
        <w:numPr>
          <w:ilvl w:val="0"/>
          <w:numId w:val="40"/>
        </w:numPr>
        <w:tabs>
          <w:tab w:val="clear" w:pos="1440"/>
          <w:tab w:val="num" w:pos="720"/>
        </w:tabs>
        <w:ind w:left="720"/>
      </w:pPr>
      <w:r w:rsidRPr="008C6991">
        <w:rPr>
          <w:b/>
          <w:i/>
        </w:rPr>
        <w:t>Code 5654 — Enrollment in an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7F90A16A" w14:textId="013D9E6B" w:rsidR="007575C8" w:rsidRDefault="007575C8" w:rsidP="007575C8">
      <w:pPr>
        <w:pStyle w:val="Body"/>
        <w:numPr>
          <w:ilvl w:val="0"/>
          <w:numId w:val="40"/>
        </w:numPr>
        <w:tabs>
          <w:tab w:val="clear" w:pos="1440"/>
          <w:tab w:val="num" w:pos="720"/>
        </w:tabs>
        <w:ind w:left="720"/>
        <w:rPr>
          <w:snapToGrid w:val="0"/>
          <w:color w:val="000000"/>
        </w:rPr>
      </w:pPr>
      <w:r w:rsidRPr="000E16CD">
        <w:rPr>
          <w:b/>
          <w:i/>
          <w:snapToGrid w:val="0"/>
          <w:color w:val="000000"/>
        </w:rPr>
        <w:lastRenderedPageBreak/>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w:t>
      </w:r>
      <w:r>
        <w:rPr>
          <w:snapToGrid w:val="0"/>
          <w:color w:val="000000"/>
        </w:rPr>
        <w:t>special education</w:t>
      </w:r>
      <w:r w:rsidRPr="000E16CD">
        <w:rPr>
          <w:snapToGrid w:val="0"/>
          <w:color w:val="000000"/>
        </w:rPr>
        <w:t xml:space="preserve"> services. This includes students placed by parental choice in a </w:t>
      </w:r>
      <w:r>
        <w:rPr>
          <w:snapToGrid w:val="0"/>
          <w:color w:val="000000"/>
        </w:rPr>
        <w:t>religious or independent (nonpublic)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w:t>
      </w:r>
      <w:r w:rsidR="007177C9">
        <w:rPr>
          <w:snapToGrid w:val="0"/>
          <w:color w:val="000000"/>
        </w:rPr>
        <w:t xml:space="preserve"> </w:t>
      </w:r>
      <w:r w:rsidRPr="000E16CD">
        <w:rPr>
          <w:snapToGrid w:val="0"/>
          <w:color w:val="000000"/>
        </w:rPr>
        <w:t xml:space="preserve">schooled students to report </w:t>
      </w:r>
      <w:r>
        <w:rPr>
          <w:snapToGrid w:val="0"/>
          <w:color w:val="000000"/>
        </w:rPr>
        <w:t>special education</w:t>
      </w:r>
      <w:r w:rsidRPr="000E16CD">
        <w:rPr>
          <w:snapToGrid w:val="0"/>
          <w:color w:val="000000"/>
        </w:rPr>
        <w:t xml:space="preserve"> records. It is also used for </w:t>
      </w:r>
      <w:r>
        <w:t>K</w:t>
      </w:r>
      <w:r w:rsidRPr="000E16CD">
        <w:t xml:space="preserve">indergarten-age students who are not enrolled in a district school but are receiving </w:t>
      </w:r>
      <w:r>
        <w:t>special education</w:t>
      </w:r>
      <w:r w:rsidRPr="000E16CD">
        <w:t xml:space="preserve">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2C71EFEE" w14:textId="103B3D57" w:rsidR="000374AA" w:rsidRPr="000E16CD" w:rsidRDefault="000374AA" w:rsidP="007575C8">
      <w:pPr>
        <w:pStyle w:val="Body"/>
        <w:numPr>
          <w:ilvl w:val="0"/>
          <w:numId w:val="40"/>
        </w:numPr>
        <w:tabs>
          <w:tab w:val="clear" w:pos="1440"/>
          <w:tab w:val="num" w:pos="720"/>
        </w:tabs>
        <w:ind w:left="720"/>
        <w:rPr>
          <w:iCs/>
        </w:rPr>
      </w:pPr>
      <w:r w:rsidRPr="000E16CD">
        <w:rPr>
          <w:b/>
          <w:i/>
          <w:iCs/>
        </w:rPr>
        <w:t xml:space="preserve">Code 7000 — </w:t>
      </w:r>
      <w:r w:rsidRPr="000E16CD">
        <w:rPr>
          <w:b/>
          <w:bCs/>
          <w:i/>
          <w:iCs/>
        </w:rPr>
        <w:t xml:space="preserve">Transferred in under the </w:t>
      </w:r>
      <w:r>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2A0E4C96" w14:textId="50D1C2FB" w:rsidR="000374AA" w:rsidRDefault="000374AA" w:rsidP="007575C8">
      <w:pPr>
        <w:pStyle w:val="Body"/>
        <w:numPr>
          <w:ilvl w:val="0"/>
          <w:numId w:val="40"/>
        </w:numPr>
        <w:tabs>
          <w:tab w:val="clear" w:pos="1440"/>
          <w:tab w:val="num" w:pos="720"/>
        </w:tabs>
        <w:ind w:left="720"/>
        <w:rPr>
          <w:iCs/>
        </w:rPr>
      </w:pPr>
      <w:r w:rsidRPr="000E16CD">
        <w:rPr>
          <w:b/>
          <w:i/>
          <w:iCs/>
        </w:rPr>
        <w:t xml:space="preserve">Code 7011 — </w:t>
      </w:r>
      <w:r w:rsidRPr="000E16CD">
        <w:rPr>
          <w:b/>
          <w:bCs/>
          <w:i/>
          <w:iCs/>
        </w:rPr>
        <w:t xml:space="preserve">Transferred in under the </w:t>
      </w:r>
      <w:r>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534021CD" w14:textId="3C211F14" w:rsidR="001C5A6A" w:rsidRPr="006F2598" w:rsidRDefault="001C5A6A" w:rsidP="001C5A6A">
      <w:pPr>
        <w:pStyle w:val="Default"/>
        <w:numPr>
          <w:ilvl w:val="0"/>
          <w:numId w:val="100"/>
        </w:numPr>
        <w:autoSpaceDE w:val="0"/>
        <w:autoSpaceDN w:val="0"/>
        <w:spacing w:before="240"/>
        <w:ind w:left="720" w:hanging="360"/>
        <w:rPr>
          <w:rFonts w:cs="Arial"/>
          <w:b/>
          <w:bCs/>
          <w:i/>
          <w:iCs/>
          <w:szCs w:val="24"/>
          <w:highlight w:val="yellow"/>
        </w:rPr>
      </w:pPr>
      <w:r w:rsidRPr="00DA3DB9">
        <w:rPr>
          <w:rFonts w:ascii="Arial" w:hAnsi="Arial" w:cs="Arial"/>
          <w:b/>
          <w:bCs/>
          <w:i/>
          <w:iCs/>
          <w:szCs w:val="24"/>
          <w:highlight w:val="yellow"/>
        </w:rPr>
        <w:t xml:space="preserve">Code 8250 – HSE Outcome Reporting Only: </w:t>
      </w:r>
      <w:r w:rsidRPr="00DA3DB9">
        <w:rPr>
          <w:rFonts w:ascii="Arial" w:hAnsi="Arial" w:cs="Arial"/>
          <w:szCs w:val="24"/>
          <w:highlight w:val="yellow"/>
        </w:rPr>
        <w:t xml:space="preserve">This code is used only for the purpose of recording students </w:t>
      </w:r>
      <w:r>
        <w:rPr>
          <w:rFonts w:ascii="Arial" w:hAnsi="Arial" w:cs="Arial"/>
          <w:szCs w:val="24"/>
          <w:highlight w:val="yellow"/>
        </w:rPr>
        <w:t xml:space="preserve">without a current active enrollment </w:t>
      </w:r>
      <w:r w:rsidRPr="00DA3DB9">
        <w:rPr>
          <w:rFonts w:ascii="Arial" w:hAnsi="Arial" w:cs="Arial"/>
          <w:szCs w:val="24"/>
          <w:highlight w:val="yellow"/>
        </w:rPr>
        <w:t>who exited sc</w:t>
      </w:r>
      <w:r>
        <w:rPr>
          <w:rFonts w:ascii="Arial" w:hAnsi="Arial" w:cs="Arial"/>
          <w:szCs w:val="24"/>
          <w:highlight w:val="yellow"/>
        </w:rPr>
        <w:t xml:space="preserve">hool </w:t>
      </w:r>
      <w:r w:rsidRPr="00DA3DB9">
        <w:rPr>
          <w:rFonts w:ascii="Arial" w:hAnsi="Arial" w:cs="Arial"/>
          <w:szCs w:val="24"/>
          <w:highlight w:val="yellow"/>
        </w:rPr>
        <w:t xml:space="preserve">within the prior 24 months and subsequently earned a high school equivalency diploma. This enrollment code should only be reported by the high school the student last attended and will only be use for calculating the school’s Career, College and Civic Readiness index. The enrollment and demographic records must be reported, the student may only be reported with a grade of “GD”, and can only be exited with an exit enrollment of </w:t>
      </w:r>
      <w:r w:rsidRPr="00DA3DB9">
        <w:rPr>
          <w:rFonts w:ascii="Arial" w:hAnsi="Arial" w:cs="Arial"/>
          <w:i/>
          <w:iCs/>
          <w:szCs w:val="24"/>
          <w:highlight w:val="yellow"/>
        </w:rPr>
        <w:t>816 – Earned a High School Equivalency (HSE) Diploma</w:t>
      </w:r>
      <w:r w:rsidRPr="00DA3DB9">
        <w:rPr>
          <w:rFonts w:ascii="Arial" w:hAnsi="Arial" w:cs="Arial"/>
          <w:szCs w:val="24"/>
          <w:highlight w:val="yellow"/>
        </w:rPr>
        <w:t xml:space="preserve">, a Credential Code of </w:t>
      </w:r>
      <w:r w:rsidRPr="00DA3DB9">
        <w:rPr>
          <w:rFonts w:ascii="Arial" w:hAnsi="Arial" w:cs="Arial"/>
          <w:i/>
          <w:iCs/>
          <w:szCs w:val="24"/>
          <w:highlight w:val="yellow"/>
        </w:rPr>
        <w:t>738 – High School Equivalency (HSE) Diploma</w:t>
      </w:r>
      <w:r w:rsidRPr="00DA3DB9">
        <w:rPr>
          <w:rFonts w:ascii="Arial" w:hAnsi="Arial" w:cs="Arial"/>
          <w:szCs w:val="24"/>
          <w:highlight w:val="yellow"/>
        </w:rPr>
        <w:t xml:space="preserve"> and a Career Path Code of “None.” The </w:t>
      </w:r>
      <w:r>
        <w:rPr>
          <w:rFonts w:ascii="Arial" w:hAnsi="Arial" w:cs="Arial"/>
          <w:szCs w:val="24"/>
          <w:highlight w:val="yellow"/>
        </w:rPr>
        <w:t xml:space="preserve">student must be included in a cohort that is active during the school year in which the enrollment is reported. </w:t>
      </w:r>
      <w:r w:rsidRPr="00DA3DB9">
        <w:rPr>
          <w:rFonts w:ascii="Arial" w:hAnsi="Arial" w:cs="Arial"/>
          <w:szCs w:val="24"/>
          <w:highlight w:val="yellow"/>
        </w:rPr>
        <w:t xml:space="preserve"> </w:t>
      </w:r>
    </w:p>
    <w:p w14:paraId="019CE924" w14:textId="44D2507B" w:rsidR="000374AA" w:rsidRPr="00340148" w:rsidRDefault="000374AA" w:rsidP="007575C8">
      <w:pPr>
        <w:pStyle w:val="Default"/>
        <w:numPr>
          <w:ilvl w:val="0"/>
          <w:numId w:val="100"/>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This code is used for children of compulsory attendance age who reside in the district, are not enrolled in any public or </w:t>
      </w:r>
      <w:r w:rsidR="0017753A">
        <w:rPr>
          <w:rFonts w:ascii="Arial" w:hAnsi="Arial" w:cs="Arial"/>
          <w:iCs/>
          <w:szCs w:val="24"/>
        </w:rPr>
        <w:t>r</w:t>
      </w:r>
      <w:r w:rsidR="00E36AAE">
        <w:rPr>
          <w:rFonts w:ascii="Arial" w:hAnsi="Arial" w:cs="Arial"/>
          <w:iCs/>
          <w:szCs w:val="24"/>
        </w:rPr>
        <w:t xml:space="preserve">eligious </w:t>
      </w:r>
      <w:r w:rsidR="0017753A">
        <w:rPr>
          <w:rFonts w:ascii="Arial" w:hAnsi="Arial" w:cs="Arial"/>
          <w:iCs/>
          <w:szCs w:val="24"/>
        </w:rPr>
        <w:t>or</w:t>
      </w:r>
      <w:r w:rsidR="00E36AAE">
        <w:rPr>
          <w:rFonts w:ascii="Arial" w:hAnsi="Arial" w:cs="Arial"/>
          <w:iCs/>
          <w:szCs w:val="24"/>
        </w:rPr>
        <w:t xml:space="preserve"> independent</w:t>
      </w:r>
      <w:r w:rsidR="00877F92">
        <w:rPr>
          <w:rFonts w:ascii="Arial" w:hAnsi="Arial" w:cs="Arial"/>
          <w:iCs/>
          <w:szCs w:val="24"/>
        </w:rPr>
        <w:t xml:space="preserve"> (nonpublic)</w:t>
      </w:r>
      <w:r w:rsidRPr="00C36B8C">
        <w:rPr>
          <w:rFonts w:ascii="Arial" w:hAnsi="Arial" w:cs="Arial"/>
          <w:iCs/>
          <w:szCs w:val="24"/>
        </w:rPr>
        <w:t xml:space="preserve"> school, are not registered for home schooling, and are carried on the public school district's roster for census purposes only</w:t>
      </w:r>
      <w:r w:rsidRPr="00340148">
        <w:rPr>
          <w:rFonts w:ascii="Arial" w:hAnsi="Arial" w:cs="Arial"/>
          <w:iCs/>
          <w:szCs w:val="24"/>
        </w:rPr>
        <w:t xml:space="preserve">. </w:t>
      </w:r>
      <w:r w:rsidRPr="00340148">
        <w:rPr>
          <w:rFonts w:ascii="Arial" w:hAnsi="Arial" w:cs="Arial"/>
          <w:szCs w:val="24"/>
        </w:rPr>
        <w:t xml:space="preserve">This code is also used for children of compulsory attendance </w:t>
      </w:r>
      <w:r w:rsidRPr="00340148">
        <w:rPr>
          <w:rFonts w:ascii="Arial" w:hAnsi="Arial" w:cs="Arial"/>
          <w:szCs w:val="24"/>
        </w:rPr>
        <w:lastRenderedPageBreak/>
        <w:t xml:space="preserve">age who last attended a charter school and are not enrolled in any public (including charter) or </w:t>
      </w:r>
      <w:r w:rsidR="0017753A">
        <w:rPr>
          <w:rFonts w:ascii="Arial" w:hAnsi="Arial" w:cs="Arial"/>
          <w:szCs w:val="24"/>
        </w:rPr>
        <w:t>r</w:t>
      </w:r>
      <w:r w:rsidR="00E36AAE">
        <w:rPr>
          <w:rFonts w:ascii="Arial" w:hAnsi="Arial" w:cs="Arial"/>
          <w:szCs w:val="24"/>
        </w:rPr>
        <w:t>eligious and independent</w:t>
      </w:r>
      <w:r w:rsidR="00877F92">
        <w:rPr>
          <w:rFonts w:ascii="Arial" w:hAnsi="Arial" w:cs="Arial"/>
          <w:szCs w:val="24"/>
        </w:rPr>
        <w:t xml:space="preserve"> (nonpublic)</w:t>
      </w:r>
      <w:r w:rsidRPr="00340148">
        <w:rPr>
          <w:rFonts w:ascii="Arial" w:hAnsi="Arial" w:cs="Arial"/>
          <w:szCs w:val="24"/>
        </w:rPr>
        <w:t xml:space="preserve"> school and are not registered for home schooling. These students are carried on the charter school’s roster for census purposes only.</w:t>
      </w:r>
    </w:p>
    <w:p w14:paraId="5A6F6133" w14:textId="77777777" w:rsidR="0027579B" w:rsidRDefault="0027579B" w:rsidP="000374AA">
      <w:pPr>
        <w:jc w:val="center"/>
        <w:rPr>
          <w:rFonts w:ascii="Arial" w:hAnsi="Arial" w:cs="Arial"/>
          <w:b/>
          <w:bCs/>
        </w:rPr>
      </w:pPr>
    </w:p>
    <w:p w14:paraId="4F714D68" w14:textId="2008E454" w:rsidR="000374AA" w:rsidRDefault="000374AA" w:rsidP="00D366C7">
      <w:pPr>
        <w:jc w:val="center"/>
        <w:rPr>
          <w:rFonts w:ascii="Arial" w:hAnsi="Arial" w:cs="Arial"/>
          <w:b/>
          <w:bCs/>
        </w:rPr>
      </w:pPr>
      <w:r>
        <w:rPr>
          <w:rFonts w:ascii="Arial" w:hAnsi="Arial" w:cs="Arial"/>
          <w:b/>
          <w:bCs/>
        </w:rPr>
        <w:t>Reason for Ending Enrollment</w:t>
      </w:r>
    </w:p>
    <w:tbl>
      <w:tblPr>
        <w:tblStyle w:val="TableGrid"/>
        <w:tblW w:w="9180" w:type="dxa"/>
        <w:tblLook w:val="04A0" w:firstRow="1" w:lastRow="0" w:firstColumn="1" w:lastColumn="0" w:noHBand="0" w:noVBand="1"/>
      </w:tblPr>
      <w:tblGrid>
        <w:gridCol w:w="900"/>
        <w:gridCol w:w="8280"/>
      </w:tblGrid>
      <w:tr w:rsidR="000374AA" w14:paraId="47011126" w14:textId="77777777" w:rsidTr="00DD1C3D">
        <w:trPr>
          <w:trHeight w:val="288"/>
          <w:tblHeader/>
        </w:trPr>
        <w:tc>
          <w:tcPr>
            <w:tcW w:w="900" w:type="dxa"/>
            <w:shd w:val="clear" w:color="auto" w:fill="D9D9D9" w:themeFill="background1" w:themeFillShade="D9"/>
            <w:hideMark/>
          </w:tcPr>
          <w:p w14:paraId="48B37FA0"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2933E5BB"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0374AA" w14:paraId="6826F7C9" w14:textId="77777777" w:rsidTr="00DD1C3D">
        <w:trPr>
          <w:trHeight w:val="288"/>
        </w:trPr>
        <w:tc>
          <w:tcPr>
            <w:tcW w:w="9180" w:type="dxa"/>
            <w:gridSpan w:val="2"/>
            <w:hideMark/>
          </w:tcPr>
          <w:p w14:paraId="0EFBACF5" w14:textId="77777777" w:rsidR="000374AA" w:rsidRPr="008E7B4F" w:rsidRDefault="000374AA" w:rsidP="00DD1C3D">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0374AA" w14:paraId="783D32D7" w14:textId="77777777" w:rsidTr="00DD1C3D">
        <w:trPr>
          <w:trHeight w:val="288"/>
        </w:trPr>
        <w:tc>
          <w:tcPr>
            <w:tcW w:w="900" w:type="dxa"/>
            <w:hideMark/>
          </w:tcPr>
          <w:p w14:paraId="39FCD07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32D6DF3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0374AA" w14:paraId="1182086B" w14:textId="77777777" w:rsidTr="00DD1C3D">
        <w:trPr>
          <w:trHeight w:val="288"/>
        </w:trPr>
        <w:tc>
          <w:tcPr>
            <w:tcW w:w="9180" w:type="dxa"/>
            <w:gridSpan w:val="2"/>
            <w:hideMark/>
          </w:tcPr>
          <w:p w14:paraId="5ED44C5A"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0374AA" w14:paraId="49287B7C" w14:textId="77777777" w:rsidTr="00DD1C3D">
        <w:trPr>
          <w:trHeight w:val="288"/>
        </w:trPr>
        <w:tc>
          <w:tcPr>
            <w:tcW w:w="900" w:type="dxa"/>
            <w:hideMark/>
          </w:tcPr>
          <w:p w14:paraId="44899D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6E72E78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0374AA" w14:paraId="076B34BB" w14:textId="77777777" w:rsidTr="00DD1C3D">
        <w:trPr>
          <w:trHeight w:val="288"/>
        </w:trPr>
        <w:tc>
          <w:tcPr>
            <w:tcW w:w="900" w:type="dxa"/>
            <w:hideMark/>
          </w:tcPr>
          <w:p w14:paraId="3116174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37886A85" w14:textId="61A0DAC3"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Previously earned commencement credential</w:t>
            </w:r>
          </w:p>
        </w:tc>
      </w:tr>
      <w:tr w:rsidR="000374AA" w14:paraId="47FF018D" w14:textId="77777777" w:rsidTr="00DD1C3D">
        <w:trPr>
          <w:trHeight w:val="288"/>
        </w:trPr>
        <w:tc>
          <w:tcPr>
            <w:tcW w:w="9180" w:type="dxa"/>
            <w:gridSpan w:val="2"/>
            <w:hideMark/>
          </w:tcPr>
          <w:p w14:paraId="36D29731" w14:textId="77777777" w:rsidR="000374AA" w:rsidRPr="00DB5F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0374AA" w14:paraId="33163CCC" w14:textId="77777777" w:rsidTr="00DD1C3D">
        <w:trPr>
          <w:trHeight w:val="288"/>
        </w:trPr>
        <w:tc>
          <w:tcPr>
            <w:tcW w:w="900" w:type="dxa"/>
            <w:hideMark/>
          </w:tcPr>
          <w:p w14:paraId="1CEB546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0B1155D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0374AA" w14:paraId="321C6AAE" w14:textId="77777777" w:rsidTr="00DD1C3D">
        <w:trPr>
          <w:trHeight w:val="288"/>
        </w:trPr>
        <w:tc>
          <w:tcPr>
            <w:tcW w:w="9180" w:type="dxa"/>
            <w:gridSpan w:val="2"/>
            <w:hideMark/>
          </w:tcPr>
          <w:p w14:paraId="772719F9"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0374AA" w14:paraId="6FF81144" w14:textId="77777777" w:rsidTr="00DD1C3D">
        <w:trPr>
          <w:trHeight w:val="288"/>
        </w:trPr>
        <w:tc>
          <w:tcPr>
            <w:tcW w:w="900" w:type="dxa"/>
            <w:hideMark/>
          </w:tcPr>
          <w:p w14:paraId="07356D8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7B899F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0374AA" w14:paraId="673A15E9" w14:textId="77777777" w:rsidTr="00DD1C3D">
        <w:trPr>
          <w:trHeight w:val="288"/>
        </w:trPr>
        <w:tc>
          <w:tcPr>
            <w:tcW w:w="900" w:type="dxa"/>
            <w:hideMark/>
          </w:tcPr>
          <w:p w14:paraId="1ABB4AC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1E315FE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539B9FA5" w14:textId="77777777" w:rsidTr="00DD1C3D">
        <w:trPr>
          <w:trHeight w:val="288"/>
        </w:trPr>
        <w:tc>
          <w:tcPr>
            <w:tcW w:w="900" w:type="dxa"/>
            <w:hideMark/>
          </w:tcPr>
          <w:p w14:paraId="3A676D6D" w14:textId="77777777" w:rsidR="000374AA" w:rsidRPr="00FF5567" w:rsidRDefault="000374AA" w:rsidP="00DD1C3D">
            <w:pPr>
              <w:jc w:val="center"/>
              <w:rPr>
                <w:rFonts w:ascii="Bookman Old Style" w:eastAsia="Calibri" w:hAnsi="Bookman Old Style"/>
                <w:snapToGrid w:val="0"/>
                <w:color w:val="000000"/>
                <w:sz w:val="22"/>
                <w:szCs w:val="22"/>
              </w:rPr>
            </w:pPr>
            <w:bookmarkStart w:id="656" w:name="_Hlk15992296"/>
            <w:r w:rsidRPr="00FF5567">
              <w:rPr>
                <w:rFonts w:ascii="Bookman Old Style" w:hAnsi="Bookman Old Style"/>
                <w:snapToGrid w:val="0"/>
                <w:color w:val="000000"/>
                <w:sz w:val="22"/>
                <w:szCs w:val="22"/>
              </w:rPr>
              <w:t>204</w:t>
            </w:r>
          </w:p>
        </w:tc>
        <w:tc>
          <w:tcPr>
            <w:tcW w:w="8280" w:type="dxa"/>
            <w:hideMark/>
          </w:tcPr>
          <w:p w14:paraId="2CDDCA03" w14:textId="0AEF6255" w:rsidR="000374AA" w:rsidRPr="00FF5567" w:rsidRDefault="000374AA" w:rsidP="00DD1C3D">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 xml:space="preserve">Transferred to a NYS </w:t>
            </w:r>
            <w:r w:rsidR="00AD2C7E">
              <w:rPr>
                <w:rFonts w:ascii="Bookman Old Style" w:hAnsi="Bookman Old Style"/>
                <w:snapToGrid w:val="0"/>
                <w:color w:val="000000"/>
                <w:sz w:val="22"/>
                <w:szCs w:val="22"/>
              </w:rPr>
              <w:t>r</w:t>
            </w:r>
            <w:r w:rsidR="00E36AAE">
              <w:rPr>
                <w:rFonts w:ascii="Bookman Old Style" w:hAnsi="Bookman Old Style"/>
                <w:snapToGrid w:val="0"/>
                <w:color w:val="000000"/>
                <w:sz w:val="22"/>
                <w:szCs w:val="22"/>
              </w:rPr>
              <w:t xml:space="preserve">eligious </w:t>
            </w:r>
            <w:r w:rsidR="0017753A">
              <w:rPr>
                <w:rFonts w:ascii="Bookman Old Style" w:hAnsi="Bookman Old Style"/>
                <w:snapToGrid w:val="0"/>
                <w:color w:val="000000"/>
                <w:sz w:val="22"/>
                <w:szCs w:val="22"/>
              </w:rPr>
              <w:t>and</w:t>
            </w:r>
            <w:r w:rsidR="00E36AAE">
              <w:rPr>
                <w:rFonts w:ascii="Bookman Old Style" w:hAnsi="Bookman Old Style"/>
                <w:snapToGrid w:val="0"/>
                <w:color w:val="000000"/>
                <w:sz w:val="22"/>
                <w:szCs w:val="22"/>
              </w:rPr>
              <w:t xml:space="preserve"> independent</w:t>
            </w:r>
            <w:r w:rsidR="00877F92">
              <w:rPr>
                <w:rFonts w:ascii="Bookman Old Style" w:hAnsi="Bookman Old Style"/>
                <w:snapToGrid w:val="0"/>
                <w:color w:val="000000"/>
                <w:sz w:val="22"/>
                <w:szCs w:val="22"/>
              </w:rPr>
              <w:t xml:space="preserve"> (nonpublic)</w:t>
            </w:r>
            <w:r w:rsidRPr="00FF5567">
              <w:rPr>
                <w:rFonts w:ascii="Bookman Old Style" w:hAnsi="Bookman Old Style"/>
                <w:snapToGrid w:val="0"/>
                <w:color w:val="000000"/>
                <w:sz w:val="22"/>
                <w:szCs w:val="22"/>
              </w:rPr>
              <w:t xml:space="preserve"> school with documentation</w:t>
            </w:r>
          </w:p>
        </w:tc>
      </w:tr>
      <w:bookmarkEnd w:id="656"/>
      <w:tr w:rsidR="000374AA" w14:paraId="4E3BACE2" w14:textId="77777777" w:rsidTr="00DD1C3D">
        <w:trPr>
          <w:trHeight w:val="288"/>
        </w:trPr>
        <w:tc>
          <w:tcPr>
            <w:tcW w:w="900" w:type="dxa"/>
            <w:hideMark/>
          </w:tcPr>
          <w:p w14:paraId="14484C8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34AC3A0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49455DFA" w14:textId="77777777" w:rsidTr="00DD1C3D">
        <w:trPr>
          <w:trHeight w:val="288"/>
        </w:trPr>
        <w:tc>
          <w:tcPr>
            <w:tcW w:w="900" w:type="dxa"/>
            <w:hideMark/>
          </w:tcPr>
          <w:p w14:paraId="626441B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3B3A5E6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0374AA" w14:paraId="12931DE8" w14:textId="77777777" w:rsidTr="00DD1C3D">
        <w:trPr>
          <w:trHeight w:val="288"/>
        </w:trPr>
        <w:tc>
          <w:tcPr>
            <w:tcW w:w="900" w:type="dxa"/>
            <w:hideMark/>
          </w:tcPr>
          <w:p w14:paraId="05332C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1743795A"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0374AA" w14:paraId="1B70F1CB" w14:textId="77777777" w:rsidTr="00DD1C3D">
        <w:trPr>
          <w:trHeight w:val="288"/>
        </w:trPr>
        <w:tc>
          <w:tcPr>
            <w:tcW w:w="900" w:type="dxa"/>
            <w:hideMark/>
          </w:tcPr>
          <w:p w14:paraId="30EF07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5CF41906"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0374AA" w14:paraId="47649A8F" w14:textId="77777777" w:rsidTr="00DD1C3D">
        <w:trPr>
          <w:trHeight w:val="288"/>
        </w:trPr>
        <w:tc>
          <w:tcPr>
            <w:tcW w:w="900" w:type="dxa"/>
            <w:hideMark/>
          </w:tcPr>
          <w:p w14:paraId="56F8C0D3" w14:textId="77777777" w:rsidR="000374AA" w:rsidRPr="00DB5F03" w:rsidRDefault="000374AA" w:rsidP="00DD1C3D">
            <w:pPr>
              <w:jc w:val="center"/>
              <w:rPr>
                <w:rFonts w:ascii="Bookman Old Style" w:eastAsia="Calibri" w:hAnsi="Bookman Old Style"/>
                <w:snapToGrid w:val="0"/>
                <w:color w:val="000000"/>
                <w:sz w:val="22"/>
                <w:szCs w:val="22"/>
              </w:rPr>
            </w:pPr>
            <w:bookmarkStart w:id="657" w:name="_Hlk518898250"/>
            <w:r w:rsidRPr="00DB5F03">
              <w:rPr>
                <w:rFonts w:ascii="Bookman Old Style" w:hAnsi="Bookman Old Style"/>
                <w:snapToGrid w:val="0"/>
                <w:color w:val="000000"/>
                <w:sz w:val="22"/>
                <w:szCs w:val="22"/>
              </w:rPr>
              <w:t>5927</w:t>
            </w:r>
          </w:p>
        </w:tc>
        <w:tc>
          <w:tcPr>
            <w:tcW w:w="8280" w:type="dxa"/>
            <w:hideMark/>
          </w:tcPr>
          <w:p w14:paraId="200A54D1"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school under ESEA - a victim of a serious violent incident</w:t>
            </w:r>
          </w:p>
        </w:tc>
      </w:tr>
      <w:bookmarkEnd w:id="657"/>
      <w:tr w:rsidR="000374AA" w14:paraId="4DA52132" w14:textId="77777777" w:rsidTr="00DD1C3D">
        <w:trPr>
          <w:trHeight w:val="288"/>
        </w:trPr>
        <w:tc>
          <w:tcPr>
            <w:tcW w:w="900" w:type="dxa"/>
            <w:hideMark/>
          </w:tcPr>
          <w:p w14:paraId="798A487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490B32B5"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NYC community district under ESEA a victim of a serious violent incident</w:t>
            </w:r>
          </w:p>
        </w:tc>
      </w:tr>
      <w:tr w:rsidR="000374AA" w14:paraId="755F7AB7" w14:textId="77777777" w:rsidTr="00DD1C3D">
        <w:trPr>
          <w:trHeight w:val="288"/>
        </w:trPr>
        <w:tc>
          <w:tcPr>
            <w:tcW w:w="9180" w:type="dxa"/>
            <w:gridSpan w:val="2"/>
            <w:hideMark/>
          </w:tcPr>
          <w:p w14:paraId="52F75407" w14:textId="77777777" w:rsidR="000374AA" w:rsidRPr="00E738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0374AA" w14:paraId="41E92BCB" w14:textId="77777777" w:rsidTr="00DD1C3D">
        <w:trPr>
          <w:trHeight w:val="288"/>
        </w:trPr>
        <w:tc>
          <w:tcPr>
            <w:tcW w:w="900" w:type="dxa"/>
            <w:hideMark/>
          </w:tcPr>
          <w:p w14:paraId="6AF3A71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205D99F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0374AA" w14:paraId="5875FDB0" w14:textId="77777777" w:rsidTr="00DD1C3D">
        <w:trPr>
          <w:trHeight w:val="288"/>
        </w:trPr>
        <w:tc>
          <w:tcPr>
            <w:tcW w:w="900" w:type="dxa"/>
            <w:hideMark/>
          </w:tcPr>
          <w:p w14:paraId="2941DD0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5EC8CD39"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0374AA" w14:paraId="56D65652" w14:textId="77777777" w:rsidTr="00DD1C3D">
        <w:trPr>
          <w:trHeight w:val="288"/>
        </w:trPr>
        <w:tc>
          <w:tcPr>
            <w:tcW w:w="900" w:type="dxa"/>
            <w:hideMark/>
          </w:tcPr>
          <w:p w14:paraId="41923E0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2634EE4"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0374AA" w14:paraId="7ED96D40" w14:textId="77777777" w:rsidTr="00DD1C3D">
        <w:trPr>
          <w:trHeight w:val="288"/>
        </w:trPr>
        <w:tc>
          <w:tcPr>
            <w:tcW w:w="900" w:type="dxa"/>
            <w:hideMark/>
          </w:tcPr>
          <w:p w14:paraId="77BA6B4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45B2FE7A"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0374AA" w14:paraId="39A3BFEA" w14:textId="77777777" w:rsidTr="00DD1C3D">
        <w:trPr>
          <w:trHeight w:val="288"/>
        </w:trPr>
        <w:tc>
          <w:tcPr>
            <w:tcW w:w="900" w:type="dxa"/>
            <w:hideMark/>
          </w:tcPr>
          <w:p w14:paraId="764135C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3EB8BAC8"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4FE25A01" w14:textId="77777777" w:rsidR="000374AA" w:rsidRPr="00E73803" w:rsidRDefault="000374AA" w:rsidP="00DD1C3D">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w:t>
            </w:r>
            <w:r w:rsidRPr="00A941D7">
              <w:rPr>
                <w:rFonts w:ascii="Bookman Old Style" w:hAnsi="Bookman Old Style"/>
                <w:b/>
                <w:bCs/>
                <w:i/>
                <w:iCs/>
                <w:snapToGrid w:val="0"/>
                <w:color w:val="000000"/>
                <w:sz w:val="22"/>
                <w:szCs w:val="22"/>
              </w:rPr>
              <w:t>Note:</w:t>
            </w:r>
            <w:r w:rsidRPr="00E73803">
              <w:rPr>
                <w:rFonts w:ascii="Bookman Old Style" w:hAnsi="Bookman Old Style"/>
                <w:i/>
                <w:iCs/>
                <w:snapToGrid w:val="0"/>
                <w:color w:val="000000"/>
                <w:sz w:val="22"/>
                <w:szCs w:val="22"/>
              </w:rPr>
              <w:t xml:space="preserve"> Includes students who are not yet of compulsory school age and who have been withdrawn from school by a parent/guardian and preschool children who are declassified by the CPSE.)</w:t>
            </w:r>
          </w:p>
        </w:tc>
      </w:tr>
      <w:tr w:rsidR="000374AA" w14:paraId="0601ABBA" w14:textId="77777777" w:rsidTr="00DD1C3D">
        <w:trPr>
          <w:trHeight w:val="288"/>
        </w:trPr>
        <w:tc>
          <w:tcPr>
            <w:tcW w:w="900" w:type="dxa"/>
            <w:hideMark/>
          </w:tcPr>
          <w:p w14:paraId="5A064EE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3F0D8DB2"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(HSE) preparation program</w:t>
            </w:r>
          </w:p>
        </w:tc>
      </w:tr>
      <w:tr w:rsidR="000374AA" w14:paraId="4E730B97" w14:textId="77777777" w:rsidTr="00DD1C3D">
        <w:trPr>
          <w:trHeight w:val="288"/>
        </w:trPr>
        <w:tc>
          <w:tcPr>
            <w:tcW w:w="900" w:type="dxa"/>
            <w:hideMark/>
          </w:tcPr>
          <w:p w14:paraId="0925AB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0537F307"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0374AA" w14:paraId="76D5FC21" w14:textId="77777777" w:rsidTr="00DD1C3D">
        <w:trPr>
          <w:trHeight w:val="288"/>
        </w:trPr>
        <w:tc>
          <w:tcPr>
            <w:tcW w:w="9180" w:type="dxa"/>
            <w:gridSpan w:val="2"/>
            <w:hideMark/>
          </w:tcPr>
          <w:p w14:paraId="2E90749A" w14:textId="503C36F4" w:rsidR="000374AA" w:rsidRPr="00E73803" w:rsidRDefault="000374AA" w:rsidP="00DD1C3D">
            <w:pPr>
              <w:rPr>
                <w:rFonts w:ascii="Bookman Old Style" w:eastAsia="Calibri" w:hAnsi="Bookman Old Style"/>
                <w:b/>
                <w:bCs/>
                <w:i/>
                <w:iCs/>
                <w:snapToGrid w:val="0"/>
                <w:color w:val="000000"/>
                <w:sz w:val="22"/>
                <w:szCs w:val="22"/>
              </w:rPr>
            </w:pPr>
            <w:bookmarkStart w:id="658" w:name="_Hlk494891341"/>
            <w:r w:rsidRPr="00E73803">
              <w:rPr>
                <w:rFonts w:ascii="Bookman Old Style" w:hAnsi="Bookman Old Style"/>
                <w:b/>
                <w:bCs/>
                <w:i/>
                <w:iCs/>
                <w:snapToGrid w:val="0"/>
                <w:color w:val="000000"/>
                <w:sz w:val="22"/>
                <w:szCs w:val="22"/>
              </w:rPr>
              <w:t>Other Circumstance</w:t>
            </w:r>
            <w:r w:rsidR="003410F6">
              <w:rPr>
                <w:rFonts w:ascii="Bookman Old Style" w:hAnsi="Bookman Old Style"/>
                <w:b/>
                <w:bCs/>
                <w:i/>
                <w:iCs/>
                <w:snapToGrid w:val="0"/>
                <w:color w:val="000000"/>
                <w:sz w:val="22"/>
                <w:szCs w:val="22"/>
              </w:rPr>
              <w:t>s</w:t>
            </w:r>
            <w:r w:rsidRPr="00E73803">
              <w:rPr>
                <w:rFonts w:ascii="Bookman Old Style" w:hAnsi="Bookman Old Style"/>
                <w:b/>
                <w:bCs/>
                <w:i/>
                <w:iCs/>
                <w:snapToGrid w:val="0"/>
                <w:color w:val="000000"/>
                <w:sz w:val="22"/>
                <w:szCs w:val="22"/>
              </w:rPr>
              <w:t xml:space="preserve"> for Ending Enrollment</w:t>
            </w:r>
          </w:p>
        </w:tc>
      </w:tr>
      <w:bookmarkEnd w:id="658"/>
      <w:tr w:rsidR="000374AA" w14:paraId="41C7F1CC" w14:textId="77777777" w:rsidTr="00DD1C3D">
        <w:trPr>
          <w:trHeight w:val="288"/>
        </w:trPr>
        <w:tc>
          <w:tcPr>
            <w:tcW w:w="900" w:type="dxa"/>
            <w:hideMark/>
          </w:tcPr>
          <w:p w14:paraId="0A36631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63835E5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0374AA" w14:paraId="32CEFF9B" w14:textId="77777777" w:rsidTr="00DD1C3D">
        <w:trPr>
          <w:trHeight w:val="288"/>
        </w:trPr>
        <w:tc>
          <w:tcPr>
            <w:tcW w:w="900" w:type="dxa"/>
            <w:hideMark/>
          </w:tcPr>
          <w:p w14:paraId="2E93FB0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7E12D05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0374AA" w14:paraId="68CB9D3D" w14:textId="77777777" w:rsidTr="00DD1C3D">
        <w:trPr>
          <w:trHeight w:val="288"/>
        </w:trPr>
        <w:tc>
          <w:tcPr>
            <w:tcW w:w="900" w:type="dxa"/>
            <w:hideMark/>
          </w:tcPr>
          <w:p w14:paraId="4A30B61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49C6C049" w14:textId="77777777" w:rsidR="000374AA" w:rsidRPr="00DB5F03" w:rsidRDefault="000374AA" w:rsidP="00DD1C3D">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C50D08" w14:paraId="2DA9B2C2" w14:textId="77777777" w:rsidTr="00DD1C3D">
        <w:trPr>
          <w:trHeight w:val="288"/>
        </w:trPr>
        <w:tc>
          <w:tcPr>
            <w:tcW w:w="900" w:type="dxa"/>
          </w:tcPr>
          <w:p w14:paraId="76CB5F44" w14:textId="6200EB34" w:rsidR="00C50D08" w:rsidRPr="007F0644" w:rsidRDefault="00C50D08" w:rsidP="00DD1C3D">
            <w:pPr>
              <w:jc w:val="cente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lastRenderedPageBreak/>
              <w:t>430</w:t>
            </w:r>
          </w:p>
        </w:tc>
        <w:tc>
          <w:tcPr>
            <w:tcW w:w="8280" w:type="dxa"/>
          </w:tcPr>
          <w:p w14:paraId="7312A751" w14:textId="2D2F0F6B" w:rsidR="00C50D08" w:rsidRPr="007F0644" w:rsidRDefault="00C50D08" w:rsidP="00DD1C3D">
            <w:pP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Excluded pursuant to PHL 2164</w:t>
            </w:r>
          </w:p>
        </w:tc>
      </w:tr>
      <w:tr w:rsidR="000374AA" w14:paraId="7F31C27E" w14:textId="77777777" w:rsidTr="00DD1C3D">
        <w:trPr>
          <w:trHeight w:val="288"/>
        </w:trPr>
        <w:tc>
          <w:tcPr>
            <w:tcW w:w="900" w:type="dxa"/>
            <w:hideMark/>
          </w:tcPr>
          <w:p w14:paraId="665C1C8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6BE578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Pr>
                <w:rFonts w:ascii="Bookman Old Style" w:hAnsi="Bookman Old Style"/>
                <w:snapToGrid w:val="0"/>
                <w:color w:val="000000"/>
                <w:sz w:val="22"/>
                <w:szCs w:val="22"/>
              </w:rPr>
              <w:t xml:space="preserve"> </w:t>
            </w:r>
          </w:p>
        </w:tc>
      </w:tr>
      <w:tr w:rsidR="000374AA" w14:paraId="225A5207" w14:textId="77777777" w:rsidTr="00DD1C3D">
        <w:trPr>
          <w:trHeight w:val="288"/>
        </w:trPr>
        <w:tc>
          <w:tcPr>
            <w:tcW w:w="900" w:type="dxa"/>
            <w:hideMark/>
          </w:tcPr>
          <w:p w14:paraId="32FF48C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69878A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0374AA" w14:paraId="3999A2C5" w14:textId="77777777" w:rsidTr="00DD1C3D">
        <w:trPr>
          <w:trHeight w:val="288"/>
        </w:trPr>
        <w:tc>
          <w:tcPr>
            <w:tcW w:w="900" w:type="dxa"/>
            <w:shd w:val="clear" w:color="auto" w:fill="auto"/>
          </w:tcPr>
          <w:p w14:paraId="7E098D76" w14:textId="77777777" w:rsidR="000374AA" w:rsidRPr="00E961EF" w:rsidRDefault="000374AA" w:rsidP="00DD1C3D">
            <w:pPr>
              <w:jc w:val="cente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461</w:t>
            </w:r>
          </w:p>
        </w:tc>
        <w:tc>
          <w:tcPr>
            <w:tcW w:w="8280" w:type="dxa"/>
            <w:shd w:val="clear" w:color="auto" w:fill="auto"/>
          </w:tcPr>
          <w:p w14:paraId="4F84ED8A" w14:textId="77777777" w:rsidR="000374AA" w:rsidRPr="00E961EF" w:rsidRDefault="000374AA" w:rsidP="00DD1C3D">
            <w:pP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Prior graduate from outside U.S. enrolled without documentation</w:t>
            </w:r>
          </w:p>
        </w:tc>
      </w:tr>
      <w:tr w:rsidR="000374AA" w14:paraId="24526D55" w14:textId="77777777" w:rsidTr="00DD1C3D">
        <w:trPr>
          <w:trHeight w:val="288"/>
        </w:trPr>
        <w:tc>
          <w:tcPr>
            <w:tcW w:w="900" w:type="dxa"/>
            <w:hideMark/>
          </w:tcPr>
          <w:p w14:paraId="56063F06"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48ACB2C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This code may be used for preschool students with disabilities who remain in the same building but transition from preschool to school-age status.)</w:t>
            </w:r>
          </w:p>
        </w:tc>
      </w:tr>
      <w:tr w:rsidR="000374AA" w14:paraId="35ED1445" w14:textId="77777777" w:rsidTr="00DD1C3D">
        <w:trPr>
          <w:trHeight w:val="288"/>
        </w:trPr>
        <w:tc>
          <w:tcPr>
            <w:tcW w:w="900" w:type="dxa"/>
            <w:hideMark/>
          </w:tcPr>
          <w:p w14:paraId="093919D8"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6EA11D47"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0374AA" w14:paraId="670A5B8E" w14:textId="77777777" w:rsidTr="00DD1C3D">
        <w:trPr>
          <w:trHeight w:val="288"/>
        </w:trPr>
        <w:tc>
          <w:tcPr>
            <w:tcW w:w="900" w:type="dxa"/>
            <w:hideMark/>
          </w:tcPr>
          <w:p w14:paraId="632F6F0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2DC4840B"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0374AA" w14:paraId="58AD2D15" w14:textId="77777777" w:rsidTr="00DD1C3D">
        <w:trPr>
          <w:trHeight w:val="288"/>
        </w:trPr>
        <w:tc>
          <w:tcPr>
            <w:tcW w:w="900" w:type="dxa"/>
            <w:hideMark/>
          </w:tcPr>
          <w:p w14:paraId="1367545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7E1A7952"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0374AA" w14:paraId="29E1061A" w14:textId="77777777" w:rsidTr="00DD1C3D">
        <w:trPr>
          <w:trHeight w:val="350"/>
        </w:trPr>
        <w:tc>
          <w:tcPr>
            <w:tcW w:w="900" w:type="dxa"/>
            <w:hideMark/>
          </w:tcPr>
          <w:p w14:paraId="06A766D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5F21AC6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0374AA" w14:paraId="51832A22" w14:textId="77777777" w:rsidTr="00DD1C3D">
        <w:trPr>
          <w:trHeight w:val="288"/>
        </w:trPr>
        <w:tc>
          <w:tcPr>
            <w:tcW w:w="900" w:type="dxa"/>
            <w:hideMark/>
          </w:tcPr>
          <w:p w14:paraId="38B3DCE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672D5783"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an approved HSE program outside this district</w:t>
            </w:r>
            <w:r w:rsidRPr="00E73803">
              <w:rPr>
                <w:rFonts w:ascii="Bookman Old Style" w:hAnsi="Bookman Old Style"/>
                <w:b/>
                <w:snapToGrid w:val="0"/>
                <w:color w:val="000000"/>
                <w:sz w:val="22"/>
                <w:szCs w:val="22"/>
                <w:vertAlign w:val="superscript"/>
              </w:rPr>
              <w:t>*</w:t>
            </w:r>
          </w:p>
        </w:tc>
      </w:tr>
      <w:tr w:rsidR="000374AA" w14:paraId="5F530113" w14:textId="77777777" w:rsidTr="00DD1C3D">
        <w:trPr>
          <w:trHeight w:val="288"/>
        </w:trPr>
        <w:tc>
          <w:tcPr>
            <w:tcW w:w="900" w:type="dxa"/>
            <w:hideMark/>
          </w:tcPr>
          <w:p w14:paraId="2FF449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49B9287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0374AA" w14:paraId="6551019C" w14:textId="77777777" w:rsidTr="00DD1C3D">
        <w:trPr>
          <w:trHeight w:val="288"/>
        </w:trPr>
        <w:tc>
          <w:tcPr>
            <w:tcW w:w="900" w:type="dxa"/>
            <w:hideMark/>
          </w:tcPr>
          <w:p w14:paraId="0E5D228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26033D3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CSE/CPSE Responsibility Only Enrollment</w:t>
            </w:r>
          </w:p>
        </w:tc>
      </w:tr>
      <w:tr w:rsidR="000374AA" w14:paraId="6E7AA991" w14:textId="77777777" w:rsidTr="00DD1C3D">
        <w:trPr>
          <w:trHeight w:val="288"/>
        </w:trPr>
        <w:tc>
          <w:tcPr>
            <w:tcW w:w="900" w:type="dxa"/>
            <w:hideMark/>
          </w:tcPr>
          <w:p w14:paraId="6FB79D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7216C46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374AA" w:rsidRPr="00DB5F03" w14:paraId="4EDF346A" w14:textId="77777777" w:rsidTr="00DD1C3D">
        <w:trPr>
          <w:trHeight w:val="288"/>
        </w:trPr>
        <w:tc>
          <w:tcPr>
            <w:tcW w:w="900" w:type="dxa"/>
            <w:hideMark/>
          </w:tcPr>
          <w:p w14:paraId="72C8186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015C596C" w14:textId="77777777" w:rsidR="000374AA" w:rsidRPr="00DB5F03" w:rsidRDefault="000374AA" w:rsidP="00DD1C3D">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63EA987B" w14:textId="77777777" w:rsidR="000374AA" w:rsidRPr="008E7B4F" w:rsidRDefault="000374AA" w:rsidP="000374AA">
      <w:pPr>
        <w:rPr>
          <w:rFonts w:ascii="Arial" w:hAnsi="Arial" w:cs="Arial"/>
        </w:rPr>
      </w:pPr>
      <w:r>
        <w:rPr>
          <w:rFonts w:ascii="Arial" w:hAnsi="Arial" w:cs="Arial"/>
          <w:b/>
          <w:snapToGrid w:val="0"/>
          <w:color w:val="000000"/>
          <w:vertAlign w:val="superscript"/>
        </w:rPr>
        <w:tab/>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p>
    <w:p w14:paraId="39E8810C" w14:textId="77777777" w:rsidR="000374AA" w:rsidRDefault="000374AA" w:rsidP="000374AA">
      <w:pPr>
        <w:rPr>
          <w:rFonts w:ascii="Arial" w:hAnsi="Arial" w:cs="Arial"/>
          <w:b/>
        </w:rPr>
      </w:pPr>
    </w:p>
    <w:p w14:paraId="27AB8573" w14:textId="061BFC06" w:rsidR="000374AA" w:rsidRPr="000D6EEF" w:rsidRDefault="000374AA" w:rsidP="000374AA">
      <w:pPr>
        <w:rPr>
          <w:rFonts w:ascii="Arial" w:hAnsi="Arial" w:cs="Arial"/>
          <w:b/>
        </w:rPr>
      </w:pPr>
      <w:r w:rsidRPr="000D6EEF">
        <w:rPr>
          <w:rFonts w:ascii="Arial" w:hAnsi="Arial" w:cs="Arial"/>
          <w:b/>
        </w:rPr>
        <w:t>Preschool Children with Disabilities</w:t>
      </w:r>
    </w:p>
    <w:p w14:paraId="7A2B4951" w14:textId="77777777" w:rsidR="000374AA" w:rsidRPr="000E16CD" w:rsidRDefault="000374AA" w:rsidP="000374AA">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9A89FA2" w14:textId="77777777" w:rsidR="000374AA" w:rsidRPr="000E16CD" w:rsidRDefault="000374AA" w:rsidP="007575C8">
      <w:pPr>
        <w:pStyle w:val="Body"/>
        <w:numPr>
          <w:ilvl w:val="0"/>
          <w:numId w:val="45"/>
        </w:numPr>
        <w:tabs>
          <w:tab w:val="clear" w:pos="1440"/>
          <w:tab w:val="num" w:pos="1080"/>
        </w:tabs>
        <w:ind w:left="1080"/>
        <w:rPr>
          <w:rFonts w:cs="Arial"/>
          <w:snapToGrid w:val="0"/>
          <w:color w:val="000000"/>
          <w:szCs w:val="24"/>
        </w:rPr>
      </w:pPr>
      <w:r w:rsidRPr="00BE0FAC">
        <w:rPr>
          <w:b/>
          <w:i/>
        </w:rPr>
        <w:t>Code 153</w:t>
      </w:r>
      <w:r w:rsidRPr="000E16CD">
        <w:t xml:space="preserve">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050109C2"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170</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another NYS public school outside this district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13E00D47" w14:textId="29C4910B" w:rsidR="000374AA" w:rsidRPr="00FF5567" w:rsidRDefault="000374AA" w:rsidP="007575C8">
      <w:pPr>
        <w:pStyle w:val="Body"/>
        <w:numPr>
          <w:ilvl w:val="0"/>
          <w:numId w:val="45"/>
        </w:numPr>
        <w:tabs>
          <w:tab w:val="clear" w:pos="1440"/>
          <w:tab w:val="num" w:pos="1080"/>
        </w:tabs>
        <w:spacing w:before="0"/>
        <w:ind w:left="1080"/>
        <w:rPr>
          <w:szCs w:val="24"/>
        </w:rPr>
      </w:pPr>
      <w:r w:rsidRPr="00FF5567">
        <w:rPr>
          <w:b/>
          <w:i/>
          <w:szCs w:val="24"/>
        </w:rPr>
        <w:t>Code 204</w:t>
      </w:r>
      <w:r w:rsidRPr="00FF5567">
        <w:rPr>
          <w:szCs w:val="24"/>
        </w:rPr>
        <w:t xml:space="preserve"> — </w:t>
      </w:r>
      <w:r w:rsidRPr="00FF5567">
        <w:rPr>
          <w:rFonts w:cs="Arial"/>
          <w:i/>
          <w:snapToGrid w:val="0"/>
          <w:color w:val="000000"/>
          <w:szCs w:val="24"/>
        </w:rPr>
        <w:t xml:space="preserve">Transferred to a NYS </w:t>
      </w:r>
      <w:r w:rsidR="0017753A">
        <w:rPr>
          <w:rFonts w:cs="Arial"/>
          <w:i/>
          <w:snapToGrid w:val="0"/>
          <w:color w:val="000000"/>
          <w:szCs w:val="24"/>
        </w:rPr>
        <w:t>r</w:t>
      </w:r>
      <w:r w:rsidR="00E36AAE">
        <w:rPr>
          <w:rFonts w:cs="Arial"/>
          <w:i/>
          <w:snapToGrid w:val="0"/>
          <w:color w:val="000000"/>
          <w:szCs w:val="24"/>
        </w:rPr>
        <w:t>eligious and independent</w:t>
      </w:r>
      <w:r w:rsidR="00877F92">
        <w:rPr>
          <w:rFonts w:cs="Arial"/>
          <w:i/>
          <w:snapToGrid w:val="0"/>
          <w:color w:val="000000"/>
          <w:szCs w:val="24"/>
        </w:rPr>
        <w:t xml:space="preserve"> (nonpublic)</w:t>
      </w:r>
      <w:r w:rsidRPr="00FF5567">
        <w:rPr>
          <w:rFonts w:cs="Arial"/>
          <w:i/>
          <w:snapToGrid w:val="0"/>
          <w:color w:val="000000"/>
          <w:szCs w:val="24"/>
        </w:rPr>
        <w:t xml:space="preserve"> school with documentation</w:t>
      </w:r>
    </w:p>
    <w:p w14:paraId="156A204E"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221</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 school outside NYS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23661D11" w14:textId="77777777" w:rsidR="000374AA" w:rsidRPr="000E16CD" w:rsidRDefault="000374AA" w:rsidP="007575C8">
      <w:pPr>
        <w:pStyle w:val="Body"/>
        <w:numPr>
          <w:ilvl w:val="0"/>
          <w:numId w:val="45"/>
        </w:numPr>
        <w:tabs>
          <w:tab w:val="clear" w:pos="1440"/>
          <w:tab w:val="num" w:pos="1080"/>
        </w:tabs>
        <w:spacing w:before="0"/>
        <w:ind w:left="1080"/>
        <w:rPr>
          <w:i/>
          <w:szCs w:val="24"/>
        </w:rPr>
      </w:pPr>
      <w:r w:rsidRPr="00BE0FAC">
        <w:rPr>
          <w:b/>
          <w:i/>
          <w:szCs w:val="24"/>
        </w:rPr>
        <w:t>Code 238</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1F75C8A7"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255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w:t>
      </w:r>
      <w:r>
        <w:rPr>
          <w:rFonts w:cs="Arial"/>
          <w:i/>
          <w:snapToGrid w:val="0"/>
          <w:color w:val="000000"/>
          <w:szCs w:val="24"/>
        </w:rPr>
        <w:t xml:space="preserve"> </w:t>
      </w:r>
      <w:r w:rsidRPr="000E16CD">
        <w:rPr>
          <w:rFonts w:cs="Arial"/>
          <w:i/>
          <w:snapToGrid w:val="0"/>
          <w:color w:val="000000"/>
          <w:szCs w:val="24"/>
        </w:rPr>
        <w:t>schooling by parent or guardian</w:t>
      </w:r>
    </w:p>
    <w:p w14:paraId="049F8058"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425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school, no documentation of transfer (</w:t>
      </w:r>
      <w:r w:rsidRPr="00A941D7">
        <w:rPr>
          <w:rFonts w:cs="Arial"/>
          <w:b/>
          <w:bCs/>
          <w:i/>
          <w:snapToGrid w:val="0"/>
          <w:color w:val="000000"/>
          <w:szCs w:val="24"/>
        </w:rPr>
        <w:t>Note:</w:t>
      </w:r>
      <w:r w:rsidRPr="000E16CD">
        <w:rPr>
          <w:rFonts w:cs="Arial"/>
          <w:i/>
          <w:snapToGrid w:val="0"/>
          <w:color w:val="000000"/>
          <w:szCs w:val="24"/>
        </w:rPr>
        <w:t xml:space="preserve"> Includes students who are not yet of compulsory school age and who have been withdrawn from school by a parent/guardian and students who are declassified by the CPSE.)</w:t>
      </w:r>
    </w:p>
    <w:p w14:paraId="760B62FE"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140</w:t>
      </w:r>
      <w:r w:rsidRPr="000E16CD">
        <w:rPr>
          <w:szCs w:val="24"/>
        </w:rPr>
        <w:t xml:space="preserve">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2DE19EDD"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323</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4398500A"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442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the U.S.</w:t>
      </w:r>
      <w:r>
        <w:rPr>
          <w:rFonts w:cs="Arial"/>
          <w:i/>
          <w:snapToGrid w:val="0"/>
          <w:color w:val="000000"/>
          <w:szCs w:val="24"/>
        </w:rPr>
        <w:t xml:space="preserve"> </w:t>
      </w:r>
    </w:p>
    <w:p w14:paraId="45435B9C"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459</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Deceased</w:t>
      </w:r>
    </w:p>
    <w:p w14:paraId="441E508E"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lastRenderedPageBreak/>
        <w:t>Code 782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w:t>
      </w:r>
      <w:r w:rsidRPr="00A941D7">
        <w:rPr>
          <w:rFonts w:cs="Arial"/>
          <w:b/>
          <w:bCs/>
          <w:i/>
          <w:snapToGrid w:val="0"/>
          <w:color w:val="000000"/>
          <w:szCs w:val="24"/>
        </w:rPr>
        <w:t>Note:</w:t>
      </w:r>
      <w:r w:rsidRPr="000E16CD">
        <w:rPr>
          <w:rFonts w:cs="Arial"/>
          <w:i/>
          <w:snapToGrid w:val="0"/>
          <w:color w:val="000000"/>
          <w:szCs w:val="24"/>
        </w:rPr>
        <w:t xml:space="preserve"> This code may be used for preschool students with disabilities who remain in the same building but transition from preschool to school-age status.)</w:t>
      </w:r>
    </w:p>
    <w:p w14:paraId="5A052C1B" w14:textId="1C681A05" w:rsidR="000374AA" w:rsidRPr="000E16CD" w:rsidRDefault="000374AA" w:rsidP="000374AA">
      <w:pPr>
        <w:pStyle w:val="Body"/>
        <w:ind w:firstLine="0"/>
        <w:rPr>
          <w:b/>
        </w:rPr>
      </w:pPr>
      <w:r w:rsidRPr="000E16CD">
        <w:rPr>
          <w:b/>
        </w:rPr>
        <w:t>High School Graduates and Completers</w:t>
      </w:r>
    </w:p>
    <w:p w14:paraId="1379DD74" w14:textId="6B97A0E0" w:rsidR="000374AA" w:rsidRPr="000E16CD" w:rsidRDefault="000374AA" w:rsidP="000374AA">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 20</w:t>
      </w:r>
      <w:r w:rsidR="00C5202E">
        <w:t>2</w:t>
      </w:r>
      <w:r w:rsidR="00AF6B89">
        <w:t>1</w:t>
      </w:r>
      <w:r w:rsidRPr="000E16CD">
        <w:t>–</w:t>
      </w:r>
      <w:r w:rsidR="00AF6B89">
        <w:t>22)</w:t>
      </w:r>
      <w:r w:rsidRPr="000E16CD">
        <w:t xml:space="preserve"> must be included and must have an enrollment record.</w:t>
      </w:r>
    </w:p>
    <w:p w14:paraId="45317638" w14:textId="169B92A9" w:rsidR="000374AA" w:rsidRPr="00C9262D" w:rsidRDefault="000374AA" w:rsidP="007575C8">
      <w:pPr>
        <w:pStyle w:val="Body"/>
        <w:numPr>
          <w:ilvl w:val="0"/>
          <w:numId w:val="41"/>
        </w:numPr>
        <w:ind w:left="720"/>
      </w:pPr>
      <w:bookmarkStart w:id="659" w:name="_Hlk518898507"/>
      <w:r w:rsidRPr="00C9262D">
        <w:rPr>
          <w:rFonts w:cs="Arial"/>
          <w:b/>
          <w:i/>
          <w:szCs w:val="24"/>
        </w:rPr>
        <w:t>Code</w:t>
      </w:r>
      <w:r w:rsidRPr="00C9262D">
        <w:rPr>
          <w:b/>
          <w:i/>
        </w:rPr>
        <w:t xml:space="preserve"> 085 — Earned commencement credential:</w:t>
      </w:r>
      <w:r w:rsidRPr="00C9262D">
        <w:rPr>
          <w:b/>
          <w:iCs/>
        </w:rPr>
        <w:t xml:space="preserve"> </w:t>
      </w:r>
      <w:r w:rsidRPr="00C9262D">
        <w:rPr>
          <w:rFonts w:cs="Arial"/>
        </w:rPr>
        <w:t>This</w:t>
      </w:r>
      <w:r w:rsidRPr="00C9262D">
        <w:t xml:space="preserve"> code is used to report students who were awarded either a Career Development &amp; Occupational Studies (CDOS) Commencement Credential or a Skills and Achievement Commencement Credential.</w:t>
      </w:r>
      <w:r w:rsidRPr="00C9262D">
        <w:rPr>
          <w:color w:val="1F497D"/>
        </w:rPr>
        <w:t xml:space="preserve"> </w:t>
      </w:r>
      <w:r w:rsidRPr="00C9262D">
        <w:rPr>
          <w:rFonts w:cs="Arial"/>
        </w:rPr>
        <w:t xml:space="preserve">Students awarded either credential may continue to be enrolled in a public school until they earn a high school diploma or reach age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C9262D">
        <w:t xml:space="preserve">If a student receives a CDOS Commencement Credential in the current year and previously earned a Skills and Achievement Commencement credential, use </w:t>
      </w:r>
      <w:r w:rsidRPr="00C9262D">
        <w:rPr>
          <w:i/>
          <w:iCs/>
        </w:rPr>
        <w:t xml:space="preserve">Code 085 — Earned commencement credential. </w:t>
      </w:r>
      <w:r w:rsidRPr="00C9262D">
        <w:t xml:space="preserve">This code should not be used if the student earned a CDOS </w:t>
      </w:r>
      <w:r w:rsidRPr="00C9262D">
        <w:rPr>
          <w:b/>
          <w:bCs/>
        </w:rPr>
        <w:t>in addition to</w:t>
      </w:r>
      <w:r w:rsidRPr="00C9262D">
        <w:t xml:space="preserve"> a local or Regents diploma.</w:t>
      </w:r>
    </w:p>
    <w:bookmarkEnd w:id="659"/>
    <w:p w14:paraId="15911C56" w14:textId="53664CC2" w:rsidR="000374AA" w:rsidRPr="00AE71AB" w:rsidRDefault="000374AA" w:rsidP="007575C8">
      <w:pPr>
        <w:pStyle w:val="Body"/>
        <w:numPr>
          <w:ilvl w:val="0"/>
          <w:numId w:val="41"/>
        </w:numPr>
        <w:ind w:left="720"/>
        <w:rPr>
          <w:i/>
          <w:iCs/>
        </w:rPr>
      </w:pPr>
      <w:r w:rsidRPr="000E16CD">
        <w:rPr>
          <w:b/>
          <w:bCs/>
          <w:i/>
          <w:iCs/>
        </w:rPr>
        <w:t xml:space="preserve">Code 629 — </w:t>
      </w:r>
      <w:r w:rsidRPr="000E16CD">
        <w:rPr>
          <w:b/>
          <w:bCs/>
          <w:i/>
          <w:iCs/>
          <w:snapToGrid w:val="0"/>
          <w:color w:val="000000"/>
        </w:rPr>
        <w:t>Previously earned commencement credential</w:t>
      </w:r>
      <w:r w:rsidRPr="000E16CD">
        <w:rPr>
          <w:b/>
          <w:bCs/>
          <w:i/>
          <w:iCs/>
        </w:rPr>
        <w:t>:</w:t>
      </w:r>
      <w:r w:rsidRPr="000E16CD">
        <w:rPr>
          <w:b/>
        </w:rPr>
        <w:t xml:space="preserve"> </w:t>
      </w:r>
      <w:r w:rsidRPr="000E16CD">
        <w:rPr>
          <w:rFonts w:cs="Arial"/>
        </w:rPr>
        <w:t>This code is used for students who earned a</w:t>
      </w:r>
      <w:r w:rsidR="00C37994">
        <w:rPr>
          <w:rFonts w:cs="Arial"/>
        </w:rPr>
        <w:t xml:space="preserve"> </w:t>
      </w:r>
      <w:r w:rsidRPr="000E16CD">
        <w:rPr>
          <w:rFonts w:cs="Arial"/>
        </w:rPr>
        <w:t>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 Skills and Achievement Commencement credential, use </w:t>
      </w:r>
      <w:r w:rsidRPr="000E16CD">
        <w:rPr>
          <w:i/>
          <w:iCs/>
        </w:rPr>
        <w:t>Code 085 — Earned commencement credential.</w:t>
      </w:r>
    </w:p>
    <w:p w14:paraId="7AF8C87C" w14:textId="24FA7663" w:rsidR="000374AA" w:rsidRPr="00AE71AB" w:rsidRDefault="000374AA" w:rsidP="007575C8">
      <w:pPr>
        <w:pStyle w:val="Body"/>
        <w:numPr>
          <w:ilvl w:val="0"/>
          <w:numId w:val="41"/>
        </w:numPr>
        <w:ind w:left="720"/>
        <w:rPr>
          <w:rFonts w:cs="Arial"/>
          <w:szCs w:val="24"/>
        </w:rPr>
      </w:pPr>
      <w:r w:rsidRPr="00AE71AB">
        <w:rPr>
          <w:b/>
          <w:i/>
        </w:rPr>
        <w:t>Code 799 — Graduated (earned a Regents or local diploma):</w:t>
      </w:r>
      <w:r w:rsidRPr="00AE71AB">
        <w:rPr>
          <w:b/>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3530348F" w14:textId="5A7577AC" w:rsidR="000374AA" w:rsidRPr="000E16CD" w:rsidRDefault="000374AA" w:rsidP="000374AA">
      <w:pPr>
        <w:pStyle w:val="Body"/>
        <w:ind w:firstLine="0"/>
        <w:rPr>
          <w:b/>
        </w:rPr>
      </w:pPr>
      <w:r w:rsidRPr="000E16CD">
        <w:rPr>
          <w:b/>
        </w:rPr>
        <w:t xml:space="preserve">High School Equivalency (HSE) Diploma </w:t>
      </w:r>
    </w:p>
    <w:p w14:paraId="155D2100" w14:textId="77777777" w:rsidR="000374AA" w:rsidRPr="007F0185" w:rsidRDefault="000374AA" w:rsidP="000374AA">
      <w:pPr>
        <w:pStyle w:val="Body"/>
      </w:pPr>
      <w:r w:rsidRPr="000E16CD">
        <w:t xml:space="preserve">Report the </w:t>
      </w:r>
      <w:r w:rsidRPr="007F0185">
        <w:t>Enrollment Exit Date and Reason for Ending Enrollment Code for each student awarded a high school equivalency (HSE) diploma.</w:t>
      </w:r>
    </w:p>
    <w:p w14:paraId="6BF51AB1" w14:textId="77777777" w:rsidR="007351A0" w:rsidRDefault="007351A0" w:rsidP="007351A0">
      <w:pPr>
        <w:pStyle w:val="Body"/>
        <w:numPr>
          <w:ilvl w:val="0"/>
          <w:numId w:val="42"/>
        </w:numPr>
        <w:tabs>
          <w:tab w:val="num" w:pos="1080"/>
        </w:tabs>
      </w:pPr>
      <w:r w:rsidRPr="007F0185">
        <w:rPr>
          <w:b/>
          <w:i/>
        </w:rPr>
        <w:t xml:space="preserve">Code 816 — Earned a High School Equivalency </w:t>
      </w:r>
      <w:r>
        <w:rPr>
          <w:b/>
          <w:i/>
        </w:rPr>
        <w:t xml:space="preserve">(HSE) </w:t>
      </w:r>
      <w:r w:rsidRPr="007F0185">
        <w:rPr>
          <w:b/>
          <w:i/>
        </w:rPr>
        <w:t>Diploma:</w:t>
      </w:r>
      <w:r w:rsidRPr="007F0185">
        <w:rPr>
          <w:iCs/>
        </w:rPr>
        <w:t xml:space="preserve"> </w:t>
      </w:r>
      <w:r w:rsidRPr="007F0185">
        <w:rPr>
          <w:bCs/>
          <w:iCs/>
        </w:rPr>
        <w:t xml:space="preserve">This </w:t>
      </w:r>
      <w:r w:rsidRPr="007F0185">
        <w:t>code is used to indicate students who have earned a high school equivalency (HSE) diploma from an approved AHSEP program (ends a 5654 record)</w:t>
      </w:r>
      <w:r>
        <w:t xml:space="preserve"> </w:t>
      </w:r>
      <w:r w:rsidRPr="00F805EC">
        <w:rPr>
          <w:highlight w:val="yellow"/>
        </w:rPr>
        <w:t xml:space="preserve">or those students reported with an enrollment entry code </w:t>
      </w:r>
      <w:r w:rsidRPr="00F805EC">
        <w:rPr>
          <w:i/>
          <w:iCs/>
          <w:highlight w:val="yellow"/>
        </w:rPr>
        <w:t>8250 – HSE Outcome Reporting Only</w:t>
      </w:r>
      <w:r w:rsidRPr="00F805EC">
        <w:rPr>
          <w:highlight w:val="yellow"/>
        </w:rPr>
        <w:t xml:space="preserve">. </w:t>
      </w:r>
      <w:r w:rsidRPr="00F805EC">
        <w:rPr>
          <w:rFonts w:cs="Arial"/>
          <w:szCs w:val="24"/>
          <w:highlight w:val="yellow"/>
        </w:rPr>
        <w:t xml:space="preserve">If a student receives a CDOS Commencement Credential </w:t>
      </w:r>
      <w:r w:rsidRPr="00F805EC">
        <w:rPr>
          <w:rFonts w:cs="Arial"/>
          <w:i/>
          <w:iCs/>
          <w:szCs w:val="24"/>
          <w:highlight w:val="yellow"/>
        </w:rPr>
        <w:t>and</w:t>
      </w:r>
      <w:r w:rsidRPr="00F805EC">
        <w:rPr>
          <w:rFonts w:cs="Arial"/>
          <w:szCs w:val="24"/>
          <w:highlight w:val="yellow"/>
        </w:rPr>
        <w:t xml:space="preserve"> an HSE diploma, report</w:t>
      </w:r>
      <w:r w:rsidRPr="007F0185">
        <w:rPr>
          <w:rFonts w:cs="Arial"/>
          <w:szCs w:val="24"/>
        </w:rPr>
        <w:t xml:space="preserve"> the student with </w:t>
      </w:r>
      <w:r w:rsidRPr="007F0185">
        <w:rPr>
          <w:rFonts w:cs="Arial"/>
          <w:szCs w:val="24"/>
        </w:rPr>
        <w:lastRenderedPageBreak/>
        <w:t>Credential Type Code 738 (</w:t>
      </w:r>
      <w:r w:rsidRPr="007F0185">
        <w:rPr>
          <w:rFonts w:cs="Arial"/>
          <w:snapToGrid w:val="0"/>
          <w:color w:val="000000"/>
          <w:szCs w:val="24"/>
        </w:rPr>
        <w:t xml:space="preserve">High School Equivalency </w:t>
      </w:r>
      <w:r>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Pr>
          <w:rFonts w:cs="Arial"/>
          <w:szCs w:val="24"/>
        </w:rPr>
        <w:t xml:space="preserve">(HSE) </w:t>
      </w:r>
      <w:r w:rsidRPr="000E16CD">
        <w:rPr>
          <w:rFonts w:cs="Arial"/>
          <w:szCs w:val="24"/>
        </w:rPr>
        <w:t>Diploma) in the School Entry Exit template.</w:t>
      </w:r>
    </w:p>
    <w:p w14:paraId="7B6A8037" w14:textId="36FC3462" w:rsidR="000374AA" w:rsidRPr="00BD6B6C" w:rsidRDefault="000374AA" w:rsidP="00BD6B6C">
      <w:pPr>
        <w:pStyle w:val="Body"/>
        <w:ind w:firstLine="0"/>
      </w:pPr>
      <w:r w:rsidRPr="00BD6B6C">
        <w:rPr>
          <w:b/>
        </w:rPr>
        <w:t>Transfers to Other Schools</w:t>
      </w:r>
    </w:p>
    <w:p w14:paraId="3FC5C959" w14:textId="27CA1A57" w:rsidR="000374AA" w:rsidRDefault="000374AA" w:rsidP="009C46AF">
      <w:pPr>
        <w:pStyle w:val="Body"/>
        <w:spacing w:after="120"/>
        <w:ind w:right="360" w:hanging="360"/>
      </w:pPr>
      <w:r w:rsidRPr="0008733A">
        <w:t xml:space="preserve">Report an Enrollment Exit Date and Reason for Ending Enrollment Code for each student who transferred out of your school/district during the school year or who was in attendance at your school on the last day of the year but is not expected to attend your school in the following school year.  </w:t>
      </w:r>
    </w:p>
    <w:p w14:paraId="21CA2F7B" w14:textId="14E13102" w:rsidR="000374AA" w:rsidRPr="00F11388" w:rsidRDefault="000374AA" w:rsidP="009C46AF">
      <w:pPr>
        <w:pStyle w:val="BodyText"/>
        <w:numPr>
          <w:ilvl w:val="0"/>
          <w:numId w:val="138"/>
        </w:numPr>
        <w:ind w:right="360"/>
        <w:rPr>
          <w:rFonts w:ascii="Arial" w:hAnsi="Arial" w:cs="Arial"/>
        </w:rPr>
      </w:pPr>
      <w:r w:rsidRPr="00F11388">
        <w:rPr>
          <w:rFonts w:ascii="Arial" w:hAnsi="Arial" w:cs="Arial"/>
          <w:b/>
          <w:i/>
          <w:iCs/>
        </w:rPr>
        <w:t>Code 153 — Transferred to another school in this district or to an out-of-district placement:</w:t>
      </w:r>
      <w:r w:rsidRPr="00F11388">
        <w:rPr>
          <w:rFonts w:ascii="Arial" w:hAnsi="Arial" w:cs="Arial"/>
        </w:rPr>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 when the student becomes school age and will receive special education services. </w:t>
      </w:r>
    </w:p>
    <w:p w14:paraId="648C347C" w14:textId="3A2F3E6F" w:rsidR="000374AA" w:rsidRPr="001816F8" w:rsidRDefault="000374AA" w:rsidP="007575C8">
      <w:pPr>
        <w:pStyle w:val="Body"/>
        <w:numPr>
          <w:ilvl w:val="0"/>
          <w:numId w:val="42"/>
        </w:numPr>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w:t>
      </w:r>
      <w:r w:rsidRPr="00E338AA">
        <w:t>district or to a charter school.</w:t>
      </w:r>
      <w:r w:rsidRPr="000E16CD">
        <w:t xml:space="preserve">  </w:t>
      </w:r>
      <w:r w:rsidR="00270B6A">
        <w:t>D</w:t>
      </w:r>
      <w:r w:rsidRPr="000E16CD">
        <w:t xml:space="preserve">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Pr="001816F8">
        <w:t>Charter schools should use this code when students transfer to another charter or public school.</w:t>
      </w:r>
    </w:p>
    <w:p w14:paraId="71C658BA" w14:textId="417AFB92" w:rsidR="000374AA" w:rsidRPr="000E16CD" w:rsidRDefault="000374AA" w:rsidP="007575C8">
      <w:pPr>
        <w:pStyle w:val="Body"/>
        <w:numPr>
          <w:ilvl w:val="0"/>
          <w:numId w:val="42"/>
        </w:numPr>
      </w:pPr>
      <w:r w:rsidRPr="000E16CD">
        <w:rPr>
          <w:b/>
          <w:i/>
        </w:rPr>
        <w:t xml:space="preserve">Code 204 — Transferred to a NYS </w:t>
      </w:r>
      <w:r w:rsidR="0017753A">
        <w:rPr>
          <w:b/>
          <w:i/>
        </w:rPr>
        <w:t>r</w:t>
      </w:r>
      <w:r w:rsidR="00E36AAE">
        <w:rPr>
          <w:b/>
          <w:i/>
        </w:rPr>
        <w:t>eligious and independent</w:t>
      </w:r>
      <w:r w:rsidR="00877F92">
        <w:rPr>
          <w:b/>
          <w:i/>
        </w:rPr>
        <w:t xml:space="preserve"> (nonpublic)</w:t>
      </w:r>
      <w:r w:rsidRPr="000E16CD">
        <w:rPr>
          <w:b/>
          <w:i/>
        </w:rPr>
        <w:t xml:space="preserve"> school with documentation:</w:t>
      </w:r>
      <w:r w:rsidRPr="000E16CD">
        <w:rPr>
          <w:i/>
        </w:rPr>
        <w:t xml:space="preserve"> </w:t>
      </w:r>
      <w:r w:rsidRPr="000E16CD">
        <w:t xml:space="preserve">This code is used when a student, parent(s), or guardian(s) initiates a transfer to a </w:t>
      </w:r>
      <w:r w:rsidR="0017753A">
        <w:t>r</w:t>
      </w:r>
      <w:r w:rsidR="00E36AAE">
        <w:t xml:space="preserve">eligious </w:t>
      </w:r>
      <w:r w:rsidR="0017753A">
        <w:t>or</w:t>
      </w:r>
      <w:r w:rsidR="00E36AAE">
        <w:t xml:space="preserve"> independent</w:t>
      </w:r>
      <w:r w:rsidR="00877F92">
        <w:t xml:space="preserve"> (nonpublic)</w:t>
      </w:r>
      <w:r>
        <w:t xml:space="preserve"> </w:t>
      </w:r>
      <w:r w:rsidRPr="000E16CD">
        <w:t>school. Documentation must include a request for a transcript from a receiving school, a record of sending a transcript to the receiving school, or a written acknowledgement from the receiving school that the student has registered.</w:t>
      </w:r>
    </w:p>
    <w:p w14:paraId="6146D60C" w14:textId="2611E250" w:rsidR="000374AA" w:rsidRPr="000E16CD" w:rsidRDefault="000374AA" w:rsidP="007575C8">
      <w:pPr>
        <w:pStyle w:val="Body"/>
        <w:numPr>
          <w:ilvl w:val="0"/>
          <w:numId w:val="42"/>
        </w:numPr>
      </w:pPr>
      <w:r w:rsidRPr="000E16CD">
        <w:rPr>
          <w:b/>
          <w:i/>
        </w:rPr>
        <w:t>Code 221 — Transferred to a school outside NYS with documentation:</w:t>
      </w:r>
      <w:r w:rsidRPr="000E16CD">
        <w:t xml:space="preserve"> This code is used when a student, parent(s), or guardian(s) initiates a transfer to a school outside New York State</w:t>
      </w:r>
      <w:r>
        <w:t xml:space="preserve">, </w:t>
      </w:r>
      <w:r w:rsidRPr="003E69EC">
        <w:t>including to the District of Columbia or Puerto Rico. Documentation</w:t>
      </w:r>
      <w:r w:rsidRPr="000E16CD">
        <w:t xml:space="preserve"> should include a request for a transcript from a receiving school, a record of sending a </w:t>
      </w:r>
      <w:r w:rsidRPr="000E16CD">
        <w:lastRenderedPageBreak/>
        <w:t xml:space="preserve">transcript to the receiving school, or a written acknowledgement from the receiving school that the student has registered. Documentation is </w:t>
      </w:r>
      <w:r w:rsidRPr="00AF6B89">
        <w:rPr>
          <w:b/>
          <w:bCs/>
          <w:i/>
          <w:iCs/>
        </w:rPr>
        <w:t>not</w:t>
      </w:r>
      <w:r w:rsidRPr="000E16CD">
        <w:t xml:space="preserve"> required for preschool students with disabilities who relocate to another school district. </w:t>
      </w:r>
    </w:p>
    <w:p w14:paraId="758E7B93" w14:textId="1723DB7A" w:rsidR="000374AA" w:rsidRPr="000E16CD" w:rsidRDefault="000374AA" w:rsidP="007575C8">
      <w:pPr>
        <w:pStyle w:val="Body"/>
        <w:numPr>
          <w:ilvl w:val="0"/>
          <w:numId w:val="42"/>
        </w:numPr>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7627A1D9" w14:textId="55A78493" w:rsidR="000374AA" w:rsidRPr="000E16CD" w:rsidRDefault="000374AA" w:rsidP="007575C8">
      <w:pPr>
        <w:pStyle w:val="Body"/>
        <w:numPr>
          <w:ilvl w:val="0"/>
          <w:numId w:val="42"/>
        </w:numPr>
      </w:pPr>
      <w:r w:rsidRPr="000E16CD">
        <w:rPr>
          <w:b/>
          <w:i/>
        </w:rPr>
        <w:t>Code 255 — Transferred to home</w:t>
      </w:r>
      <w:r>
        <w:rPr>
          <w:b/>
          <w:i/>
        </w:rPr>
        <w:t xml:space="preserve"> </w:t>
      </w:r>
      <w:r w:rsidRPr="000E16CD">
        <w:rPr>
          <w:b/>
          <w:i/>
        </w:rPr>
        <w:t>schooling by parent or guardian:</w:t>
      </w:r>
      <w:r w:rsidRPr="000E16CD">
        <w:rPr>
          <w:b/>
        </w:rPr>
        <w:t xml:space="preserve"> </w:t>
      </w:r>
      <w:r w:rsidRPr="000E16CD">
        <w:t xml:space="preserve">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6978EDF4" w14:textId="1695F085" w:rsidR="000374AA" w:rsidRPr="000E16CD" w:rsidRDefault="000374AA" w:rsidP="007575C8">
      <w:pPr>
        <w:pStyle w:val="Body"/>
        <w:numPr>
          <w:ilvl w:val="0"/>
          <w:numId w:val="42"/>
        </w:numPr>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5F4D87AD" w14:textId="1138CE20" w:rsidR="000374AA" w:rsidRPr="00E73803" w:rsidRDefault="000374AA" w:rsidP="007575C8">
      <w:pPr>
        <w:pStyle w:val="Body"/>
        <w:numPr>
          <w:ilvl w:val="0"/>
          <w:numId w:val="42"/>
        </w:numPr>
        <w:rPr>
          <w:i/>
        </w:rPr>
      </w:pPr>
      <w:bookmarkStart w:id="660" w:name="_Hlk527363719"/>
      <w:r w:rsidRPr="000E16CD">
        <w:rPr>
          <w:b/>
          <w:i/>
        </w:rPr>
        <w:t xml:space="preserve">Code 5927 — Leaving a school </w:t>
      </w:r>
      <w:r w:rsidRPr="00E73803">
        <w:rPr>
          <w:b/>
          <w:i/>
        </w:rPr>
        <w:t>under ESEA – a victim of a serious violent incident</w:t>
      </w:r>
      <w:bookmarkEnd w:id="660"/>
      <w:r w:rsidRPr="00E73803">
        <w:rPr>
          <w:b/>
          <w:i/>
        </w:rPr>
        <w:t>:</w:t>
      </w:r>
      <w:r w:rsidRPr="00E73803">
        <w:rPr>
          <w:i/>
        </w:rPr>
        <w:t xml:space="preserve"> </w:t>
      </w:r>
      <w:r w:rsidRPr="00E73803">
        <w:t>This code indicates a student has transferred out of a school because the student was a victim of a serious violent incident under ESEA and into another public school in the same district under the school choice provision of ESEA. In NYC, this code applies to students transferring under this ESEA option to a school within the same community district.</w:t>
      </w:r>
    </w:p>
    <w:p w14:paraId="3C5AD01D" w14:textId="4B4850C1" w:rsidR="000374AA" w:rsidRPr="004771DE" w:rsidRDefault="000374AA" w:rsidP="007575C8">
      <w:pPr>
        <w:pStyle w:val="Body"/>
        <w:numPr>
          <w:ilvl w:val="0"/>
          <w:numId w:val="42"/>
        </w:numPr>
        <w:rPr>
          <w:i/>
        </w:rPr>
      </w:pPr>
      <w:r w:rsidRPr="00E73803">
        <w:rPr>
          <w:b/>
          <w:i/>
        </w:rPr>
        <w:t>Code 5938 — Leaving a NYC community district under ESEA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ESEA and into another public school outside the student's original community district under the school choice provision of ESEA.</w:t>
      </w:r>
    </w:p>
    <w:p w14:paraId="02EEC154" w14:textId="77777777" w:rsidR="000374AA" w:rsidRPr="000E16CD" w:rsidRDefault="000374AA" w:rsidP="000374AA">
      <w:pPr>
        <w:pStyle w:val="Body"/>
        <w:ind w:firstLine="0"/>
        <w:rPr>
          <w:b/>
        </w:rPr>
      </w:pPr>
      <w:r w:rsidRPr="004771DE">
        <w:rPr>
          <w:b/>
        </w:rPr>
        <w:t>Dropouts</w:t>
      </w:r>
    </w:p>
    <w:p w14:paraId="201F66D7" w14:textId="77777777" w:rsidR="00C24D8A" w:rsidRPr="000E16CD" w:rsidRDefault="00C24D8A" w:rsidP="00C24D8A">
      <w:pPr>
        <w:pStyle w:val="Body"/>
      </w:pPr>
      <w:r w:rsidRPr="000E16CD">
        <w:t xml:space="preserve">A dropout is any student, regardless of age, who left school prior to graduation for any reason </w:t>
      </w:r>
      <w:r w:rsidRPr="002B4076">
        <w:t>except leaving the country, earning a commencement credential or death, and</w:t>
      </w:r>
      <w:r w:rsidRPr="000E16CD">
        <w:t xml:space="preserve"> has not been documented as having entered another school or program leading to a high school diploma or a program leading to a high school equivalency diploma.</w:t>
      </w:r>
    </w:p>
    <w:p w14:paraId="46923FC8" w14:textId="304EDF9F" w:rsidR="000374AA" w:rsidRPr="007F0185" w:rsidRDefault="000374AA" w:rsidP="000374AA">
      <w:pPr>
        <w:pStyle w:val="Body"/>
      </w:pPr>
      <w:r w:rsidRPr="000E16CD">
        <w:lastRenderedPageBreak/>
        <w:t xml:space="preserve">Report an </w:t>
      </w:r>
      <w:r w:rsidRPr="007F0185">
        <w:t>Enrollment Exit Date and Reason for Ending Enrollment Code for each student who dropped out during the school year. For students who were enrolled at the end of the prior school year but dropped out before the beginning of the new school year, report the student as enrolled on or after July 1 but report an Enrollment Exit Date after the beginning enrollment date.</w:t>
      </w:r>
    </w:p>
    <w:p w14:paraId="73A5BBA3" w14:textId="6E370958" w:rsidR="000374AA" w:rsidRPr="000E16CD" w:rsidRDefault="000374AA" w:rsidP="000374AA">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381C5034" w14:textId="506E7386" w:rsidR="000374AA" w:rsidRPr="000E16CD" w:rsidRDefault="000374AA" w:rsidP="000374AA">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313DBBA0" w14:textId="3852AD94" w:rsidR="000374AA" w:rsidRPr="000E16CD" w:rsidRDefault="000374AA" w:rsidP="000374AA">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2853AFB6" w14:textId="77777777" w:rsidR="000374AA" w:rsidRPr="000E16CD" w:rsidRDefault="000374AA" w:rsidP="000374AA">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2D8890A4" w14:textId="77777777" w:rsidR="000374AA" w:rsidRPr="000E16CD" w:rsidRDefault="000374AA" w:rsidP="00BD6B6C">
      <w:pPr>
        <w:numPr>
          <w:ilvl w:val="0"/>
          <w:numId w:val="35"/>
        </w:numPr>
        <w:spacing w:after="120"/>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6B21ADE8" w14:textId="77777777" w:rsidR="000374AA" w:rsidRPr="00E73803" w:rsidRDefault="000374AA" w:rsidP="00BD6B6C">
      <w:pPr>
        <w:numPr>
          <w:ilvl w:val="0"/>
          <w:numId w:val="35"/>
        </w:numPr>
        <w:spacing w:after="120"/>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 xml:space="preserve">preparation (HSE) program; </w:t>
      </w:r>
    </w:p>
    <w:p w14:paraId="06197E51"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1B0FA599"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42508C97"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 cohort dropout aggregations, not in the annual dropout aggregations); or</w:t>
      </w:r>
    </w:p>
    <w:p w14:paraId="272E4490"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45016431" w14:textId="77777777" w:rsidR="001F328B" w:rsidRPr="001F328B" w:rsidRDefault="000374AA" w:rsidP="00BD6B6C">
      <w:pPr>
        <w:numPr>
          <w:ilvl w:val="0"/>
          <w:numId w:val="35"/>
        </w:numPr>
        <w:spacing w:after="120"/>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p>
    <w:p w14:paraId="35091BA2" w14:textId="41CEA8C9" w:rsidR="000374AA" w:rsidRPr="007D2248" w:rsidRDefault="001F328B" w:rsidP="00BD6B6C">
      <w:pPr>
        <w:numPr>
          <w:ilvl w:val="0"/>
          <w:numId w:val="35"/>
        </w:numPr>
        <w:spacing w:after="120"/>
        <w:rPr>
          <w:rFonts w:ascii="Arial" w:hAnsi="Arial" w:cs="Arial"/>
          <w:b/>
          <w:i/>
        </w:rPr>
      </w:pPr>
      <w:r w:rsidRPr="007F0644">
        <w:rPr>
          <w:rFonts w:ascii="Arial" w:hAnsi="Arial" w:cs="Arial"/>
          <w:b/>
          <w:i/>
        </w:rPr>
        <w:t xml:space="preserve">Code 430 </w:t>
      </w:r>
      <w:r w:rsidR="007D2248">
        <w:rPr>
          <w:rFonts w:ascii="Arial" w:hAnsi="Arial" w:cs="Arial"/>
          <w:bCs/>
          <w:iCs/>
        </w:rPr>
        <w:t>–</w:t>
      </w:r>
      <w:r w:rsidRPr="007D2248">
        <w:rPr>
          <w:rFonts w:ascii="Arial" w:hAnsi="Arial" w:cs="Arial"/>
          <w:bCs/>
          <w:i/>
        </w:rPr>
        <w:t xml:space="preserve"> Excluded pursuant to PHL 2164;</w:t>
      </w:r>
      <w:r w:rsidRPr="007D2248">
        <w:rPr>
          <w:rFonts w:ascii="Arial" w:hAnsi="Arial" w:cs="Arial"/>
          <w:b/>
          <w:i/>
        </w:rPr>
        <w:t xml:space="preserve"> </w:t>
      </w:r>
    </w:p>
    <w:p w14:paraId="3975EF18" w14:textId="77777777" w:rsidR="000374AA" w:rsidRPr="00E73803" w:rsidRDefault="000374AA" w:rsidP="00BD6B6C">
      <w:pPr>
        <w:pStyle w:val="Body"/>
        <w:numPr>
          <w:ilvl w:val="0"/>
          <w:numId w:val="35"/>
        </w:numPr>
        <w:spacing w:before="0" w:after="120"/>
        <w:rPr>
          <w:b/>
        </w:rPr>
      </w:pPr>
      <w:bookmarkStart w:id="661" w:name="_Hlk494888967"/>
      <w:r w:rsidRPr="00E73803">
        <w:rPr>
          <w:b/>
          <w:i/>
        </w:rPr>
        <w:t>Code 289</w:t>
      </w:r>
      <w:r w:rsidRPr="00E73803">
        <w:rPr>
          <w:b/>
        </w:rPr>
        <w:t xml:space="preserve"> </w:t>
      </w:r>
      <w:r w:rsidRPr="00E73803">
        <w:t xml:space="preserve">— </w:t>
      </w:r>
      <w:r w:rsidRPr="00E73803">
        <w:rPr>
          <w:i/>
        </w:rPr>
        <w:t>Transferred to an approved AHSEP program *</w:t>
      </w:r>
    </w:p>
    <w:p w14:paraId="7C622C01" w14:textId="77777777" w:rsidR="000374AA" w:rsidRPr="00E73803" w:rsidRDefault="000374AA" w:rsidP="00BD6B6C">
      <w:pPr>
        <w:pStyle w:val="Body"/>
        <w:numPr>
          <w:ilvl w:val="0"/>
          <w:numId w:val="35"/>
        </w:numPr>
        <w:spacing w:before="0" w:after="120"/>
        <w:rPr>
          <w:b/>
        </w:rPr>
      </w:pPr>
      <w:r w:rsidRPr="00E73803">
        <w:rPr>
          <w:b/>
          <w:i/>
        </w:rPr>
        <w:t xml:space="preserve">Code 1089 </w:t>
      </w:r>
      <w:r w:rsidRPr="00E73803">
        <w:rPr>
          <w:i/>
        </w:rPr>
        <w:t>– Transferred to an approved HSE program outside this district*</w:t>
      </w:r>
      <w:r w:rsidRPr="00E73803">
        <w:rPr>
          <w:b/>
          <w:i/>
        </w:rPr>
        <w:t xml:space="preserve"> </w:t>
      </w:r>
    </w:p>
    <w:p w14:paraId="593DB082" w14:textId="77777777" w:rsidR="000374AA" w:rsidRPr="00CE46B0" w:rsidRDefault="000374AA" w:rsidP="000374AA">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Students with a Reason for Ending Enrollment Code 289 – Transferred to an approved AHSEP program or a Reason for Ending Enrollment Code 1089 – Transferred to an approved HSE program outside this district are counted as dropouts until a subsequent Reason for Beginning Enrollment Code of</w:t>
      </w:r>
      <w:r w:rsidRPr="006540EC">
        <w:rPr>
          <w:rFonts w:ascii="Arial" w:hAnsi="Arial" w:cs="Arial"/>
          <w:sz w:val="20"/>
          <w:szCs w:val="20"/>
        </w:rPr>
        <w:t xml:space="preserve"> 5654 – Enrolled in a</w:t>
      </w:r>
      <w:r>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Pr="00CE46B0">
        <w:rPr>
          <w:rFonts w:ascii="Bookman Old Style" w:hAnsi="Bookman Old Style" w:cs="Arial"/>
          <w:b/>
          <w:i/>
          <w:sz w:val="20"/>
          <w:szCs w:val="20"/>
        </w:rPr>
        <w:t xml:space="preserve"> </w:t>
      </w:r>
    </w:p>
    <w:bookmarkEnd w:id="661"/>
    <w:p w14:paraId="2EA95A1F" w14:textId="7CDB6AE3" w:rsidR="000374AA" w:rsidRPr="000E16CD" w:rsidRDefault="000374AA" w:rsidP="000374AA">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w:t>
      </w:r>
      <w:r w:rsidRPr="000E16CD">
        <w:lastRenderedPageBreak/>
        <w:t xml:space="preserve">school year. The student’s registration for the next school year does not exempt him or her from dropout status in the current school year. </w:t>
      </w:r>
    </w:p>
    <w:p w14:paraId="31F32A82" w14:textId="77777777" w:rsidR="000374AA" w:rsidRDefault="000374AA" w:rsidP="000374AA">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7F0185">
        <w:t>Reason for Ending Enrollment Code</w:t>
      </w:r>
      <w:r w:rsidRPr="000E16CD">
        <w:t xml:space="preserve"> 136, 340, 391, 408, 425, 306, </w:t>
      </w:r>
      <w:r>
        <w:t xml:space="preserve">or </w:t>
      </w:r>
      <w:r w:rsidRPr="000E16CD">
        <w:t>357.</w:t>
      </w:r>
    </w:p>
    <w:p w14:paraId="58B28F7F" w14:textId="77777777" w:rsidR="000374AA" w:rsidRPr="005706EC" w:rsidRDefault="000374AA" w:rsidP="000374AA">
      <w:pPr>
        <w:ind w:left="720"/>
        <w:rPr>
          <w:rFonts w:ascii="Arial" w:hAnsi="Arial" w:cs="Arial"/>
          <w:i/>
        </w:rPr>
      </w:pPr>
    </w:p>
    <w:p w14:paraId="5537E5E9" w14:textId="08A079B5" w:rsidR="000374AA" w:rsidRPr="00FB78D3" w:rsidRDefault="000374AA" w:rsidP="007575C8">
      <w:pPr>
        <w:numPr>
          <w:ilvl w:val="0"/>
          <w:numId w:val="36"/>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5C7BEF43" w14:textId="77777777" w:rsidR="000374AA" w:rsidRPr="000E16CD" w:rsidRDefault="000374AA" w:rsidP="000374AA">
      <w:pPr>
        <w:ind w:left="720"/>
        <w:rPr>
          <w:rFonts w:ascii="Arial" w:hAnsi="Arial" w:cs="Arial"/>
          <w:i/>
        </w:rPr>
      </w:pPr>
    </w:p>
    <w:p w14:paraId="1996D275" w14:textId="77777777" w:rsidR="000374AA" w:rsidRPr="00FB78D3" w:rsidRDefault="000374AA" w:rsidP="007575C8">
      <w:pPr>
        <w:numPr>
          <w:ilvl w:val="0"/>
          <w:numId w:val="36"/>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(HSE)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4A14824F" w14:textId="77777777" w:rsidR="000374AA" w:rsidRPr="000E16CD" w:rsidRDefault="000374AA" w:rsidP="000374AA">
      <w:pPr>
        <w:ind w:left="360"/>
        <w:rPr>
          <w:rFonts w:ascii="Arial" w:hAnsi="Arial" w:cs="Arial"/>
          <w:i/>
        </w:rPr>
      </w:pPr>
    </w:p>
    <w:p w14:paraId="0FD7E632" w14:textId="6A4FB8CA" w:rsidR="000374AA" w:rsidRPr="00FB78D3" w:rsidRDefault="000374AA" w:rsidP="007575C8">
      <w:pPr>
        <w:numPr>
          <w:ilvl w:val="0"/>
          <w:numId w:val="36"/>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68A6C94E" w14:textId="77777777" w:rsidR="000374AA" w:rsidRDefault="000374AA" w:rsidP="000374AA">
      <w:pPr>
        <w:pStyle w:val="ListParagraph"/>
        <w:rPr>
          <w:rFonts w:ascii="Arial" w:hAnsi="Arial" w:cs="Arial"/>
          <w:iCs/>
          <w:u w:val="single"/>
        </w:rPr>
      </w:pPr>
    </w:p>
    <w:p w14:paraId="61859791" w14:textId="0F7115A5" w:rsidR="000374AA" w:rsidRPr="00FB78D3" w:rsidRDefault="000374AA" w:rsidP="007575C8">
      <w:pPr>
        <w:numPr>
          <w:ilvl w:val="0"/>
          <w:numId w:val="36"/>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equivalent).This code is used for a student who left a school and was previously counted as a dropout in that school.</w:t>
      </w:r>
    </w:p>
    <w:p w14:paraId="5D147489" w14:textId="77777777" w:rsidR="000374AA" w:rsidRPr="000E16CD" w:rsidRDefault="000374AA" w:rsidP="000374AA">
      <w:pPr>
        <w:ind w:left="360"/>
        <w:rPr>
          <w:rFonts w:ascii="Arial" w:hAnsi="Arial" w:cs="Arial"/>
          <w:iCs/>
          <w:u w:val="single"/>
        </w:rPr>
      </w:pPr>
    </w:p>
    <w:p w14:paraId="74C783F5" w14:textId="005822E0" w:rsidR="000374AA" w:rsidRPr="000E16CD" w:rsidRDefault="000374AA" w:rsidP="007575C8">
      <w:pPr>
        <w:numPr>
          <w:ilvl w:val="0"/>
          <w:numId w:val="36"/>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w:t>
      </w:r>
      <w:r w:rsidRPr="000E16CD">
        <w:rPr>
          <w:rFonts w:ascii="Arial" w:hAnsi="Arial" w:cs="Arial"/>
        </w:rPr>
        <w:lastRenderedPageBreak/>
        <w:t xml:space="preserve">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251E4631" w14:textId="77777777" w:rsidR="000374AA" w:rsidRPr="000E16CD" w:rsidRDefault="000374AA" w:rsidP="000374AA">
      <w:pPr>
        <w:ind w:left="360"/>
        <w:rPr>
          <w:rFonts w:ascii="Arial" w:hAnsi="Arial" w:cs="Arial"/>
          <w:iCs/>
          <w:u w:val="single"/>
        </w:rPr>
      </w:pPr>
    </w:p>
    <w:p w14:paraId="157786C4" w14:textId="166AF938" w:rsidR="000374AA" w:rsidRPr="000E16CD" w:rsidRDefault="000374AA" w:rsidP="007575C8">
      <w:pPr>
        <w:numPr>
          <w:ilvl w:val="0"/>
          <w:numId w:val="36"/>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4DA7A4F0" w14:textId="13C798B8" w:rsidR="000374AA" w:rsidRPr="007F0185" w:rsidRDefault="000374AA" w:rsidP="007575C8">
      <w:pPr>
        <w:numPr>
          <w:ilvl w:val="0"/>
          <w:numId w:val="36"/>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336F767C" w14:textId="77777777" w:rsidR="000374AA" w:rsidRPr="007F0185" w:rsidRDefault="000374AA" w:rsidP="000374AA">
      <w:pPr>
        <w:ind w:left="360"/>
        <w:rPr>
          <w:rFonts w:ascii="Arial" w:hAnsi="Arial" w:cs="Arial"/>
          <w:iCs/>
        </w:rPr>
      </w:pPr>
    </w:p>
    <w:p w14:paraId="56215115" w14:textId="1B88554C" w:rsidR="000374AA" w:rsidRPr="007F0185" w:rsidRDefault="000374AA" w:rsidP="000374AA">
      <w:pPr>
        <w:rPr>
          <w:rFonts w:ascii="Arial" w:hAnsi="Arial" w:cs="Arial"/>
          <w:b/>
        </w:rPr>
      </w:pPr>
      <w:r w:rsidRPr="007F0185">
        <w:rPr>
          <w:rFonts w:ascii="Arial" w:hAnsi="Arial" w:cs="Arial"/>
          <w:b/>
        </w:rPr>
        <w:t xml:space="preserve">Other Circumstance for Ending Enrollment </w:t>
      </w:r>
    </w:p>
    <w:p w14:paraId="57306AE5" w14:textId="77777777" w:rsidR="000374AA" w:rsidRPr="007F0185" w:rsidRDefault="000374AA" w:rsidP="000374AA">
      <w:pPr>
        <w:rPr>
          <w:rFonts w:ascii="Arial" w:hAnsi="Arial" w:cs="Arial"/>
        </w:rPr>
      </w:pPr>
    </w:p>
    <w:p w14:paraId="7781ABFA" w14:textId="77777777" w:rsidR="000374AA" w:rsidRDefault="000374AA" w:rsidP="003A6D4F">
      <w:pPr>
        <w:ind w:firstLine="630"/>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44AF9F64" w14:textId="77777777" w:rsidR="000374AA" w:rsidRPr="000E16CD" w:rsidRDefault="000374AA" w:rsidP="000374AA">
      <w:pPr>
        <w:rPr>
          <w:rFonts w:ascii="Arial" w:hAnsi="Arial" w:cs="Arial"/>
        </w:rPr>
      </w:pPr>
    </w:p>
    <w:p w14:paraId="208285B0" w14:textId="76606E17" w:rsidR="000374AA" w:rsidRPr="001441E4" w:rsidRDefault="000374AA" w:rsidP="007575C8">
      <w:pPr>
        <w:numPr>
          <w:ilvl w:val="0"/>
          <w:numId w:val="37"/>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or enrolls in a PreK or UPK program 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w:t>
      </w:r>
      <w:r w:rsidR="007802F3">
        <w:rPr>
          <w:rFonts w:ascii="Arial" w:hAnsi="Arial" w:cs="Arial"/>
        </w:rPr>
        <w:t>special education</w:t>
      </w:r>
      <w:r w:rsidRPr="000E16CD">
        <w:rPr>
          <w:rFonts w:ascii="Arial" w:hAnsi="Arial" w:cs="Arial"/>
        </w:rPr>
        <w:t xml:space="preserve"> services.</w:t>
      </w:r>
    </w:p>
    <w:p w14:paraId="4A4F79EB" w14:textId="77777777" w:rsidR="000374AA" w:rsidRDefault="000374AA" w:rsidP="000374AA">
      <w:pPr>
        <w:rPr>
          <w:rFonts w:ascii="Arial" w:hAnsi="Arial" w:cs="Arial"/>
          <w:i/>
          <w:iCs/>
        </w:rPr>
      </w:pPr>
    </w:p>
    <w:p w14:paraId="66050310" w14:textId="0F88CA0B" w:rsidR="000374AA" w:rsidRPr="000E16CD" w:rsidRDefault="000374AA" w:rsidP="007575C8">
      <w:pPr>
        <w:numPr>
          <w:ilvl w:val="0"/>
          <w:numId w:val="37"/>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w:t>
      </w:r>
      <w:r w:rsidRPr="001816F8">
        <w:rPr>
          <w:rFonts w:ascii="Arial" w:hAnsi="Arial" w:cs="Arial"/>
        </w:rPr>
        <w:t>This code is also used when a student transfers from a charter school to an approved AHSEP program.</w:t>
      </w:r>
      <w:r>
        <w:rPr>
          <w:rFonts w:ascii="Arial" w:hAnsi="Arial" w:cs="Arial"/>
        </w:rPr>
        <w:t> </w:t>
      </w:r>
      <w:r w:rsidRPr="000E16CD">
        <w:rPr>
          <w:rFonts w:ascii="Arial" w:hAnsi="Arial" w:cs="Arial"/>
        </w:rPr>
        <w:t xml:space="preserve">Documentation must include a written statement, indicating the date of enrollment and the name and location of the program service provider. Students who are excluded from a district/school accountability cohort solely because they transferred to an AHSEP program are included </w:t>
      </w:r>
      <w:r w:rsidRPr="000E16CD">
        <w:rPr>
          <w:rFonts w:ascii="Arial" w:hAnsi="Arial" w:cs="Arial"/>
        </w:rPr>
        <w:lastRenderedPageBreak/>
        <w:t>in th</w:t>
      </w:r>
      <w:r>
        <w:rPr>
          <w:rFonts w:ascii="Arial" w:hAnsi="Arial" w:cs="Arial"/>
        </w:rPr>
        <w:t>e appropriate graduation cohort.</w:t>
      </w:r>
      <w:r w:rsidRPr="000E16CD">
        <w:rPr>
          <w:rFonts w:ascii="Arial" w:hAnsi="Arial" w:cs="Arial"/>
        </w:rPr>
        <w:t xml:space="preserve"> (See</w:t>
      </w:r>
      <w:r>
        <w:rPr>
          <w:rFonts w:ascii="Arial" w:hAnsi="Arial" w:cs="Arial"/>
        </w:rPr>
        <w:t xml:space="preserve"> the</w:t>
      </w:r>
      <w:r w:rsidRPr="000E16CD">
        <w:rPr>
          <w:rFonts w:ascii="Arial" w:hAnsi="Arial" w:cs="Arial"/>
        </w:rPr>
        <w:t xml:space="preserve"> </w:t>
      </w:r>
      <w:hyperlink r:id="rId119" w:history="1">
        <w:r>
          <w:rPr>
            <w:rStyle w:val="Hyperlink"/>
            <w:rFonts w:ascii="Arial" w:hAnsi="Arial" w:cs="Arial"/>
          </w:rPr>
          <w:t>list of approved high school equivalency preparation programs</w:t>
        </w:r>
      </w:hyperlink>
      <w:r>
        <w:rPr>
          <w:rStyle w:val="Hyperlink"/>
          <w:rFonts w:ascii="Arial" w:hAnsi="Arial" w:cs="Arial"/>
        </w:rPr>
        <w:t>.</w:t>
      </w:r>
      <w:r w:rsidRPr="000E16CD">
        <w:rPr>
          <w:rFonts w:ascii="Arial" w:hAnsi="Arial" w:cs="Arial"/>
        </w:rPr>
        <w:t>)</w:t>
      </w:r>
    </w:p>
    <w:p w14:paraId="69535CB8" w14:textId="77777777" w:rsidR="000374AA" w:rsidRPr="000E16CD" w:rsidRDefault="000374AA" w:rsidP="000374AA">
      <w:pPr>
        <w:ind w:left="360"/>
        <w:rPr>
          <w:rFonts w:ascii="Arial" w:hAnsi="Arial" w:cs="Arial"/>
        </w:rPr>
      </w:pPr>
    </w:p>
    <w:p w14:paraId="3E18EBDD" w14:textId="7492B3F5" w:rsidR="000374AA" w:rsidRDefault="000374AA" w:rsidP="007575C8">
      <w:pPr>
        <w:numPr>
          <w:ilvl w:val="0"/>
          <w:numId w:val="37"/>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66F17755" w14:textId="77777777" w:rsidR="006C335F" w:rsidRDefault="006C335F" w:rsidP="006C335F">
      <w:pPr>
        <w:pStyle w:val="ListParagraph"/>
        <w:rPr>
          <w:rFonts w:ascii="Arial" w:hAnsi="Arial" w:cs="Arial"/>
        </w:rPr>
      </w:pPr>
    </w:p>
    <w:p w14:paraId="29A2D5D1" w14:textId="3B0EA688" w:rsidR="006C335F" w:rsidRPr="00E71A1D" w:rsidRDefault="006C335F" w:rsidP="007575C8">
      <w:pPr>
        <w:numPr>
          <w:ilvl w:val="0"/>
          <w:numId w:val="37"/>
        </w:numPr>
        <w:tabs>
          <w:tab w:val="clear" w:pos="630"/>
          <w:tab w:val="num" w:pos="720"/>
        </w:tabs>
        <w:ind w:left="720"/>
        <w:rPr>
          <w:rFonts w:ascii="Arial" w:hAnsi="Arial" w:cs="Arial"/>
        </w:rPr>
      </w:pPr>
      <w:r w:rsidRPr="00E71A1D">
        <w:rPr>
          <w:rFonts w:ascii="Arial" w:hAnsi="Arial" w:cs="Arial"/>
          <w:b/>
          <w:bCs/>
          <w:i/>
          <w:iCs/>
        </w:rPr>
        <w:t xml:space="preserve">Code 430 – Excluded pursuant to PHL 2164: </w:t>
      </w:r>
      <w:r w:rsidRPr="00E71A1D">
        <w:rPr>
          <w:rFonts w:ascii="Arial" w:hAnsi="Arial" w:cs="Arial"/>
        </w:rPr>
        <w:t xml:space="preserve">This code is used when a student has not received the required vaccinations after 15 days of school enrollment and, pursuant to Public Health Law 2164, are no longer allowed to attend school. Districts should report a student with this code if after 15 days of enrollment the required documentation of vaccination has not been provided and the student has not been transferred to approved home schooling (Exit Enrollment Code 255). Once a student is exited with this code, the student will not be including in the following accountability calculations: chronic absenteeism; suspensions; Career, College and Civic Readiness; and performance. This exit code </w:t>
      </w:r>
      <w:r w:rsidRPr="00E71A1D">
        <w:rPr>
          <w:rFonts w:ascii="Arial" w:hAnsi="Arial" w:cs="Arial"/>
          <w:i/>
          <w:iCs/>
        </w:rPr>
        <w:t xml:space="preserve">does not </w:t>
      </w:r>
      <w:r w:rsidRPr="00E71A1D">
        <w:rPr>
          <w:rFonts w:ascii="Arial" w:hAnsi="Arial" w:cs="Arial"/>
        </w:rPr>
        <w:t xml:space="preserve">exclude the student from either graduation cohort (accountability or total cohort). These students will be counted as dropouts. If a student is exited with a Code 430 and the parent subsequently becomes approved to home school the student, the district must re-enroll the student with one of the regular entry enrollment codes and exit the student to home schooling (Code 255). </w:t>
      </w:r>
      <w:r w:rsidRPr="00E71A1D">
        <w:rPr>
          <w:rFonts w:ascii="Arial" w:hAnsi="Arial" w:cs="Arial"/>
          <w:i/>
          <w:iCs/>
        </w:rPr>
        <w:t xml:space="preserve">See Public Health Law 2164 (Failure to Immunize) section in Chapter 2. </w:t>
      </w:r>
    </w:p>
    <w:p w14:paraId="5D1D6223" w14:textId="77777777" w:rsidR="000374AA" w:rsidRPr="000E16CD" w:rsidRDefault="000374AA" w:rsidP="000374AA">
      <w:pPr>
        <w:ind w:left="360"/>
        <w:rPr>
          <w:rFonts w:ascii="Arial" w:hAnsi="Arial" w:cs="Arial"/>
        </w:rPr>
      </w:pPr>
    </w:p>
    <w:p w14:paraId="4B4AC549" w14:textId="6A782FE8" w:rsidR="000374AA" w:rsidRPr="003E69EC" w:rsidRDefault="000374AA" w:rsidP="007575C8">
      <w:pPr>
        <w:numPr>
          <w:ilvl w:val="0"/>
          <w:numId w:val="91"/>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This code is used when a student moved out of the 50 United States, District of Columbia, or Puerto Rico</w:t>
      </w:r>
      <w:r w:rsidRPr="00316662">
        <w:rPr>
          <w:rFonts w:ascii="Arial" w:hAnsi="Arial" w:cs="Arial"/>
          <w:color w:val="FF0000"/>
        </w:rPr>
        <w:t xml:space="preserve"> </w:t>
      </w:r>
      <w:r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Pr>
          <w:rFonts w:ascii="Arial" w:hAnsi="Arial" w:cs="Arial"/>
        </w:rPr>
        <w:t xml:space="preserve"> </w:t>
      </w:r>
      <w:r w:rsidRPr="003E69EC">
        <w:rPr>
          <w:rFonts w:ascii="Arial" w:hAnsi="Arial" w:cs="Arial"/>
        </w:rPr>
        <w:t xml:space="preserve">This code should </w:t>
      </w:r>
      <w:r w:rsidRPr="00270B6A">
        <w:rPr>
          <w:rFonts w:ascii="Arial" w:hAnsi="Arial" w:cs="Arial"/>
          <w:b/>
          <w:bCs/>
          <w:i/>
          <w:iCs/>
        </w:rPr>
        <w:t>not</w:t>
      </w:r>
      <w:r w:rsidRPr="003E69EC">
        <w:rPr>
          <w:rFonts w:ascii="Arial" w:hAnsi="Arial" w:cs="Arial"/>
        </w:rPr>
        <w:t xml:space="preserve"> be used for students moving to the District of Columbia or Puerto Rico.</w:t>
      </w:r>
    </w:p>
    <w:p w14:paraId="0E7F62EE" w14:textId="77777777" w:rsidR="000374AA" w:rsidRPr="007E3732" w:rsidRDefault="000374AA" w:rsidP="000374AA">
      <w:pPr>
        <w:ind w:left="720"/>
        <w:rPr>
          <w:rFonts w:ascii="Arial" w:hAnsi="Arial" w:cs="Arial"/>
        </w:rPr>
      </w:pPr>
    </w:p>
    <w:p w14:paraId="4802FD08" w14:textId="1FD2C474" w:rsidR="000374AA" w:rsidRPr="00E06DC7" w:rsidRDefault="000374AA" w:rsidP="007575C8">
      <w:pPr>
        <w:numPr>
          <w:ilvl w:val="0"/>
          <w:numId w:val="37"/>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This code is used when a student dies while enrolled. A letter from a parent or an obituary is sufficient documentation. Official written documentation, such as a death certificate, is not necessary.</w:t>
      </w:r>
    </w:p>
    <w:p w14:paraId="35B1FB11" w14:textId="77777777" w:rsidR="000374AA" w:rsidRPr="00E06DC7" w:rsidRDefault="000374AA" w:rsidP="000374AA">
      <w:pPr>
        <w:rPr>
          <w:rFonts w:ascii="Arial" w:hAnsi="Arial" w:cs="Arial"/>
        </w:rPr>
      </w:pPr>
    </w:p>
    <w:p w14:paraId="07F988E1" w14:textId="73C76291" w:rsidR="000374AA" w:rsidRPr="00B22FBE" w:rsidRDefault="000374AA" w:rsidP="007575C8">
      <w:pPr>
        <w:numPr>
          <w:ilvl w:val="0"/>
          <w:numId w:val="91"/>
        </w:numPr>
        <w:rPr>
          <w:rFonts w:ascii="Arial" w:hAnsi="Arial" w:cs="Arial"/>
        </w:rPr>
      </w:pPr>
      <w:r w:rsidRPr="00B22FBE">
        <w:rPr>
          <w:rFonts w:ascii="Arial" w:hAnsi="Arial" w:cs="Arial"/>
          <w:b/>
          <w:bCs/>
          <w:i/>
          <w:iCs/>
        </w:rPr>
        <w:t>Code 461 –</w:t>
      </w:r>
      <w:r w:rsidRPr="00B22FBE">
        <w:rPr>
          <w:rFonts w:ascii="Arial" w:hAnsi="Arial" w:cs="Arial"/>
        </w:rPr>
        <w:t xml:space="preserve"> </w:t>
      </w:r>
      <w:r w:rsidRPr="00B22FBE">
        <w:rPr>
          <w:rFonts w:ascii="Arial" w:hAnsi="Arial" w:cs="Arial"/>
          <w:b/>
          <w:bCs/>
          <w:i/>
          <w:iCs/>
        </w:rPr>
        <w:t xml:space="preserve">Prior graduate from outside US enrolled without documentation: </w:t>
      </w:r>
      <w:r w:rsidRPr="00B22FBE">
        <w:rPr>
          <w:rFonts w:ascii="Arial" w:hAnsi="Arial" w:cs="Arial"/>
        </w:rPr>
        <w:t xml:space="preserve">This code is used when a new student from outside the U.S. is enrolled by the district without documentation and the district later learns that the student previously graduated outside the U.S. The student will be removed from all cohort reporting and therefore not counted </w:t>
      </w:r>
      <w:r w:rsidRPr="00B22FBE">
        <w:rPr>
          <w:rFonts w:ascii="Arial" w:hAnsi="Arial" w:cs="Arial"/>
        </w:rPr>
        <w:lastRenderedPageBreak/>
        <w:t>as a dropout. Districts must keep documentation of the student’s graduation credentials from outside the U.S.</w:t>
      </w:r>
    </w:p>
    <w:p w14:paraId="0B04E114" w14:textId="77777777" w:rsidR="000374AA" w:rsidRPr="001816F8" w:rsidRDefault="000374AA" w:rsidP="000374AA">
      <w:pPr>
        <w:ind w:left="720"/>
        <w:rPr>
          <w:rFonts w:ascii="Arial" w:hAnsi="Arial" w:cs="Arial"/>
          <w:b/>
          <w:bCs/>
          <w:i/>
          <w:iCs/>
        </w:rPr>
      </w:pPr>
    </w:p>
    <w:p w14:paraId="553B7EBA" w14:textId="431D3901" w:rsidR="000374AA" w:rsidRPr="00194181" w:rsidRDefault="000374AA" w:rsidP="007575C8">
      <w:pPr>
        <w:numPr>
          <w:ilvl w:val="0"/>
          <w:numId w:val="37"/>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667983D4" w14:textId="77777777" w:rsidR="000374AA" w:rsidRDefault="000374AA" w:rsidP="000374AA">
      <w:pPr>
        <w:pStyle w:val="ListParagraph"/>
        <w:rPr>
          <w:rStyle w:val="BodyChar"/>
          <w:rFonts w:cs="Arial"/>
        </w:rPr>
      </w:pPr>
    </w:p>
    <w:p w14:paraId="5EC3492F" w14:textId="5320BD98" w:rsidR="000374AA" w:rsidRPr="007F0185" w:rsidRDefault="000374AA" w:rsidP="007575C8">
      <w:pPr>
        <w:numPr>
          <w:ilvl w:val="0"/>
          <w:numId w:val="37"/>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w:t>
      </w:r>
      <w:r w:rsidR="00C5202E">
        <w:rPr>
          <w:rFonts w:ascii="Arial" w:hAnsi="Arial" w:cs="Arial"/>
        </w:rPr>
        <w:t xml:space="preserve"> </w:t>
      </w:r>
      <w:r w:rsidR="00A81989">
        <w:rPr>
          <w:rFonts w:ascii="Arial" w:hAnsi="Arial" w:cs="Arial"/>
        </w:rPr>
        <w:t xml:space="preserve">and </w:t>
      </w:r>
      <w:r w:rsidRPr="002F3A26">
        <w:rPr>
          <w:rFonts w:ascii="Arial" w:hAnsi="Arial" w:cs="Arial"/>
        </w:rPr>
        <w:t>Career Pathway Code. To continue in the program, these stu</w:t>
      </w:r>
      <w:r>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00C5202E">
        <w:rPr>
          <w:rStyle w:val="BodyChar"/>
        </w:rPr>
        <w:t xml:space="preserve"> and reported with the appropriate program service code.</w:t>
      </w:r>
    </w:p>
    <w:p w14:paraId="04DB82DE" w14:textId="77777777" w:rsidR="000374AA" w:rsidRPr="007F0185" w:rsidRDefault="000374AA" w:rsidP="000374AA">
      <w:pPr>
        <w:ind w:left="360"/>
        <w:rPr>
          <w:rStyle w:val="BodyChar"/>
        </w:rPr>
      </w:pPr>
    </w:p>
    <w:p w14:paraId="74383C9C" w14:textId="77777777" w:rsidR="000374AA" w:rsidRPr="007F0185" w:rsidRDefault="000374AA" w:rsidP="007575C8">
      <w:pPr>
        <w:numPr>
          <w:ilvl w:val="0"/>
          <w:numId w:val="37"/>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2C7A3531" w14:textId="77777777" w:rsidR="000374AA" w:rsidRPr="007F0185" w:rsidRDefault="000374AA" w:rsidP="000374AA">
      <w:pPr>
        <w:ind w:left="720"/>
        <w:rPr>
          <w:rFonts w:ascii="Arial" w:hAnsi="Arial"/>
        </w:rPr>
      </w:pPr>
    </w:p>
    <w:p w14:paraId="675770D7" w14:textId="2A164F14" w:rsidR="000374AA" w:rsidRPr="007F0185" w:rsidRDefault="000374AA" w:rsidP="007575C8">
      <w:pPr>
        <w:numPr>
          <w:ilvl w:val="0"/>
          <w:numId w:val="37"/>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w:t>
      </w:r>
      <w:r>
        <w:rPr>
          <w:rFonts w:ascii="Arial" w:hAnsi="Arial" w:cs="Arial"/>
        </w:rPr>
        <w:t>a</w:t>
      </w:r>
      <w:r w:rsidRPr="007F0185">
        <w:rPr>
          <w:rFonts w:ascii="Arial" w:hAnsi="Arial" w:cs="Arial"/>
        </w:rPr>
        <w:t>ssociate degree).</w:t>
      </w:r>
      <w:r w:rsidR="00C5202E">
        <w:rPr>
          <w:rFonts w:ascii="Arial" w:hAnsi="Arial" w:cs="Arial"/>
        </w:rPr>
        <w:t xml:space="preserve"> The student should have already been exited with a 0065 and been counted as a graduate.</w:t>
      </w:r>
    </w:p>
    <w:p w14:paraId="2090D25B" w14:textId="77777777" w:rsidR="000374AA" w:rsidRPr="007F0185" w:rsidRDefault="000374AA" w:rsidP="000374AA">
      <w:pPr>
        <w:ind w:left="720"/>
        <w:rPr>
          <w:rFonts w:ascii="Arial" w:hAnsi="Arial"/>
        </w:rPr>
      </w:pPr>
    </w:p>
    <w:p w14:paraId="6EE2B643" w14:textId="77777777" w:rsidR="000374AA" w:rsidRPr="007F0185" w:rsidRDefault="000374AA" w:rsidP="007575C8">
      <w:pPr>
        <w:numPr>
          <w:ilvl w:val="0"/>
          <w:numId w:val="37"/>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0A7713F1" w14:textId="77777777" w:rsidR="000374AA" w:rsidRPr="007F0185" w:rsidRDefault="000374AA" w:rsidP="000374AA">
      <w:pPr>
        <w:ind w:left="360"/>
        <w:rPr>
          <w:rStyle w:val="BodyChar"/>
        </w:rPr>
      </w:pPr>
    </w:p>
    <w:p w14:paraId="1544B1BC" w14:textId="77777777" w:rsidR="000374AA" w:rsidRPr="001816F8" w:rsidRDefault="000374AA" w:rsidP="007575C8">
      <w:pPr>
        <w:numPr>
          <w:ilvl w:val="0"/>
          <w:numId w:val="103"/>
        </w:numPr>
        <w:rPr>
          <w:rStyle w:val="BodyChar"/>
        </w:rPr>
      </w:pPr>
      <w:r w:rsidRPr="001816F8">
        <w:rPr>
          <w:rFonts w:ascii="Arial" w:hAnsi="Arial" w:cs="Arial"/>
          <w:b/>
          <w:bCs/>
          <w:i/>
          <w:iCs/>
        </w:rPr>
        <w:t>Code 1089 —</w:t>
      </w:r>
      <w:r w:rsidRPr="001816F8">
        <w:rPr>
          <w:rStyle w:val="BodyChar"/>
          <w:b/>
          <w:i/>
        </w:rPr>
        <w:t xml:space="preserve"> Transferred to an approved HSE program outside this district:</w:t>
      </w:r>
      <w:r w:rsidRPr="001816F8">
        <w:rPr>
          <w:rStyle w:val="BodyChar"/>
        </w:rPr>
        <w:t xml:space="preserve"> This code is used to end enrollment for students who are placed by the court in a facility that offers an approved HSE program outside the district and who enroll in that HSE program. This code is also used to end enrollment for charter students who are similarly placed.</w:t>
      </w:r>
    </w:p>
    <w:p w14:paraId="07634115" w14:textId="77777777" w:rsidR="000374AA" w:rsidRPr="00E73803" w:rsidRDefault="000374AA" w:rsidP="000374AA">
      <w:pPr>
        <w:ind w:left="360"/>
        <w:rPr>
          <w:rStyle w:val="BodyChar"/>
        </w:rPr>
      </w:pPr>
    </w:p>
    <w:p w14:paraId="05C4768F" w14:textId="34E48A75" w:rsidR="000374AA" w:rsidRPr="00E73803" w:rsidRDefault="000374AA" w:rsidP="007575C8">
      <w:pPr>
        <w:numPr>
          <w:ilvl w:val="0"/>
          <w:numId w:val="37"/>
        </w:numPr>
        <w:rPr>
          <w:rFonts w:ascii="Arial" w:hAnsi="Arial" w:cs="Arial"/>
          <w:bCs/>
          <w:iCs/>
        </w:rPr>
      </w:pPr>
      <w:r w:rsidRPr="00E73803">
        <w:rPr>
          <w:rFonts w:ascii="Arial" w:hAnsi="Arial" w:cs="Arial"/>
          <w:b/>
          <w:bCs/>
          <w:i/>
          <w:iCs/>
        </w:rPr>
        <w:t>Code 8228 — End "Walk-in" Enrollment:</w:t>
      </w:r>
      <w:r w:rsidRPr="00E73803">
        <w:rPr>
          <w:rFonts w:ascii="Arial" w:hAnsi="Arial" w:cs="Arial"/>
          <w:bCs/>
          <w:i/>
          <w:iCs/>
        </w:rPr>
        <w:t xml:space="preserve"> </w:t>
      </w:r>
      <w:r w:rsidRPr="00E73803">
        <w:rPr>
          <w:rFonts w:ascii="Arial" w:hAnsi="Arial" w:cs="Arial"/>
          <w:bCs/>
          <w:iCs/>
        </w:rPr>
        <w:t>This code is used to end a “Walk-in” enrollment for students with a Reason for Beginning Enrollment Code 5555: Student enrolled for the purpose of recording a test score.</w:t>
      </w:r>
    </w:p>
    <w:p w14:paraId="5D04FAB4" w14:textId="77777777" w:rsidR="000374AA" w:rsidRPr="00E73803" w:rsidRDefault="000374AA" w:rsidP="000374AA">
      <w:pPr>
        <w:ind w:left="360"/>
        <w:rPr>
          <w:rFonts w:ascii="Arial" w:hAnsi="Arial" w:cs="Arial"/>
          <w:bCs/>
          <w:iCs/>
        </w:rPr>
      </w:pPr>
    </w:p>
    <w:p w14:paraId="2312B26B" w14:textId="3EA07C53" w:rsidR="000374AA" w:rsidRPr="007F0185" w:rsidRDefault="000374AA" w:rsidP="007575C8">
      <w:pPr>
        <w:numPr>
          <w:ilvl w:val="0"/>
          <w:numId w:val="37"/>
        </w:numPr>
        <w:rPr>
          <w:rFonts w:ascii="Arial" w:hAnsi="Arial" w:cs="Arial"/>
          <w:bCs/>
          <w:iCs/>
        </w:rPr>
      </w:pPr>
      <w:r w:rsidRPr="00E73803">
        <w:rPr>
          <w:rFonts w:ascii="Arial" w:hAnsi="Arial" w:cs="Arial"/>
          <w:b/>
          <w:bCs/>
          <w:i/>
          <w:iCs/>
        </w:rPr>
        <w:t>Code 8305 — End CSE/CPSE Responsibility Only Enrollment:</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 xml:space="preserve">with a Reason for Beginning Enrollment Code 5905, use Reason for Ending Enrollment Code 8305 for students who were declassified during the school year or were referred for </w:t>
      </w:r>
      <w:r w:rsidR="007802F3">
        <w:rPr>
          <w:rFonts w:ascii="Arial" w:hAnsi="Arial" w:cs="Arial"/>
          <w:bCs/>
          <w:iCs/>
        </w:rPr>
        <w:t>special education</w:t>
      </w:r>
      <w:r w:rsidRPr="007F0185">
        <w:rPr>
          <w:rFonts w:ascii="Arial" w:hAnsi="Arial" w:cs="Arial"/>
          <w:bCs/>
          <w:iCs/>
        </w:rPr>
        <w:t xml:space="preserve"> evaluation but were found to be ineligible for services. (Districts are </w:t>
      </w:r>
      <w:r w:rsidRPr="007F0185">
        <w:rPr>
          <w:rFonts w:ascii="Arial" w:hAnsi="Arial" w:cs="Arial"/>
          <w:bCs/>
          <w:iCs/>
        </w:rPr>
        <w:lastRenderedPageBreak/>
        <w:t>encouraged to use a more appropriate Reason for Ending Enrollment Code, if applicable.)</w:t>
      </w:r>
    </w:p>
    <w:p w14:paraId="1F538359" w14:textId="77777777" w:rsidR="000374AA" w:rsidRPr="007F0185" w:rsidRDefault="000374AA" w:rsidP="000374AA">
      <w:pPr>
        <w:rPr>
          <w:rFonts w:ascii="Arial" w:hAnsi="Arial" w:cs="Arial"/>
          <w:bCs/>
          <w:iCs/>
        </w:rPr>
      </w:pPr>
    </w:p>
    <w:p w14:paraId="61E2A3F4" w14:textId="77777777" w:rsidR="000374AA" w:rsidRDefault="000374AA" w:rsidP="007575C8">
      <w:pPr>
        <w:numPr>
          <w:ilvl w:val="0"/>
          <w:numId w:val="37"/>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and 0033 — </w:t>
      </w:r>
      <w:r w:rsidRPr="000E16CD">
        <w:rPr>
          <w:rFonts w:ascii="Arial" w:hAnsi="Arial" w:cs="Arial"/>
          <w:i/>
        </w:rPr>
        <w:t>Part-time student pursuing a high school diploma</w:t>
      </w:r>
      <w:r w:rsidRPr="000E16CD">
        <w:rPr>
          <w:rFonts w:ascii="Arial" w:hAnsi="Arial" w:cs="Arial"/>
        </w:rPr>
        <w:t xml:space="preserve"> who re-enroll in the same school.</w:t>
      </w:r>
    </w:p>
    <w:p w14:paraId="4EB8B170" w14:textId="77777777" w:rsidR="000374AA" w:rsidRDefault="000374AA" w:rsidP="000374AA">
      <w:pPr>
        <w:pStyle w:val="ListParagraph"/>
        <w:rPr>
          <w:rFonts w:ascii="Arial" w:hAnsi="Arial" w:cs="Arial"/>
        </w:rPr>
      </w:pPr>
    </w:p>
    <w:p w14:paraId="1E7C01D0" w14:textId="2DCE637B" w:rsidR="000374AA" w:rsidRPr="00F44DAB" w:rsidRDefault="000374AA" w:rsidP="007575C8">
      <w:pPr>
        <w:numPr>
          <w:ilvl w:val="0"/>
          <w:numId w:val="37"/>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Pr>
          <w:rFonts w:ascii="Arial" w:hAnsi="Arial" w:cs="Arial"/>
        </w:rPr>
        <w:t>7</w:t>
      </w:r>
      <w:r w:rsidRPr="00F44DAB">
        <w:rPr>
          <w:rFonts w:ascii="Arial" w:hAnsi="Arial" w:cs="Arial"/>
        </w:rPr>
        <w:t>–0</w:t>
      </w:r>
      <w:r>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33E2C70E" w14:textId="58A2D7F9" w:rsidR="000374AA" w:rsidRPr="000E16CD" w:rsidRDefault="000374AA" w:rsidP="003572C1">
      <w:pPr>
        <w:pStyle w:val="Heading2"/>
        <w:jc w:val="center"/>
      </w:pPr>
      <w:bookmarkStart w:id="662" w:name="_Toc78889498"/>
      <w:r w:rsidRPr="000E16CD">
        <w:t>Evaluation Group Code</w:t>
      </w:r>
      <w:bookmarkEnd w:id="662"/>
    </w:p>
    <w:tbl>
      <w:tblPr>
        <w:tblW w:w="1440" w:type="dxa"/>
        <w:jc w:val="center"/>
        <w:tblLayout w:type="fixed"/>
        <w:tblCellMar>
          <w:left w:w="0" w:type="dxa"/>
          <w:right w:w="0" w:type="dxa"/>
        </w:tblCellMar>
        <w:tblLook w:val="0000" w:firstRow="0" w:lastRow="0" w:firstColumn="0" w:lastColumn="0" w:noHBand="0" w:noVBand="0"/>
      </w:tblPr>
      <w:tblGrid>
        <w:gridCol w:w="1440"/>
      </w:tblGrid>
      <w:tr w:rsidR="000374AA" w:rsidRPr="000E16CD" w14:paraId="4A9A7DBC" w14:textId="77777777" w:rsidTr="00DD1C3D">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B3E8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0374AA" w:rsidRPr="000E16CD" w14:paraId="75301AD9" w14:textId="77777777" w:rsidTr="00DD1C3D">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3D67415"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6900DB77" w14:textId="58B85831" w:rsidR="000374AA" w:rsidRPr="000E16CD" w:rsidRDefault="000374AA" w:rsidP="000374AA">
      <w:pPr>
        <w:pStyle w:val="Heading2"/>
        <w:jc w:val="center"/>
      </w:pPr>
      <w:bookmarkStart w:id="663" w:name="_Toc78889500"/>
      <w:bookmarkEnd w:id="649"/>
      <w:bookmarkEnd w:id="650"/>
      <w:r w:rsidRPr="000E16CD">
        <w:t>Grade Level Codes and Descriptions</w:t>
      </w:r>
      <w:bookmarkEnd w:id="663"/>
    </w:p>
    <w:p w14:paraId="60F0651B" w14:textId="77777777" w:rsidR="000374AA" w:rsidRPr="000E16CD" w:rsidRDefault="000374AA" w:rsidP="000374AA">
      <w:pPr>
        <w:pStyle w:val="Body"/>
        <w:spacing w:before="0"/>
        <w:ind w:firstLine="0"/>
        <w:jc w:val="center"/>
      </w:pPr>
      <w:r w:rsidRPr="000E16CD">
        <w:t>(For use in School Entry Exit Template)</w:t>
      </w:r>
    </w:p>
    <w:tbl>
      <w:tblPr>
        <w:tblStyle w:val="TableGrid"/>
        <w:tblW w:w="8982" w:type="dxa"/>
        <w:tblInd w:w="542" w:type="dxa"/>
        <w:tblLayout w:type="fixed"/>
        <w:tblLook w:val="0020" w:firstRow="1" w:lastRow="0" w:firstColumn="0" w:lastColumn="0" w:noHBand="0" w:noVBand="0"/>
      </w:tblPr>
      <w:tblGrid>
        <w:gridCol w:w="1440"/>
        <w:gridCol w:w="1440"/>
        <w:gridCol w:w="1440"/>
        <w:gridCol w:w="4662"/>
      </w:tblGrid>
      <w:tr w:rsidR="000374AA" w:rsidRPr="000E16CD" w14:paraId="66F361DE" w14:textId="77777777" w:rsidTr="00F11388">
        <w:trPr>
          <w:trHeight w:val="335"/>
        </w:trPr>
        <w:tc>
          <w:tcPr>
            <w:tcW w:w="1440" w:type="dxa"/>
            <w:shd w:val="clear" w:color="auto" w:fill="D9D9D9" w:themeFill="background1" w:themeFillShade="D9"/>
          </w:tcPr>
          <w:p w14:paraId="0163A6D6"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704140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2281BB99"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606941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256C9A24"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526211BF"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174FAED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0374AA" w:rsidRPr="000E16CD" w14:paraId="081DB5AE" w14:textId="77777777" w:rsidTr="00F11388">
        <w:trPr>
          <w:trHeight w:val="299"/>
        </w:trPr>
        <w:tc>
          <w:tcPr>
            <w:tcW w:w="1440" w:type="dxa"/>
          </w:tcPr>
          <w:p w14:paraId="21FE73D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39AED20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02BD19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2B877EF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0374AA" w:rsidRPr="000E16CD" w14:paraId="15F57F65" w14:textId="77777777" w:rsidTr="00F11388">
        <w:trPr>
          <w:trHeight w:val="299"/>
        </w:trPr>
        <w:tc>
          <w:tcPr>
            <w:tcW w:w="1440" w:type="dxa"/>
          </w:tcPr>
          <w:p w14:paraId="76CF7B52"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10BAF1F4"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6EE0C62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401F9074"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0374AA" w:rsidRPr="000E16CD" w14:paraId="60F8F818" w14:textId="77777777" w:rsidTr="00F11388">
        <w:trPr>
          <w:trHeight w:val="299"/>
        </w:trPr>
        <w:tc>
          <w:tcPr>
            <w:tcW w:w="1440" w:type="dxa"/>
          </w:tcPr>
          <w:p w14:paraId="0625039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5507465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13216D7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04703DA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0374AA" w:rsidRPr="000E16CD" w14:paraId="428E8CE7" w14:textId="77777777" w:rsidTr="00F11388">
        <w:trPr>
          <w:trHeight w:val="299"/>
        </w:trPr>
        <w:tc>
          <w:tcPr>
            <w:tcW w:w="1440" w:type="dxa"/>
          </w:tcPr>
          <w:p w14:paraId="4A5289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5B7DA2E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7DDFC73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0CEB865E"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0374AA" w:rsidRPr="000E16CD" w14:paraId="4995B752" w14:textId="77777777" w:rsidTr="00F11388">
        <w:trPr>
          <w:trHeight w:val="299"/>
        </w:trPr>
        <w:tc>
          <w:tcPr>
            <w:tcW w:w="1440" w:type="dxa"/>
          </w:tcPr>
          <w:p w14:paraId="71C062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7C7F1272"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31F38B6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67372510"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0374AA" w:rsidRPr="000E16CD" w14:paraId="0EBA6649" w14:textId="77777777" w:rsidTr="00F11388">
        <w:trPr>
          <w:trHeight w:val="299"/>
        </w:trPr>
        <w:tc>
          <w:tcPr>
            <w:tcW w:w="1440" w:type="dxa"/>
          </w:tcPr>
          <w:p w14:paraId="0FA69C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05DB5B4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4B4908E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4BE797E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6B935E2" w14:textId="77777777" w:rsidTr="00F11388">
        <w:trPr>
          <w:trHeight w:val="299"/>
        </w:trPr>
        <w:tc>
          <w:tcPr>
            <w:tcW w:w="1440" w:type="dxa"/>
          </w:tcPr>
          <w:p w14:paraId="1FF2C64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3FAE524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1D96A97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37EFD488"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333FAE5" w14:textId="77777777" w:rsidTr="00F11388">
        <w:trPr>
          <w:trHeight w:val="299"/>
        </w:trPr>
        <w:tc>
          <w:tcPr>
            <w:tcW w:w="1440" w:type="dxa"/>
          </w:tcPr>
          <w:p w14:paraId="0A54D5B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398040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29DE86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58DA2115"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3115310" w14:textId="77777777" w:rsidTr="00F11388">
        <w:trPr>
          <w:trHeight w:val="299"/>
        </w:trPr>
        <w:tc>
          <w:tcPr>
            <w:tcW w:w="1440" w:type="dxa"/>
          </w:tcPr>
          <w:p w14:paraId="3C2CFBF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24CBAF6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351455B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682809EA"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3DA572ED" w14:textId="77777777" w:rsidTr="00F11388">
        <w:trPr>
          <w:trHeight w:val="299"/>
        </w:trPr>
        <w:tc>
          <w:tcPr>
            <w:tcW w:w="1440" w:type="dxa"/>
          </w:tcPr>
          <w:p w14:paraId="2AAC6CB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33D3BBD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5CDAF22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56881549"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F384EBA" w14:textId="77777777" w:rsidTr="00F11388">
        <w:trPr>
          <w:trHeight w:val="299"/>
        </w:trPr>
        <w:tc>
          <w:tcPr>
            <w:tcW w:w="1440" w:type="dxa"/>
          </w:tcPr>
          <w:p w14:paraId="0F36CD0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4648B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6037D8E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5987F113"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446C531" w14:textId="77777777" w:rsidTr="00F11388">
        <w:trPr>
          <w:trHeight w:val="299"/>
        </w:trPr>
        <w:tc>
          <w:tcPr>
            <w:tcW w:w="1440" w:type="dxa"/>
          </w:tcPr>
          <w:p w14:paraId="3E3113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7BD2992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94B92D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434E0C9D"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A245300" w14:textId="77777777" w:rsidTr="00F11388">
        <w:trPr>
          <w:trHeight w:val="299"/>
        </w:trPr>
        <w:tc>
          <w:tcPr>
            <w:tcW w:w="1440" w:type="dxa"/>
          </w:tcPr>
          <w:p w14:paraId="4A07C0B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678229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69D4B27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1FD00389"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732FA65" w14:textId="77777777" w:rsidTr="00F11388">
        <w:trPr>
          <w:trHeight w:val="299"/>
        </w:trPr>
        <w:tc>
          <w:tcPr>
            <w:tcW w:w="1440" w:type="dxa"/>
          </w:tcPr>
          <w:p w14:paraId="2E90CB4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3D2C64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480C30D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16BB36D3"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6044DBC" w14:textId="77777777" w:rsidTr="00F11388">
        <w:trPr>
          <w:trHeight w:val="299"/>
        </w:trPr>
        <w:tc>
          <w:tcPr>
            <w:tcW w:w="1440" w:type="dxa"/>
          </w:tcPr>
          <w:p w14:paraId="69BCC1F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09691E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0CFA00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583AE23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Pr>
                <w:rFonts w:ascii="Bookman Old Style" w:hAnsi="Bookman Old Style" w:cs="Arial"/>
                <w:color w:val="000000"/>
                <w:sz w:val="22"/>
                <w:szCs w:val="22"/>
              </w:rPr>
              <w:t xml:space="preserve">. </w:t>
            </w:r>
            <w:r w:rsidRPr="00491604">
              <w:rPr>
                <w:rFonts w:ascii="Bookman Old Style" w:hAnsi="Bookman Old Style"/>
                <w:color w:val="000000"/>
                <w:sz w:val="22"/>
                <w:szCs w:val="22"/>
              </w:rPr>
              <w:t>Not to be used for P-Tech programs</w:t>
            </w:r>
            <w:r>
              <w:rPr>
                <w:rFonts w:ascii="Bookman Old Style" w:hAnsi="Bookman Old Style"/>
                <w:color w:val="000000"/>
              </w:rPr>
              <w:t>.</w:t>
            </w:r>
          </w:p>
        </w:tc>
      </w:tr>
      <w:tr w:rsidR="000374AA" w:rsidRPr="000E16CD" w14:paraId="6F89BD36" w14:textId="77777777" w:rsidTr="00F11388">
        <w:trPr>
          <w:trHeight w:val="299"/>
        </w:trPr>
        <w:tc>
          <w:tcPr>
            <w:tcW w:w="1440" w:type="dxa"/>
          </w:tcPr>
          <w:p w14:paraId="4E2720A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4E1B999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13DF9B7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045C99ED"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Pr>
                <w:rFonts w:ascii="Bookman Old Style" w:hAnsi="Bookman Old Style" w:cs="Arial"/>
                <w:color w:val="000000"/>
                <w:sz w:val="22"/>
                <w:szCs w:val="22"/>
              </w:rPr>
              <w:t>.</w:t>
            </w:r>
            <w:r w:rsidRPr="00CE0BC2">
              <w:rPr>
                <w:rFonts w:ascii="Bookman Old Style" w:hAnsi="Bookman Old Style"/>
                <w:color w:val="000000"/>
              </w:rPr>
              <w:t xml:space="preserve"> </w:t>
            </w:r>
            <w:r w:rsidRPr="00491604">
              <w:rPr>
                <w:rFonts w:ascii="Bookman Old Style" w:hAnsi="Bookman Old Style" w:cs="Arial"/>
                <w:color w:val="000000"/>
                <w:sz w:val="22"/>
                <w:szCs w:val="22"/>
              </w:rPr>
              <w:t>Not to be used for P-Tech programs.</w:t>
            </w:r>
            <w:r>
              <w:rPr>
                <w:rFonts w:ascii="Bookman Old Style" w:hAnsi="Bookman Old Style" w:cs="Arial"/>
                <w:color w:val="000000"/>
                <w:sz w:val="22"/>
                <w:szCs w:val="22"/>
              </w:rPr>
              <w:t xml:space="preserve">  </w:t>
            </w:r>
          </w:p>
        </w:tc>
      </w:tr>
      <w:tr w:rsidR="000374AA" w:rsidRPr="000E16CD" w14:paraId="3A7D097A" w14:textId="77777777" w:rsidTr="00F11388">
        <w:trPr>
          <w:trHeight w:val="299"/>
        </w:trPr>
        <w:tc>
          <w:tcPr>
            <w:tcW w:w="1440" w:type="dxa"/>
          </w:tcPr>
          <w:p w14:paraId="122CAF9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lastRenderedPageBreak/>
              <w:t>PS</w:t>
            </w:r>
          </w:p>
        </w:tc>
        <w:tc>
          <w:tcPr>
            <w:tcW w:w="1440" w:type="dxa"/>
          </w:tcPr>
          <w:p w14:paraId="5758E7C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08C0B8C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647D6AF4"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0374AA" w:rsidRPr="000E16CD" w14:paraId="29DE5BAC" w14:textId="77777777" w:rsidTr="00F11388">
        <w:trPr>
          <w:trHeight w:val="299"/>
        </w:trPr>
        <w:tc>
          <w:tcPr>
            <w:tcW w:w="1440" w:type="dxa"/>
          </w:tcPr>
          <w:p w14:paraId="69E16A4E"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7B81C23"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D1C307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7D7C6FEA"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0374AA" w:rsidRPr="000E16CD" w14:paraId="0DA16F2F" w14:textId="77777777" w:rsidTr="00F11388">
        <w:trPr>
          <w:trHeight w:val="299"/>
        </w:trPr>
        <w:tc>
          <w:tcPr>
            <w:tcW w:w="1440" w:type="dxa"/>
          </w:tcPr>
          <w:p w14:paraId="526F8C1B"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1C5ED19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7C9C136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0AA240ED"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0374AA" w:rsidRPr="00E73803" w14:paraId="7BD45692" w14:textId="77777777" w:rsidTr="00F11388">
        <w:trPr>
          <w:trHeight w:val="299"/>
        </w:trPr>
        <w:tc>
          <w:tcPr>
            <w:tcW w:w="1440" w:type="dxa"/>
          </w:tcPr>
          <w:p w14:paraId="05332290"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15C1A28A"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408552C3"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55C4D962" w14:textId="77777777" w:rsidR="000374AA" w:rsidRPr="00E73803" w:rsidRDefault="000374AA" w:rsidP="00DD1C3D">
            <w:pPr>
              <w:ind w:left="120" w:right="120"/>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1C0A144E" w14:textId="6780B92C" w:rsidR="000374AA" w:rsidRPr="00E73803" w:rsidRDefault="00A941D7" w:rsidP="000374AA">
      <w:pPr>
        <w:pStyle w:val="Body"/>
        <w:ind w:firstLine="0"/>
        <w:rPr>
          <w:sz w:val="18"/>
          <w:szCs w:val="18"/>
        </w:rPr>
      </w:pPr>
      <w:r w:rsidRPr="00A941D7">
        <w:rPr>
          <w:b/>
          <w:i/>
          <w:iCs/>
          <w:sz w:val="18"/>
          <w:szCs w:val="18"/>
        </w:rPr>
        <w:t>Note</w:t>
      </w:r>
      <w:r w:rsidR="000374AA" w:rsidRPr="00A941D7">
        <w:rPr>
          <w:b/>
          <w:i/>
          <w:iCs/>
          <w:sz w:val="18"/>
          <w:szCs w:val="18"/>
        </w:rPr>
        <w:t>:</w:t>
      </w:r>
      <w:r w:rsidR="000374AA" w:rsidRPr="00E73803">
        <w:rPr>
          <w:b/>
          <w:sz w:val="18"/>
          <w:szCs w:val="18"/>
        </w:rPr>
        <w:t xml:space="preserve"> </w:t>
      </w:r>
      <w:r w:rsidR="000374AA" w:rsidRPr="00E73803">
        <w:rPr>
          <w:sz w:val="18"/>
          <w:szCs w:val="18"/>
        </w:rPr>
        <w:t>If a school or district offers only half-day pre-kindergarten and/or Kindergarten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7F7459BC" w14:textId="7002D19B" w:rsidR="000374AA" w:rsidRPr="000E16CD" w:rsidRDefault="000374AA" w:rsidP="000374AA">
      <w:pPr>
        <w:pStyle w:val="Heading2"/>
        <w:jc w:val="center"/>
      </w:pPr>
      <w:bookmarkStart w:id="664" w:name="_Toc290554862"/>
      <w:bookmarkStart w:id="665" w:name="_Toc335315449"/>
      <w:bookmarkStart w:id="666" w:name="_Toc78889501"/>
      <w:r w:rsidRPr="000E16CD">
        <w:t>Language Codes and Descriptions</w:t>
      </w:r>
      <w:bookmarkEnd w:id="664"/>
      <w:bookmarkEnd w:id="665"/>
      <w:bookmarkEnd w:id="666"/>
    </w:p>
    <w:tbl>
      <w:tblPr>
        <w:tblStyle w:val="TableGrid"/>
        <w:tblW w:w="5322" w:type="dxa"/>
        <w:jc w:val="center"/>
        <w:tblLook w:val="0020" w:firstRow="1" w:lastRow="0" w:firstColumn="0" w:lastColumn="0" w:noHBand="0" w:noVBand="0"/>
      </w:tblPr>
      <w:tblGrid>
        <w:gridCol w:w="789"/>
        <w:gridCol w:w="4533"/>
      </w:tblGrid>
      <w:tr w:rsidR="000374AA" w:rsidRPr="000E16CD" w14:paraId="01FC4419" w14:textId="77777777" w:rsidTr="00DD1C3D">
        <w:trPr>
          <w:trHeight w:val="259"/>
          <w:tblHeader/>
          <w:jc w:val="center"/>
        </w:trPr>
        <w:tc>
          <w:tcPr>
            <w:tcW w:w="789" w:type="dxa"/>
            <w:shd w:val="clear" w:color="auto" w:fill="D9D9D9" w:themeFill="background1" w:themeFillShade="D9"/>
          </w:tcPr>
          <w:p w14:paraId="2DA38DF0"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768907C7"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Language Description</w:t>
            </w:r>
          </w:p>
        </w:tc>
      </w:tr>
      <w:tr w:rsidR="000374AA" w:rsidRPr="000E16CD" w14:paraId="2EC52959" w14:textId="77777777" w:rsidTr="00DD1C3D">
        <w:trPr>
          <w:trHeight w:val="259"/>
          <w:jc w:val="center"/>
        </w:trPr>
        <w:tc>
          <w:tcPr>
            <w:tcW w:w="789" w:type="dxa"/>
          </w:tcPr>
          <w:p w14:paraId="45CD2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6B837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0374AA" w:rsidRPr="000E16CD" w14:paraId="2874138A" w14:textId="77777777" w:rsidTr="00DD1C3D">
        <w:trPr>
          <w:trHeight w:val="259"/>
          <w:jc w:val="center"/>
        </w:trPr>
        <w:tc>
          <w:tcPr>
            <w:tcW w:w="789" w:type="dxa"/>
          </w:tcPr>
          <w:p w14:paraId="5CD002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33002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0374AA" w:rsidRPr="000E16CD" w14:paraId="06630DF2" w14:textId="77777777" w:rsidTr="00DD1C3D">
        <w:trPr>
          <w:trHeight w:val="259"/>
          <w:jc w:val="center"/>
        </w:trPr>
        <w:tc>
          <w:tcPr>
            <w:tcW w:w="789" w:type="dxa"/>
          </w:tcPr>
          <w:p w14:paraId="081E5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0E69A8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0374AA" w:rsidRPr="000E16CD" w14:paraId="7512973B" w14:textId="77777777" w:rsidTr="00DD1C3D">
        <w:trPr>
          <w:trHeight w:val="259"/>
          <w:jc w:val="center"/>
        </w:trPr>
        <w:tc>
          <w:tcPr>
            <w:tcW w:w="789" w:type="dxa"/>
          </w:tcPr>
          <w:p w14:paraId="211AB3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185AF9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0374AA" w:rsidRPr="000E16CD" w14:paraId="23C65FC5" w14:textId="77777777" w:rsidTr="00DD1C3D">
        <w:trPr>
          <w:trHeight w:val="259"/>
          <w:jc w:val="center"/>
        </w:trPr>
        <w:tc>
          <w:tcPr>
            <w:tcW w:w="789" w:type="dxa"/>
          </w:tcPr>
          <w:p w14:paraId="6540B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7E7684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0374AA" w:rsidRPr="000E16CD" w14:paraId="3B04B227" w14:textId="77777777" w:rsidTr="00DD1C3D">
        <w:trPr>
          <w:trHeight w:val="259"/>
          <w:jc w:val="center"/>
        </w:trPr>
        <w:tc>
          <w:tcPr>
            <w:tcW w:w="789" w:type="dxa"/>
          </w:tcPr>
          <w:p w14:paraId="0C54D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2E818C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0374AA" w:rsidRPr="000E16CD" w14:paraId="05BEEF86" w14:textId="77777777" w:rsidTr="00DD1C3D">
        <w:trPr>
          <w:trHeight w:val="259"/>
          <w:jc w:val="center"/>
        </w:trPr>
        <w:tc>
          <w:tcPr>
            <w:tcW w:w="789" w:type="dxa"/>
          </w:tcPr>
          <w:p w14:paraId="3E335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526EF5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0374AA" w:rsidRPr="000E16CD" w14:paraId="3CADE99F" w14:textId="77777777" w:rsidTr="00DD1C3D">
        <w:trPr>
          <w:trHeight w:val="259"/>
          <w:jc w:val="center"/>
        </w:trPr>
        <w:tc>
          <w:tcPr>
            <w:tcW w:w="789" w:type="dxa"/>
          </w:tcPr>
          <w:p w14:paraId="08F79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1D6166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0374AA" w:rsidRPr="000E16CD" w14:paraId="368CD08A" w14:textId="77777777" w:rsidTr="00DD1C3D">
        <w:trPr>
          <w:trHeight w:val="259"/>
          <w:jc w:val="center"/>
        </w:trPr>
        <w:tc>
          <w:tcPr>
            <w:tcW w:w="789" w:type="dxa"/>
          </w:tcPr>
          <w:p w14:paraId="76E85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4A764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0374AA" w:rsidRPr="000E16CD" w14:paraId="43D55882" w14:textId="77777777" w:rsidTr="00DD1C3D">
        <w:trPr>
          <w:trHeight w:val="259"/>
          <w:jc w:val="center"/>
        </w:trPr>
        <w:tc>
          <w:tcPr>
            <w:tcW w:w="789" w:type="dxa"/>
          </w:tcPr>
          <w:p w14:paraId="53290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67DA7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0374AA" w:rsidRPr="000E16CD" w14:paraId="74C78BE2" w14:textId="77777777" w:rsidTr="00DD1C3D">
        <w:trPr>
          <w:trHeight w:val="259"/>
          <w:jc w:val="center"/>
        </w:trPr>
        <w:tc>
          <w:tcPr>
            <w:tcW w:w="789" w:type="dxa"/>
          </w:tcPr>
          <w:p w14:paraId="6AB15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30FCFE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0374AA" w:rsidRPr="000E16CD" w14:paraId="24F92616" w14:textId="77777777" w:rsidTr="00DD1C3D">
        <w:trPr>
          <w:trHeight w:val="259"/>
          <w:jc w:val="center"/>
        </w:trPr>
        <w:tc>
          <w:tcPr>
            <w:tcW w:w="789" w:type="dxa"/>
          </w:tcPr>
          <w:p w14:paraId="264E4A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4928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0374AA" w:rsidRPr="000E16CD" w14:paraId="3B3C3940" w14:textId="77777777" w:rsidTr="00DD1C3D">
        <w:trPr>
          <w:trHeight w:val="259"/>
          <w:jc w:val="center"/>
        </w:trPr>
        <w:tc>
          <w:tcPr>
            <w:tcW w:w="789" w:type="dxa"/>
          </w:tcPr>
          <w:p w14:paraId="0536CF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22C00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0374AA" w:rsidRPr="000E16CD" w14:paraId="69EF18AA" w14:textId="77777777" w:rsidTr="00DD1C3D">
        <w:trPr>
          <w:trHeight w:val="259"/>
          <w:jc w:val="center"/>
        </w:trPr>
        <w:tc>
          <w:tcPr>
            <w:tcW w:w="789" w:type="dxa"/>
          </w:tcPr>
          <w:p w14:paraId="106D24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46133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0374AA" w:rsidRPr="000E16CD" w14:paraId="630693A3" w14:textId="77777777" w:rsidTr="00DD1C3D">
        <w:trPr>
          <w:trHeight w:val="259"/>
          <w:jc w:val="center"/>
        </w:trPr>
        <w:tc>
          <w:tcPr>
            <w:tcW w:w="789" w:type="dxa"/>
          </w:tcPr>
          <w:p w14:paraId="14921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446EA0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0374AA" w:rsidRPr="000E16CD" w14:paraId="00BFAFF3" w14:textId="77777777" w:rsidTr="00DD1C3D">
        <w:trPr>
          <w:trHeight w:val="259"/>
          <w:jc w:val="center"/>
        </w:trPr>
        <w:tc>
          <w:tcPr>
            <w:tcW w:w="789" w:type="dxa"/>
          </w:tcPr>
          <w:p w14:paraId="0E5AACA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479D83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English, Old (ca. 450-1100)</w:t>
            </w:r>
          </w:p>
        </w:tc>
      </w:tr>
      <w:tr w:rsidR="000374AA" w:rsidRPr="000E16CD" w14:paraId="3B0E7435" w14:textId="77777777" w:rsidTr="00DD1C3D">
        <w:trPr>
          <w:trHeight w:val="259"/>
          <w:jc w:val="center"/>
        </w:trPr>
        <w:tc>
          <w:tcPr>
            <w:tcW w:w="789" w:type="dxa"/>
          </w:tcPr>
          <w:p w14:paraId="54CD9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F340E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0374AA" w:rsidRPr="000E16CD" w14:paraId="5682EC18" w14:textId="77777777" w:rsidTr="00DD1C3D">
        <w:trPr>
          <w:trHeight w:val="259"/>
          <w:jc w:val="center"/>
        </w:trPr>
        <w:tc>
          <w:tcPr>
            <w:tcW w:w="789" w:type="dxa"/>
          </w:tcPr>
          <w:p w14:paraId="348CF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1E023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0374AA" w:rsidRPr="000E16CD" w14:paraId="6751340D" w14:textId="77777777" w:rsidTr="00DD1C3D">
        <w:trPr>
          <w:trHeight w:val="259"/>
          <w:jc w:val="center"/>
        </w:trPr>
        <w:tc>
          <w:tcPr>
            <w:tcW w:w="789" w:type="dxa"/>
          </w:tcPr>
          <w:p w14:paraId="77A82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09AA5A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0374AA" w:rsidRPr="000E16CD" w14:paraId="37C33DDF" w14:textId="77777777" w:rsidTr="00DD1C3D">
        <w:trPr>
          <w:trHeight w:val="259"/>
          <w:jc w:val="center"/>
        </w:trPr>
        <w:tc>
          <w:tcPr>
            <w:tcW w:w="789" w:type="dxa"/>
          </w:tcPr>
          <w:p w14:paraId="3146C52B"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0306D2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0374AA" w:rsidRPr="000E16CD" w14:paraId="40A381E3" w14:textId="77777777" w:rsidTr="00DD1C3D">
        <w:trPr>
          <w:trHeight w:val="259"/>
          <w:jc w:val="center"/>
        </w:trPr>
        <w:tc>
          <w:tcPr>
            <w:tcW w:w="789" w:type="dxa"/>
          </w:tcPr>
          <w:p w14:paraId="582956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44DBD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0374AA" w:rsidRPr="000E16CD" w14:paraId="01366FAD" w14:textId="77777777" w:rsidTr="00DD1C3D">
        <w:trPr>
          <w:trHeight w:val="259"/>
          <w:jc w:val="center"/>
        </w:trPr>
        <w:tc>
          <w:tcPr>
            <w:tcW w:w="789" w:type="dxa"/>
          </w:tcPr>
          <w:p w14:paraId="5BBAAD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239409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0374AA" w:rsidRPr="000E16CD" w14:paraId="5CB38D4E" w14:textId="77777777" w:rsidTr="00DD1C3D">
        <w:trPr>
          <w:trHeight w:val="259"/>
          <w:jc w:val="center"/>
        </w:trPr>
        <w:tc>
          <w:tcPr>
            <w:tcW w:w="789" w:type="dxa"/>
          </w:tcPr>
          <w:p w14:paraId="2066E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27C572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0374AA" w:rsidRPr="000E16CD" w14:paraId="12AD25B3" w14:textId="77777777" w:rsidTr="00DD1C3D">
        <w:trPr>
          <w:trHeight w:val="259"/>
          <w:jc w:val="center"/>
        </w:trPr>
        <w:tc>
          <w:tcPr>
            <w:tcW w:w="789" w:type="dxa"/>
          </w:tcPr>
          <w:p w14:paraId="6F40D1F9"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24C41D8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0374AA" w:rsidRPr="000E16CD" w14:paraId="66095BC6" w14:textId="77777777" w:rsidTr="00DD1C3D">
        <w:trPr>
          <w:trHeight w:val="259"/>
          <w:jc w:val="center"/>
        </w:trPr>
        <w:tc>
          <w:tcPr>
            <w:tcW w:w="789" w:type="dxa"/>
          </w:tcPr>
          <w:p w14:paraId="178C08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7223E4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0374AA" w:rsidRPr="000E16CD" w14:paraId="7F751B90" w14:textId="77777777" w:rsidTr="00DD1C3D">
        <w:trPr>
          <w:trHeight w:val="259"/>
          <w:jc w:val="center"/>
        </w:trPr>
        <w:tc>
          <w:tcPr>
            <w:tcW w:w="789" w:type="dxa"/>
          </w:tcPr>
          <w:p w14:paraId="1012B65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38E9E14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0374AA" w:rsidRPr="000E16CD" w14:paraId="39AB7178" w14:textId="77777777" w:rsidTr="00DD1C3D">
        <w:trPr>
          <w:trHeight w:val="259"/>
          <w:jc w:val="center"/>
        </w:trPr>
        <w:tc>
          <w:tcPr>
            <w:tcW w:w="789" w:type="dxa"/>
          </w:tcPr>
          <w:p w14:paraId="4AAF6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45F3E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0374AA" w:rsidRPr="000E16CD" w14:paraId="6D4FB1BF" w14:textId="77777777" w:rsidTr="00DD1C3D">
        <w:trPr>
          <w:trHeight w:val="259"/>
          <w:jc w:val="center"/>
        </w:trPr>
        <w:tc>
          <w:tcPr>
            <w:tcW w:w="789" w:type="dxa"/>
          </w:tcPr>
          <w:p w14:paraId="012CE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24DCA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0374AA" w:rsidRPr="000E16CD" w14:paraId="1BDADF1D" w14:textId="77777777" w:rsidTr="00DD1C3D">
        <w:trPr>
          <w:trHeight w:val="259"/>
          <w:jc w:val="center"/>
        </w:trPr>
        <w:tc>
          <w:tcPr>
            <w:tcW w:w="789" w:type="dxa"/>
          </w:tcPr>
          <w:p w14:paraId="2562D1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5B064D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0374AA" w:rsidRPr="000E16CD" w14:paraId="7B6E4BFD" w14:textId="77777777" w:rsidTr="00DD1C3D">
        <w:trPr>
          <w:trHeight w:val="259"/>
          <w:jc w:val="center"/>
        </w:trPr>
        <w:tc>
          <w:tcPr>
            <w:tcW w:w="789" w:type="dxa"/>
          </w:tcPr>
          <w:p w14:paraId="36AE2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51EC90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0374AA" w:rsidRPr="000E16CD" w14:paraId="3FFF8257" w14:textId="77777777" w:rsidTr="00DD1C3D">
        <w:trPr>
          <w:trHeight w:val="259"/>
          <w:jc w:val="center"/>
        </w:trPr>
        <w:tc>
          <w:tcPr>
            <w:tcW w:w="789" w:type="dxa"/>
          </w:tcPr>
          <w:p w14:paraId="51661C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555885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0374AA" w:rsidRPr="000E16CD" w14:paraId="31889FDA" w14:textId="77777777" w:rsidTr="00DD1C3D">
        <w:trPr>
          <w:trHeight w:val="259"/>
          <w:jc w:val="center"/>
        </w:trPr>
        <w:tc>
          <w:tcPr>
            <w:tcW w:w="789" w:type="dxa"/>
          </w:tcPr>
          <w:p w14:paraId="48381E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BF6AE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0374AA" w:rsidRPr="000E16CD" w14:paraId="5A02983C" w14:textId="77777777" w:rsidTr="00DD1C3D">
        <w:trPr>
          <w:trHeight w:val="259"/>
          <w:jc w:val="center"/>
        </w:trPr>
        <w:tc>
          <w:tcPr>
            <w:tcW w:w="789" w:type="dxa"/>
          </w:tcPr>
          <w:p w14:paraId="616941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1E08FD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0374AA" w:rsidRPr="000E16CD" w14:paraId="11E40A4B" w14:textId="77777777" w:rsidTr="00DD1C3D">
        <w:trPr>
          <w:trHeight w:val="259"/>
          <w:jc w:val="center"/>
        </w:trPr>
        <w:tc>
          <w:tcPr>
            <w:tcW w:w="789" w:type="dxa"/>
          </w:tcPr>
          <w:p w14:paraId="30970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2D7C3A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0374AA" w:rsidRPr="000E16CD" w14:paraId="11515D59" w14:textId="77777777" w:rsidTr="00DD1C3D">
        <w:trPr>
          <w:trHeight w:val="259"/>
          <w:jc w:val="center"/>
        </w:trPr>
        <w:tc>
          <w:tcPr>
            <w:tcW w:w="789" w:type="dxa"/>
          </w:tcPr>
          <w:p w14:paraId="746B93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5E197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0374AA" w:rsidRPr="000E16CD" w14:paraId="298767F7" w14:textId="77777777" w:rsidTr="00DD1C3D">
        <w:trPr>
          <w:trHeight w:val="259"/>
          <w:jc w:val="center"/>
        </w:trPr>
        <w:tc>
          <w:tcPr>
            <w:tcW w:w="789" w:type="dxa"/>
          </w:tcPr>
          <w:p w14:paraId="7976D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5EC43D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0374AA" w:rsidRPr="000E16CD" w14:paraId="6F5B75B1" w14:textId="77777777" w:rsidTr="00DD1C3D">
        <w:trPr>
          <w:trHeight w:val="259"/>
          <w:jc w:val="center"/>
        </w:trPr>
        <w:tc>
          <w:tcPr>
            <w:tcW w:w="789" w:type="dxa"/>
          </w:tcPr>
          <w:p w14:paraId="4AAC262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4941761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0374AA" w:rsidRPr="000E16CD" w14:paraId="1A0B45FC" w14:textId="77777777" w:rsidTr="00DD1C3D">
        <w:trPr>
          <w:trHeight w:val="259"/>
          <w:jc w:val="center"/>
        </w:trPr>
        <w:tc>
          <w:tcPr>
            <w:tcW w:w="789" w:type="dxa"/>
          </w:tcPr>
          <w:p w14:paraId="22BEE96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110C259A"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0374AA" w:rsidRPr="000E16CD" w14:paraId="02726A6A" w14:textId="77777777" w:rsidTr="00DD1C3D">
        <w:trPr>
          <w:trHeight w:val="259"/>
          <w:jc w:val="center"/>
        </w:trPr>
        <w:tc>
          <w:tcPr>
            <w:tcW w:w="789" w:type="dxa"/>
          </w:tcPr>
          <w:p w14:paraId="3D88A180"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3DA873E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0374AA" w:rsidRPr="000E16CD" w14:paraId="3A8B3DC1" w14:textId="77777777" w:rsidTr="00DD1C3D">
        <w:trPr>
          <w:trHeight w:val="259"/>
          <w:jc w:val="center"/>
        </w:trPr>
        <w:tc>
          <w:tcPr>
            <w:tcW w:w="789" w:type="dxa"/>
          </w:tcPr>
          <w:p w14:paraId="7A691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BAL </w:t>
            </w:r>
          </w:p>
        </w:tc>
        <w:tc>
          <w:tcPr>
            <w:tcW w:w="4533" w:type="dxa"/>
          </w:tcPr>
          <w:p w14:paraId="2CE3CF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0374AA" w:rsidRPr="000E16CD" w14:paraId="27A8C1B6" w14:textId="77777777" w:rsidTr="00DD1C3D">
        <w:trPr>
          <w:trHeight w:val="259"/>
          <w:jc w:val="center"/>
        </w:trPr>
        <w:tc>
          <w:tcPr>
            <w:tcW w:w="789" w:type="dxa"/>
          </w:tcPr>
          <w:p w14:paraId="0ACCDD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705FD6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0374AA" w:rsidRPr="000E16CD" w14:paraId="42AED14A" w14:textId="77777777" w:rsidTr="00DD1C3D">
        <w:trPr>
          <w:trHeight w:val="259"/>
          <w:jc w:val="center"/>
        </w:trPr>
        <w:tc>
          <w:tcPr>
            <w:tcW w:w="789" w:type="dxa"/>
          </w:tcPr>
          <w:p w14:paraId="101C2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232AF9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sque</w:t>
            </w:r>
          </w:p>
        </w:tc>
      </w:tr>
      <w:tr w:rsidR="000374AA" w:rsidRPr="000E16CD" w14:paraId="56581664" w14:textId="77777777" w:rsidTr="00DD1C3D">
        <w:trPr>
          <w:trHeight w:val="259"/>
          <w:jc w:val="center"/>
        </w:trPr>
        <w:tc>
          <w:tcPr>
            <w:tcW w:w="789" w:type="dxa"/>
          </w:tcPr>
          <w:p w14:paraId="479FDA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A99B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0374AA" w:rsidRPr="000E16CD" w14:paraId="3859E3EC" w14:textId="77777777" w:rsidTr="00DD1C3D">
        <w:trPr>
          <w:trHeight w:val="259"/>
          <w:jc w:val="center"/>
        </w:trPr>
        <w:tc>
          <w:tcPr>
            <w:tcW w:w="789" w:type="dxa"/>
          </w:tcPr>
          <w:p w14:paraId="0C5FE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552CF2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ltic</w:t>
            </w:r>
          </w:p>
        </w:tc>
      </w:tr>
      <w:tr w:rsidR="000374AA" w:rsidRPr="000E16CD" w14:paraId="22D34BBC" w14:textId="77777777" w:rsidTr="00DD1C3D">
        <w:trPr>
          <w:trHeight w:val="259"/>
          <w:jc w:val="center"/>
        </w:trPr>
        <w:tc>
          <w:tcPr>
            <w:tcW w:w="789" w:type="dxa"/>
          </w:tcPr>
          <w:p w14:paraId="6B89B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1D961C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0374AA" w:rsidRPr="000E16CD" w14:paraId="775C36EA" w14:textId="77777777" w:rsidTr="00DD1C3D">
        <w:trPr>
          <w:trHeight w:val="259"/>
          <w:jc w:val="center"/>
        </w:trPr>
        <w:tc>
          <w:tcPr>
            <w:tcW w:w="789" w:type="dxa"/>
          </w:tcPr>
          <w:p w14:paraId="1F0D29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56F7B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0374AA" w:rsidRPr="000E16CD" w14:paraId="500493FD" w14:textId="77777777" w:rsidTr="00DD1C3D">
        <w:trPr>
          <w:trHeight w:val="259"/>
          <w:jc w:val="center"/>
        </w:trPr>
        <w:tc>
          <w:tcPr>
            <w:tcW w:w="789" w:type="dxa"/>
          </w:tcPr>
          <w:p w14:paraId="27B3B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33C2B7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0374AA" w:rsidRPr="000E16CD" w14:paraId="25E397D0" w14:textId="77777777" w:rsidTr="00DD1C3D">
        <w:trPr>
          <w:trHeight w:val="259"/>
          <w:jc w:val="center"/>
        </w:trPr>
        <w:tc>
          <w:tcPr>
            <w:tcW w:w="789" w:type="dxa"/>
          </w:tcPr>
          <w:p w14:paraId="5AAE29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tcPr>
          <w:p w14:paraId="66715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0374AA" w:rsidRPr="000E16CD" w14:paraId="5E814EA0" w14:textId="77777777" w:rsidTr="00DD1C3D">
        <w:trPr>
          <w:trHeight w:val="259"/>
          <w:jc w:val="center"/>
        </w:trPr>
        <w:tc>
          <w:tcPr>
            <w:tcW w:w="789" w:type="dxa"/>
          </w:tcPr>
          <w:p w14:paraId="2743CD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6F27A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0374AA" w:rsidRPr="000E16CD" w14:paraId="7BB086FF" w14:textId="77777777" w:rsidTr="00DD1C3D">
        <w:trPr>
          <w:trHeight w:val="259"/>
          <w:jc w:val="center"/>
        </w:trPr>
        <w:tc>
          <w:tcPr>
            <w:tcW w:w="789" w:type="dxa"/>
          </w:tcPr>
          <w:p w14:paraId="21B23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4C372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0374AA" w:rsidRPr="000E16CD" w14:paraId="2E246C92" w14:textId="77777777" w:rsidTr="00DD1C3D">
        <w:trPr>
          <w:trHeight w:val="259"/>
          <w:jc w:val="center"/>
        </w:trPr>
        <w:tc>
          <w:tcPr>
            <w:tcW w:w="789" w:type="dxa"/>
          </w:tcPr>
          <w:p w14:paraId="3E37DB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7FE5C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0374AA" w:rsidRPr="000E16CD" w14:paraId="161C56B7" w14:textId="77777777" w:rsidTr="00DD1C3D">
        <w:trPr>
          <w:trHeight w:val="259"/>
          <w:jc w:val="center"/>
        </w:trPr>
        <w:tc>
          <w:tcPr>
            <w:tcW w:w="789" w:type="dxa"/>
          </w:tcPr>
          <w:p w14:paraId="4665E2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4DA38B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0374AA" w:rsidRPr="000E16CD" w14:paraId="4ABC9D21" w14:textId="77777777" w:rsidTr="00DD1C3D">
        <w:trPr>
          <w:trHeight w:val="259"/>
          <w:jc w:val="center"/>
        </w:trPr>
        <w:tc>
          <w:tcPr>
            <w:tcW w:w="789" w:type="dxa"/>
          </w:tcPr>
          <w:p w14:paraId="58375E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F1F3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0374AA" w:rsidRPr="000E16CD" w14:paraId="0B8A1FBB" w14:textId="77777777" w:rsidTr="00DD1C3D">
        <w:trPr>
          <w:trHeight w:val="259"/>
          <w:jc w:val="center"/>
        </w:trPr>
        <w:tc>
          <w:tcPr>
            <w:tcW w:w="789" w:type="dxa"/>
          </w:tcPr>
          <w:p w14:paraId="40E4C9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24166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0374AA" w:rsidRPr="000E16CD" w14:paraId="0DAD794F" w14:textId="77777777" w:rsidTr="00DD1C3D">
        <w:trPr>
          <w:trHeight w:val="259"/>
          <w:jc w:val="center"/>
        </w:trPr>
        <w:tc>
          <w:tcPr>
            <w:tcW w:w="789" w:type="dxa"/>
          </w:tcPr>
          <w:p w14:paraId="4CF005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2F092A6E"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0374AA" w:rsidRPr="000E16CD" w14:paraId="34CCD814" w14:textId="77777777" w:rsidTr="00DD1C3D">
        <w:trPr>
          <w:trHeight w:val="259"/>
          <w:jc w:val="center"/>
        </w:trPr>
        <w:tc>
          <w:tcPr>
            <w:tcW w:w="789" w:type="dxa"/>
          </w:tcPr>
          <w:p w14:paraId="531379C7"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2D33BC55"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0374AA" w:rsidRPr="000E16CD" w14:paraId="18A0EC67" w14:textId="77777777" w:rsidTr="00DD1C3D">
        <w:trPr>
          <w:trHeight w:val="259"/>
          <w:jc w:val="center"/>
        </w:trPr>
        <w:tc>
          <w:tcPr>
            <w:tcW w:w="789" w:type="dxa"/>
          </w:tcPr>
          <w:p w14:paraId="318A5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224DAA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0374AA" w:rsidRPr="000E16CD" w14:paraId="70201647" w14:textId="77777777" w:rsidTr="00DD1C3D">
        <w:trPr>
          <w:trHeight w:val="259"/>
          <w:jc w:val="center"/>
        </w:trPr>
        <w:tc>
          <w:tcPr>
            <w:tcW w:w="789" w:type="dxa"/>
          </w:tcPr>
          <w:p w14:paraId="7099F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5DDFD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0374AA" w:rsidRPr="000E16CD" w14:paraId="78C89CC0" w14:textId="77777777" w:rsidTr="00DD1C3D">
        <w:trPr>
          <w:trHeight w:val="259"/>
          <w:jc w:val="center"/>
        </w:trPr>
        <w:tc>
          <w:tcPr>
            <w:tcW w:w="789" w:type="dxa"/>
          </w:tcPr>
          <w:p w14:paraId="1A03A3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18A1230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0374AA" w:rsidRPr="000E16CD" w14:paraId="64DDB7E8" w14:textId="77777777" w:rsidTr="00DD1C3D">
        <w:trPr>
          <w:trHeight w:val="259"/>
          <w:jc w:val="center"/>
        </w:trPr>
        <w:tc>
          <w:tcPr>
            <w:tcW w:w="789" w:type="dxa"/>
          </w:tcPr>
          <w:p w14:paraId="433265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F61C55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0374AA" w:rsidRPr="000E16CD" w14:paraId="794F0D2B" w14:textId="77777777" w:rsidTr="00DD1C3D">
        <w:trPr>
          <w:trHeight w:val="259"/>
          <w:jc w:val="center"/>
        </w:trPr>
        <w:tc>
          <w:tcPr>
            <w:tcW w:w="789" w:type="dxa"/>
          </w:tcPr>
          <w:p w14:paraId="28E53C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7D59C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0374AA" w:rsidRPr="000E16CD" w14:paraId="7666ABEE" w14:textId="77777777" w:rsidTr="00DD1C3D">
        <w:trPr>
          <w:trHeight w:val="259"/>
          <w:jc w:val="center"/>
        </w:trPr>
        <w:tc>
          <w:tcPr>
            <w:tcW w:w="789" w:type="dxa"/>
          </w:tcPr>
          <w:p w14:paraId="68B911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1EEC9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0374AA" w:rsidRPr="000E16CD" w14:paraId="0BDDFAD6" w14:textId="77777777" w:rsidTr="00DD1C3D">
        <w:trPr>
          <w:trHeight w:val="259"/>
          <w:jc w:val="center"/>
        </w:trPr>
        <w:tc>
          <w:tcPr>
            <w:tcW w:w="789" w:type="dxa"/>
          </w:tcPr>
          <w:p w14:paraId="5BDEA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090E7C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0374AA" w:rsidRPr="000E16CD" w14:paraId="7F786EF0" w14:textId="77777777" w:rsidTr="00DD1C3D">
        <w:trPr>
          <w:trHeight w:val="259"/>
          <w:jc w:val="center"/>
        </w:trPr>
        <w:tc>
          <w:tcPr>
            <w:tcW w:w="789" w:type="dxa"/>
          </w:tcPr>
          <w:p w14:paraId="5DECA00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59C541C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0374AA" w:rsidRPr="000E16CD" w14:paraId="6FA9AA8C" w14:textId="77777777" w:rsidTr="00DD1C3D">
        <w:trPr>
          <w:trHeight w:val="259"/>
          <w:jc w:val="center"/>
        </w:trPr>
        <w:tc>
          <w:tcPr>
            <w:tcW w:w="789" w:type="dxa"/>
          </w:tcPr>
          <w:p w14:paraId="4A44E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507691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0374AA" w:rsidRPr="000E16CD" w14:paraId="41FB9965" w14:textId="77777777" w:rsidTr="00DD1C3D">
        <w:trPr>
          <w:trHeight w:val="259"/>
          <w:jc w:val="center"/>
        </w:trPr>
        <w:tc>
          <w:tcPr>
            <w:tcW w:w="789" w:type="dxa"/>
          </w:tcPr>
          <w:p w14:paraId="5B00B2B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4D5326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0374AA" w:rsidRPr="000E16CD" w14:paraId="3843833F" w14:textId="77777777" w:rsidTr="00DD1C3D">
        <w:trPr>
          <w:trHeight w:val="259"/>
          <w:jc w:val="center"/>
        </w:trPr>
        <w:tc>
          <w:tcPr>
            <w:tcW w:w="789" w:type="dxa"/>
          </w:tcPr>
          <w:p w14:paraId="6C389A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52985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0374AA" w:rsidRPr="000E16CD" w14:paraId="232B98B8" w14:textId="77777777" w:rsidTr="00DD1C3D">
        <w:trPr>
          <w:trHeight w:val="259"/>
          <w:jc w:val="center"/>
        </w:trPr>
        <w:tc>
          <w:tcPr>
            <w:tcW w:w="789" w:type="dxa"/>
          </w:tcPr>
          <w:p w14:paraId="110EEC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485FC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0374AA" w:rsidRPr="000E16CD" w14:paraId="0BD9DA33" w14:textId="77777777" w:rsidTr="00DD1C3D">
        <w:trPr>
          <w:trHeight w:val="259"/>
          <w:jc w:val="center"/>
        </w:trPr>
        <w:tc>
          <w:tcPr>
            <w:tcW w:w="789" w:type="dxa"/>
          </w:tcPr>
          <w:p w14:paraId="5A8E80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27E15D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0374AA" w:rsidRPr="000E16CD" w14:paraId="70F6704C" w14:textId="77777777" w:rsidTr="00DD1C3D">
        <w:trPr>
          <w:trHeight w:val="259"/>
          <w:jc w:val="center"/>
        </w:trPr>
        <w:tc>
          <w:tcPr>
            <w:tcW w:w="789" w:type="dxa"/>
          </w:tcPr>
          <w:p w14:paraId="3F9488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4053FB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0374AA" w:rsidRPr="000E16CD" w14:paraId="1EEB6835" w14:textId="77777777" w:rsidTr="00DD1C3D">
        <w:trPr>
          <w:trHeight w:val="259"/>
          <w:jc w:val="center"/>
        </w:trPr>
        <w:tc>
          <w:tcPr>
            <w:tcW w:w="789" w:type="dxa"/>
          </w:tcPr>
          <w:p w14:paraId="393F02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4152C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0374AA" w:rsidRPr="000E16CD" w14:paraId="716EC774" w14:textId="77777777" w:rsidTr="00DD1C3D">
        <w:trPr>
          <w:trHeight w:val="259"/>
          <w:jc w:val="center"/>
        </w:trPr>
        <w:tc>
          <w:tcPr>
            <w:tcW w:w="789" w:type="dxa"/>
          </w:tcPr>
          <w:p w14:paraId="480979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2E96F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0374AA" w:rsidRPr="000E16CD" w14:paraId="2256F1A9" w14:textId="77777777" w:rsidTr="00DD1C3D">
        <w:trPr>
          <w:trHeight w:val="259"/>
          <w:jc w:val="center"/>
        </w:trPr>
        <w:tc>
          <w:tcPr>
            <w:tcW w:w="789" w:type="dxa"/>
          </w:tcPr>
          <w:p w14:paraId="41E696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463961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0374AA" w:rsidRPr="000E16CD" w14:paraId="6196EA72" w14:textId="77777777" w:rsidTr="00DD1C3D">
        <w:trPr>
          <w:trHeight w:val="259"/>
          <w:jc w:val="center"/>
        </w:trPr>
        <w:tc>
          <w:tcPr>
            <w:tcW w:w="789" w:type="dxa"/>
          </w:tcPr>
          <w:p w14:paraId="7C81B1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168AB0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0374AA" w:rsidRPr="000E16CD" w14:paraId="7977A34A" w14:textId="77777777" w:rsidTr="00DD1C3D">
        <w:trPr>
          <w:trHeight w:val="259"/>
          <w:jc w:val="center"/>
        </w:trPr>
        <w:tc>
          <w:tcPr>
            <w:tcW w:w="789" w:type="dxa"/>
          </w:tcPr>
          <w:p w14:paraId="75AD07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0A0B95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0374AA" w:rsidRPr="000E16CD" w14:paraId="5D8D7F7B" w14:textId="77777777" w:rsidTr="00DD1C3D">
        <w:trPr>
          <w:trHeight w:val="259"/>
          <w:jc w:val="center"/>
        </w:trPr>
        <w:tc>
          <w:tcPr>
            <w:tcW w:w="789" w:type="dxa"/>
          </w:tcPr>
          <w:p w14:paraId="7DC046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54586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0374AA" w:rsidRPr="000E16CD" w14:paraId="0CD7CC37" w14:textId="77777777" w:rsidTr="00DD1C3D">
        <w:trPr>
          <w:trHeight w:val="259"/>
          <w:jc w:val="center"/>
        </w:trPr>
        <w:tc>
          <w:tcPr>
            <w:tcW w:w="789" w:type="dxa"/>
          </w:tcPr>
          <w:p w14:paraId="18608D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4B0EAB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0374AA" w:rsidRPr="000E16CD" w14:paraId="4338BB3D" w14:textId="77777777" w:rsidTr="00DD1C3D">
        <w:trPr>
          <w:trHeight w:val="259"/>
          <w:jc w:val="center"/>
        </w:trPr>
        <w:tc>
          <w:tcPr>
            <w:tcW w:w="789" w:type="dxa"/>
          </w:tcPr>
          <w:p w14:paraId="4DC20F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28E70F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0374AA" w:rsidRPr="000E16CD" w14:paraId="4332B367" w14:textId="77777777" w:rsidTr="00DD1C3D">
        <w:trPr>
          <w:trHeight w:val="259"/>
          <w:jc w:val="center"/>
        </w:trPr>
        <w:tc>
          <w:tcPr>
            <w:tcW w:w="789" w:type="dxa"/>
          </w:tcPr>
          <w:p w14:paraId="7273ED5F"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64664A06"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0374AA" w:rsidRPr="000E16CD" w14:paraId="7805FCBD" w14:textId="77777777" w:rsidTr="00DD1C3D">
        <w:trPr>
          <w:trHeight w:val="259"/>
          <w:jc w:val="center"/>
        </w:trPr>
        <w:tc>
          <w:tcPr>
            <w:tcW w:w="789" w:type="dxa"/>
          </w:tcPr>
          <w:p w14:paraId="0B19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64BE6A6E" w14:textId="0976764F" w:rsidR="000374AA" w:rsidRPr="00E71A1D" w:rsidRDefault="000374AA" w:rsidP="00DD1C3D">
            <w:pPr>
              <w:rPr>
                <w:rFonts w:ascii="Bookman Old Style" w:hAnsi="Bookman Old Style" w:cs="Arial"/>
                <w:color w:val="000000"/>
                <w:sz w:val="22"/>
                <w:szCs w:val="22"/>
              </w:rPr>
            </w:pPr>
            <w:r w:rsidRPr="00E71A1D">
              <w:rPr>
                <w:rFonts w:ascii="Bookman Old Style" w:hAnsi="Bookman Old Style" w:cs="Arial"/>
                <w:color w:val="000000"/>
                <w:sz w:val="22"/>
                <w:szCs w:val="22"/>
              </w:rPr>
              <w:t>Chinese</w:t>
            </w:r>
            <w:r w:rsidR="003407BE" w:rsidRPr="00E71A1D">
              <w:rPr>
                <w:rFonts w:ascii="Bookman Old Style" w:hAnsi="Bookman Old Style" w:cs="Arial"/>
                <w:color w:val="000000"/>
                <w:sz w:val="22"/>
                <w:szCs w:val="22"/>
              </w:rPr>
              <w:t xml:space="preserve"> (traditional)</w:t>
            </w:r>
          </w:p>
        </w:tc>
      </w:tr>
      <w:tr w:rsidR="000374AA" w:rsidRPr="000E16CD" w14:paraId="12D2EE71" w14:textId="77777777" w:rsidTr="00DD1C3D">
        <w:trPr>
          <w:trHeight w:val="259"/>
          <w:jc w:val="center"/>
        </w:trPr>
        <w:tc>
          <w:tcPr>
            <w:tcW w:w="789" w:type="dxa"/>
          </w:tcPr>
          <w:p w14:paraId="18BDC564"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ZHO</w:t>
            </w:r>
          </w:p>
        </w:tc>
        <w:tc>
          <w:tcPr>
            <w:tcW w:w="4533" w:type="dxa"/>
          </w:tcPr>
          <w:p w14:paraId="434A4201"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Chinese (simplified)</w:t>
            </w:r>
          </w:p>
        </w:tc>
      </w:tr>
      <w:tr w:rsidR="000374AA" w:rsidRPr="000E16CD" w14:paraId="2AD38EC8" w14:textId="77777777" w:rsidTr="00DD1C3D">
        <w:trPr>
          <w:trHeight w:val="259"/>
          <w:jc w:val="center"/>
        </w:trPr>
        <w:tc>
          <w:tcPr>
            <w:tcW w:w="789" w:type="dxa"/>
          </w:tcPr>
          <w:p w14:paraId="41122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6FD07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0374AA" w:rsidRPr="000E16CD" w14:paraId="4D4848F7" w14:textId="77777777" w:rsidTr="00DD1C3D">
        <w:trPr>
          <w:trHeight w:val="259"/>
          <w:jc w:val="center"/>
        </w:trPr>
        <w:tc>
          <w:tcPr>
            <w:tcW w:w="789" w:type="dxa"/>
          </w:tcPr>
          <w:p w14:paraId="11196A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170F9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0374AA" w:rsidRPr="000E16CD" w14:paraId="69873C55" w14:textId="77777777" w:rsidTr="00DD1C3D">
        <w:trPr>
          <w:trHeight w:val="259"/>
          <w:jc w:val="center"/>
        </w:trPr>
        <w:tc>
          <w:tcPr>
            <w:tcW w:w="789" w:type="dxa"/>
          </w:tcPr>
          <w:p w14:paraId="692402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2591E8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0374AA" w:rsidRPr="000E16CD" w14:paraId="1D0D2F72" w14:textId="77777777" w:rsidTr="00DD1C3D">
        <w:trPr>
          <w:trHeight w:val="259"/>
          <w:jc w:val="center"/>
        </w:trPr>
        <w:tc>
          <w:tcPr>
            <w:tcW w:w="789" w:type="dxa"/>
          </w:tcPr>
          <w:p w14:paraId="042270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383D2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0374AA" w:rsidRPr="000E16CD" w14:paraId="3B740A52" w14:textId="77777777" w:rsidTr="00DD1C3D">
        <w:trPr>
          <w:trHeight w:val="259"/>
          <w:jc w:val="center"/>
        </w:trPr>
        <w:tc>
          <w:tcPr>
            <w:tcW w:w="789" w:type="dxa"/>
          </w:tcPr>
          <w:p w14:paraId="1DE1EE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7F780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0374AA" w:rsidRPr="000E16CD" w14:paraId="76F9797F" w14:textId="77777777" w:rsidTr="00DD1C3D">
        <w:trPr>
          <w:trHeight w:val="259"/>
          <w:jc w:val="center"/>
        </w:trPr>
        <w:tc>
          <w:tcPr>
            <w:tcW w:w="789" w:type="dxa"/>
          </w:tcPr>
          <w:p w14:paraId="6DBCC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7E5DF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C837C6" w:rsidRPr="000E16CD" w14:paraId="5F1F7BDB" w14:textId="77777777" w:rsidTr="00DD1C3D">
        <w:trPr>
          <w:trHeight w:val="259"/>
          <w:jc w:val="center"/>
        </w:trPr>
        <w:tc>
          <w:tcPr>
            <w:tcW w:w="789" w:type="dxa"/>
          </w:tcPr>
          <w:p w14:paraId="7945B22E" w14:textId="77777777" w:rsidR="00C837C6" w:rsidRPr="000E16CD" w:rsidRDefault="00C837C6" w:rsidP="00DD1C3D">
            <w:pPr>
              <w:rPr>
                <w:rFonts w:ascii="Bookman Old Style" w:hAnsi="Bookman Old Style" w:cs="Arial"/>
                <w:color w:val="000000"/>
                <w:sz w:val="22"/>
                <w:szCs w:val="22"/>
              </w:rPr>
            </w:pPr>
          </w:p>
        </w:tc>
        <w:tc>
          <w:tcPr>
            <w:tcW w:w="4533" w:type="dxa"/>
          </w:tcPr>
          <w:p w14:paraId="01D18D1E" w14:textId="55DF7719" w:rsidR="00C837C6" w:rsidRPr="000E16CD" w:rsidRDefault="00C837C6" w:rsidP="00DD1C3D">
            <w:pPr>
              <w:rPr>
                <w:rFonts w:ascii="Bookman Old Style" w:hAnsi="Bookman Old Style" w:cs="Arial"/>
                <w:color w:val="000000"/>
                <w:sz w:val="22"/>
                <w:szCs w:val="22"/>
              </w:rPr>
            </w:pPr>
            <w:r>
              <w:rPr>
                <w:rFonts w:ascii="Bookman Old Style" w:hAnsi="Bookman Old Style" w:cs="Arial"/>
                <w:color w:val="000000"/>
                <w:sz w:val="22"/>
                <w:szCs w:val="22"/>
              </w:rPr>
              <w:t>N</w:t>
            </w:r>
          </w:p>
        </w:tc>
      </w:tr>
      <w:tr w:rsidR="000374AA" w:rsidRPr="000E16CD" w14:paraId="6DF279DA" w14:textId="77777777" w:rsidTr="00DD1C3D">
        <w:trPr>
          <w:trHeight w:val="259"/>
          <w:jc w:val="center"/>
        </w:trPr>
        <w:tc>
          <w:tcPr>
            <w:tcW w:w="789" w:type="dxa"/>
          </w:tcPr>
          <w:p w14:paraId="5BB6E6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NWC </w:t>
            </w:r>
          </w:p>
        </w:tc>
        <w:tc>
          <w:tcPr>
            <w:tcW w:w="4533" w:type="dxa"/>
          </w:tcPr>
          <w:p w14:paraId="12C36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0374AA" w:rsidRPr="000E16CD" w14:paraId="1EBFB1DB" w14:textId="77777777" w:rsidTr="00DD1C3D">
        <w:trPr>
          <w:trHeight w:val="259"/>
          <w:jc w:val="center"/>
        </w:trPr>
        <w:tc>
          <w:tcPr>
            <w:tcW w:w="789" w:type="dxa"/>
          </w:tcPr>
          <w:p w14:paraId="0A399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5DD711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0374AA" w:rsidRPr="000E16CD" w14:paraId="62F3B915" w14:textId="77777777" w:rsidTr="00DD1C3D">
        <w:trPr>
          <w:trHeight w:val="259"/>
          <w:jc w:val="center"/>
        </w:trPr>
        <w:tc>
          <w:tcPr>
            <w:tcW w:w="789" w:type="dxa"/>
          </w:tcPr>
          <w:p w14:paraId="3B16F43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7AA339F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0374AA" w:rsidRPr="000E16CD" w14:paraId="43469A90" w14:textId="77777777" w:rsidTr="00DD1C3D">
        <w:trPr>
          <w:trHeight w:val="259"/>
          <w:jc w:val="center"/>
        </w:trPr>
        <w:tc>
          <w:tcPr>
            <w:tcW w:w="789" w:type="dxa"/>
          </w:tcPr>
          <w:p w14:paraId="3B103A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899E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0374AA" w:rsidRPr="000E16CD" w14:paraId="10E374B2" w14:textId="77777777" w:rsidTr="00DD1C3D">
        <w:trPr>
          <w:trHeight w:val="259"/>
          <w:jc w:val="center"/>
        </w:trPr>
        <w:tc>
          <w:tcPr>
            <w:tcW w:w="789" w:type="dxa"/>
          </w:tcPr>
          <w:p w14:paraId="06A471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6DAFE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0374AA" w:rsidRPr="000E16CD" w14:paraId="2833B4EC" w14:textId="77777777" w:rsidTr="00DD1C3D">
        <w:trPr>
          <w:trHeight w:val="259"/>
          <w:jc w:val="center"/>
        </w:trPr>
        <w:tc>
          <w:tcPr>
            <w:tcW w:w="789" w:type="dxa"/>
          </w:tcPr>
          <w:p w14:paraId="010084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BDFE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0374AA" w:rsidRPr="000E16CD" w14:paraId="505DBE66" w14:textId="77777777" w:rsidTr="00DD1C3D">
        <w:trPr>
          <w:trHeight w:val="259"/>
          <w:jc w:val="center"/>
        </w:trPr>
        <w:tc>
          <w:tcPr>
            <w:tcW w:w="789" w:type="dxa"/>
          </w:tcPr>
          <w:p w14:paraId="62B09C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2C659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0374AA" w:rsidRPr="000E16CD" w14:paraId="271150E7" w14:textId="77777777" w:rsidTr="00DD1C3D">
        <w:trPr>
          <w:trHeight w:val="259"/>
          <w:jc w:val="center"/>
        </w:trPr>
        <w:tc>
          <w:tcPr>
            <w:tcW w:w="789" w:type="dxa"/>
          </w:tcPr>
          <w:p w14:paraId="375E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3475D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0374AA" w:rsidRPr="000E16CD" w14:paraId="721BA53B" w14:textId="77777777" w:rsidTr="00DD1C3D">
        <w:trPr>
          <w:trHeight w:val="259"/>
          <w:jc w:val="center"/>
        </w:trPr>
        <w:tc>
          <w:tcPr>
            <w:tcW w:w="789" w:type="dxa"/>
          </w:tcPr>
          <w:p w14:paraId="5E597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2927AC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0374AA" w:rsidRPr="000E16CD" w14:paraId="3A5621E7" w14:textId="77777777" w:rsidTr="00DD1C3D">
        <w:trPr>
          <w:trHeight w:val="259"/>
          <w:jc w:val="center"/>
        </w:trPr>
        <w:tc>
          <w:tcPr>
            <w:tcW w:w="789" w:type="dxa"/>
          </w:tcPr>
          <w:p w14:paraId="299EB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486A8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0374AA" w:rsidRPr="000E16CD" w14:paraId="3ADE1D19" w14:textId="77777777" w:rsidTr="00DD1C3D">
        <w:trPr>
          <w:trHeight w:val="259"/>
          <w:jc w:val="center"/>
        </w:trPr>
        <w:tc>
          <w:tcPr>
            <w:tcW w:w="789" w:type="dxa"/>
          </w:tcPr>
          <w:p w14:paraId="155F7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973C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0374AA" w:rsidRPr="000E16CD" w14:paraId="18C367BC" w14:textId="77777777" w:rsidTr="00DD1C3D">
        <w:trPr>
          <w:trHeight w:val="259"/>
          <w:jc w:val="center"/>
        </w:trPr>
        <w:tc>
          <w:tcPr>
            <w:tcW w:w="789" w:type="dxa"/>
          </w:tcPr>
          <w:p w14:paraId="760F28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3E8F41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0374AA" w:rsidRPr="000E16CD" w14:paraId="5EBCB98D" w14:textId="77777777" w:rsidTr="00DD1C3D">
        <w:trPr>
          <w:trHeight w:val="259"/>
          <w:jc w:val="center"/>
        </w:trPr>
        <w:tc>
          <w:tcPr>
            <w:tcW w:w="789" w:type="dxa"/>
          </w:tcPr>
          <w:p w14:paraId="1B6F66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1BC48F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0374AA" w:rsidRPr="000E16CD" w14:paraId="13E1126A" w14:textId="77777777" w:rsidTr="00DD1C3D">
        <w:trPr>
          <w:trHeight w:val="259"/>
          <w:jc w:val="center"/>
        </w:trPr>
        <w:tc>
          <w:tcPr>
            <w:tcW w:w="789" w:type="dxa"/>
          </w:tcPr>
          <w:p w14:paraId="09273D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415FD0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0374AA" w:rsidRPr="000E16CD" w14:paraId="0E50AD8B" w14:textId="77777777" w:rsidTr="00DD1C3D">
        <w:trPr>
          <w:trHeight w:val="259"/>
          <w:jc w:val="center"/>
        </w:trPr>
        <w:tc>
          <w:tcPr>
            <w:tcW w:w="789" w:type="dxa"/>
          </w:tcPr>
          <w:p w14:paraId="3C8C2F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68FB5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0374AA" w:rsidRPr="000E16CD" w14:paraId="74F1AF4E" w14:textId="77777777" w:rsidTr="00DD1C3D">
        <w:trPr>
          <w:trHeight w:val="259"/>
          <w:jc w:val="center"/>
        </w:trPr>
        <w:tc>
          <w:tcPr>
            <w:tcW w:w="789" w:type="dxa"/>
          </w:tcPr>
          <w:p w14:paraId="481E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4EA397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0374AA" w:rsidRPr="000E16CD" w14:paraId="316DBAF2" w14:textId="77777777" w:rsidTr="00DD1C3D">
        <w:trPr>
          <w:trHeight w:val="259"/>
          <w:jc w:val="center"/>
        </w:trPr>
        <w:tc>
          <w:tcPr>
            <w:tcW w:w="789" w:type="dxa"/>
          </w:tcPr>
          <w:p w14:paraId="76DF47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6EBBB0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0374AA" w:rsidRPr="000E16CD" w14:paraId="1E985C46" w14:textId="77777777" w:rsidTr="00DD1C3D">
        <w:trPr>
          <w:trHeight w:val="259"/>
          <w:jc w:val="center"/>
        </w:trPr>
        <w:tc>
          <w:tcPr>
            <w:tcW w:w="789" w:type="dxa"/>
          </w:tcPr>
          <w:p w14:paraId="59A99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A19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0374AA" w:rsidRPr="000E16CD" w14:paraId="2FADAD5F" w14:textId="77777777" w:rsidTr="00DD1C3D">
        <w:trPr>
          <w:trHeight w:val="259"/>
          <w:jc w:val="center"/>
        </w:trPr>
        <w:tc>
          <w:tcPr>
            <w:tcW w:w="789" w:type="dxa"/>
          </w:tcPr>
          <w:p w14:paraId="5618A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0C1F8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0374AA" w:rsidRPr="000E16CD" w14:paraId="401FB71E" w14:textId="77777777" w:rsidTr="00DD1C3D">
        <w:trPr>
          <w:trHeight w:val="259"/>
          <w:jc w:val="center"/>
        </w:trPr>
        <w:tc>
          <w:tcPr>
            <w:tcW w:w="789" w:type="dxa"/>
          </w:tcPr>
          <w:p w14:paraId="34E0C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2F829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0374AA" w:rsidRPr="000E16CD" w14:paraId="10604D2F" w14:textId="77777777" w:rsidTr="00DD1C3D">
        <w:trPr>
          <w:trHeight w:val="259"/>
          <w:jc w:val="center"/>
        </w:trPr>
        <w:tc>
          <w:tcPr>
            <w:tcW w:w="789" w:type="dxa"/>
          </w:tcPr>
          <w:p w14:paraId="1BC0C1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4CDE89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0374AA" w:rsidRPr="000E16CD" w14:paraId="0B28D628" w14:textId="77777777" w:rsidTr="00DD1C3D">
        <w:trPr>
          <w:trHeight w:val="259"/>
          <w:jc w:val="center"/>
        </w:trPr>
        <w:tc>
          <w:tcPr>
            <w:tcW w:w="789" w:type="dxa"/>
          </w:tcPr>
          <w:p w14:paraId="597DC6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492AD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0374AA" w:rsidRPr="000E16CD" w14:paraId="06ABA835" w14:textId="77777777" w:rsidTr="00DD1C3D">
        <w:trPr>
          <w:trHeight w:val="259"/>
          <w:jc w:val="center"/>
        </w:trPr>
        <w:tc>
          <w:tcPr>
            <w:tcW w:w="789" w:type="dxa"/>
          </w:tcPr>
          <w:p w14:paraId="38AC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4815C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0374AA" w:rsidRPr="000E16CD" w14:paraId="531F1C7A" w14:textId="77777777" w:rsidTr="00DD1C3D">
        <w:trPr>
          <w:trHeight w:val="259"/>
          <w:jc w:val="center"/>
        </w:trPr>
        <w:tc>
          <w:tcPr>
            <w:tcW w:w="789" w:type="dxa"/>
          </w:tcPr>
          <w:p w14:paraId="0260A3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506523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0374AA" w:rsidRPr="000E16CD" w14:paraId="0DEB405A" w14:textId="77777777" w:rsidTr="00DD1C3D">
        <w:trPr>
          <w:trHeight w:val="259"/>
          <w:jc w:val="center"/>
        </w:trPr>
        <w:tc>
          <w:tcPr>
            <w:tcW w:w="789" w:type="dxa"/>
          </w:tcPr>
          <w:p w14:paraId="6B9450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DGR </w:t>
            </w:r>
          </w:p>
        </w:tc>
        <w:tc>
          <w:tcPr>
            <w:tcW w:w="4533" w:type="dxa"/>
          </w:tcPr>
          <w:p w14:paraId="33E90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0374AA" w:rsidRPr="000E16CD" w14:paraId="05814FC9" w14:textId="77777777" w:rsidTr="00DD1C3D">
        <w:trPr>
          <w:trHeight w:val="259"/>
          <w:jc w:val="center"/>
        </w:trPr>
        <w:tc>
          <w:tcPr>
            <w:tcW w:w="789" w:type="dxa"/>
          </w:tcPr>
          <w:p w14:paraId="15107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32D737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0374AA" w:rsidRPr="000E16CD" w14:paraId="17DA0957" w14:textId="77777777" w:rsidTr="00DD1C3D">
        <w:trPr>
          <w:trHeight w:val="259"/>
          <w:jc w:val="center"/>
        </w:trPr>
        <w:tc>
          <w:tcPr>
            <w:tcW w:w="789" w:type="dxa"/>
          </w:tcPr>
          <w:p w14:paraId="4CDE7F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0ECE3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0374AA" w:rsidRPr="000E16CD" w14:paraId="4CC3E710" w14:textId="77777777" w:rsidTr="00DD1C3D">
        <w:trPr>
          <w:trHeight w:val="259"/>
          <w:jc w:val="center"/>
        </w:trPr>
        <w:tc>
          <w:tcPr>
            <w:tcW w:w="789" w:type="dxa"/>
          </w:tcPr>
          <w:p w14:paraId="22A4FE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2ED21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0374AA" w:rsidRPr="000E16CD" w14:paraId="33BF1178" w14:textId="77777777" w:rsidTr="00DD1C3D">
        <w:trPr>
          <w:trHeight w:val="259"/>
          <w:jc w:val="center"/>
        </w:trPr>
        <w:tc>
          <w:tcPr>
            <w:tcW w:w="789" w:type="dxa"/>
          </w:tcPr>
          <w:p w14:paraId="128435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74FD47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0374AA" w:rsidRPr="000E16CD" w14:paraId="0C8B9C38" w14:textId="77777777" w:rsidTr="00DD1C3D">
        <w:trPr>
          <w:trHeight w:val="259"/>
          <w:jc w:val="center"/>
        </w:trPr>
        <w:tc>
          <w:tcPr>
            <w:tcW w:w="789" w:type="dxa"/>
          </w:tcPr>
          <w:p w14:paraId="440E0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8FEA8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0374AA" w:rsidRPr="000E16CD" w14:paraId="702339A6" w14:textId="77777777" w:rsidTr="00DD1C3D">
        <w:trPr>
          <w:trHeight w:val="259"/>
          <w:jc w:val="center"/>
        </w:trPr>
        <w:tc>
          <w:tcPr>
            <w:tcW w:w="789" w:type="dxa"/>
          </w:tcPr>
          <w:p w14:paraId="62F4C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63C3F8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0374AA" w:rsidRPr="000E16CD" w14:paraId="06795336" w14:textId="77777777" w:rsidTr="00DD1C3D">
        <w:trPr>
          <w:trHeight w:val="259"/>
          <w:jc w:val="center"/>
        </w:trPr>
        <w:tc>
          <w:tcPr>
            <w:tcW w:w="789" w:type="dxa"/>
          </w:tcPr>
          <w:p w14:paraId="12677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27085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0374AA" w:rsidRPr="000E16CD" w14:paraId="676C4BDF" w14:textId="77777777" w:rsidTr="00DD1C3D">
        <w:trPr>
          <w:trHeight w:val="259"/>
          <w:jc w:val="center"/>
        </w:trPr>
        <w:tc>
          <w:tcPr>
            <w:tcW w:w="789" w:type="dxa"/>
          </w:tcPr>
          <w:p w14:paraId="7779F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DB943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0374AA" w:rsidRPr="000E16CD" w14:paraId="6514C9A7" w14:textId="77777777" w:rsidTr="00DD1C3D">
        <w:trPr>
          <w:trHeight w:val="259"/>
          <w:jc w:val="center"/>
        </w:trPr>
        <w:tc>
          <w:tcPr>
            <w:tcW w:w="789" w:type="dxa"/>
          </w:tcPr>
          <w:p w14:paraId="40A78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77431F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0374AA" w:rsidRPr="000E16CD" w14:paraId="2CF4ABF3" w14:textId="77777777" w:rsidTr="00DD1C3D">
        <w:trPr>
          <w:trHeight w:val="259"/>
          <w:jc w:val="center"/>
        </w:trPr>
        <w:tc>
          <w:tcPr>
            <w:tcW w:w="789" w:type="dxa"/>
          </w:tcPr>
          <w:p w14:paraId="6988EF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45496D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0374AA" w:rsidRPr="000E16CD" w14:paraId="4D215A61" w14:textId="77777777" w:rsidTr="00DD1C3D">
        <w:trPr>
          <w:trHeight w:val="259"/>
          <w:jc w:val="center"/>
        </w:trPr>
        <w:tc>
          <w:tcPr>
            <w:tcW w:w="789" w:type="dxa"/>
          </w:tcPr>
          <w:p w14:paraId="417561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F1AA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0374AA" w:rsidRPr="000E16CD" w14:paraId="056DB14F" w14:textId="77777777" w:rsidTr="00DD1C3D">
        <w:trPr>
          <w:trHeight w:val="259"/>
          <w:jc w:val="center"/>
        </w:trPr>
        <w:tc>
          <w:tcPr>
            <w:tcW w:w="789" w:type="dxa"/>
          </w:tcPr>
          <w:p w14:paraId="139525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5BD495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0374AA" w:rsidRPr="000E16CD" w14:paraId="2A212DC0" w14:textId="77777777" w:rsidTr="00DD1C3D">
        <w:trPr>
          <w:trHeight w:val="259"/>
          <w:jc w:val="center"/>
        </w:trPr>
        <w:tc>
          <w:tcPr>
            <w:tcW w:w="789" w:type="dxa"/>
          </w:tcPr>
          <w:p w14:paraId="5C37D2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4805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0374AA" w:rsidRPr="000E16CD" w14:paraId="69192D1E" w14:textId="77777777" w:rsidTr="00DD1C3D">
        <w:trPr>
          <w:trHeight w:val="259"/>
          <w:jc w:val="center"/>
        </w:trPr>
        <w:tc>
          <w:tcPr>
            <w:tcW w:w="789" w:type="dxa"/>
          </w:tcPr>
          <w:p w14:paraId="55E4F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4C4408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0374AA" w:rsidRPr="000E16CD" w14:paraId="3B521FAD" w14:textId="77777777" w:rsidTr="00DD1C3D">
        <w:trPr>
          <w:trHeight w:val="259"/>
          <w:jc w:val="center"/>
        </w:trPr>
        <w:tc>
          <w:tcPr>
            <w:tcW w:w="789" w:type="dxa"/>
          </w:tcPr>
          <w:p w14:paraId="05E4D0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36321B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0374AA" w:rsidRPr="000E16CD" w14:paraId="7EA448F6" w14:textId="77777777" w:rsidTr="00DD1C3D">
        <w:trPr>
          <w:trHeight w:val="259"/>
          <w:jc w:val="center"/>
        </w:trPr>
        <w:tc>
          <w:tcPr>
            <w:tcW w:w="789" w:type="dxa"/>
          </w:tcPr>
          <w:p w14:paraId="589600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0DAB45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0374AA" w:rsidRPr="000E16CD" w14:paraId="75E315CC" w14:textId="77777777" w:rsidTr="00DD1C3D">
        <w:trPr>
          <w:trHeight w:val="259"/>
          <w:jc w:val="center"/>
        </w:trPr>
        <w:tc>
          <w:tcPr>
            <w:tcW w:w="789" w:type="dxa"/>
          </w:tcPr>
          <w:p w14:paraId="7F8FF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5094C1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0374AA" w:rsidRPr="000E16CD" w14:paraId="40852EA7" w14:textId="77777777" w:rsidTr="00DD1C3D">
        <w:trPr>
          <w:trHeight w:val="259"/>
          <w:jc w:val="center"/>
        </w:trPr>
        <w:tc>
          <w:tcPr>
            <w:tcW w:w="789" w:type="dxa"/>
          </w:tcPr>
          <w:p w14:paraId="23C81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4EE19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0374AA" w:rsidRPr="000E16CD" w14:paraId="3BFC1717" w14:textId="77777777" w:rsidTr="00DD1C3D">
        <w:trPr>
          <w:trHeight w:val="259"/>
          <w:jc w:val="center"/>
        </w:trPr>
        <w:tc>
          <w:tcPr>
            <w:tcW w:w="789" w:type="dxa"/>
          </w:tcPr>
          <w:p w14:paraId="505B80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615CB0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0374AA" w:rsidRPr="000E16CD" w14:paraId="2D98ECDD" w14:textId="77777777" w:rsidTr="00DD1C3D">
        <w:trPr>
          <w:trHeight w:val="259"/>
          <w:jc w:val="center"/>
        </w:trPr>
        <w:tc>
          <w:tcPr>
            <w:tcW w:w="789" w:type="dxa"/>
          </w:tcPr>
          <w:p w14:paraId="510EA0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393126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0374AA" w:rsidRPr="000E16CD" w14:paraId="5524339F" w14:textId="77777777" w:rsidTr="00DD1C3D">
        <w:trPr>
          <w:trHeight w:val="259"/>
          <w:jc w:val="center"/>
        </w:trPr>
        <w:tc>
          <w:tcPr>
            <w:tcW w:w="789" w:type="dxa"/>
          </w:tcPr>
          <w:p w14:paraId="5EC3A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13E50C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0374AA" w:rsidRPr="000E16CD" w14:paraId="7B6A36DC" w14:textId="77777777" w:rsidTr="00DD1C3D">
        <w:trPr>
          <w:trHeight w:val="259"/>
          <w:jc w:val="center"/>
        </w:trPr>
        <w:tc>
          <w:tcPr>
            <w:tcW w:w="789" w:type="dxa"/>
          </w:tcPr>
          <w:p w14:paraId="68DD2E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084934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0374AA" w:rsidRPr="000E16CD" w14:paraId="464DEE36" w14:textId="77777777" w:rsidTr="00DD1C3D">
        <w:trPr>
          <w:trHeight w:val="259"/>
          <w:jc w:val="center"/>
        </w:trPr>
        <w:tc>
          <w:tcPr>
            <w:tcW w:w="789" w:type="dxa"/>
          </w:tcPr>
          <w:p w14:paraId="34C79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673062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0374AA" w:rsidRPr="000E16CD" w14:paraId="15971F6E" w14:textId="77777777" w:rsidTr="00DD1C3D">
        <w:trPr>
          <w:trHeight w:val="259"/>
          <w:jc w:val="center"/>
        </w:trPr>
        <w:tc>
          <w:tcPr>
            <w:tcW w:w="789" w:type="dxa"/>
          </w:tcPr>
          <w:p w14:paraId="36B868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5B8843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0374AA" w:rsidRPr="000E16CD" w14:paraId="5D5ECB32" w14:textId="77777777" w:rsidTr="00DD1C3D">
        <w:trPr>
          <w:trHeight w:val="259"/>
          <w:jc w:val="center"/>
        </w:trPr>
        <w:tc>
          <w:tcPr>
            <w:tcW w:w="789" w:type="dxa"/>
          </w:tcPr>
          <w:p w14:paraId="619D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FRY </w:t>
            </w:r>
          </w:p>
        </w:tc>
        <w:tc>
          <w:tcPr>
            <w:tcW w:w="4533" w:type="dxa"/>
          </w:tcPr>
          <w:p w14:paraId="6F2AF0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0374AA" w:rsidRPr="000E16CD" w14:paraId="12E3265D" w14:textId="77777777" w:rsidTr="00DD1C3D">
        <w:trPr>
          <w:trHeight w:val="259"/>
          <w:jc w:val="center"/>
        </w:trPr>
        <w:tc>
          <w:tcPr>
            <w:tcW w:w="789" w:type="dxa"/>
          </w:tcPr>
          <w:p w14:paraId="18A63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3B3F9F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0374AA" w:rsidRPr="000E16CD" w14:paraId="09E17BE2" w14:textId="77777777" w:rsidTr="00DD1C3D">
        <w:trPr>
          <w:trHeight w:val="259"/>
          <w:jc w:val="center"/>
        </w:trPr>
        <w:tc>
          <w:tcPr>
            <w:tcW w:w="789" w:type="dxa"/>
          </w:tcPr>
          <w:p w14:paraId="2F4386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4C9BA3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0374AA" w:rsidRPr="000E16CD" w14:paraId="5FF48BFE" w14:textId="77777777" w:rsidTr="00DD1C3D">
        <w:trPr>
          <w:trHeight w:val="259"/>
          <w:jc w:val="center"/>
        </w:trPr>
        <w:tc>
          <w:tcPr>
            <w:tcW w:w="789" w:type="dxa"/>
          </w:tcPr>
          <w:p w14:paraId="2A5A5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6668D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0374AA" w:rsidRPr="000E16CD" w14:paraId="0D2FF323" w14:textId="77777777" w:rsidTr="00DD1C3D">
        <w:trPr>
          <w:trHeight w:val="259"/>
          <w:jc w:val="center"/>
        </w:trPr>
        <w:tc>
          <w:tcPr>
            <w:tcW w:w="789" w:type="dxa"/>
          </w:tcPr>
          <w:p w14:paraId="43AB74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239E5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0374AA" w:rsidRPr="000E16CD" w14:paraId="674507B9" w14:textId="77777777" w:rsidTr="00DD1C3D">
        <w:trPr>
          <w:trHeight w:val="259"/>
          <w:jc w:val="center"/>
        </w:trPr>
        <w:tc>
          <w:tcPr>
            <w:tcW w:w="789" w:type="dxa"/>
          </w:tcPr>
          <w:p w14:paraId="038F3F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298ED3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0374AA" w:rsidRPr="000E16CD" w14:paraId="0A68E323" w14:textId="77777777" w:rsidTr="00DD1C3D">
        <w:trPr>
          <w:trHeight w:val="259"/>
          <w:jc w:val="center"/>
        </w:trPr>
        <w:tc>
          <w:tcPr>
            <w:tcW w:w="789" w:type="dxa"/>
          </w:tcPr>
          <w:p w14:paraId="5E4633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462EB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0374AA" w:rsidRPr="000E16CD" w14:paraId="34571273" w14:textId="77777777" w:rsidTr="00DD1C3D">
        <w:trPr>
          <w:trHeight w:val="259"/>
          <w:jc w:val="center"/>
        </w:trPr>
        <w:tc>
          <w:tcPr>
            <w:tcW w:w="789" w:type="dxa"/>
          </w:tcPr>
          <w:p w14:paraId="74DE7B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16396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0374AA" w:rsidRPr="000E16CD" w14:paraId="67159E5A" w14:textId="77777777" w:rsidTr="00DD1C3D">
        <w:trPr>
          <w:trHeight w:val="259"/>
          <w:jc w:val="center"/>
        </w:trPr>
        <w:tc>
          <w:tcPr>
            <w:tcW w:w="789" w:type="dxa"/>
          </w:tcPr>
          <w:p w14:paraId="0B6BA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3B69DB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0374AA" w:rsidRPr="000E16CD" w14:paraId="00FA1683" w14:textId="77777777" w:rsidTr="00DD1C3D">
        <w:trPr>
          <w:trHeight w:val="259"/>
          <w:jc w:val="center"/>
        </w:trPr>
        <w:tc>
          <w:tcPr>
            <w:tcW w:w="789" w:type="dxa"/>
          </w:tcPr>
          <w:p w14:paraId="4368C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253518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0374AA" w:rsidRPr="000E16CD" w14:paraId="65D749FB" w14:textId="77777777" w:rsidTr="00DD1C3D">
        <w:trPr>
          <w:trHeight w:val="259"/>
          <w:jc w:val="center"/>
        </w:trPr>
        <w:tc>
          <w:tcPr>
            <w:tcW w:w="789" w:type="dxa"/>
          </w:tcPr>
          <w:p w14:paraId="153E46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1257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0374AA" w:rsidRPr="000E16CD" w14:paraId="132B396E" w14:textId="77777777" w:rsidTr="00DD1C3D">
        <w:trPr>
          <w:trHeight w:val="259"/>
          <w:jc w:val="center"/>
        </w:trPr>
        <w:tc>
          <w:tcPr>
            <w:tcW w:w="789" w:type="dxa"/>
          </w:tcPr>
          <w:p w14:paraId="0F3E0D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5A8DF6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0374AA" w:rsidRPr="000E16CD" w14:paraId="3BE41559" w14:textId="77777777" w:rsidTr="00DD1C3D">
        <w:trPr>
          <w:trHeight w:val="259"/>
          <w:jc w:val="center"/>
        </w:trPr>
        <w:tc>
          <w:tcPr>
            <w:tcW w:w="789" w:type="dxa"/>
          </w:tcPr>
          <w:p w14:paraId="7C46F3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48ECB4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0374AA" w:rsidRPr="000E16CD" w14:paraId="68DD7D76" w14:textId="77777777" w:rsidTr="00DD1C3D">
        <w:trPr>
          <w:trHeight w:val="259"/>
          <w:jc w:val="center"/>
        </w:trPr>
        <w:tc>
          <w:tcPr>
            <w:tcW w:w="789" w:type="dxa"/>
          </w:tcPr>
          <w:p w14:paraId="3813C9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6A2A03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0374AA" w:rsidRPr="000E16CD" w14:paraId="1CE08531" w14:textId="77777777" w:rsidTr="00DD1C3D">
        <w:trPr>
          <w:trHeight w:val="259"/>
          <w:jc w:val="center"/>
        </w:trPr>
        <w:tc>
          <w:tcPr>
            <w:tcW w:w="789" w:type="dxa"/>
          </w:tcPr>
          <w:p w14:paraId="14230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1FB5C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0374AA" w:rsidRPr="000E16CD" w14:paraId="5AA3C797" w14:textId="77777777" w:rsidTr="00DD1C3D">
        <w:trPr>
          <w:trHeight w:val="259"/>
          <w:jc w:val="center"/>
        </w:trPr>
        <w:tc>
          <w:tcPr>
            <w:tcW w:w="789" w:type="dxa"/>
          </w:tcPr>
          <w:p w14:paraId="6C626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15EDB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0374AA" w:rsidRPr="000E16CD" w14:paraId="2E458DDF" w14:textId="77777777" w:rsidTr="00DD1C3D">
        <w:trPr>
          <w:trHeight w:val="259"/>
          <w:jc w:val="center"/>
        </w:trPr>
        <w:tc>
          <w:tcPr>
            <w:tcW w:w="789" w:type="dxa"/>
          </w:tcPr>
          <w:p w14:paraId="582CCB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497526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0374AA" w:rsidRPr="000E16CD" w14:paraId="05564128" w14:textId="77777777" w:rsidTr="00DD1C3D">
        <w:trPr>
          <w:trHeight w:val="259"/>
          <w:jc w:val="center"/>
        </w:trPr>
        <w:tc>
          <w:tcPr>
            <w:tcW w:w="789" w:type="dxa"/>
          </w:tcPr>
          <w:p w14:paraId="3D606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36480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0374AA" w:rsidRPr="000E16CD" w14:paraId="33A70504" w14:textId="77777777" w:rsidTr="00DD1C3D">
        <w:trPr>
          <w:trHeight w:val="259"/>
          <w:jc w:val="center"/>
        </w:trPr>
        <w:tc>
          <w:tcPr>
            <w:tcW w:w="789" w:type="dxa"/>
          </w:tcPr>
          <w:p w14:paraId="590E4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12F748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0374AA" w:rsidRPr="000E16CD" w14:paraId="677BC99A" w14:textId="77777777" w:rsidTr="00DD1C3D">
        <w:trPr>
          <w:trHeight w:val="259"/>
          <w:jc w:val="center"/>
        </w:trPr>
        <w:tc>
          <w:tcPr>
            <w:tcW w:w="789" w:type="dxa"/>
          </w:tcPr>
          <w:p w14:paraId="297842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05960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0374AA" w:rsidRPr="000E16CD" w14:paraId="2F7176DF" w14:textId="77777777" w:rsidTr="00DD1C3D">
        <w:trPr>
          <w:trHeight w:val="259"/>
          <w:jc w:val="center"/>
        </w:trPr>
        <w:tc>
          <w:tcPr>
            <w:tcW w:w="789" w:type="dxa"/>
          </w:tcPr>
          <w:p w14:paraId="12F203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69885D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0374AA" w:rsidRPr="000E16CD" w14:paraId="55F0A8D9" w14:textId="77777777" w:rsidTr="00DD1C3D">
        <w:trPr>
          <w:trHeight w:val="259"/>
          <w:jc w:val="center"/>
        </w:trPr>
        <w:tc>
          <w:tcPr>
            <w:tcW w:w="789" w:type="dxa"/>
          </w:tcPr>
          <w:p w14:paraId="2EEA1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66C95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0374AA" w:rsidRPr="000E16CD" w14:paraId="564ED0F1" w14:textId="77777777" w:rsidTr="00DD1C3D">
        <w:trPr>
          <w:trHeight w:val="259"/>
          <w:jc w:val="center"/>
        </w:trPr>
        <w:tc>
          <w:tcPr>
            <w:tcW w:w="789" w:type="dxa"/>
          </w:tcPr>
          <w:p w14:paraId="0C8A7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361B7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0374AA" w:rsidRPr="000E16CD" w14:paraId="5085206C" w14:textId="77777777" w:rsidTr="00DD1C3D">
        <w:trPr>
          <w:trHeight w:val="259"/>
          <w:jc w:val="center"/>
        </w:trPr>
        <w:tc>
          <w:tcPr>
            <w:tcW w:w="789" w:type="dxa"/>
          </w:tcPr>
          <w:p w14:paraId="28B28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643496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0374AA" w:rsidRPr="000E16CD" w14:paraId="273970E7" w14:textId="77777777" w:rsidTr="00DD1C3D">
        <w:trPr>
          <w:trHeight w:val="259"/>
          <w:jc w:val="center"/>
        </w:trPr>
        <w:tc>
          <w:tcPr>
            <w:tcW w:w="789" w:type="dxa"/>
          </w:tcPr>
          <w:p w14:paraId="1E39A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245D37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0374AA" w:rsidRPr="000E16CD" w14:paraId="0CDA72AE" w14:textId="77777777" w:rsidTr="00DD1C3D">
        <w:trPr>
          <w:trHeight w:val="259"/>
          <w:jc w:val="center"/>
        </w:trPr>
        <w:tc>
          <w:tcPr>
            <w:tcW w:w="789" w:type="dxa"/>
          </w:tcPr>
          <w:p w14:paraId="61AD03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45774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0374AA" w:rsidRPr="000E16CD" w14:paraId="7BFAC883" w14:textId="77777777" w:rsidTr="00DD1C3D">
        <w:trPr>
          <w:trHeight w:val="259"/>
          <w:jc w:val="center"/>
        </w:trPr>
        <w:tc>
          <w:tcPr>
            <w:tcW w:w="789" w:type="dxa"/>
          </w:tcPr>
          <w:p w14:paraId="336E31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255D00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0374AA" w:rsidRPr="000E16CD" w14:paraId="17C27659" w14:textId="77777777" w:rsidTr="00DD1C3D">
        <w:trPr>
          <w:trHeight w:val="259"/>
          <w:jc w:val="center"/>
        </w:trPr>
        <w:tc>
          <w:tcPr>
            <w:tcW w:w="789" w:type="dxa"/>
          </w:tcPr>
          <w:p w14:paraId="5EEB40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020513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0374AA" w:rsidRPr="000E16CD" w14:paraId="007FAFC5" w14:textId="77777777" w:rsidTr="00DD1C3D">
        <w:trPr>
          <w:trHeight w:val="259"/>
          <w:jc w:val="center"/>
        </w:trPr>
        <w:tc>
          <w:tcPr>
            <w:tcW w:w="789" w:type="dxa"/>
          </w:tcPr>
          <w:p w14:paraId="1A42F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159B43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0374AA" w:rsidRPr="000E16CD" w14:paraId="419FC20B" w14:textId="77777777" w:rsidTr="00DD1C3D">
        <w:trPr>
          <w:trHeight w:val="259"/>
          <w:jc w:val="center"/>
        </w:trPr>
        <w:tc>
          <w:tcPr>
            <w:tcW w:w="789" w:type="dxa"/>
          </w:tcPr>
          <w:p w14:paraId="3D86D8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7925FE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0374AA" w:rsidRPr="000E16CD" w14:paraId="02248EA7" w14:textId="77777777" w:rsidTr="00DD1C3D">
        <w:trPr>
          <w:trHeight w:val="259"/>
          <w:jc w:val="center"/>
        </w:trPr>
        <w:tc>
          <w:tcPr>
            <w:tcW w:w="789" w:type="dxa"/>
          </w:tcPr>
          <w:p w14:paraId="28E3F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4D7E52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0374AA" w:rsidRPr="000E16CD" w14:paraId="5C840AA2" w14:textId="77777777" w:rsidTr="00DD1C3D">
        <w:trPr>
          <w:trHeight w:val="259"/>
          <w:jc w:val="center"/>
        </w:trPr>
        <w:tc>
          <w:tcPr>
            <w:tcW w:w="789" w:type="dxa"/>
          </w:tcPr>
          <w:p w14:paraId="4F8156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2FE0C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0374AA" w:rsidRPr="000E16CD" w14:paraId="4B8CB88E" w14:textId="77777777" w:rsidTr="00DD1C3D">
        <w:trPr>
          <w:trHeight w:val="259"/>
          <w:jc w:val="center"/>
        </w:trPr>
        <w:tc>
          <w:tcPr>
            <w:tcW w:w="789" w:type="dxa"/>
          </w:tcPr>
          <w:p w14:paraId="5098C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111E1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0374AA" w:rsidRPr="000E16CD" w14:paraId="12951FEE" w14:textId="77777777" w:rsidTr="00DD1C3D">
        <w:trPr>
          <w:trHeight w:val="259"/>
          <w:jc w:val="center"/>
        </w:trPr>
        <w:tc>
          <w:tcPr>
            <w:tcW w:w="789" w:type="dxa"/>
          </w:tcPr>
          <w:p w14:paraId="7090F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059DD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0374AA" w:rsidRPr="000E16CD" w14:paraId="4EFD4DB1" w14:textId="77777777" w:rsidTr="00DD1C3D">
        <w:trPr>
          <w:trHeight w:val="259"/>
          <w:jc w:val="center"/>
        </w:trPr>
        <w:tc>
          <w:tcPr>
            <w:tcW w:w="789" w:type="dxa"/>
          </w:tcPr>
          <w:p w14:paraId="7DF6B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7C2C6A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0374AA" w:rsidRPr="000E16CD" w14:paraId="5371584C" w14:textId="77777777" w:rsidTr="00DD1C3D">
        <w:trPr>
          <w:trHeight w:val="259"/>
          <w:jc w:val="center"/>
        </w:trPr>
        <w:tc>
          <w:tcPr>
            <w:tcW w:w="789" w:type="dxa"/>
          </w:tcPr>
          <w:p w14:paraId="669A5F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B5D4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0374AA" w:rsidRPr="000E16CD" w14:paraId="622270E9" w14:textId="77777777" w:rsidTr="00DD1C3D">
        <w:trPr>
          <w:trHeight w:val="259"/>
          <w:jc w:val="center"/>
        </w:trPr>
        <w:tc>
          <w:tcPr>
            <w:tcW w:w="789" w:type="dxa"/>
          </w:tcPr>
          <w:p w14:paraId="3E554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6940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0374AA" w:rsidRPr="000E16CD" w14:paraId="1A7FFDDF" w14:textId="77777777" w:rsidTr="00DD1C3D">
        <w:trPr>
          <w:trHeight w:val="259"/>
          <w:jc w:val="center"/>
        </w:trPr>
        <w:tc>
          <w:tcPr>
            <w:tcW w:w="789" w:type="dxa"/>
          </w:tcPr>
          <w:p w14:paraId="5E528A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1F9E6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0374AA" w:rsidRPr="000E16CD" w14:paraId="1BC2381C" w14:textId="77777777" w:rsidTr="00DD1C3D">
        <w:trPr>
          <w:trHeight w:val="259"/>
          <w:jc w:val="center"/>
        </w:trPr>
        <w:tc>
          <w:tcPr>
            <w:tcW w:w="789" w:type="dxa"/>
          </w:tcPr>
          <w:p w14:paraId="3B3B1E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65FC51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0374AA" w:rsidRPr="000E16CD" w14:paraId="00B45A92" w14:textId="77777777" w:rsidTr="00DD1C3D">
        <w:trPr>
          <w:trHeight w:val="259"/>
          <w:jc w:val="center"/>
        </w:trPr>
        <w:tc>
          <w:tcPr>
            <w:tcW w:w="789" w:type="dxa"/>
          </w:tcPr>
          <w:p w14:paraId="04EF5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6CC5F0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0374AA" w:rsidRPr="000E16CD" w14:paraId="4D719893" w14:textId="77777777" w:rsidTr="00DD1C3D">
        <w:trPr>
          <w:trHeight w:val="259"/>
          <w:jc w:val="center"/>
        </w:trPr>
        <w:tc>
          <w:tcPr>
            <w:tcW w:w="789" w:type="dxa"/>
          </w:tcPr>
          <w:p w14:paraId="220342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2088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0374AA" w:rsidRPr="000E16CD" w14:paraId="1B9934C9" w14:textId="77777777" w:rsidTr="00DD1C3D">
        <w:trPr>
          <w:trHeight w:val="259"/>
          <w:jc w:val="center"/>
        </w:trPr>
        <w:tc>
          <w:tcPr>
            <w:tcW w:w="789" w:type="dxa"/>
          </w:tcPr>
          <w:p w14:paraId="19F72C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A6A5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0374AA" w:rsidRPr="000E16CD" w14:paraId="19423DA4" w14:textId="77777777" w:rsidTr="00DD1C3D">
        <w:trPr>
          <w:trHeight w:val="259"/>
          <w:jc w:val="center"/>
        </w:trPr>
        <w:tc>
          <w:tcPr>
            <w:tcW w:w="789" w:type="dxa"/>
          </w:tcPr>
          <w:p w14:paraId="5F8AB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688D8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0374AA" w:rsidRPr="000E16CD" w14:paraId="3477F511" w14:textId="77777777" w:rsidTr="00DD1C3D">
        <w:trPr>
          <w:trHeight w:val="259"/>
          <w:jc w:val="center"/>
        </w:trPr>
        <w:tc>
          <w:tcPr>
            <w:tcW w:w="789" w:type="dxa"/>
          </w:tcPr>
          <w:p w14:paraId="1D4386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428CF3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0374AA" w:rsidRPr="000E16CD" w14:paraId="0A6F61FA" w14:textId="77777777" w:rsidTr="00DD1C3D">
        <w:trPr>
          <w:trHeight w:val="259"/>
          <w:jc w:val="center"/>
        </w:trPr>
        <w:tc>
          <w:tcPr>
            <w:tcW w:w="789" w:type="dxa"/>
          </w:tcPr>
          <w:p w14:paraId="790158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43B4CE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0374AA" w:rsidRPr="000E16CD" w14:paraId="7307A8DA" w14:textId="77777777" w:rsidTr="00DD1C3D">
        <w:trPr>
          <w:trHeight w:val="259"/>
          <w:jc w:val="center"/>
        </w:trPr>
        <w:tc>
          <w:tcPr>
            <w:tcW w:w="789" w:type="dxa"/>
          </w:tcPr>
          <w:p w14:paraId="6E0E67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39B1B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0374AA" w:rsidRPr="000E16CD" w14:paraId="544D8AE9" w14:textId="77777777" w:rsidTr="00DD1C3D">
        <w:trPr>
          <w:trHeight w:val="259"/>
          <w:jc w:val="center"/>
        </w:trPr>
        <w:tc>
          <w:tcPr>
            <w:tcW w:w="789" w:type="dxa"/>
          </w:tcPr>
          <w:p w14:paraId="07E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11D28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0374AA" w:rsidRPr="000E16CD" w14:paraId="0F4CE3F7" w14:textId="77777777" w:rsidTr="00DD1C3D">
        <w:trPr>
          <w:trHeight w:val="259"/>
          <w:jc w:val="center"/>
        </w:trPr>
        <w:tc>
          <w:tcPr>
            <w:tcW w:w="789" w:type="dxa"/>
          </w:tcPr>
          <w:p w14:paraId="3DD6F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AD318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0374AA" w:rsidRPr="000E16CD" w14:paraId="49CED4EC" w14:textId="77777777" w:rsidTr="00DD1C3D">
        <w:trPr>
          <w:trHeight w:val="259"/>
          <w:jc w:val="center"/>
        </w:trPr>
        <w:tc>
          <w:tcPr>
            <w:tcW w:w="789" w:type="dxa"/>
          </w:tcPr>
          <w:p w14:paraId="13D22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008001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0374AA" w:rsidRPr="000E16CD" w14:paraId="3473AEA6" w14:textId="77777777" w:rsidTr="00DD1C3D">
        <w:trPr>
          <w:trHeight w:val="259"/>
          <w:jc w:val="center"/>
        </w:trPr>
        <w:tc>
          <w:tcPr>
            <w:tcW w:w="789" w:type="dxa"/>
          </w:tcPr>
          <w:p w14:paraId="1ECB3C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IKU </w:t>
            </w:r>
          </w:p>
        </w:tc>
        <w:tc>
          <w:tcPr>
            <w:tcW w:w="4533" w:type="dxa"/>
          </w:tcPr>
          <w:p w14:paraId="75EA3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0374AA" w:rsidRPr="000E16CD" w14:paraId="235DA2DA" w14:textId="77777777" w:rsidTr="00DD1C3D">
        <w:trPr>
          <w:trHeight w:val="259"/>
          <w:jc w:val="center"/>
        </w:trPr>
        <w:tc>
          <w:tcPr>
            <w:tcW w:w="789" w:type="dxa"/>
          </w:tcPr>
          <w:p w14:paraId="54FFDA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766532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0374AA" w:rsidRPr="000E16CD" w14:paraId="7A708C77" w14:textId="77777777" w:rsidTr="00DD1C3D">
        <w:trPr>
          <w:trHeight w:val="259"/>
          <w:jc w:val="center"/>
        </w:trPr>
        <w:tc>
          <w:tcPr>
            <w:tcW w:w="789" w:type="dxa"/>
          </w:tcPr>
          <w:p w14:paraId="5A3D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7E937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0374AA" w:rsidRPr="000E16CD" w14:paraId="3A367365" w14:textId="77777777" w:rsidTr="00DD1C3D">
        <w:trPr>
          <w:trHeight w:val="259"/>
          <w:jc w:val="center"/>
        </w:trPr>
        <w:tc>
          <w:tcPr>
            <w:tcW w:w="789" w:type="dxa"/>
          </w:tcPr>
          <w:p w14:paraId="4AC9AF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364CC5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0374AA" w:rsidRPr="000E16CD" w14:paraId="7AAD3720" w14:textId="77777777" w:rsidTr="00DD1C3D">
        <w:trPr>
          <w:trHeight w:val="259"/>
          <w:jc w:val="center"/>
        </w:trPr>
        <w:tc>
          <w:tcPr>
            <w:tcW w:w="789" w:type="dxa"/>
          </w:tcPr>
          <w:p w14:paraId="55F5CE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51F33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0374AA" w:rsidRPr="000E16CD" w14:paraId="04A8B65F" w14:textId="77777777" w:rsidTr="00DD1C3D">
        <w:trPr>
          <w:trHeight w:val="259"/>
          <w:jc w:val="center"/>
        </w:trPr>
        <w:tc>
          <w:tcPr>
            <w:tcW w:w="789" w:type="dxa"/>
          </w:tcPr>
          <w:p w14:paraId="6228CA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51DC1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0374AA" w:rsidRPr="000E16CD" w14:paraId="5DA6A2FC" w14:textId="77777777" w:rsidTr="00DD1C3D">
        <w:trPr>
          <w:trHeight w:val="259"/>
          <w:jc w:val="center"/>
        </w:trPr>
        <w:tc>
          <w:tcPr>
            <w:tcW w:w="789" w:type="dxa"/>
          </w:tcPr>
          <w:p w14:paraId="57690A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73BABB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0374AA" w:rsidRPr="000E16CD" w14:paraId="79270CCB" w14:textId="77777777" w:rsidTr="00DD1C3D">
        <w:trPr>
          <w:trHeight w:val="259"/>
          <w:jc w:val="center"/>
        </w:trPr>
        <w:tc>
          <w:tcPr>
            <w:tcW w:w="789" w:type="dxa"/>
          </w:tcPr>
          <w:p w14:paraId="5CC77F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6C725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0374AA" w:rsidRPr="000E16CD" w14:paraId="7F69B34F" w14:textId="77777777" w:rsidTr="00DD1C3D">
        <w:trPr>
          <w:trHeight w:val="259"/>
          <w:jc w:val="center"/>
        </w:trPr>
        <w:tc>
          <w:tcPr>
            <w:tcW w:w="789" w:type="dxa"/>
          </w:tcPr>
          <w:p w14:paraId="6A22BE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51F357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0374AA" w:rsidRPr="000E16CD" w14:paraId="28DE4E00" w14:textId="77777777" w:rsidTr="00DD1C3D">
        <w:trPr>
          <w:trHeight w:val="259"/>
          <w:jc w:val="center"/>
        </w:trPr>
        <w:tc>
          <w:tcPr>
            <w:tcW w:w="789" w:type="dxa"/>
          </w:tcPr>
          <w:p w14:paraId="1510EB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452EA0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0374AA" w:rsidRPr="000E16CD" w14:paraId="4B11F604" w14:textId="77777777" w:rsidTr="00DD1C3D">
        <w:trPr>
          <w:trHeight w:val="259"/>
          <w:jc w:val="center"/>
        </w:trPr>
        <w:tc>
          <w:tcPr>
            <w:tcW w:w="789" w:type="dxa"/>
          </w:tcPr>
          <w:p w14:paraId="736318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BA88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0374AA" w:rsidRPr="000E16CD" w14:paraId="5505126D" w14:textId="77777777" w:rsidTr="00DD1C3D">
        <w:trPr>
          <w:trHeight w:val="259"/>
          <w:jc w:val="center"/>
        </w:trPr>
        <w:tc>
          <w:tcPr>
            <w:tcW w:w="789" w:type="dxa"/>
          </w:tcPr>
          <w:p w14:paraId="0B17C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29A5B4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0374AA" w:rsidRPr="000E16CD" w14:paraId="7896661E" w14:textId="77777777" w:rsidTr="00DD1C3D">
        <w:trPr>
          <w:trHeight w:val="259"/>
          <w:jc w:val="center"/>
        </w:trPr>
        <w:tc>
          <w:tcPr>
            <w:tcW w:w="789" w:type="dxa"/>
          </w:tcPr>
          <w:p w14:paraId="3EA0B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361C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0374AA" w:rsidRPr="000E16CD" w14:paraId="5C1A04CD" w14:textId="77777777" w:rsidTr="00DD1C3D">
        <w:trPr>
          <w:trHeight w:val="259"/>
          <w:jc w:val="center"/>
        </w:trPr>
        <w:tc>
          <w:tcPr>
            <w:tcW w:w="789" w:type="dxa"/>
          </w:tcPr>
          <w:p w14:paraId="3CD88B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5A67D3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0374AA" w:rsidRPr="000E16CD" w14:paraId="39F1AB3A" w14:textId="77777777" w:rsidTr="00DD1C3D">
        <w:trPr>
          <w:trHeight w:val="259"/>
          <w:jc w:val="center"/>
        </w:trPr>
        <w:tc>
          <w:tcPr>
            <w:tcW w:w="789" w:type="dxa"/>
          </w:tcPr>
          <w:p w14:paraId="6D3718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75B19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0374AA" w:rsidRPr="000E16CD" w14:paraId="5B413651" w14:textId="77777777" w:rsidTr="00DD1C3D">
        <w:trPr>
          <w:trHeight w:val="259"/>
          <w:jc w:val="center"/>
        </w:trPr>
        <w:tc>
          <w:tcPr>
            <w:tcW w:w="789" w:type="dxa"/>
          </w:tcPr>
          <w:p w14:paraId="0742A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23D91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0374AA" w:rsidRPr="000E16CD" w14:paraId="3D00BACB" w14:textId="77777777" w:rsidTr="00DD1C3D">
        <w:trPr>
          <w:trHeight w:val="259"/>
          <w:jc w:val="center"/>
        </w:trPr>
        <w:tc>
          <w:tcPr>
            <w:tcW w:w="789" w:type="dxa"/>
          </w:tcPr>
          <w:p w14:paraId="6FCD9B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3DD8B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0374AA" w:rsidRPr="000E16CD" w14:paraId="163E41B2" w14:textId="77777777" w:rsidTr="00DD1C3D">
        <w:trPr>
          <w:trHeight w:val="259"/>
          <w:jc w:val="center"/>
        </w:trPr>
        <w:tc>
          <w:tcPr>
            <w:tcW w:w="789" w:type="dxa"/>
          </w:tcPr>
          <w:p w14:paraId="600AD4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1A930B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0374AA" w:rsidRPr="000E16CD" w14:paraId="64E4077B" w14:textId="77777777" w:rsidTr="00DD1C3D">
        <w:trPr>
          <w:trHeight w:val="259"/>
          <w:jc w:val="center"/>
        </w:trPr>
        <w:tc>
          <w:tcPr>
            <w:tcW w:w="789" w:type="dxa"/>
          </w:tcPr>
          <w:p w14:paraId="6D6B0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E6C89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0374AA" w:rsidRPr="000E16CD" w14:paraId="191453A6" w14:textId="77777777" w:rsidTr="00DD1C3D">
        <w:trPr>
          <w:trHeight w:val="259"/>
          <w:jc w:val="center"/>
        </w:trPr>
        <w:tc>
          <w:tcPr>
            <w:tcW w:w="789" w:type="dxa"/>
          </w:tcPr>
          <w:p w14:paraId="1AFFEF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67A3F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0374AA" w:rsidRPr="000E16CD" w14:paraId="36023D9A" w14:textId="77777777" w:rsidTr="00DD1C3D">
        <w:trPr>
          <w:trHeight w:val="259"/>
          <w:jc w:val="center"/>
        </w:trPr>
        <w:tc>
          <w:tcPr>
            <w:tcW w:w="789" w:type="dxa"/>
          </w:tcPr>
          <w:p w14:paraId="3BD9CA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2D29C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0374AA" w:rsidRPr="000E16CD" w14:paraId="18861114" w14:textId="77777777" w:rsidTr="00DD1C3D">
        <w:trPr>
          <w:trHeight w:val="259"/>
          <w:jc w:val="center"/>
        </w:trPr>
        <w:tc>
          <w:tcPr>
            <w:tcW w:w="789" w:type="dxa"/>
          </w:tcPr>
          <w:p w14:paraId="0F020A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5C67E3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0374AA" w:rsidRPr="000E16CD" w14:paraId="59211AF6" w14:textId="77777777" w:rsidTr="00DD1C3D">
        <w:trPr>
          <w:trHeight w:val="259"/>
          <w:jc w:val="center"/>
        </w:trPr>
        <w:tc>
          <w:tcPr>
            <w:tcW w:w="789" w:type="dxa"/>
          </w:tcPr>
          <w:p w14:paraId="6A49E5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2FEE0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0374AA" w:rsidRPr="000E16CD" w14:paraId="42C2F6FB" w14:textId="77777777" w:rsidTr="00DD1C3D">
        <w:trPr>
          <w:trHeight w:val="259"/>
          <w:jc w:val="center"/>
        </w:trPr>
        <w:tc>
          <w:tcPr>
            <w:tcW w:w="789" w:type="dxa"/>
          </w:tcPr>
          <w:p w14:paraId="661439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30E7AC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0374AA" w:rsidRPr="000E16CD" w14:paraId="713137F4" w14:textId="77777777" w:rsidTr="00DD1C3D">
        <w:trPr>
          <w:trHeight w:val="259"/>
          <w:jc w:val="center"/>
        </w:trPr>
        <w:tc>
          <w:tcPr>
            <w:tcW w:w="789" w:type="dxa"/>
          </w:tcPr>
          <w:p w14:paraId="4C89CD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5D9326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0374AA" w:rsidRPr="000E16CD" w14:paraId="57EF654A" w14:textId="77777777" w:rsidTr="00DD1C3D">
        <w:trPr>
          <w:trHeight w:val="259"/>
          <w:jc w:val="center"/>
        </w:trPr>
        <w:tc>
          <w:tcPr>
            <w:tcW w:w="789" w:type="dxa"/>
          </w:tcPr>
          <w:p w14:paraId="083C7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13F92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0374AA" w:rsidRPr="000E16CD" w14:paraId="3FCF7239" w14:textId="77777777" w:rsidTr="00DD1C3D">
        <w:trPr>
          <w:trHeight w:val="259"/>
          <w:jc w:val="center"/>
        </w:trPr>
        <w:tc>
          <w:tcPr>
            <w:tcW w:w="789" w:type="dxa"/>
          </w:tcPr>
          <w:p w14:paraId="160DA5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249D4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0374AA" w:rsidRPr="000E16CD" w14:paraId="750EA638" w14:textId="77777777" w:rsidTr="00DD1C3D">
        <w:trPr>
          <w:trHeight w:val="259"/>
          <w:jc w:val="center"/>
        </w:trPr>
        <w:tc>
          <w:tcPr>
            <w:tcW w:w="789" w:type="dxa"/>
          </w:tcPr>
          <w:p w14:paraId="145DD7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6F14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0374AA" w:rsidRPr="000E16CD" w14:paraId="10FDEABB" w14:textId="77777777" w:rsidTr="00DD1C3D">
        <w:trPr>
          <w:trHeight w:val="259"/>
          <w:jc w:val="center"/>
        </w:trPr>
        <w:tc>
          <w:tcPr>
            <w:tcW w:w="789" w:type="dxa"/>
          </w:tcPr>
          <w:p w14:paraId="4E0BAB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0C502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0374AA" w:rsidRPr="000E16CD" w14:paraId="1E57DC98" w14:textId="77777777" w:rsidTr="00DD1C3D">
        <w:trPr>
          <w:trHeight w:val="259"/>
          <w:jc w:val="center"/>
        </w:trPr>
        <w:tc>
          <w:tcPr>
            <w:tcW w:w="789" w:type="dxa"/>
          </w:tcPr>
          <w:p w14:paraId="7822AF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5B651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0374AA" w:rsidRPr="000E16CD" w14:paraId="726545FE" w14:textId="77777777" w:rsidTr="00DD1C3D">
        <w:trPr>
          <w:trHeight w:val="259"/>
          <w:jc w:val="center"/>
        </w:trPr>
        <w:tc>
          <w:tcPr>
            <w:tcW w:w="789" w:type="dxa"/>
          </w:tcPr>
          <w:p w14:paraId="2BB66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1071A2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0374AA" w:rsidRPr="000E16CD" w14:paraId="1F314547" w14:textId="77777777" w:rsidTr="00DD1C3D">
        <w:trPr>
          <w:trHeight w:val="259"/>
          <w:jc w:val="center"/>
        </w:trPr>
        <w:tc>
          <w:tcPr>
            <w:tcW w:w="789" w:type="dxa"/>
          </w:tcPr>
          <w:p w14:paraId="323B0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1E723A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0374AA" w:rsidRPr="000E16CD" w14:paraId="1F954BC5" w14:textId="77777777" w:rsidTr="00DD1C3D">
        <w:trPr>
          <w:trHeight w:val="259"/>
          <w:jc w:val="center"/>
        </w:trPr>
        <w:tc>
          <w:tcPr>
            <w:tcW w:w="789" w:type="dxa"/>
          </w:tcPr>
          <w:p w14:paraId="403B65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N</w:t>
            </w:r>
          </w:p>
        </w:tc>
        <w:tc>
          <w:tcPr>
            <w:tcW w:w="4533" w:type="dxa"/>
          </w:tcPr>
          <w:p w14:paraId="41BA3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0374AA" w:rsidRPr="000E16CD" w14:paraId="3B3F4611" w14:textId="77777777" w:rsidTr="00DD1C3D">
        <w:trPr>
          <w:trHeight w:val="259"/>
          <w:jc w:val="center"/>
        </w:trPr>
        <w:tc>
          <w:tcPr>
            <w:tcW w:w="789" w:type="dxa"/>
          </w:tcPr>
          <w:p w14:paraId="3D8886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398B97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0374AA" w:rsidRPr="000E16CD" w14:paraId="52080AB1" w14:textId="77777777" w:rsidTr="00DD1C3D">
        <w:trPr>
          <w:trHeight w:val="259"/>
          <w:jc w:val="center"/>
        </w:trPr>
        <w:tc>
          <w:tcPr>
            <w:tcW w:w="789" w:type="dxa"/>
          </w:tcPr>
          <w:p w14:paraId="056FC1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2B680E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0374AA" w:rsidRPr="000E16CD" w14:paraId="22D6678A" w14:textId="77777777" w:rsidTr="00DD1C3D">
        <w:trPr>
          <w:trHeight w:val="259"/>
          <w:jc w:val="center"/>
        </w:trPr>
        <w:tc>
          <w:tcPr>
            <w:tcW w:w="789" w:type="dxa"/>
          </w:tcPr>
          <w:p w14:paraId="198F0E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2020BB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0374AA" w:rsidRPr="000E16CD" w14:paraId="2D1B7445" w14:textId="77777777" w:rsidTr="00DD1C3D">
        <w:trPr>
          <w:trHeight w:val="259"/>
          <w:jc w:val="center"/>
        </w:trPr>
        <w:tc>
          <w:tcPr>
            <w:tcW w:w="789" w:type="dxa"/>
          </w:tcPr>
          <w:p w14:paraId="164ED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6998FC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0374AA" w:rsidRPr="000E16CD" w14:paraId="17BA0285" w14:textId="77777777" w:rsidTr="00DD1C3D">
        <w:trPr>
          <w:trHeight w:val="259"/>
          <w:jc w:val="center"/>
        </w:trPr>
        <w:tc>
          <w:tcPr>
            <w:tcW w:w="789" w:type="dxa"/>
          </w:tcPr>
          <w:p w14:paraId="114856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1F303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0374AA" w:rsidRPr="000E16CD" w14:paraId="1A8CF2A3" w14:textId="77777777" w:rsidTr="00DD1C3D">
        <w:trPr>
          <w:trHeight w:val="259"/>
          <w:jc w:val="center"/>
        </w:trPr>
        <w:tc>
          <w:tcPr>
            <w:tcW w:w="789" w:type="dxa"/>
          </w:tcPr>
          <w:p w14:paraId="55FF58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3FFE51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0374AA" w:rsidRPr="000E16CD" w14:paraId="212C8FAF" w14:textId="77777777" w:rsidTr="00DD1C3D">
        <w:trPr>
          <w:trHeight w:val="259"/>
          <w:jc w:val="center"/>
        </w:trPr>
        <w:tc>
          <w:tcPr>
            <w:tcW w:w="789" w:type="dxa"/>
          </w:tcPr>
          <w:p w14:paraId="2C4516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717B45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0374AA" w:rsidRPr="000E16CD" w14:paraId="05B2B2F7" w14:textId="77777777" w:rsidTr="00DD1C3D">
        <w:trPr>
          <w:trHeight w:val="259"/>
          <w:jc w:val="center"/>
        </w:trPr>
        <w:tc>
          <w:tcPr>
            <w:tcW w:w="789" w:type="dxa"/>
          </w:tcPr>
          <w:p w14:paraId="4590E9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634914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0374AA" w:rsidRPr="000E16CD" w14:paraId="2ECA49D0" w14:textId="77777777" w:rsidTr="00DD1C3D">
        <w:trPr>
          <w:trHeight w:val="259"/>
          <w:jc w:val="center"/>
        </w:trPr>
        <w:tc>
          <w:tcPr>
            <w:tcW w:w="789" w:type="dxa"/>
          </w:tcPr>
          <w:p w14:paraId="33885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114568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0374AA" w:rsidRPr="000E16CD" w14:paraId="4E435C57" w14:textId="77777777" w:rsidTr="00DD1C3D">
        <w:trPr>
          <w:trHeight w:val="259"/>
          <w:jc w:val="center"/>
        </w:trPr>
        <w:tc>
          <w:tcPr>
            <w:tcW w:w="789" w:type="dxa"/>
          </w:tcPr>
          <w:p w14:paraId="217E8C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0ECF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0374AA" w:rsidRPr="000E16CD" w14:paraId="3EF17A4D" w14:textId="77777777" w:rsidTr="00DD1C3D">
        <w:trPr>
          <w:trHeight w:val="259"/>
          <w:jc w:val="center"/>
        </w:trPr>
        <w:tc>
          <w:tcPr>
            <w:tcW w:w="789" w:type="dxa"/>
          </w:tcPr>
          <w:p w14:paraId="093A4C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1C853F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0374AA" w:rsidRPr="000E16CD" w14:paraId="723176C0" w14:textId="77777777" w:rsidTr="00DD1C3D">
        <w:trPr>
          <w:trHeight w:val="259"/>
          <w:jc w:val="center"/>
        </w:trPr>
        <w:tc>
          <w:tcPr>
            <w:tcW w:w="789" w:type="dxa"/>
          </w:tcPr>
          <w:p w14:paraId="50EDBF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4BE02D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0374AA" w:rsidRPr="000E16CD" w14:paraId="130C864C" w14:textId="77777777" w:rsidTr="00DD1C3D">
        <w:trPr>
          <w:trHeight w:val="259"/>
          <w:jc w:val="center"/>
        </w:trPr>
        <w:tc>
          <w:tcPr>
            <w:tcW w:w="789" w:type="dxa"/>
          </w:tcPr>
          <w:p w14:paraId="6EA5A3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37B7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0374AA" w:rsidRPr="000E16CD" w14:paraId="5D7469C0" w14:textId="77777777" w:rsidTr="00DD1C3D">
        <w:trPr>
          <w:trHeight w:val="259"/>
          <w:jc w:val="center"/>
        </w:trPr>
        <w:tc>
          <w:tcPr>
            <w:tcW w:w="789" w:type="dxa"/>
          </w:tcPr>
          <w:p w14:paraId="6288BD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32E6DB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0374AA" w:rsidRPr="000E16CD" w14:paraId="22EB3873" w14:textId="77777777" w:rsidTr="00DD1C3D">
        <w:trPr>
          <w:trHeight w:val="259"/>
          <w:jc w:val="center"/>
        </w:trPr>
        <w:tc>
          <w:tcPr>
            <w:tcW w:w="789" w:type="dxa"/>
          </w:tcPr>
          <w:p w14:paraId="5609E1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4177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0374AA" w:rsidRPr="000E16CD" w14:paraId="3FCC34DF" w14:textId="77777777" w:rsidTr="00DD1C3D">
        <w:trPr>
          <w:trHeight w:val="259"/>
          <w:jc w:val="center"/>
        </w:trPr>
        <w:tc>
          <w:tcPr>
            <w:tcW w:w="789" w:type="dxa"/>
          </w:tcPr>
          <w:p w14:paraId="34E15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44099C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0374AA" w:rsidRPr="000E16CD" w14:paraId="74E681C1" w14:textId="77777777" w:rsidTr="00DD1C3D">
        <w:trPr>
          <w:trHeight w:val="300"/>
          <w:jc w:val="center"/>
        </w:trPr>
        <w:tc>
          <w:tcPr>
            <w:tcW w:w="789" w:type="dxa"/>
          </w:tcPr>
          <w:p w14:paraId="181526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LAO </w:t>
            </w:r>
          </w:p>
        </w:tc>
        <w:tc>
          <w:tcPr>
            <w:tcW w:w="4533" w:type="dxa"/>
          </w:tcPr>
          <w:p w14:paraId="7E6B4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0374AA" w:rsidRPr="000E16CD" w14:paraId="21D345C5" w14:textId="77777777" w:rsidTr="00DD1C3D">
        <w:trPr>
          <w:trHeight w:val="300"/>
          <w:jc w:val="center"/>
        </w:trPr>
        <w:tc>
          <w:tcPr>
            <w:tcW w:w="789" w:type="dxa"/>
          </w:tcPr>
          <w:p w14:paraId="4A0CB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63F0A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0374AA" w:rsidRPr="000E16CD" w14:paraId="1A4BFAAE" w14:textId="77777777" w:rsidTr="00DD1C3D">
        <w:trPr>
          <w:trHeight w:val="300"/>
          <w:jc w:val="center"/>
        </w:trPr>
        <w:tc>
          <w:tcPr>
            <w:tcW w:w="789" w:type="dxa"/>
          </w:tcPr>
          <w:p w14:paraId="41285A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441FF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0374AA" w:rsidRPr="000E16CD" w14:paraId="0B978EDF" w14:textId="77777777" w:rsidTr="00DD1C3D">
        <w:trPr>
          <w:trHeight w:val="300"/>
          <w:jc w:val="center"/>
        </w:trPr>
        <w:tc>
          <w:tcPr>
            <w:tcW w:w="789" w:type="dxa"/>
          </w:tcPr>
          <w:p w14:paraId="6FDC92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7BDA9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0374AA" w:rsidRPr="000E16CD" w14:paraId="2A5C075D" w14:textId="77777777" w:rsidTr="00DD1C3D">
        <w:trPr>
          <w:trHeight w:val="300"/>
          <w:jc w:val="center"/>
        </w:trPr>
        <w:tc>
          <w:tcPr>
            <w:tcW w:w="789" w:type="dxa"/>
          </w:tcPr>
          <w:p w14:paraId="5050B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433A30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0374AA" w:rsidRPr="000E16CD" w14:paraId="18FA6A2B" w14:textId="77777777" w:rsidTr="00DD1C3D">
        <w:trPr>
          <w:trHeight w:val="300"/>
          <w:jc w:val="center"/>
        </w:trPr>
        <w:tc>
          <w:tcPr>
            <w:tcW w:w="789" w:type="dxa"/>
          </w:tcPr>
          <w:p w14:paraId="27934B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58BAF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0374AA" w:rsidRPr="000E16CD" w14:paraId="7DB821D2" w14:textId="77777777" w:rsidTr="00DD1C3D">
        <w:trPr>
          <w:trHeight w:val="300"/>
          <w:jc w:val="center"/>
        </w:trPr>
        <w:tc>
          <w:tcPr>
            <w:tcW w:w="789" w:type="dxa"/>
          </w:tcPr>
          <w:p w14:paraId="59C7B9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5E1F9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0374AA" w:rsidRPr="000E16CD" w14:paraId="075DC853" w14:textId="77777777" w:rsidTr="00DD1C3D">
        <w:trPr>
          <w:trHeight w:val="300"/>
          <w:jc w:val="center"/>
        </w:trPr>
        <w:tc>
          <w:tcPr>
            <w:tcW w:w="789" w:type="dxa"/>
          </w:tcPr>
          <w:p w14:paraId="1BF678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597C0F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0374AA" w:rsidRPr="000E16CD" w14:paraId="30D3F9D2" w14:textId="77777777" w:rsidTr="00DD1C3D">
        <w:trPr>
          <w:trHeight w:val="300"/>
          <w:jc w:val="center"/>
        </w:trPr>
        <w:tc>
          <w:tcPr>
            <w:tcW w:w="789" w:type="dxa"/>
          </w:tcPr>
          <w:p w14:paraId="33DA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6C526A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0374AA" w:rsidRPr="000E16CD" w14:paraId="67223044" w14:textId="77777777" w:rsidTr="00DD1C3D">
        <w:trPr>
          <w:trHeight w:val="300"/>
          <w:jc w:val="center"/>
        </w:trPr>
        <w:tc>
          <w:tcPr>
            <w:tcW w:w="789" w:type="dxa"/>
          </w:tcPr>
          <w:p w14:paraId="4F23A7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25EF44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0374AA" w:rsidRPr="000E16CD" w14:paraId="7AF8D179" w14:textId="77777777" w:rsidTr="00DD1C3D">
        <w:trPr>
          <w:trHeight w:val="300"/>
          <w:jc w:val="center"/>
        </w:trPr>
        <w:tc>
          <w:tcPr>
            <w:tcW w:w="789" w:type="dxa"/>
          </w:tcPr>
          <w:p w14:paraId="25A292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68EA2E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0374AA" w:rsidRPr="000E16CD" w14:paraId="06154C28" w14:textId="77777777" w:rsidTr="00DD1C3D">
        <w:trPr>
          <w:trHeight w:val="300"/>
          <w:jc w:val="center"/>
        </w:trPr>
        <w:tc>
          <w:tcPr>
            <w:tcW w:w="789" w:type="dxa"/>
          </w:tcPr>
          <w:p w14:paraId="36890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4259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0374AA" w:rsidRPr="000E16CD" w14:paraId="1482B1A9" w14:textId="77777777" w:rsidTr="00DD1C3D">
        <w:trPr>
          <w:trHeight w:val="300"/>
          <w:jc w:val="center"/>
        </w:trPr>
        <w:tc>
          <w:tcPr>
            <w:tcW w:w="789" w:type="dxa"/>
          </w:tcPr>
          <w:p w14:paraId="7A174B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AC7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0374AA" w:rsidRPr="000E16CD" w14:paraId="13445DED" w14:textId="77777777" w:rsidTr="00DD1C3D">
        <w:trPr>
          <w:trHeight w:val="300"/>
          <w:jc w:val="center"/>
        </w:trPr>
        <w:tc>
          <w:tcPr>
            <w:tcW w:w="789" w:type="dxa"/>
          </w:tcPr>
          <w:p w14:paraId="74E64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41F5F1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0374AA" w:rsidRPr="000E16CD" w14:paraId="5835C4F6" w14:textId="77777777" w:rsidTr="00DD1C3D">
        <w:trPr>
          <w:trHeight w:val="300"/>
          <w:jc w:val="center"/>
        </w:trPr>
        <w:tc>
          <w:tcPr>
            <w:tcW w:w="789" w:type="dxa"/>
          </w:tcPr>
          <w:p w14:paraId="40D400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02F7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0374AA" w:rsidRPr="000E16CD" w14:paraId="222939D1" w14:textId="77777777" w:rsidTr="00DD1C3D">
        <w:trPr>
          <w:trHeight w:val="300"/>
          <w:jc w:val="center"/>
        </w:trPr>
        <w:tc>
          <w:tcPr>
            <w:tcW w:w="789" w:type="dxa"/>
          </w:tcPr>
          <w:p w14:paraId="21D20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11667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0374AA" w:rsidRPr="000E16CD" w14:paraId="5D0CDA44" w14:textId="77777777" w:rsidTr="00DD1C3D">
        <w:trPr>
          <w:trHeight w:val="300"/>
          <w:jc w:val="center"/>
        </w:trPr>
        <w:tc>
          <w:tcPr>
            <w:tcW w:w="789" w:type="dxa"/>
          </w:tcPr>
          <w:p w14:paraId="229BC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4D309D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0374AA" w:rsidRPr="000E16CD" w14:paraId="68EF558C" w14:textId="77777777" w:rsidTr="00DD1C3D">
        <w:trPr>
          <w:trHeight w:val="300"/>
          <w:jc w:val="center"/>
        </w:trPr>
        <w:tc>
          <w:tcPr>
            <w:tcW w:w="789" w:type="dxa"/>
          </w:tcPr>
          <w:p w14:paraId="511E49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12051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0374AA" w:rsidRPr="000E16CD" w14:paraId="73649B08" w14:textId="77777777" w:rsidTr="00DD1C3D">
        <w:trPr>
          <w:trHeight w:val="300"/>
          <w:jc w:val="center"/>
        </w:trPr>
        <w:tc>
          <w:tcPr>
            <w:tcW w:w="789" w:type="dxa"/>
          </w:tcPr>
          <w:p w14:paraId="40B1C6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7F1568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0374AA" w:rsidRPr="000E16CD" w14:paraId="4711C7CD" w14:textId="77777777" w:rsidTr="00DD1C3D">
        <w:trPr>
          <w:trHeight w:val="300"/>
          <w:jc w:val="center"/>
        </w:trPr>
        <w:tc>
          <w:tcPr>
            <w:tcW w:w="789" w:type="dxa"/>
          </w:tcPr>
          <w:p w14:paraId="759C7D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0F804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0374AA" w:rsidRPr="000E16CD" w14:paraId="2A31667D" w14:textId="77777777" w:rsidTr="00DD1C3D">
        <w:trPr>
          <w:trHeight w:val="300"/>
          <w:jc w:val="center"/>
        </w:trPr>
        <w:tc>
          <w:tcPr>
            <w:tcW w:w="789" w:type="dxa"/>
          </w:tcPr>
          <w:p w14:paraId="102AE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850A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0374AA" w:rsidRPr="000E16CD" w14:paraId="41E7320D" w14:textId="77777777" w:rsidTr="00DD1C3D">
        <w:trPr>
          <w:trHeight w:val="300"/>
          <w:jc w:val="center"/>
        </w:trPr>
        <w:tc>
          <w:tcPr>
            <w:tcW w:w="789" w:type="dxa"/>
          </w:tcPr>
          <w:p w14:paraId="44358D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57D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0374AA" w:rsidRPr="000E16CD" w14:paraId="07C2C694" w14:textId="77777777" w:rsidTr="00DD1C3D">
        <w:trPr>
          <w:trHeight w:val="300"/>
          <w:jc w:val="center"/>
        </w:trPr>
        <w:tc>
          <w:tcPr>
            <w:tcW w:w="789" w:type="dxa"/>
          </w:tcPr>
          <w:p w14:paraId="5D77F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5D57A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0374AA" w:rsidRPr="000E16CD" w14:paraId="4CCE52B5" w14:textId="77777777" w:rsidTr="00DD1C3D">
        <w:trPr>
          <w:trHeight w:val="300"/>
          <w:jc w:val="center"/>
        </w:trPr>
        <w:tc>
          <w:tcPr>
            <w:tcW w:w="789" w:type="dxa"/>
          </w:tcPr>
          <w:p w14:paraId="5648CC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41D61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0374AA" w:rsidRPr="000E16CD" w14:paraId="11EB6AF6" w14:textId="77777777" w:rsidTr="00DD1C3D">
        <w:trPr>
          <w:trHeight w:val="300"/>
          <w:jc w:val="center"/>
        </w:trPr>
        <w:tc>
          <w:tcPr>
            <w:tcW w:w="789" w:type="dxa"/>
          </w:tcPr>
          <w:p w14:paraId="2247D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38077A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0374AA" w:rsidRPr="000E16CD" w14:paraId="11754E1A" w14:textId="77777777" w:rsidTr="00DD1C3D">
        <w:trPr>
          <w:trHeight w:val="300"/>
          <w:jc w:val="center"/>
        </w:trPr>
        <w:tc>
          <w:tcPr>
            <w:tcW w:w="789" w:type="dxa"/>
          </w:tcPr>
          <w:p w14:paraId="0F731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4E89A4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0374AA" w:rsidRPr="000E16CD" w14:paraId="56A6EF41" w14:textId="77777777" w:rsidTr="00DD1C3D">
        <w:trPr>
          <w:trHeight w:val="300"/>
          <w:jc w:val="center"/>
        </w:trPr>
        <w:tc>
          <w:tcPr>
            <w:tcW w:w="789" w:type="dxa"/>
          </w:tcPr>
          <w:p w14:paraId="5C41F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6A68E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0374AA" w:rsidRPr="000E16CD" w14:paraId="6F5EAC4D" w14:textId="77777777" w:rsidTr="00DD1C3D">
        <w:trPr>
          <w:trHeight w:val="300"/>
          <w:jc w:val="center"/>
        </w:trPr>
        <w:tc>
          <w:tcPr>
            <w:tcW w:w="789" w:type="dxa"/>
          </w:tcPr>
          <w:p w14:paraId="5D357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7ADC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0374AA" w:rsidRPr="000E16CD" w14:paraId="2FF2319D" w14:textId="77777777" w:rsidTr="00DD1C3D">
        <w:trPr>
          <w:trHeight w:val="300"/>
          <w:jc w:val="center"/>
        </w:trPr>
        <w:tc>
          <w:tcPr>
            <w:tcW w:w="789" w:type="dxa"/>
          </w:tcPr>
          <w:p w14:paraId="1E04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3FAB76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0374AA" w:rsidRPr="000E16CD" w14:paraId="11E40217" w14:textId="77777777" w:rsidTr="00DD1C3D">
        <w:trPr>
          <w:trHeight w:val="300"/>
          <w:jc w:val="center"/>
        </w:trPr>
        <w:tc>
          <w:tcPr>
            <w:tcW w:w="789" w:type="dxa"/>
          </w:tcPr>
          <w:p w14:paraId="79661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5DE41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0374AA" w:rsidRPr="000E16CD" w14:paraId="3E9850DB" w14:textId="77777777" w:rsidTr="00DD1C3D">
        <w:trPr>
          <w:trHeight w:val="300"/>
          <w:jc w:val="center"/>
        </w:trPr>
        <w:tc>
          <w:tcPr>
            <w:tcW w:w="789" w:type="dxa"/>
          </w:tcPr>
          <w:p w14:paraId="7330DB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345867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0374AA" w:rsidRPr="000E16CD" w14:paraId="60AFF82E" w14:textId="77777777" w:rsidTr="00DD1C3D">
        <w:trPr>
          <w:trHeight w:val="300"/>
          <w:jc w:val="center"/>
        </w:trPr>
        <w:tc>
          <w:tcPr>
            <w:tcW w:w="789" w:type="dxa"/>
          </w:tcPr>
          <w:p w14:paraId="7462C6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0C5CD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0374AA" w:rsidRPr="000E16CD" w14:paraId="68EE9012" w14:textId="77777777" w:rsidTr="00DD1C3D">
        <w:trPr>
          <w:trHeight w:val="300"/>
          <w:jc w:val="center"/>
        </w:trPr>
        <w:tc>
          <w:tcPr>
            <w:tcW w:w="789" w:type="dxa"/>
          </w:tcPr>
          <w:p w14:paraId="59D0E1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D75BD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0374AA" w:rsidRPr="000E16CD" w14:paraId="3669986A" w14:textId="77777777" w:rsidTr="00DD1C3D">
        <w:trPr>
          <w:trHeight w:val="300"/>
          <w:jc w:val="center"/>
        </w:trPr>
        <w:tc>
          <w:tcPr>
            <w:tcW w:w="789" w:type="dxa"/>
          </w:tcPr>
          <w:p w14:paraId="2319E2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33253B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0374AA" w:rsidRPr="000E16CD" w14:paraId="28393693" w14:textId="77777777" w:rsidTr="00DD1C3D">
        <w:trPr>
          <w:trHeight w:val="300"/>
          <w:jc w:val="center"/>
        </w:trPr>
        <w:tc>
          <w:tcPr>
            <w:tcW w:w="789" w:type="dxa"/>
          </w:tcPr>
          <w:p w14:paraId="0C08E3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4C0649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0374AA" w:rsidRPr="000E16CD" w14:paraId="0FE833A4" w14:textId="77777777" w:rsidTr="00DD1C3D">
        <w:trPr>
          <w:trHeight w:val="300"/>
          <w:jc w:val="center"/>
        </w:trPr>
        <w:tc>
          <w:tcPr>
            <w:tcW w:w="789" w:type="dxa"/>
          </w:tcPr>
          <w:p w14:paraId="35EF6B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3CF4A1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0374AA" w:rsidRPr="000E16CD" w14:paraId="2D68C44B" w14:textId="77777777" w:rsidTr="00DD1C3D">
        <w:trPr>
          <w:trHeight w:val="300"/>
          <w:jc w:val="center"/>
        </w:trPr>
        <w:tc>
          <w:tcPr>
            <w:tcW w:w="789" w:type="dxa"/>
          </w:tcPr>
          <w:p w14:paraId="5A11D1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78AD5A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0374AA" w:rsidRPr="000E16CD" w14:paraId="5B0D5431" w14:textId="77777777" w:rsidTr="00DD1C3D">
        <w:trPr>
          <w:trHeight w:val="300"/>
          <w:jc w:val="center"/>
        </w:trPr>
        <w:tc>
          <w:tcPr>
            <w:tcW w:w="789" w:type="dxa"/>
          </w:tcPr>
          <w:p w14:paraId="273F2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D901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0374AA" w:rsidRPr="000E16CD" w14:paraId="4878F2EB" w14:textId="77777777" w:rsidTr="00DD1C3D">
        <w:trPr>
          <w:trHeight w:val="300"/>
          <w:jc w:val="center"/>
        </w:trPr>
        <w:tc>
          <w:tcPr>
            <w:tcW w:w="789" w:type="dxa"/>
          </w:tcPr>
          <w:p w14:paraId="2963CF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751BD9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0374AA" w:rsidRPr="000E16CD" w14:paraId="6FE48C55" w14:textId="77777777" w:rsidTr="00DD1C3D">
        <w:trPr>
          <w:trHeight w:val="300"/>
          <w:jc w:val="center"/>
        </w:trPr>
        <w:tc>
          <w:tcPr>
            <w:tcW w:w="789" w:type="dxa"/>
          </w:tcPr>
          <w:p w14:paraId="630BFD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5E189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0374AA" w:rsidRPr="000E16CD" w14:paraId="7F0496A0" w14:textId="77777777" w:rsidTr="00DD1C3D">
        <w:trPr>
          <w:trHeight w:val="300"/>
          <w:jc w:val="center"/>
        </w:trPr>
        <w:tc>
          <w:tcPr>
            <w:tcW w:w="789" w:type="dxa"/>
          </w:tcPr>
          <w:p w14:paraId="2DE89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4F8D69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0374AA" w:rsidRPr="000E16CD" w14:paraId="2162820E" w14:textId="77777777" w:rsidTr="00DD1C3D">
        <w:trPr>
          <w:trHeight w:val="300"/>
          <w:jc w:val="center"/>
        </w:trPr>
        <w:tc>
          <w:tcPr>
            <w:tcW w:w="789" w:type="dxa"/>
          </w:tcPr>
          <w:p w14:paraId="6E137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7BA5C4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0374AA" w:rsidRPr="000E16CD" w14:paraId="2B0FC50B" w14:textId="77777777" w:rsidTr="00DD1C3D">
        <w:trPr>
          <w:trHeight w:val="300"/>
          <w:jc w:val="center"/>
        </w:trPr>
        <w:tc>
          <w:tcPr>
            <w:tcW w:w="789" w:type="dxa"/>
          </w:tcPr>
          <w:p w14:paraId="5B241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MWL </w:t>
            </w:r>
          </w:p>
        </w:tc>
        <w:tc>
          <w:tcPr>
            <w:tcW w:w="4533" w:type="dxa"/>
          </w:tcPr>
          <w:p w14:paraId="12DFB4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0374AA" w:rsidRPr="000E16CD" w14:paraId="4AAC134D" w14:textId="77777777" w:rsidTr="00DD1C3D">
        <w:trPr>
          <w:trHeight w:val="300"/>
          <w:jc w:val="center"/>
        </w:trPr>
        <w:tc>
          <w:tcPr>
            <w:tcW w:w="789" w:type="dxa"/>
          </w:tcPr>
          <w:p w14:paraId="1706E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7FF08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0374AA" w:rsidRPr="000E16CD" w14:paraId="46913741" w14:textId="77777777" w:rsidTr="00DD1C3D">
        <w:trPr>
          <w:trHeight w:val="300"/>
          <w:jc w:val="center"/>
        </w:trPr>
        <w:tc>
          <w:tcPr>
            <w:tcW w:w="789" w:type="dxa"/>
          </w:tcPr>
          <w:p w14:paraId="466D52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6AFB5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0374AA" w:rsidRPr="000E16CD" w14:paraId="3313841A" w14:textId="77777777" w:rsidTr="00DD1C3D">
        <w:trPr>
          <w:trHeight w:val="300"/>
          <w:jc w:val="center"/>
        </w:trPr>
        <w:tc>
          <w:tcPr>
            <w:tcW w:w="789" w:type="dxa"/>
          </w:tcPr>
          <w:p w14:paraId="4C018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717F13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0374AA" w:rsidRPr="000E16CD" w14:paraId="5D2CC1D1" w14:textId="77777777" w:rsidTr="00DD1C3D">
        <w:trPr>
          <w:trHeight w:val="300"/>
          <w:jc w:val="center"/>
        </w:trPr>
        <w:tc>
          <w:tcPr>
            <w:tcW w:w="789" w:type="dxa"/>
          </w:tcPr>
          <w:p w14:paraId="0EBFB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6BC0C4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0374AA" w:rsidRPr="000E16CD" w14:paraId="6F5D69BB" w14:textId="77777777" w:rsidTr="00DD1C3D">
        <w:trPr>
          <w:trHeight w:val="300"/>
          <w:jc w:val="center"/>
        </w:trPr>
        <w:tc>
          <w:tcPr>
            <w:tcW w:w="789" w:type="dxa"/>
          </w:tcPr>
          <w:p w14:paraId="19144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3ABC92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0374AA" w:rsidRPr="000E16CD" w14:paraId="363107F9" w14:textId="77777777" w:rsidTr="00DD1C3D">
        <w:trPr>
          <w:trHeight w:val="300"/>
          <w:jc w:val="center"/>
        </w:trPr>
        <w:tc>
          <w:tcPr>
            <w:tcW w:w="789" w:type="dxa"/>
          </w:tcPr>
          <w:p w14:paraId="6DAE30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4E9145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0374AA" w:rsidRPr="000E16CD" w14:paraId="4A953155" w14:textId="77777777" w:rsidTr="00DD1C3D">
        <w:trPr>
          <w:trHeight w:val="300"/>
          <w:jc w:val="center"/>
        </w:trPr>
        <w:tc>
          <w:tcPr>
            <w:tcW w:w="789" w:type="dxa"/>
          </w:tcPr>
          <w:p w14:paraId="120B9E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2BEBE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0374AA" w:rsidRPr="000E16CD" w14:paraId="4D8FDA46" w14:textId="77777777" w:rsidTr="00DD1C3D">
        <w:trPr>
          <w:trHeight w:val="300"/>
          <w:jc w:val="center"/>
        </w:trPr>
        <w:tc>
          <w:tcPr>
            <w:tcW w:w="789" w:type="dxa"/>
          </w:tcPr>
          <w:p w14:paraId="58925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0130F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0374AA" w:rsidRPr="000E16CD" w14:paraId="7D6255E7" w14:textId="77777777" w:rsidTr="00DD1C3D">
        <w:trPr>
          <w:trHeight w:val="300"/>
          <w:jc w:val="center"/>
        </w:trPr>
        <w:tc>
          <w:tcPr>
            <w:tcW w:w="789" w:type="dxa"/>
          </w:tcPr>
          <w:p w14:paraId="22B58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29ECD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0374AA" w:rsidRPr="000E16CD" w14:paraId="73D9FB7E" w14:textId="77777777" w:rsidTr="00DD1C3D">
        <w:trPr>
          <w:trHeight w:val="300"/>
          <w:jc w:val="center"/>
        </w:trPr>
        <w:tc>
          <w:tcPr>
            <w:tcW w:w="789" w:type="dxa"/>
          </w:tcPr>
          <w:p w14:paraId="40867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01494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0374AA" w:rsidRPr="000E16CD" w14:paraId="172AE0D8" w14:textId="77777777" w:rsidTr="00DD1C3D">
        <w:trPr>
          <w:trHeight w:val="300"/>
          <w:jc w:val="center"/>
        </w:trPr>
        <w:tc>
          <w:tcPr>
            <w:tcW w:w="789" w:type="dxa"/>
          </w:tcPr>
          <w:p w14:paraId="0C921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BB057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0374AA" w:rsidRPr="000E16CD" w14:paraId="61E83BD9" w14:textId="77777777" w:rsidTr="00DD1C3D">
        <w:trPr>
          <w:trHeight w:val="300"/>
          <w:jc w:val="center"/>
        </w:trPr>
        <w:tc>
          <w:tcPr>
            <w:tcW w:w="789" w:type="dxa"/>
          </w:tcPr>
          <w:p w14:paraId="630070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22EC6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0374AA" w:rsidRPr="000E16CD" w14:paraId="25BE75BB" w14:textId="77777777" w:rsidTr="00DD1C3D">
        <w:trPr>
          <w:trHeight w:val="300"/>
          <w:jc w:val="center"/>
        </w:trPr>
        <w:tc>
          <w:tcPr>
            <w:tcW w:w="789" w:type="dxa"/>
          </w:tcPr>
          <w:p w14:paraId="254CE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117A8E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0374AA" w:rsidRPr="000E16CD" w14:paraId="46107542" w14:textId="77777777" w:rsidTr="00DD1C3D">
        <w:trPr>
          <w:trHeight w:val="300"/>
          <w:jc w:val="center"/>
        </w:trPr>
        <w:tc>
          <w:tcPr>
            <w:tcW w:w="789" w:type="dxa"/>
          </w:tcPr>
          <w:p w14:paraId="16B746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10090B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0374AA" w:rsidRPr="000E16CD" w14:paraId="6E90E99D" w14:textId="77777777" w:rsidTr="00DD1C3D">
        <w:trPr>
          <w:trHeight w:val="300"/>
          <w:jc w:val="center"/>
        </w:trPr>
        <w:tc>
          <w:tcPr>
            <w:tcW w:w="789" w:type="dxa"/>
          </w:tcPr>
          <w:p w14:paraId="006F4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480E7A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0374AA" w:rsidRPr="000E16CD" w14:paraId="16C729F0" w14:textId="77777777" w:rsidTr="00DD1C3D">
        <w:trPr>
          <w:trHeight w:val="300"/>
          <w:jc w:val="center"/>
        </w:trPr>
        <w:tc>
          <w:tcPr>
            <w:tcW w:w="789" w:type="dxa"/>
          </w:tcPr>
          <w:p w14:paraId="485F3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06C38B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0374AA" w:rsidRPr="000E16CD" w14:paraId="4A0BB872" w14:textId="77777777" w:rsidTr="00DD1C3D">
        <w:trPr>
          <w:trHeight w:val="300"/>
          <w:jc w:val="center"/>
        </w:trPr>
        <w:tc>
          <w:tcPr>
            <w:tcW w:w="789" w:type="dxa"/>
          </w:tcPr>
          <w:p w14:paraId="71A08E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37977F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0374AA" w:rsidRPr="000E16CD" w14:paraId="740F3052" w14:textId="77777777" w:rsidTr="00DD1C3D">
        <w:trPr>
          <w:trHeight w:val="300"/>
          <w:jc w:val="center"/>
        </w:trPr>
        <w:tc>
          <w:tcPr>
            <w:tcW w:w="789" w:type="dxa"/>
          </w:tcPr>
          <w:p w14:paraId="3EAFB7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762E94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0374AA" w:rsidRPr="000E16CD" w14:paraId="71B8743A" w14:textId="77777777" w:rsidTr="00DD1C3D">
        <w:trPr>
          <w:trHeight w:val="300"/>
          <w:jc w:val="center"/>
        </w:trPr>
        <w:tc>
          <w:tcPr>
            <w:tcW w:w="789" w:type="dxa"/>
          </w:tcPr>
          <w:p w14:paraId="05BDA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58D4A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0374AA" w:rsidRPr="000E16CD" w14:paraId="538E9EFD" w14:textId="77777777" w:rsidTr="00DD1C3D">
        <w:trPr>
          <w:trHeight w:val="300"/>
          <w:jc w:val="center"/>
        </w:trPr>
        <w:tc>
          <w:tcPr>
            <w:tcW w:w="789" w:type="dxa"/>
          </w:tcPr>
          <w:p w14:paraId="4C4FD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2E176B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0374AA" w:rsidRPr="000E16CD" w14:paraId="03AD8900" w14:textId="77777777" w:rsidTr="00DD1C3D">
        <w:trPr>
          <w:trHeight w:val="300"/>
          <w:jc w:val="center"/>
        </w:trPr>
        <w:tc>
          <w:tcPr>
            <w:tcW w:w="789" w:type="dxa"/>
          </w:tcPr>
          <w:p w14:paraId="217626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4CB98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0374AA" w:rsidRPr="000E16CD" w14:paraId="6EEF277F" w14:textId="77777777" w:rsidTr="00DD1C3D">
        <w:trPr>
          <w:trHeight w:val="300"/>
          <w:jc w:val="center"/>
        </w:trPr>
        <w:tc>
          <w:tcPr>
            <w:tcW w:w="789" w:type="dxa"/>
          </w:tcPr>
          <w:p w14:paraId="336D84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0B76FD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0374AA" w:rsidRPr="000E16CD" w14:paraId="21D3FE22" w14:textId="77777777" w:rsidTr="00DD1C3D">
        <w:trPr>
          <w:trHeight w:val="300"/>
          <w:jc w:val="center"/>
        </w:trPr>
        <w:tc>
          <w:tcPr>
            <w:tcW w:w="789" w:type="dxa"/>
          </w:tcPr>
          <w:p w14:paraId="67CB1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7510D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0374AA" w:rsidRPr="000E16CD" w14:paraId="438E3EC7" w14:textId="77777777" w:rsidTr="00DD1C3D">
        <w:trPr>
          <w:trHeight w:val="300"/>
          <w:jc w:val="center"/>
        </w:trPr>
        <w:tc>
          <w:tcPr>
            <w:tcW w:w="789" w:type="dxa"/>
          </w:tcPr>
          <w:p w14:paraId="5CC92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2D0212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0374AA" w:rsidRPr="000E16CD" w14:paraId="567C76B7" w14:textId="77777777" w:rsidTr="00DD1C3D">
        <w:trPr>
          <w:trHeight w:val="300"/>
          <w:jc w:val="center"/>
        </w:trPr>
        <w:tc>
          <w:tcPr>
            <w:tcW w:w="789" w:type="dxa"/>
          </w:tcPr>
          <w:p w14:paraId="430B41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21E7D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0374AA" w:rsidRPr="000E16CD" w14:paraId="7822F5ED" w14:textId="77777777" w:rsidTr="00DD1C3D">
        <w:trPr>
          <w:trHeight w:val="300"/>
          <w:jc w:val="center"/>
        </w:trPr>
        <w:tc>
          <w:tcPr>
            <w:tcW w:w="789" w:type="dxa"/>
          </w:tcPr>
          <w:p w14:paraId="7FE34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4C33BE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0374AA" w:rsidRPr="000E16CD" w14:paraId="7A11575E" w14:textId="77777777" w:rsidTr="00DD1C3D">
        <w:trPr>
          <w:trHeight w:val="300"/>
          <w:jc w:val="center"/>
        </w:trPr>
        <w:tc>
          <w:tcPr>
            <w:tcW w:w="789" w:type="dxa"/>
          </w:tcPr>
          <w:p w14:paraId="70416D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191FF5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0374AA" w:rsidRPr="000E16CD" w14:paraId="1ACADA42" w14:textId="77777777" w:rsidTr="00DD1C3D">
        <w:trPr>
          <w:trHeight w:val="300"/>
          <w:jc w:val="center"/>
        </w:trPr>
        <w:tc>
          <w:tcPr>
            <w:tcW w:w="789" w:type="dxa"/>
          </w:tcPr>
          <w:p w14:paraId="0651A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04CBD5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0374AA" w:rsidRPr="000E16CD" w14:paraId="4F5E63DE" w14:textId="77777777" w:rsidTr="00DD1C3D">
        <w:trPr>
          <w:trHeight w:val="300"/>
          <w:jc w:val="center"/>
        </w:trPr>
        <w:tc>
          <w:tcPr>
            <w:tcW w:w="789" w:type="dxa"/>
          </w:tcPr>
          <w:p w14:paraId="7323DD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41F0D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0374AA" w:rsidRPr="000E16CD" w14:paraId="58882A95" w14:textId="77777777" w:rsidTr="00DD1C3D">
        <w:trPr>
          <w:trHeight w:val="300"/>
          <w:jc w:val="center"/>
        </w:trPr>
        <w:tc>
          <w:tcPr>
            <w:tcW w:w="789" w:type="dxa"/>
          </w:tcPr>
          <w:p w14:paraId="732A20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32393A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0374AA" w:rsidRPr="000E16CD" w14:paraId="72AD6CE0" w14:textId="77777777" w:rsidTr="00DD1C3D">
        <w:trPr>
          <w:trHeight w:val="300"/>
          <w:jc w:val="center"/>
        </w:trPr>
        <w:tc>
          <w:tcPr>
            <w:tcW w:w="789" w:type="dxa"/>
          </w:tcPr>
          <w:p w14:paraId="7AD67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119A97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D707F5" w:rsidRPr="000E16CD" w14:paraId="60DDC92B" w14:textId="77777777" w:rsidTr="00DD1C3D">
        <w:trPr>
          <w:trHeight w:val="300"/>
          <w:jc w:val="center"/>
        </w:trPr>
        <w:tc>
          <w:tcPr>
            <w:tcW w:w="789" w:type="dxa"/>
          </w:tcPr>
          <w:p w14:paraId="24ABE20B" w14:textId="76DB402F" w:rsidR="00D707F5" w:rsidRPr="004B4F20" w:rsidRDefault="00D707F5" w:rsidP="00DD1C3D">
            <w:pPr>
              <w:rPr>
                <w:rFonts w:ascii="Bookman Old Style" w:hAnsi="Bookman Old Style" w:cs="Arial"/>
                <w:color w:val="000000"/>
                <w:sz w:val="22"/>
                <w:szCs w:val="22"/>
                <w:highlight w:val="cyan"/>
              </w:rPr>
            </w:pPr>
            <w:r w:rsidRPr="004B4F20">
              <w:rPr>
                <w:rFonts w:ascii="Bookman Old Style" w:hAnsi="Bookman Old Style" w:cs="Arial"/>
                <w:color w:val="000000"/>
                <w:sz w:val="22"/>
                <w:szCs w:val="22"/>
                <w:highlight w:val="cyan"/>
              </w:rPr>
              <w:t>NUS</w:t>
            </w:r>
          </w:p>
        </w:tc>
        <w:tc>
          <w:tcPr>
            <w:tcW w:w="4533" w:type="dxa"/>
          </w:tcPr>
          <w:p w14:paraId="710B7D96" w14:textId="2C5C3E2B" w:rsidR="00D707F5" w:rsidRPr="004B4F20" w:rsidRDefault="00D707F5" w:rsidP="00DD1C3D">
            <w:pPr>
              <w:rPr>
                <w:rFonts w:ascii="Bookman Old Style" w:hAnsi="Bookman Old Style" w:cs="Arial"/>
                <w:color w:val="000000"/>
                <w:sz w:val="22"/>
                <w:szCs w:val="22"/>
                <w:highlight w:val="cyan"/>
              </w:rPr>
            </w:pPr>
            <w:r w:rsidRPr="004B4F20">
              <w:rPr>
                <w:rFonts w:ascii="Bookman Old Style" w:hAnsi="Bookman Old Style" w:cs="Arial"/>
                <w:color w:val="000000"/>
                <w:sz w:val="22"/>
                <w:szCs w:val="22"/>
                <w:highlight w:val="cyan"/>
              </w:rPr>
              <w:t>Nuer</w:t>
            </w:r>
          </w:p>
        </w:tc>
      </w:tr>
      <w:tr w:rsidR="000374AA" w:rsidRPr="000E16CD" w14:paraId="564B1B9C" w14:textId="77777777" w:rsidTr="00DD1C3D">
        <w:trPr>
          <w:trHeight w:val="300"/>
          <w:jc w:val="center"/>
        </w:trPr>
        <w:tc>
          <w:tcPr>
            <w:tcW w:w="789" w:type="dxa"/>
          </w:tcPr>
          <w:p w14:paraId="0236C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097130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0374AA" w:rsidRPr="000E16CD" w14:paraId="054472F1" w14:textId="77777777" w:rsidTr="00DD1C3D">
        <w:trPr>
          <w:trHeight w:val="300"/>
          <w:jc w:val="center"/>
        </w:trPr>
        <w:tc>
          <w:tcPr>
            <w:tcW w:w="789" w:type="dxa"/>
          </w:tcPr>
          <w:p w14:paraId="1A6F15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329B2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0374AA" w:rsidRPr="000E16CD" w14:paraId="57F4F217" w14:textId="77777777" w:rsidTr="00DD1C3D">
        <w:trPr>
          <w:trHeight w:val="300"/>
          <w:jc w:val="center"/>
        </w:trPr>
        <w:tc>
          <w:tcPr>
            <w:tcW w:w="789" w:type="dxa"/>
          </w:tcPr>
          <w:p w14:paraId="2DFA42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74C5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0374AA" w:rsidRPr="000E16CD" w14:paraId="1AF2B9BC" w14:textId="77777777" w:rsidTr="00DD1C3D">
        <w:trPr>
          <w:trHeight w:val="300"/>
          <w:jc w:val="center"/>
        </w:trPr>
        <w:tc>
          <w:tcPr>
            <w:tcW w:w="789" w:type="dxa"/>
          </w:tcPr>
          <w:p w14:paraId="6AF84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2D044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0374AA" w:rsidRPr="000E16CD" w14:paraId="19C21036" w14:textId="77777777" w:rsidTr="00DD1C3D">
        <w:trPr>
          <w:trHeight w:val="300"/>
          <w:jc w:val="center"/>
        </w:trPr>
        <w:tc>
          <w:tcPr>
            <w:tcW w:w="789" w:type="dxa"/>
          </w:tcPr>
          <w:p w14:paraId="6CCC1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6D1D57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0374AA" w:rsidRPr="000E16CD" w14:paraId="01A8EC64" w14:textId="77777777" w:rsidTr="00DD1C3D">
        <w:trPr>
          <w:trHeight w:val="300"/>
          <w:jc w:val="center"/>
        </w:trPr>
        <w:tc>
          <w:tcPr>
            <w:tcW w:w="789" w:type="dxa"/>
          </w:tcPr>
          <w:p w14:paraId="44F4B2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7A7550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0374AA" w:rsidRPr="000E16CD" w14:paraId="13B9B034" w14:textId="77777777" w:rsidTr="00DD1C3D">
        <w:trPr>
          <w:trHeight w:val="300"/>
          <w:jc w:val="center"/>
        </w:trPr>
        <w:tc>
          <w:tcPr>
            <w:tcW w:w="789" w:type="dxa"/>
          </w:tcPr>
          <w:p w14:paraId="48816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26B89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0374AA" w:rsidRPr="000E16CD" w14:paraId="25089CF8" w14:textId="77777777" w:rsidTr="00DD1C3D">
        <w:trPr>
          <w:trHeight w:val="300"/>
          <w:jc w:val="center"/>
        </w:trPr>
        <w:tc>
          <w:tcPr>
            <w:tcW w:w="789" w:type="dxa"/>
          </w:tcPr>
          <w:p w14:paraId="55A97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61CD88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0374AA" w:rsidRPr="000E16CD" w14:paraId="4ADE80DF" w14:textId="77777777" w:rsidTr="00DD1C3D">
        <w:trPr>
          <w:trHeight w:val="300"/>
          <w:jc w:val="center"/>
        </w:trPr>
        <w:tc>
          <w:tcPr>
            <w:tcW w:w="789" w:type="dxa"/>
          </w:tcPr>
          <w:p w14:paraId="567A94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79785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0374AA" w:rsidRPr="000E16CD" w14:paraId="6E2FE8CA" w14:textId="77777777" w:rsidTr="00DD1C3D">
        <w:trPr>
          <w:trHeight w:val="300"/>
          <w:jc w:val="center"/>
        </w:trPr>
        <w:tc>
          <w:tcPr>
            <w:tcW w:w="789" w:type="dxa"/>
          </w:tcPr>
          <w:p w14:paraId="5502C8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OSS </w:t>
            </w:r>
          </w:p>
        </w:tc>
        <w:tc>
          <w:tcPr>
            <w:tcW w:w="4533" w:type="dxa"/>
          </w:tcPr>
          <w:p w14:paraId="66D0A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0374AA" w:rsidRPr="000E16CD" w14:paraId="52D4D655" w14:textId="77777777" w:rsidTr="00DD1C3D">
        <w:trPr>
          <w:trHeight w:val="300"/>
          <w:jc w:val="center"/>
        </w:trPr>
        <w:tc>
          <w:tcPr>
            <w:tcW w:w="789" w:type="dxa"/>
          </w:tcPr>
          <w:p w14:paraId="3F026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B331C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0374AA" w:rsidRPr="000E16CD" w14:paraId="221597D3" w14:textId="77777777" w:rsidTr="00DD1C3D">
        <w:trPr>
          <w:trHeight w:val="300"/>
          <w:jc w:val="center"/>
        </w:trPr>
        <w:tc>
          <w:tcPr>
            <w:tcW w:w="789" w:type="dxa"/>
          </w:tcPr>
          <w:p w14:paraId="4A2F68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17DA0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0374AA" w:rsidRPr="000E16CD" w14:paraId="764F1416" w14:textId="77777777" w:rsidTr="00DD1C3D">
        <w:trPr>
          <w:trHeight w:val="300"/>
          <w:jc w:val="center"/>
        </w:trPr>
        <w:tc>
          <w:tcPr>
            <w:tcW w:w="789" w:type="dxa"/>
          </w:tcPr>
          <w:p w14:paraId="316E39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6CB1A6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0374AA" w:rsidRPr="000E16CD" w14:paraId="733F896D" w14:textId="77777777" w:rsidTr="00DD1C3D">
        <w:trPr>
          <w:trHeight w:val="300"/>
          <w:jc w:val="center"/>
        </w:trPr>
        <w:tc>
          <w:tcPr>
            <w:tcW w:w="789" w:type="dxa"/>
          </w:tcPr>
          <w:p w14:paraId="52C277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97F49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0374AA" w:rsidRPr="000E16CD" w14:paraId="769334D8" w14:textId="77777777" w:rsidTr="00DD1C3D">
        <w:trPr>
          <w:trHeight w:val="300"/>
          <w:jc w:val="center"/>
        </w:trPr>
        <w:tc>
          <w:tcPr>
            <w:tcW w:w="789" w:type="dxa"/>
          </w:tcPr>
          <w:p w14:paraId="67880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82BE2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0374AA" w:rsidRPr="000E16CD" w14:paraId="4F943189" w14:textId="77777777" w:rsidTr="00DD1C3D">
        <w:trPr>
          <w:trHeight w:val="300"/>
          <w:jc w:val="center"/>
        </w:trPr>
        <w:tc>
          <w:tcPr>
            <w:tcW w:w="789" w:type="dxa"/>
          </w:tcPr>
          <w:p w14:paraId="085F3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47EFA4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0374AA" w:rsidRPr="000E16CD" w14:paraId="5C863315" w14:textId="77777777" w:rsidTr="00DD1C3D">
        <w:trPr>
          <w:trHeight w:val="300"/>
          <w:jc w:val="center"/>
        </w:trPr>
        <w:tc>
          <w:tcPr>
            <w:tcW w:w="789" w:type="dxa"/>
          </w:tcPr>
          <w:p w14:paraId="033D3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5E401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0374AA" w:rsidRPr="000E16CD" w14:paraId="69403910" w14:textId="77777777" w:rsidTr="00DD1C3D">
        <w:trPr>
          <w:trHeight w:val="300"/>
          <w:jc w:val="center"/>
        </w:trPr>
        <w:tc>
          <w:tcPr>
            <w:tcW w:w="789" w:type="dxa"/>
          </w:tcPr>
          <w:p w14:paraId="23628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1709AD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0374AA" w:rsidRPr="000E16CD" w14:paraId="73D351CE" w14:textId="77777777" w:rsidTr="00DD1C3D">
        <w:trPr>
          <w:trHeight w:val="300"/>
          <w:jc w:val="center"/>
        </w:trPr>
        <w:tc>
          <w:tcPr>
            <w:tcW w:w="789" w:type="dxa"/>
          </w:tcPr>
          <w:p w14:paraId="5FDA12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4BFAE9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0374AA" w:rsidRPr="000E16CD" w14:paraId="101C3387" w14:textId="77777777" w:rsidTr="00DD1C3D">
        <w:trPr>
          <w:trHeight w:val="300"/>
          <w:jc w:val="center"/>
        </w:trPr>
        <w:tc>
          <w:tcPr>
            <w:tcW w:w="789" w:type="dxa"/>
          </w:tcPr>
          <w:p w14:paraId="0CF63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5D408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0374AA" w:rsidRPr="000E16CD" w14:paraId="0190F2F8" w14:textId="77777777" w:rsidTr="00DD1C3D">
        <w:trPr>
          <w:trHeight w:val="300"/>
          <w:jc w:val="center"/>
        </w:trPr>
        <w:tc>
          <w:tcPr>
            <w:tcW w:w="789" w:type="dxa"/>
          </w:tcPr>
          <w:p w14:paraId="24F183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604CE8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0374AA" w:rsidRPr="000E16CD" w14:paraId="22E6153C" w14:textId="77777777" w:rsidTr="00DD1C3D">
        <w:trPr>
          <w:trHeight w:val="300"/>
          <w:jc w:val="center"/>
        </w:trPr>
        <w:tc>
          <w:tcPr>
            <w:tcW w:w="789" w:type="dxa"/>
          </w:tcPr>
          <w:p w14:paraId="30C5B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2BBA3D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0374AA" w:rsidRPr="000E16CD" w14:paraId="490BF2A0" w14:textId="77777777" w:rsidTr="00DD1C3D">
        <w:trPr>
          <w:trHeight w:val="300"/>
          <w:jc w:val="center"/>
        </w:trPr>
        <w:tc>
          <w:tcPr>
            <w:tcW w:w="789" w:type="dxa"/>
          </w:tcPr>
          <w:p w14:paraId="6FC96B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1D1EF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0374AA" w:rsidRPr="000E16CD" w14:paraId="66CE5365" w14:textId="77777777" w:rsidTr="00DD1C3D">
        <w:trPr>
          <w:trHeight w:val="300"/>
          <w:jc w:val="center"/>
        </w:trPr>
        <w:tc>
          <w:tcPr>
            <w:tcW w:w="789" w:type="dxa"/>
          </w:tcPr>
          <w:p w14:paraId="6A67D2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2BF4BB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0374AA" w:rsidRPr="000E16CD" w14:paraId="773E8481" w14:textId="77777777" w:rsidTr="00DD1C3D">
        <w:trPr>
          <w:trHeight w:val="300"/>
          <w:jc w:val="center"/>
        </w:trPr>
        <w:tc>
          <w:tcPr>
            <w:tcW w:w="789" w:type="dxa"/>
          </w:tcPr>
          <w:p w14:paraId="14622F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15D71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0374AA" w:rsidRPr="000E16CD" w14:paraId="6F13DC1E" w14:textId="77777777" w:rsidTr="00DD1C3D">
        <w:trPr>
          <w:trHeight w:val="300"/>
          <w:jc w:val="center"/>
        </w:trPr>
        <w:tc>
          <w:tcPr>
            <w:tcW w:w="789" w:type="dxa"/>
          </w:tcPr>
          <w:p w14:paraId="346E2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020AB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0374AA" w:rsidRPr="000E16CD" w14:paraId="3CF7066E" w14:textId="77777777" w:rsidTr="00DD1C3D">
        <w:trPr>
          <w:trHeight w:val="300"/>
          <w:jc w:val="center"/>
        </w:trPr>
        <w:tc>
          <w:tcPr>
            <w:tcW w:w="789" w:type="dxa"/>
          </w:tcPr>
          <w:p w14:paraId="67F06D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0DB6E8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Pr>
                <w:rFonts w:ascii="Bookman Old Style" w:hAnsi="Bookman Old Style" w:cs="Arial"/>
                <w:color w:val="000000"/>
                <w:sz w:val="22"/>
                <w:szCs w:val="22"/>
              </w:rPr>
              <w:t>; Punjabi</w:t>
            </w:r>
          </w:p>
        </w:tc>
      </w:tr>
      <w:tr w:rsidR="000374AA" w:rsidRPr="000E16CD" w14:paraId="3D5268CD" w14:textId="77777777" w:rsidTr="00DD1C3D">
        <w:trPr>
          <w:trHeight w:val="300"/>
          <w:jc w:val="center"/>
        </w:trPr>
        <w:tc>
          <w:tcPr>
            <w:tcW w:w="789" w:type="dxa"/>
          </w:tcPr>
          <w:p w14:paraId="6BBE87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07575B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0374AA" w:rsidRPr="000E16CD" w14:paraId="2A3C8B7D" w14:textId="77777777" w:rsidTr="00DD1C3D">
        <w:trPr>
          <w:trHeight w:val="300"/>
          <w:jc w:val="center"/>
        </w:trPr>
        <w:tc>
          <w:tcPr>
            <w:tcW w:w="789" w:type="dxa"/>
          </w:tcPr>
          <w:p w14:paraId="1D8B5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06EC17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0374AA" w:rsidRPr="000E16CD" w14:paraId="7606EB32" w14:textId="77777777" w:rsidTr="00DD1C3D">
        <w:trPr>
          <w:trHeight w:val="300"/>
          <w:jc w:val="center"/>
        </w:trPr>
        <w:tc>
          <w:tcPr>
            <w:tcW w:w="789" w:type="dxa"/>
          </w:tcPr>
          <w:p w14:paraId="6FBFFE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338E52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0374AA" w:rsidRPr="000E16CD" w14:paraId="5687C3B9" w14:textId="77777777" w:rsidTr="00DD1C3D">
        <w:trPr>
          <w:trHeight w:val="300"/>
          <w:jc w:val="center"/>
        </w:trPr>
        <w:tc>
          <w:tcPr>
            <w:tcW w:w="789" w:type="dxa"/>
          </w:tcPr>
          <w:p w14:paraId="0279E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1961C3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0374AA" w:rsidRPr="000E16CD" w14:paraId="09138F31" w14:textId="77777777" w:rsidTr="00DD1C3D">
        <w:trPr>
          <w:trHeight w:val="300"/>
          <w:jc w:val="center"/>
        </w:trPr>
        <w:tc>
          <w:tcPr>
            <w:tcW w:w="789" w:type="dxa"/>
          </w:tcPr>
          <w:p w14:paraId="316C6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27E7F7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0374AA" w:rsidRPr="000E16CD" w14:paraId="3EB9EF08" w14:textId="77777777" w:rsidTr="00DD1C3D">
        <w:trPr>
          <w:trHeight w:val="300"/>
          <w:jc w:val="center"/>
        </w:trPr>
        <w:tc>
          <w:tcPr>
            <w:tcW w:w="789" w:type="dxa"/>
          </w:tcPr>
          <w:p w14:paraId="4E690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2ED86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0374AA" w:rsidRPr="000E16CD" w14:paraId="7E75EEE7" w14:textId="77777777" w:rsidTr="00DD1C3D">
        <w:trPr>
          <w:trHeight w:val="300"/>
          <w:jc w:val="center"/>
        </w:trPr>
        <w:tc>
          <w:tcPr>
            <w:tcW w:w="789" w:type="dxa"/>
          </w:tcPr>
          <w:p w14:paraId="7E13ED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5D897C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0374AA" w:rsidRPr="000E16CD" w14:paraId="054A80EA" w14:textId="77777777" w:rsidTr="00DD1C3D">
        <w:trPr>
          <w:trHeight w:val="300"/>
          <w:jc w:val="center"/>
        </w:trPr>
        <w:tc>
          <w:tcPr>
            <w:tcW w:w="789" w:type="dxa"/>
          </w:tcPr>
          <w:p w14:paraId="0D5B0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783431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0374AA" w:rsidRPr="000E16CD" w14:paraId="29C47C7C" w14:textId="77777777" w:rsidTr="00DD1C3D">
        <w:trPr>
          <w:trHeight w:val="300"/>
          <w:jc w:val="center"/>
        </w:trPr>
        <w:tc>
          <w:tcPr>
            <w:tcW w:w="789" w:type="dxa"/>
          </w:tcPr>
          <w:p w14:paraId="1640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3ABE18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0374AA" w:rsidRPr="000E16CD" w14:paraId="37D29A61" w14:textId="77777777" w:rsidTr="00DD1C3D">
        <w:trPr>
          <w:trHeight w:val="300"/>
          <w:jc w:val="center"/>
        </w:trPr>
        <w:tc>
          <w:tcPr>
            <w:tcW w:w="789" w:type="dxa"/>
          </w:tcPr>
          <w:p w14:paraId="71E87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7DE791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0374AA" w:rsidRPr="000E16CD" w14:paraId="70BB8D44" w14:textId="77777777" w:rsidTr="00DD1C3D">
        <w:trPr>
          <w:trHeight w:val="300"/>
          <w:jc w:val="center"/>
        </w:trPr>
        <w:tc>
          <w:tcPr>
            <w:tcW w:w="789" w:type="dxa"/>
          </w:tcPr>
          <w:p w14:paraId="2579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3B9C2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0374AA" w:rsidRPr="000E16CD" w14:paraId="0F1E456A" w14:textId="77777777" w:rsidTr="00DD1C3D">
        <w:trPr>
          <w:trHeight w:val="300"/>
          <w:jc w:val="center"/>
        </w:trPr>
        <w:tc>
          <w:tcPr>
            <w:tcW w:w="789" w:type="dxa"/>
          </w:tcPr>
          <w:p w14:paraId="66275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0DDDC0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0374AA" w:rsidRPr="000E16CD" w14:paraId="1AAA5EA4" w14:textId="77777777" w:rsidTr="00DD1C3D">
        <w:trPr>
          <w:trHeight w:val="300"/>
          <w:jc w:val="center"/>
        </w:trPr>
        <w:tc>
          <w:tcPr>
            <w:tcW w:w="789" w:type="dxa"/>
          </w:tcPr>
          <w:p w14:paraId="1759A2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64CCAA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0374AA" w:rsidRPr="000E16CD" w14:paraId="07B27F5C" w14:textId="77777777" w:rsidTr="00DD1C3D">
        <w:trPr>
          <w:trHeight w:val="300"/>
          <w:jc w:val="center"/>
        </w:trPr>
        <w:tc>
          <w:tcPr>
            <w:tcW w:w="789" w:type="dxa"/>
          </w:tcPr>
          <w:p w14:paraId="14FD73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5A4798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0374AA" w:rsidRPr="000E16CD" w14:paraId="3054EFD4" w14:textId="77777777" w:rsidTr="00DD1C3D">
        <w:trPr>
          <w:trHeight w:val="300"/>
          <w:jc w:val="center"/>
        </w:trPr>
        <w:tc>
          <w:tcPr>
            <w:tcW w:w="789" w:type="dxa"/>
          </w:tcPr>
          <w:p w14:paraId="65CC8E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73842A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0374AA" w:rsidRPr="000E16CD" w14:paraId="4726AC88" w14:textId="77777777" w:rsidTr="00DD1C3D">
        <w:trPr>
          <w:trHeight w:val="300"/>
          <w:jc w:val="center"/>
        </w:trPr>
        <w:tc>
          <w:tcPr>
            <w:tcW w:w="789" w:type="dxa"/>
          </w:tcPr>
          <w:p w14:paraId="45815C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0EB81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0374AA" w:rsidRPr="000E16CD" w14:paraId="3FD165E2" w14:textId="77777777" w:rsidTr="00DD1C3D">
        <w:trPr>
          <w:trHeight w:val="300"/>
          <w:jc w:val="center"/>
        </w:trPr>
        <w:tc>
          <w:tcPr>
            <w:tcW w:w="789" w:type="dxa"/>
          </w:tcPr>
          <w:p w14:paraId="31B5B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227D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0374AA" w:rsidRPr="000E16CD" w14:paraId="5D6AD5C8" w14:textId="77777777" w:rsidTr="00DD1C3D">
        <w:trPr>
          <w:trHeight w:val="300"/>
          <w:jc w:val="center"/>
        </w:trPr>
        <w:tc>
          <w:tcPr>
            <w:tcW w:w="789" w:type="dxa"/>
          </w:tcPr>
          <w:p w14:paraId="5F3E6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786F35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0374AA" w:rsidRPr="000E16CD" w14:paraId="3713A4E3" w14:textId="77777777" w:rsidTr="00DD1C3D">
        <w:trPr>
          <w:trHeight w:val="300"/>
          <w:jc w:val="center"/>
        </w:trPr>
        <w:tc>
          <w:tcPr>
            <w:tcW w:w="789" w:type="dxa"/>
          </w:tcPr>
          <w:p w14:paraId="66985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7CADE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0374AA" w:rsidRPr="000E16CD" w14:paraId="02A68E5E" w14:textId="77777777" w:rsidTr="00DD1C3D">
        <w:trPr>
          <w:trHeight w:val="300"/>
          <w:jc w:val="center"/>
        </w:trPr>
        <w:tc>
          <w:tcPr>
            <w:tcW w:w="789" w:type="dxa"/>
          </w:tcPr>
          <w:p w14:paraId="07A96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0950F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0374AA" w:rsidRPr="000E16CD" w14:paraId="3772E0B3" w14:textId="77777777" w:rsidTr="00DD1C3D">
        <w:trPr>
          <w:trHeight w:val="300"/>
          <w:jc w:val="center"/>
        </w:trPr>
        <w:tc>
          <w:tcPr>
            <w:tcW w:w="789" w:type="dxa"/>
          </w:tcPr>
          <w:p w14:paraId="4AB050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6909C9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0374AA" w:rsidRPr="000E16CD" w14:paraId="330B1C5F" w14:textId="77777777" w:rsidTr="00DD1C3D">
        <w:trPr>
          <w:trHeight w:val="300"/>
          <w:jc w:val="center"/>
        </w:trPr>
        <w:tc>
          <w:tcPr>
            <w:tcW w:w="789" w:type="dxa"/>
          </w:tcPr>
          <w:p w14:paraId="4D22F8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51B1F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0374AA" w:rsidRPr="000E16CD" w14:paraId="1E7E1E83" w14:textId="77777777" w:rsidTr="00DD1C3D">
        <w:trPr>
          <w:trHeight w:val="300"/>
          <w:jc w:val="center"/>
        </w:trPr>
        <w:tc>
          <w:tcPr>
            <w:tcW w:w="789" w:type="dxa"/>
          </w:tcPr>
          <w:p w14:paraId="4C4C4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51E82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0374AA" w:rsidRPr="000E16CD" w14:paraId="763B8005" w14:textId="77777777" w:rsidTr="00DD1C3D">
        <w:trPr>
          <w:trHeight w:val="300"/>
          <w:jc w:val="center"/>
        </w:trPr>
        <w:tc>
          <w:tcPr>
            <w:tcW w:w="789" w:type="dxa"/>
          </w:tcPr>
          <w:p w14:paraId="67654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326F63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0374AA" w:rsidRPr="000E16CD" w14:paraId="19FA9999" w14:textId="77777777" w:rsidTr="00DD1C3D">
        <w:trPr>
          <w:trHeight w:val="300"/>
          <w:jc w:val="center"/>
        </w:trPr>
        <w:tc>
          <w:tcPr>
            <w:tcW w:w="789" w:type="dxa"/>
          </w:tcPr>
          <w:p w14:paraId="63AB2A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SCC </w:t>
            </w:r>
          </w:p>
        </w:tc>
        <w:tc>
          <w:tcPr>
            <w:tcW w:w="4533" w:type="dxa"/>
          </w:tcPr>
          <w:p w14:paraId="387C77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0374AA" w:rsidRPr="000E16CD" w14:paraId="204C6C53" w14:textId="77777777" w:rsidTr="00DD1C3D">
        <w:trPr>
          <w:trHeight w:val="300"/>
          <w:jc w:val="center"/>
        </w:trPr>
        <w:tc>
          <w:tcPr>
            <w:tcW w:w="789" w:type="dxa"/>
          </w:tcPr>
          <w:p w14:paraId="3DE352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54DC3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0374AA" w:rsidRPr="000E16CD" w14:paraId="7898CF86" w14:textId="77777777" w:rsidTr="00DD1C3D">
        <w:trPr>
          <w:trHeight w:val="300"/>
          <w:jc w:val="center"/>
        </w:trPr>
        <w:tc>
          <w:tcPr>
            <w:tcW w:w="789" w:type="dxa"/>
          </w:tcPr>
          <w:p w14:paraId="2EE46E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0C717B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0374AA" w:rsidRPr="000E16CD" w14:paraId="24F19B4F" w14:textId="77777777" w:rsidTr="00DD1C3D">
        <w:trPr>
          <w:trHeight w:val="300"/>
          <w:jc w:val="center"/>
        </w:trPr>
        <w:tc>
          <w:tcPr>
            <w:tcW w:w="789" w:type="dxa"/>
          </w:tcPr>
          <w:p w14:paraId="195E3A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4EE7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0374AA" w:rsidRPr="000E16CD" w14:paraId="512B39D0" w14:textId="77777777" w:rsidTr="00DD1C3D">
        <w:trPr>
          <w:trHeight w:val="300"/>
          <w:jc w:val="center"/>
        </w:trPr>
        <w:tc>
          <w:tcPr>
            <w:tcW w:w="789" w:type="dxa"/>
          </w:tcPr>
          <w:p w14:paraId="63DFF7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22A7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0374AA" w:rsidRPr="000E16CD" w14:paraId="12D92BAF" w14:textId="77777777" w:rsidTr="00DD1C3D">
        <w:trPr>
          <w:trHeight w:val="300"/>
          <w:jc w:val="center"/>
        </w:trPr>
        <w:tc>
          <w:tcPr>
            <w:tcW w:w="789" w:type="dxa"/>
          </w:tcPr>
          <w:p w14:paraId="0255D3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1AB4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0374AA" w:rsidRPr="000E16CD" w14:paraId="727AC013" w14:textId="77777777" w:rsidTr="00DD1C3D">
        <w:trPr>
          <w:trHeight w:val="300"/>
          <w:jc w:val="center"/>
        </w:trPr>
        <w:tc>
          <w:tcPr>
            <w:tcW w:w="789" w:type="dxa"/>
          </w:tcPr>
          <w:p w14:paraId="306DA3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79209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0374AA" w:rsidRPr="000E16CD" w14:paraId="17B450D1" w14:textId="77777777" w:rsidTr="00DD1C3D">
        <w:trPr>
          <w:trHeight w:val="300"/>
          <w:jc w:val="center"/>
        </w:trPr>
        <w:tc>
          <w:tcPr>
            <w:tcW w:w="789" w:type="dxa"/>
          </w:tcPr>
          <w:p w14:paraId="6A278E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0AA284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0374AA" w:rsidRPr="000E16CD" w14:paraId="341BD318" w14:textId="77777777" w:rsidTr="00DD1C3D">
        <w:trPr>
          <w:trHeight w:val="300"/>
          <w:jc w:val="center"/>
        </w:trPr>
        <w:tc>
          <w:tcPr>
            <w:tcW w:w="789" w:type="dxa"/>
          </w:tcPr>
          <w:p w14:paraId="7B8D1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6FFC10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0374AA" w:rsidRPr="000E16CD" w14:paraId="617FD8B6" w14:textId="77777777" w:rsidTr="00DD1C3D">
        <w:trPr>
          <w:trHeight w:val="300"/>
          <w:jc w:val="center"/>
        </w:trPr>
        <w:tc>
          <w:tcPr>
            <w:tcW w:w="789" w:type="dxa"/>
          </w:tcPr>
          <w:p w14:paraId="2A7E19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42B2D4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0374AA" w:rsidRPr="000E16CD" w14:paraId="1EA9AE05" w14:textId="77777777" w:rsidTr="00DD1C3D">
        <w:trPr>
          <w:trHeight w:val="300"/>
          <w:jc w:val="center"/>
        </w:trPr>
        <w:tc>
          <w:tcPr>
            <w:tcW w:w="789" w:type="dxa"/>
          </w:tcPr>
          <w:p w14:paraId="00A9B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097312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0374AA" w:rsidRPr="000E16CD" w14:paraId="414C94CE" w14:textId="77777777" w:rsidTr="00DD1C3D">
        <w:trPr>
          <w:trHeight w:val="300"/>
          <w:jc w:val="center"/>
        </w:trPr>
        <w:tc>
          <w:tcPr>
            <w:tcW w:w="789" w:type="dxa"/>
          </w:tcPr>
          <w:p w14:paraId="6E85C3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1CA35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0374AA" w:rsidRPr="000E16CD" w14:paraId="7BDCBD86" w14:textId="77777777" w:rsidTr="00DD1C3D">
        <w:trPr>
          <w:trHeight w:val="300"/>
          <w:jc w:val="center"/>
        </w:trPr>
        <w:tc>
          <w:tcPr>
            <w:tcW w:w="789" w:type="dxa"/>
          </w:tcPr>
          <w:p w14:paraId="31F570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FE83F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0374AA" w:rsidRPr="000E16CD" w14:paraId="76ABB348" w14:textId="77777777" w:rsidTr="00DD1C3D">
        <w:trPr>
          <w:trHeight w:val="300"/>
          <w:jc w:val="center"/>
        </w:trPr>
        <w:tc>
          <w:tcPr>
            <w:tcW w:w="789" w:type="dxa"/>
          </w:tcPr>
          <w:p w14:paraId="5E5FC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1A9F91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0374AA" w:rsidRPr="000E16CD" w14:paraId="49428B6B" w14:textId="77777777" w:rsidTr="00DD1C3D">
        <w:trPr>
          <w:trHeight w:val="300"/>
          <w:jc w:val="center"/>
        </w:trPr>
        <w:tc>
          <w:tcPr>
            <w:tcW w:w="789" w:type="dxa"/>
          </w:tcPr>
          <w:p w14:paraId="3409D5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785E0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0374AA" w:rsidRPr="000E16CD" w14:paraId="43DFB0B7" w14:textId="77777777" w:rsidTr="00DD1C3D">
        <w:trPr>
          <w:trHeight w:val="300"/>
          <w:jc w:val="center"/>
        </w:trPr>
        <w:tc>
          <w:tcPr>
            <w:tcW w:w="789" w:type="dxa"/>
          </w:tcPr>
          <w:p w14:paraId="18EB68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1A18C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0374AA" w:rsidRPr="000E16CD" w14:paraId="6F7B1DF6" w14:textId="77777777" w:rsidTr="00DD1C3D">
        <w:trPr>
          <w:trHeight w:val="300"/>
          <w:jc w:val="center"/>
        </w:trPr>
        <w:tc>
          <w:tcPr>
            <w:tcW w:w="789" w:type="dxa"/>
          </w:tcPr>
          <w:p w14:paraId="778B26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305CB4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0374AA" w:rsidRPr="000E16CD" w14:paraId="7B7F6D3A" w14:textId="77777777" w:rsidTr="00DD1C3D">
        <w:trPr>
          <w:trHeight w:val="300"/>
          <w:jc w:val="center"/>
        </w:trPr>
        <w:tc>
          <w:tcPr>
            <w:tcW w:w="789" w:type="dxa"/>
          </w:tcPr>
          <w:p w14:paraId="6139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714EEA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0374AA" w:rsidRPr="000E16CD" w14:paraId="14B77064" w14:textId="77777777" w:rsidTr="00DD1C3D">
        <w:trPr>
          <w:trHeight w:val="300"/>
          <w:jc w:val="center"/>
        </w:trPr>
        <w:tc>
          <w:tcPr>
            <w:tcW w:w="789" w:type="dxa"/>
          </w:tcPr>
          <w:p w14:paraId="628E41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0676C0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0374AA" w:rsidRPr="000E16CD" w14:paraId="1380A609" w14:textId="77777777" w:rsidTr="00DD1C3D">
        <w:trPr>
          <w:trHeight w:val="300"/>
          <w:jc w:val="center"/>
        </w:trPr>
        <w:tc>
          <w:tcPr>
            <w:tcW w:w="789" w:type="dxa"/>
          </w:tcPr>
          <w:p w14:paraId="5C5F7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548BD5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0374AA" w:rsidRPr="000E16CD" w14:paraId="058016D4" w14:textId="77777777" w:rsidTr="00DD1C3D">
        <w:trPr>
          <w:trHeight w:val="300"/>
          <w:jc w:val="center"/>
        </w:trPr>
        <w:tc>
          <w:tcPr>
            <w:tcW w:w="789" w:type="dxa"/>
          </w:tcPr>
          <w:p w14:paraId="496E5A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29824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0374AA" w:rsidRPr="000E16CD" w14:paraId="0463E1AD" w14:textId="77777777" w:rsidTr="00DD1C3D">
        <w:trPr>
          <w:trHeight w:val="300"/>
          <w:jc w:val="center"/>
        </w:trPr>
        <w:tc>
          <w:tcPr>
            <w:tcW w:w="789" w:type="dxa"/>
          </w:tcPr>
          <w:p w14:paraId="1DF867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5DA7A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0374AA" w:rsidRPr="000E16CD" w14:paraId="0B25EA5E" w14:textId="77777777" w:rsidTr="00DD1C3D">
        <w:trPr>
          <w:trHeight w:val="300"/>
          <w:jc w:val="center"/>
        </w:trPr>
        <w:tc>
          <w:tcPr>
            <w:tcW w:w="789" w:type="dxa"/>
          </w:tcPr>
          <w:p w14:paraId="06D553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40F17B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0374AA" w:rsidRPr="000E16CD" w14:paraId="5682121A" w14:textId="77777777" w:rsidTr="00DD1C3D">
        <w:trPr>
          <w:trHeight w:val="300"/>
          <w:jc w:val="center"/>
        </w:trPr>
        <w:tc>
          <w:tcPr>
            <w:tcW w:w="789" w:type="dxa"/>
          </w:tcPr>
          <w:p w14:paraId="489CD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4A3A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0374AA" w:rsidRPr="000E16CD" w14:paraId="4849E61C" w14:textId="77777777" w:rsidTr="00DD1C3D">
        <w:trPr>
          <w:trHeight w:val="300"/>
          <w:jc w:val="center"/>
        </w:trPr>
        <w:tc>
          <w:tcPr>
            <w:tcW w:w="789" w:type="dxa"/>
          </w:tcPr>
          <w:p w14:paraId="56FD41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4CB7F5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0374AA" w:rsidRPr="000E16CD" w14:paraId="6CBDECC8" w14:textId="77777777" w:rsidTr="00DD1C3D">
        <w:trPr>
          <w:trHeight w:val="300"/>
          <w:jc w:val="center"/>
        </w:trPr>
        <w:tc>
          <w:tcPr>
            <w:tcW w:w="789" w:type="dxa"/>
          </w:tcPr>
          <w:p w14:paraId="560D8B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60BDC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0374AA" w:rsidRPr="000E16CD" w14:paraId="4AFE9B5F" w14:textId="77777777" w:rsidTr="00DD1C3D">
        <w:trPr>
          <w:trHeight w:val="300"/>
          <w:jc w:val="center"/>
        </w:trPr>
        <w:tc>
          <w:tcPr>
            <w:tcW w:w="789" w:type="dxa"/>
          </w:tcPr>
          <w:p w14:paraId="4D31AF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062816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0374AA" w:rsidRPr="000E16CD" w14:paraId="0A5D6653" w14:textId="77777777" w:rsidTr="00DD1C3D">
        <w:trPr>
          <w:trHeight w:val="300"/>
          <w:jc w:val="center"/>
        </w:trPr>
        <w:tc>
          <w:tcPr>
            <w:tcW w:w="789" w:type="dxa"/>
          </w:tcPr>
          <w:p w14:paraId="249B6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7891BF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0374AA" w:rsidRPr="000E16CD" w14:paraId="1BE5D108" w14:textId="77777777" w:rsidTr="00DD1C3D">
        <w:trPr>
          <w:trHeight w:val="300"/>
          <w:jc w:val="center"/>
        </w:trPr>
        <w:tc>
          <w:tcPr>
            <w:tcW w:w="789" w:type="dxa"/>
          </w:tcPr>
          <w:p w14:paraId="3C2B26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5E7DD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0374AA" w:rsidRPr="000E16CD" w14:paraId="2CB38088" w14:textId="77777777" w:rsidTr="00DD1C3D">
        <w:trPr>
          <w:trHeight w:val="300"/>
          <w:jc w:val="center"/>
        </w:trPr>
        <w:tc>
          <w:tcPr>
            <w:tcW w:w="789" w:type="dxa"/>
          </w:tcPr>
          <w:p w14:paraId="5A90D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02B675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0374AA" w:rsidRPr="000E16CD" w14:paraId="463F082A" w14:textId="77777777" w:rsidTr="00DD1C3D">
        <w:trPr>
          <w:trHeight w:val="300"/>
          <w:jc w:val="center"/>
        </w:trPr>
        <w:tc>
          <w:tcPr>
            <w:tcW w:w="789" w:type="dxa"/>
          </w:tcPr>
          <w:p w14:paraId="7D569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7E7AC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0374AA" w:rsidRPr="000E16CD" w14:paraId="03132576" w14:textId="77777777" w:rsidTr="00DD1C3D">
        <w:trPr>
          <w:trHeight w:val="300"/>
          <w:jc w:val="center"/>
        </w:trPr>
        <w:tc>
          <w:tcPr>
            <w:tcW w:w="789" w:type="dxa"/>
          </w:tcPr>
          <w:p w14:paraId="7B2900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6EF9D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0374AA" w:rsidRPr="000E16CD" w14:paraId="18239E8B" w14:textId="77777777" w:rsidTr="00DD1C3D">
        <w:trPr>
          <w:trHeight w:val="300"/>
          <w:jc w:val="center"/>
        </w:trPr>
        <w:tc>
          <w:tcPr>
            <w:tcW w:w="789" w:type="dxa"/>
          </w:tcPr>
          <w:p w14:paraId="1090E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213C0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0374AA" w:rsidRPr="000E16CD" w14:paraId="6F43A562" w14:textId="77777777" w:rsidTr="00DD1C3D">
        <w:trPr>
          <w:trHeight w:val="300"/>
          <w:jc w:val="center"/>
        </w:trPr>
        <w:tc>
          <w:tcPr>
            <w:tcW w:w="789" w:type="dxa"/>
          </w:tcPr>
          <w:p w14:paraId="2985FC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142F2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0374AA" w:rsidRPr="000E16CD" w14:paraId="6E0C4E8F" w14:textId="77777777" w:rsidTr="00DD1C3D">
        <w:trPr>
          <w:trHeight w:val="300"/>
          <w:jc w:val="center"/>
        </w:trPr>
        <w:tc>
          <w:tcPr>
            <w:tcW w:w="789" w:type="dxa"/>
          </w:tcPr>
          <w:p w14:paraId="112C90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75AC4C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0374AA" w:rsidRPr="000E16CD" w14:paraId="10DC92DC" w14:textId="77777777" w:rsidTr="00DD1C3D">
        <w:trPr>
          <w:trHeight w:val="300"/>
          <w:jc w:val="center"/>
        </w:trPr>
        <w:tc>
          <w:tcPr>
            <w:tcW w:w="789" w:type="dxa"/>
          </w:tcPr>
          <w:p w14:paraId="692EB3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3FA3F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0374AA" w:rsidRPr="000E16CD" w14:paraId="7C5C7D6F" w14:textId="77777777" w:rsidTr="00DD1C3D">
        <w:trPr>
          <w:trHeight w:val="300"/>
          <w:jc w:val="center"/>
        </w:trPr>
        <w:tc>
          <w:tcPr>
            <w:tcW w:w="789" w:type="dxa"/>
          </w:tcPr>
          <w:p w14:paraId="78FAC4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475E01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0374AA" w:rsidRPr="000E16CD" w14:paraId="6E5062E7" w14:textId="77777777" w:rsidTr="00DD1C3D">
        <w:trPr>
          <w:trHeight w:val="300"/>
          <w:jc w:val="center"/>
        </w:trPr>
        <w:tc>
          <w:tcPr>
            <w:tcW w:w="789" w:type="dxa"/>
          </w:tcPr>
          <w:p w14:paraId="0345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092BB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0374AA" w:rsidRPr="000E16CD" w14:paraId="4FEA5DA6" w14:textId="77777777" w:rsidTr="00DD1C3D">
        <w:trPr>
          <w:trHeight w:val="300"/>
          <w:jc w:val="center"/>
        </w:trPr>
        <w:tc>
          <w:tcPr>
            <w:tcW w:w="789" w:type="dxa"/>
          </w:tcPr>
          <w:p w14:paraId="1CEF2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1E236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0374AA" w:rsidRPr="000E16CD" w14:paraId="15885856" w14:textId="77777777" w:rsidTr="00DD1C3D">
        <w:trPr>
          <w:trHeight w:val="300"/>
          <w:jc w:val="center"/>
        </w:trPr>
        <w:tc>
          <w:tcPr>
            <w:tcW w:w="789" w:type="dxa"/>
          </w:tcPr>
          <w:p w14:paraId="6D1797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3D1CD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0374AA" w:rsidRPr="000E16CD" w14:paraId="1BD54138" w14:textId="77777777" w:rsidTr="00DD1C3D">
        <w:trPr>
          <w:trHeight w:val="300"/>
          <w:jc w:val="center"/>
        </w:trPr>
        <w:tc>
          <w:tcPr>
            <w:tcW w:w="789" w:type="dxa"/>
          </w:tcPr>
          <w:p w14:paraId="2AB1AA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7CDBEB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0374AA" w:rsidRPr="000E16CD" w14:paraId="4C362003" w14:textId="77777777" w:rsidTr="00DD1C3D">
        <w:trPr>
          <w:trHeight w:val="300"/>
          <w:jc w:val="center"/>
        </w:trPr>
        <w:tc>
          <w:tcPr>
            <w:tcW w:w="789" w:type="dxa"/>
          </w:tcPr>
          <w:p w14:paraId="5F33B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5F4A9B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0374AA" w:rsidRPr="000E16CD" w14:paraId="6B4635F2" w14:textId="77777777" w:rsidTr="00DD1C3D">
        <w:trPr>
          <w:trHeight w:val="300"/>
          <w:jc w:val="center"/>
        </w:trPr>
        <w:tc>
          <w:tcPr>
            <w:tcW w:w="789" w:type="dxa"/>
          </w:tcPr>
          <w:p w14:paraId="5376F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TAI </w:t>
            </w:r>
          </w:p>
        </w:tc>
        <w:tc>
          <w:tcPr>
            <w:tcW w:w="4533" w:type="dxa"/>
          </w:tcPr>
          <w:p w14:paraId="150491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0374AA" w:rsidRPr="000E16CD" w14:paraId="6D66CF53" w14:textId="77777777" w:rsidTr="00DD1C3D">
        <w:trPr>
          <w:trHeight w:val="300"/>
          <w:jc w:val="center"/>
        </w:trPr>
        <w:tc>
          <w:tcPr>
            <w:tcW w:w="789" w:type="dxa"/>
          </w:tcPr>
          <w:p w14:paraId="7F9066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61CC15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0374AA" w:rsidRPr="000E16CD" w14:paraId="09A550F7" w14:textId="77777777" w:rsidTr="00DD1C3D">
        <w:trPr>
          <w:trHeight w:val="300"/>
          <w:jc w:val="center"/>
        </w:trPr>
        <w:tc>
          <w:tcPr>
            <w:tcW w:w="789" w:type="dxa"/>
          </w:tcPr>
          <w:p w14:paraId="1C2C9D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6A09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0374AA" w:rsidRPr="000E16CD" w14:paraId="627E326C" w14:textId="77777777" w:rsidTr="00DD1C3D">
        <w:trPr>
          <w:trHeight w:val="300"/>
          <w:jc w:val="center"/>
        </w:trPr>
        <w:tc>
          <w:tcPr>
            <w:tcW w:w="789" w:type="dxa"/>
          </w:tcPr>
          <w:p w14:paraId="261FC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BC292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0374AA" w:rsidRPr="000E16CD" w14:paraId="2BB6E471" w14:textId="77777777" w:rsidTr="00DD1C3D">
        <w:trPr>
          <w:trHeight w:val="300"/>
          <w:jc w:val="center"/>
        </w:trPr>
        <w:tc>
          <w:tcPr>
            <w:tcW w:w="789" w:type="dxa"/>
          </w:tcPr>
          <w:p w14:paraId="1E6140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13EDFA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0374AA" w:rsidRPr="000E16CD" w14:paraId="77787408" w14:textId="77777777" w:rsidTr="00DD1C3D">
        <w:trPr>
          <w:trHeight w:val="300"/>
          <w:jc w:val="center"/>
        </w:trPr>
        <w:tc>
          <w:tcPr>
            <w:tcW w:w="789" w:type="dxa"/>
          </w:tcPr>
          <w:p w14:paraId="22668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52508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0374AA" w:rsidRPr="000E16CD" w14:paraId="731F8D54" w14:textId="77777777" w:rsidTr="00DD1C3D">
        <w:trPr>
          <w:trHeight w:val="300"/>
          <w:jc w:val="center"/>
        </w:trPr>
        <w:tc>
          <w:tcPr>
            <w:tcW w:w="789" w:type="dxa"/>
          </w:tcPr>
          <w:p w14:paraId="630850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5102C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0374AA" w:rsidRPr="000E16CD" w14:paraId="5ECC75DC" w14:textId="77777777" w:rsidTr="00DD1C3D">
        <w:trPr>
          <w:trHeight w:val="300"/>
          <w:jc w:val="center"/>
        </w:trPr>
        <w:tc>
          <w:tcPr>
            <w:tcW w:w="789" w:type="dxa"/>
          </w:tcPr>
          <w:p w14:paraId="1C7DC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1F5D7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0374AA" w:rsidRPr="000E16CD" w14:paraId="10F97A3F" w14:textId="77777777" w:rsidTr="00DD1C3D">
        <w:trPr>
          <w:trHeight w:val="300"/>
          <w:jc w:val="center"/>
        </w:trPr>
        <w:tc>
          <w:tcPr>
            <w:tcW w:w="789" w:type="dxa"/>
          </w:tcPr>
          <w:p w14:paraId="64D26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7783A9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0374AA" w:rsidRPr="000E16CD" w14:paraId="60E201FC" w14:textId="77777777" w:rsidTr="00DD1C3D">
        <w:trPr>
          <w:trHeight w:val="300"/>
          <w:jc w:val="center"/>
        </w:trPr>
        <w:tc>
          <w:tcPr>
            <w:tcW w:w="789" w:type="dxa"/>
          </w:tcPr>
          <w:p w14:paraId="4DD3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4453E0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0374AA" w:rsidRPr="000E16CD" w14:paraId="71443809" w14:textId="77777777" w:rsidTr="00DD1C3D">
        <w:trPr>
          <w:trHeight w:val="300"/>
          <w:jc w:val="center"/>
        </w:trPr>
        <w:tc>
          <w:tcPr>
            <w:tcW w:w="789" w:type="dxa"/>
          </w:tcPr>
          <w:p w14:paraId="597311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2E6EF1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0374AA" w:rsidRPr="000E16CD" w14:paraId="419D92CE" w14:textId="77777777" w:rsidTr="00DD1C3D">
        <w:trPr>
          <w:trHeight w:val="300"/>
          <w:jc w:val="center"/>
        </w:trPr>
        <w:tc>
          <w:tcPr>
            <w:tcW w:w="789" w:type="dxa"/>
          </w:tcPr>
          <w:p w14:paraId="6126A5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22B2D4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0374AA" w:rsidRPr="000E16CD" w14:paraId="7A112FFC" w14:textId="77777777" w:rsidTr="00DD1C3D">
        <w:trPr>
          <w:trHeight w:val="300"/>
          <w:jc w:val="center"/>
        </w:trPr>
        <w:tc>
          <w:tcPr>
            <w:tcW w:w="789" w:type="dxa"/>
          </w:tcPr>
          <w:p w14:paraId="5515C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3F3BF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Timne</w:t>
            </w:r>
          </w:p>
        </w:tc>
      </w:tr>
      <w:tr w:rsidR="000374AA" w:rsidRPr="000E16CD" w14:paraId="79A8DDB9" w14:textId="77777777" w:rsidTr="00DD1C3D">
        <w:trPr>
          <w:trHeight w:val="300"/>
          <w:jc w:val="center"/>
        </w:trPr>
        <w:tc>
          <w:tcPr>
            <w:tcW w:w="789" w:type="dxa"/>
          </w:tcPr>
          <w:p w14:paraId="006AD7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1DE87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0374AA" w:rsidRPr="000E16CD" w14:paraId="56F62D1C" w14:textId="77777777" w:rsidTr="00DD1C3D">
        <w:trPr>
          <w:trHeight w:val="300"/>
          <w:jc w:val="center"/>
        </w:trPr>
        <w:tc>
          <w:tcPr>
            <w:tcW w:w="789" w:type="dxa"/>
          </w:tcPr>
          <w:p w14:paraId="5E4EFF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17B35C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0374AA" w:rsidRPr="000E16CD" w14:paraId="3601052E" w14:textId="77777777" w:rsidTr="00DD1C3D">
        <w:trPr>
          <w:trHeight w:val="300"/>
          <w:jc w:val="center"/>
        </w:trPr>
        <w:tc>
          <w:tcPr>
            <w:tcW w:w="789" w:type="dxa"/>
          </w:tcPr>
          <w:p w14:paraId="3D2D7F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157148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0374AA" w:rsidRPr="000E16CD" w14:paraId="2C9DA03A" w14:textId="77777777" w:rsidTr="00DD1C3D">
        <w:trPr>
          <w:trHeight w:val="300"/>
          <w:jc w:val="center"/>
        </w:trPr>
        <w:tc>
          <w:tcPr>
            <w:tcW w:w="789" w:type="dxa"/>
          </w:tcPr>
          <w:p w14:paraId="603093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28CBF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0374AA" w:rsidRPr="000E16CD" w14:paraId="4E2534F4" w14:textId="77777777" w:rsidTr="00DD1C3D">
        <w:trPr>
          <w:trHeight w:val="300"/>
          <w:jc w:val="center"/>
        </w:trPr>
        <w:tc>
          <w:tcPr>
            <w:tcW w:w="789" w:type="dxa"/>
          </w:tcPr>
          <w:p w14:paraId="36188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6A474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0374AA" w:rsidRPr="000E16CD" w14:paraId="0A810032" w14:textId="77777777" w:rsidTr="00DD1C3D">
        <w:trPr>
          <w:trHeight w:val="300"/>
          <w:jc w:val="center"/>
        </w:trPr>
        <w:tc>
          <w:tcPr>
            <w:tcW w:w="789" w:type="dxa"/>
          </w:tcPr>
          <w:p w14:paraId="046D64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73B8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0374AA" w:rsidRPr="000E16CD" w14:paraId="3CA10A47" w14:textId="77777777" w:rsidTr="00DD1C3D">
        <w:trPr>
          <w:trHeight w:val="300"/>
          <w:jc w:val="center"/>
        </w:trPr>
        <w:tc>
          <w:tcPr>
            <w:tcW w:w="789" w:type="dxa"/>
          </w:tcPr>
          <w:p w14:paraId="11F14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705D0B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0374AA" w:rsidRPr="000E16CD" w14:paraId="20172008" w14:textId="77777777" w:rsidTr="00DD1C3D">
        <w:trPr>
          <w:trHeight w:val="300"/>
          <w:jc w:val="center"/>
        </w:trPr>
        <w:tc>
          <w:tcPr>
            <w:tcW w:w="789" w:type="dxa"/>
          </w:tcPr>
          <w:p w14:paraId="09140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61B2B6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0374AA" w:rsidRPr="000E16CD" w14:paraId="4A7153A1" w14:textId="77777777" w:rsidTr="00DD1C3D">
        <w:trPr>
          <w:trHeight w:val="300"/>
          <w:jc w:val="center"/>
        </w:trPr>
        <w:tc>
          <w:tcPr>
            <w:tcW w:w="789" w:type="dxa"/>
          </w:tcPr>
          <w:p w14:paraId="32349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27CBA4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0374AA" w:rsidRPr="000E16CD" w14:paraId="3F80D7EA" w14:textId="77777777" w:rsidTr="00DD1C3D">
        <w:trPr>
          <w:trHeight w:val="300"/>
          <w:jc w:val="center"/>
        </w:trPr>
        <w:tc>
          <w:tcPr>
            <w:tcW w:w="789" w:type="dxa"/>
          </w:tcPr>
          <w:p w14:paraId="78A21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7E7DE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0374AA" w:rsidRPr="000E16CD" w14:paraId="5D84216F" w14:textId="77777777" w:rsidTr="00DD1C3D">
        <w:trPr>
          <w:trHeight w:val="300"/>
          <w:jc w:val="center"/>
        </w:trPr>
        <w:tc>
          <w:tcPr>
            <w:tcW w:w="789" w:type="dxa"/>
          </w:tcPr>
          <w:p w14:paraId="4CE7F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7A8BBA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0374AA" w:rsidRPr="000E16CD" w14:paraId="1A1A76A4" w14:textId="77777777" w:rsidTr="00DD1C3D">
        <w:trPr>
          <w:trHeight w:val="300"/>
          <w:jc w:val="center"/>
        </w:trPr>
        <w:tc>
          <w:tcPr>
            <w:tcW w:w="789" w:type="dxa"/>
          </w:tcPr>
          <w:p w14:paraId="31038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6EC1C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0374AA" w:rsidRPr="000E16CD" w14:paraId="014E5C9F" w14:textId="77777777" w:rsidTr="00DD1C3D">
        <w:trPr>
          <w:trHeight w:val="300"/>
          <w:jc w:val="center"/>
        </w:trPr>
        <w:tc>
          <w:tcPr>
            <w:tcW w:w="789" w:type="dxa"/>
          </w:tcPr>
          <w:p w14:paraId="044623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1DA5D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0374AA" w:rsidRPr="000E16CD" w14:paraId="0CA267EE" w14:textId="77777777" w:rsidTr="00DD1C3D">
        <w:trPr>
          <w:trHeight w:val="300"/>
          <w:jc w:val="center"/>
        </w:trPr>
        <w:tc>
          <w:tcPr>
            <w:tcW w:w="789" w:type="dxa"/>
          </w:tcPr>
          <w:p w14:paraId="3643E1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6533BB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0374AA" w:rsidRPr="000E16CD" w14:paraId="5417747C" w14:textId="77777777" w:rsidTr="00DD1C3D">
        <w:trPr>
          <w:trHeight w:val="300"/>
          <w:jc w:val="center"/>
        </w:trPr>
        <w:tc>
          <w:tcPr>
            <w:tcW w:w="789" w:type="dxa"/>
          </w:tcPr>
          <w:p w14:paraId="4D79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553B0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0374AA" w:rsidRPr="000E16CD" w14:paraId="09571AEF" w14:textId="77777777" w:rsidTr="00DD1C3D">
        <w:trPr>
          <w:trHeight w:val="300"/>
          <w:jc w:val="center"/>
        </w:trPr>
        <w:tc>
          <w:tcPr>
            <w:tcW w:w="789" w:type="dxa"/>
          </w:tcPr>
          <w:p w14:paraId="22DCAC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6CD3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0374AA" w:rsidRPr="000E16CD" w14:paraId="4089816C" w14:textId="77777777" w:rsidTr="00DD1C3D">
        <w:trPr>
          <w:trHeight w:val="300"/>
          <w:jc w:val="center"/>
        </w:trPr>
        <w:tc>
          <w:tcPr>
            <w:tcW w:w="789" w:type="dxa"/>
          </w:tcPr>
          <w:p w14:paraId="6DB0F6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8FF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0374AA" w:rsidRPr="000E16CD" w14:paraId="634B30B9" w14:textId="77777777" w:rsidTr="00DD1C3D">
        <w:trPr>
          <w:trHeight w:val="300"/>
          <w:jc w:val="center"/>
        </w:trPr>
        <w:tc>
          <w:tcPr>
            <w:tcW w:w="789" w:type="dxa"/>
          </w:tcPr>
          <w:p w14:paraId="7636E4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32F4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0374AA" w:rsidRPr="000E16CD" w14:paraId="0790C764" w14:textId="77777777" w:rsidTr="00DD1C3D">
        <w:trPr>
          <w:trHeight w:val="300"/>
          <w:jc w:val="center"/>
        </w:trPr>
        <w:tc>
          <w:tcPr>
            <w:tcW w:w="789" w:type="dxa"/>
          </w:tcPr>
          <w:p w14:paraId="56991E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4B2FE5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0374AA" w:rsidRPr="000E16CD" w14:paraId="3F35FBF7" w14:textId="77777777" w:rsidTr="00DD1C3D">
        <w:trPr>
          <w:trHeight w:val="300"/>
          <w:jc w:val="center"/>
        </w:trPr>
        <w:tc>
          <w:tcPr>
            <w:tcW w:w="789" w:type="dxa"/>
          </w:tcPr>
          <w:p w14:paraId="583E04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5E4CB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0374AA" w:rsidRPr="000E16CD" w14:paraId="3E77732E" w14:textId="77777777" w:rsidTr="00DD1C3D">
        <w:trPr>
          <w:trHeight w:val="300"/>
          <w:jc w:val="center"/>
        </w:trPr>
        <w:tc>
          <w:tcPr>
            <w:tcW w:w="789" w:type="dxa"/>
          </w:tcPr>
          <w:p w14:paraId="15100C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23C7AE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0374AA" w:rsidRPr="000E16CD" w14:paraId="1CE198E4" w14:textId="77777777" w:rsidTr="00DD1C3D">
        <w:trPr>
          <w:trHeight w:val="300"/>
          <w:jc w:val="center"/>
        </w:trPr>
        <w:tc>
          <w:tcPr>
            <w:tcW w:w="789" w:type="dxa"/>
          </w:tcPr>
          <w:p w14:paraId="078A7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669FD6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0374AA" w:rsidRPr="000E16CD" w14:paraId="0D968DA4" w14:textId="77777777" w:rsidTr="00DD1C3D">
        <w:trPr>
          <w:trHeight w:val="300"/>
          <w:jc w:val="center"/>
        </w:trPr>
        <w:tc>
          <w:tcPr>
            <w:tcW w:w="789" w:type="dxa"/>
          </w:tcPr>
          <w:p w14:paraId="15B322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4514A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0374AA" w:rsidRPr="000E16CD" w14:paraId="3B0F0E68" w14:textId="77777777" w:rsidTr="00DD1C3D">
        <w:trPr>
          <w:trHeight w:val="300"/>
          <w:jc w:val="center"/>
        </w:trPr>
        <w:tc>
          <w:tcPr>
            <w:tcW w:w="789" w:type="dxa"/>
          </w:tcPr>
          <w:p w14:paraId="63C48D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06711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0374AA" w:rsidRPr="000E16CD" w14:paraId="76EF4F4F" w14:textId="77777777" w:rsidTr="00DD1C3D">
        <w:trPr>
          <w:trHeight w:val="300"/>
          <w:jc w:val="center"/>
        </w:trPr>
        <w:tc>
          <w:tcPr>
            <w:tcW w:w="789" w:type="dxa"/>
          </w:tcPr>
          <w:p w14:paraId="4BA86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17DC3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0374AA" w:rsidRPr="000E16CD" w14:paraId="2023C51E" w14:textId="77777777" w:rsidTr="00DD1C3D">
        <w:trPr>
          <w:trHeight w:val="300"/>
          <w:jc w:val="center"/>
        </w:trPr>
        <w:tc>
          <w:tcPr>
            <w:tcW w:w="789" w:type="dxa"/>
          </w:tcPr>
          <w:p w14:paraId="55C285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22793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0374AA" w:rsidRPr="000E16CD" w14:paraId="6ECD6137" w14:textId="77777777" w:rsidTr="00DD1C3D">
        <w:trPr>
          <w:trHeight w:val="300"/>
          <w:jc w:val="center"/>
        </w:trPr>
        <w:tc>
          <w:tcPr>
            <w:tcW w:w="789" w:type="dxa"/>
          </w:tcPr>
          <w:p w14:paraId="174DC2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D194D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0374AA" w:rsidRPr="000E16CD" w14:paraId="1FE9604F" w14:textId="77777777" w:rsidTr="00DD1C3D">
        <w:trPr>
          <w:trHeight w:val="300"/>
          <w:jc w:val="center"/>
        </w:trPr>
        <w:tc>
          <w:tcPr>
            <w:tcW w:w="789" w:type="dxa"/>
          </w:tcPr>
          <w:p w14:paraId="581768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151D4B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0374AA" w:rsidRPr="000E16CD" w14:paraId="15E52A2E" w14:textId="77777777" w:rsidTr="00DD1C3D">
        <w:trPr>
          <w:trHeight w:val="300"/>
          <w:jc w:val="center"/>
        </w:trPr>
        <w:tc>
          <w:tcPr>
            <w:tcW w:w="789" w:type="dxa"/>
          </w:tcPr>
          <w:p w14:paraId="57206D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121A4C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0374AA" w:rsidRPr="000E16CD" w14:paraId="6E4D525C" w14:textId="77777777" w:rsidTr="00DD1C3D">
        <w:trPr>
          <w:trHeight w:val="300"/>
          <w:jc w:val="center"/>
        </w:trPr>
        <w:tc>
          <w:tcPr>
            <w:tcW w:w="789" w:type="dxa"/>
          </w:tcPr>
          <w:p w14:paraId="138FDF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VOT </w:t>
            </w:r>
          </w:p>
        </w:tc>
        <w:tc>
          <w:tcPr>
            <w:tcW w:w="4533" w:type="dxa"/>
          </w:tcPr>
          <w:p w14:paraId="1189CB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0374AA" w:rsidRPr="000E16CD" w14:paraId="505CAD4C" w14:textId="77777777" w:rsidTr="00DD1C3D">
        <w:trPr>
          <w:trHeight w:val="300"/>
          <w:jc w:val="center"/>
        </w:trPr>
        <w:tc>
          <w:tcPr>
            <w:tcW w:w="789" w:type="dxa"/>
          </w:tcPr>
          <w:p w14:paraId="275D7D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48ADD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0374AA" w:rsidRPr="000E16CD" w14:paraId="7023A6D1" w14:textId="77777777" w:rsidTr="00DD1C3D">
        <w:trPr>
          <w:trHeight w:val="300"/>
          <w:jc w:val="center"/>
        </w:trPr>
        <w:tc>
          <w:tcPr>
            <w:tcW w:w="789" w:type="dxa"/>
          </w:tcPr>
          <w:p w14:paraId="0E710C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21F5DC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0374AA" w:rsidRPr="000E16CD" w14:paraId="5832EBBF" w14:textId="77777777" w:rsidTr="00DD1C3D">
        <w:trPr>
          <w:trHeight w:val="300"/>
          <w:jc w:val="center"/>
        </w:trPr>
        <w:tc>
          <w:tcPr>
            <w:tcW w:w="789" w:type="dxa"/>
          </w:tcPr>
          <w:p w14:paraId="22C388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425F2C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0374AA" w:rsidRPr="000E16CD" w14:paraId="75B75093" w14:textId="77777777" w:rsidTr="00DD1C3D">
        <w:trPr>
          <w:trHeight w:val="300"/>
          <w:jc w:val="center"/>
        </w:trPr>
        <w:tc>
          <w:tcPr>
            <w:tcW w:w="789" w:type="dxa"/>
          </w:tcPr>
          <w:p w14:paraId="348AE8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50089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0374AA" w:rsidRPr="000E16CD" w14:paraId="5137740B" w14:textId="77777777" w:rsidTr="00DD1C3D">
        <w:trPr>
          <w:trHeight w:val="300"/>
          <w:jc w:val="center"/>
        </w:trPr>
        <w:tc>
          <w:tcPr>
            <w:tcW w:w="789" w:type="dxa"/>
          </w:tcPr>
          <w:p w14:paraId="149B1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1BE5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0374AA" w:rsidRPr="000E16CD" w14:paraId="1E550F91" w14:textId="77777777" w:rsidTr="00DD1C3D">
        <w:trPr>
          <w:trHeight w:val="300"/>
          <w:jc w:val="center"/>
        </w:trPr>
        <w:tc>
          <w:tcPr>
            <w:tcW w:w="789" w:type="dxa"/>
          </w:tcPr>
          <w:p w14:paraId="576BB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5AFFB1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0374AA" w:rsidRPr="000E16CD" w14:paraId="5735DABE" w14:textId="77777777" w:rsidTr="00DD1C3D">
        <w:trPr>
          <w:trHeight w:val="300"/>
          <w:jc w:val="center"/>
        </w:trPr>
        <w:tc>
          <w:tcPr>
            <w:tcW w:w="789" w:type="dxa"/>
          </w:tcPr>
          <w:p w14:paraId="4042F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652854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0374AA" w:rsidRPr="000E16CD" w14:paraId="7C513A86" w14:textId="77777777" w:rsidTr="00DD1C3D">
        <w:trPr>
          <w:trHeight w:val="300"/>
          <w:jc w:val="center"/>
        </w:trPr>
        <w:tc>
          <w:tcPr>
            <w:tcW w:w="789" w:type="dxa"/>
          </w:tcPr>
          <w:p w14:paraId="48159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7F8DC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0374AA" w:rsidRPr="000E16CD" w14:paraId="69CE8AA9" w14:textId="77777777" w:rsidTr="00DD1C3D">
        <w:trPr>
          <w:trHeight w:val="300"/>
          <w:jc w:val="center"/>
        </w:trPr>
        <w:tc>
          <w:tcPr>
            <w:tcW w:w="789" w:type="dxa"/>
          </w:tcPr>
          <w:p w14:paraId="533F3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3A5BAB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0374AA" w:rsidRPr="000E16CD" w14:paraId="4E56E050" w14:textId="77777777" w:rsidTr="00DD1C3D">
        <w:trPr>
          <w:trHeight w:val="300"/>
          <w:jc w:val="center"/>
        </w:trPr>
        <w:tc>
          <w:tcPr>
            <w:tcW w:w="789" w:type="dxa"/>
          </w:tcPr>
          <w:p w14:paraId="33AA74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2D4BC1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0374AA" w:rsidRPr="000E16CD" w14:paraId="42BA0CD9" w14:textId="77777777" w:rsidTr="00DD1C3D">
        <w:trPr>
          <w:trHeight w:val="300"/>
          <w:jc w:val="center"/>
        </w:trPr>
        <w:tc>
          <w:tcPr>
            <w:tcW w:w="789" w:type="dxa"/>
          </w:tcPr>
          <w:p w14:paraId="75E84D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6BE4C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0374AA" w:rsidRPr="000E16CD" w14:paraId="75E0C650" w14:textId="77777777" w:rsidTr="00DD1C3D">
        <w:trPr>
          <w:trHeight w:val="300"/>
          <w:jc w:val="center"/>
        </w:trPr>
        <w:tc>
          <w:tcPr>
            <w:tcW w:w="789" w:type="dxa"/>
          </w:tcPr>
          <w:p w14:paraId="768B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684338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0374AA" w:rsidRPr="000E16CD" w14:paraId="209730DE" w14:textId="77777777" w:rsidTr="00DD1C3D">
        <w:trPr>
          <w:trHeight w:val="300"/>
          <w:jc w:val="center"/>
        </w:trPr>
        <w:tc>
          <w:tcPr>
            <w:tcW w:w="789" w:type="dxa"/>
          </w:tcPr>
          <w:p w14:paraId="4B24E9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623183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0374AA" w:rsidRPr="000E16CD" w14:paraId="75FEF049" w14:textId="77777777" w:rsidTr="00DD1C3D">
        <w:trPr>
          <w:trHeight w:val="300"/>
          <w:jc w:val="center"/>
        </w:trPr>
        <w:tc>
          <w:tcPr>
            <w:tcW w:w="789" w:type="dxa"/>
          </w:tcPr>
          <w:p w14:paraId="633A7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548B10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0374AA" w:rsidRPr="000E16CD" w14:paraId="5561F137" w14:textId="77777777" w:rsidTr="00DD1C3D">
        <w:trPr>
          <w:trHeight w:val="300"/>
          <w:jc w:val="center"/>
        </w:trPr>
        <w:tc>
          <w:tcPr>
            <w:tcW w:w="789" w:type="dxa"/>
          </w:tcPr>
          <w:p w14:paraId="505505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8B07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0374AA" w:rsidRPr="000E16CD" w14:paraId="28CC5A8A" w14:textId="77777777" w:rsidTr="00DD1C3D">
        <w:trPr>
          <w:trHeight w:val="300"/>
          <w:jc w:val="center"/>
        </w:trPr>
        <w:tc>
          <w:tcPr>
            <w:tcW w:w="789" w:type="dxa"/>
          </w:tcPr>
          <w:p w14:paraId="296FA0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3A60A5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0374AA" w:rsidRPr="000E16CD" w14:paraId="06B98F39" w14:textId="77777777" w:rsidTr="00DD1C3D">
        <w:trPr>
          <w:trHeight w:val="300"/>
          <w:jc w:val="center"/>
        </w:trPr>
        <w:tc>
          <w:tcPr>
            <w:tcW w:w="789" w:type="dxa"/>
          </w:tcPr>
          <w:p w14:paraId="42BA1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781633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0374AA" w:rsidRPr="000E16CD" w14:paraId="04D4F508" w14:textId="77777777" w:rsidTr="00DD1C3D">
        <w:trPr>
          <w:trHeight w:val="300"/>
          <w:jc w:val="center"/>
        </w:trPr>
        <w:tc>
          <w:tcPr>
            <w:tcW w:w="789" w:type="dxa"/>
          </w:tcPr>
          <w:p w14:paraId="17B837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11299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0374AA" w:rsidRPr="000E16CD" w14:paraId="13E6EA1C" w14:textId="77777777" w:rsidTr="00DD1C3D">
        <w:trPr>
          <w:trHeight w:val="300"/>
          <w:jc w:val="center"/>
        </w:trPr>
        <w:tc>
          <w:tcPr>
            <w:tcW w:w="789" w:type="dxa"/>
          </w:tcPr>
          <w:p w14:paraId="78C8F9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5121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0374AA" w:rsidRPr="000E16CD" w14:paraId="2D0C7B03" w14:textId="77777777" w:rsidTr="00DD1C3D">
        <w:trPr>
          <w:trHeight w:val="300"/>
          <w:jc w:val="center"/>
        </w:trPr>
        <w:tc>
          <w:tcPr>
            <w:tcW w:w="789" w:type="dxa"/>
          </w:tcPr>
          <w:p w14:paraId="1CAFF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24E62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0374AA" w:rsidRPr="000E16CD" w14:paraId="02ADA5AF" w14:textId="77777777" w:rsidTr="00DD1C3D">
        <w:trPr>
          <w:trHeight w:val="300"/>
          <w:jc w:val="center"/>
        </w:trPr>
        <w:tc>
          <w:tcPr>
            <w:tcW w:w="789" w:type="dxa"/>
          </w:tcPr>
          <w:p w14:paraId="52D7F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433927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F966116" w14:textId="4EFB2C5D" w:rsidR="000374AA" w:rsidRPr="000E16CD" w:rsidRDefault="000374AA" w:rsidP="00D366C7">
      <w:pPr>
        <w:pStyle w:val="Heading2"/>
        <w:spacing w:before="480" w:line="360" w:lineRule="auto"/>
        <w:jc w:val="center"/>
      </w:pPr>
      <w:bookmarkStart w:id="667" w:name="_Toc78889502"/>
      <w:r w:rsidRPr="000E16CD">
        <w:t>Marking Period Numbers and Descriptions</w:t>
      </w:r>
      <w:bookmarkEnd w:id="667"/>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0374AA" w:rsidRPr="000E16CD" w14:paraId="56104488" w14:textId="77777777" w:rsidTr="00DD1C3D">
        <w:tc>
          <w:tcPr>
            <w:tcW w:w="1170" w:type="dxa"/>
            <w:shd w:val="clear" w:color="auto" w:fill="D9D9D9" w:themeFill="background1" w:themeFillShade="D9"/>
          </w:tcPr>
          <w:p w14:paraId="47178825" w14:textId="77777777" w:rsidR="000374AA" w:rsidRPr="000E16CD" w:rsidRDefault="000374AA" w:rsidP="00DD1C3D">
            <w:pPr>
              <w:jc w:val="center"/>
              <w:rPr>
                <w:rFonts w:ascii="Bookman Old Style" w:hAnsi="Bookman Old Style" w:cs="Arial"/>
                <w:b/>
                <w:color w:val="000000"/>
                <w:sz w:val="22"/>
                <w:szCs w:val="22"/>
              </w:rPr>
            </w:pPr>
            <w:bookmarkStart w:id="668" w:name="_Toc178653448"/>
            <w:bookmarkStart w:id="669"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CCED6B8"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0374AA" w:rsidRPr="000E16CD" w14:paraId="79EBDEF8" w14:textId="77777777" w:rsidTr="00DD1C3D">
        <w:tc>
          <w:tcPr>
            <w:tcW w:w="1170" w:type="dxa"/>
          </w:tcPr>
          <w:p w14:paraId="492200A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387EF7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0374AA" w:rsidRPr="000E16CD" w14:paraId="35F758A0" w14:textId="77777777" w:rsidTr="00DD1C3D">
        <w:tc>
          <w:tcPr>
            <w:tcW w:w="1170" w:type="dxa"/>
          </w:tcPr>
          <w:p w14:paraId="68D5CEDF"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6D6E27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0374AA" w:rsidRPr="000E16CD" w14:paraId="4CE37813" w14:textId="77777777" w:rsidTr="00DD1C3D">
        <w:tc>
          <w:tcPr>
            <w:tcW w:w="1170" w:type="dxa"/>
          </w:tcPr>
          <w:p w14:paraId="6D0FB96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0F47B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0374AA" w:rsidRPr="000E16CD" w14:paraId="2B2EFC48" w14:textId="77777777" w:rsidTr="00DD1C3D">
        <w:tc>
          <w:tcPr>
            <w:tcW w:w="1170" w:type="dxa"/>
          </w:tcPr>
          <w:p w14:paraId="4D823CE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18666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0374AA" w:rsidRPr="000E16CD" w14:paraId="071C5537" w14:textId="77777777" w:rsidTr="00DD1C3D">
        <w:tc>
          <w:tcPr>
            <w:tcW w:w="1170" w:type="dxa"/>
          </w:tcPr>
          <w:p w14:paraId="44912BC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104A22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0374AA" w:rsidRPr="000E16CD" w14:paraId="7EF80551" w14:textId="77777777" w:rsidTr="00DD1C3D">
        <w:tc>
          <w:tcPr>
            <w:tcW w:w="1170" w:type="dxa"/>
          </w:tcPr>
          <w:p w14:paraId="64FDD83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795CF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0374AA" w:rsidRPr="000E16CD" w14:paraId="26BD8AC5" w14:textId="77777777" w:rsidTr="00DD1C3D">
        <w:tc>
          <w:tcPr>
            <w:tcW w:w="1170" w:type="dxa"/>
          </w:tcPr>
          <w:p w14:paraId="0BF0DFA7"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32C0B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0374AA" w:rsidRPr="000E16CD" w14:paraId="5C4A539F" w14:textId="77777777" w:rsidTr="00DD1C3D">
        <w:tc>
          <w:tcPr>
            <w:tcW w:w="1170" w:type="dxa"/>
          </w:tcPr>
          <w:p w14:paraId="50817BD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12798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bookmarkEnd w:id="668"/>
      <w:bookmarkEnd w:id="669"/>
    </w:tbl>
    <w:p w14:paraId="66477CC9" w14:textId="77777777" w:rsidR="00E459A0" w:rsidRPr="00E459A0" w:rsidRDefault="00E459A0" w:rsidP="00E459A0"/>
    <w:p w14:paraId="76DE1435" w14:textId="77777777" w:rsidR="00E459A0" w:rsidRPr="00E459A0" w:rsidRDefault="00E459A0" w:rsidP="00E459A0"/>
    <w:p w14:paraId="7C396F56" w14:textId="77777777" w:rsidR="005C58D0" w:rsidRDefault="005C58D0" w:rsidP="00443802">
      <w:pPr>
        <w:keepNext/>
        <w:tabs>
          <w:tab w:val="left" w:pos="1260"/>
        </w:tabs>
        <w:spacing w:before="480"/>
        <w:jc w:val="center"/>
        <w:outlineLvl w:val="1"/>
        <w:rPr>
          <w:rFonts w:ascii="Arial" w:hAnsi="Arial" w:cs="Arial"/>
          <w:b/>
          <w:bCs/>
          <w:iCs/>
          <w:sz w:val="28"/>
          <w:szCs w:val="28"/>
        </w:rPr>
      </w:pPr>
      <w:bookmarkStart w:id="670" w:name="_Hlk47510540"/>
    </w:p>
    <w:p w14:paraId="18ED33E0" w14:textId="0F614F74" w:rsidR="005C58D0" w:rsidRDefault="005C58D0" w:rsidP="00443802">
      <w:pPr>
        <w:keepNext/>
        <w:tabs>
          <w:tab w:val="left" w:pos="1260"/>
        </w:tabs>
        <w:spacing w:before="480"/>
        <w:jc w:val="center"/>
        <w:outlineLvl w:val="1"/>
        <w:rPr>
          <w:rFonts w:ascii="Arial" w:hAnsi="Arial" w:cs="Arial"/>
          <w:b/>
          <w:bCs/>
          <w:iCs/>
          <w:sz w:val="28"/>
          <w:szCs w:val="28"/>
        </w:rPr>
      </w:pPr>
    </w:p>
    <w:p w14:paraId="2331D26F" w14:textId="77777777" w:rsidR="009C46AF" w:rsidRDefault="009C46AF" w:rsidP="00443802">
      <w:pPr>
        <w:keepNext/>
        <w:tabs>
          <w:tab w:val="left" w:pos="1260"/>
        </w:tabs>
        <w:spacing w:before="480"/>
        <w:jc w:val="center"/>
        <w:outlineLvl w:val="1"/>
        <w:rPr>
          <w:rFonts w:ascii="Arial" w:hAnsi="Arial" w:cs="Arial"/>
          <w:b/>
          <w:bCs/>
          <w:iCs/>
          <w:sz w:val="28"/>
          <w:szCs w:val="28"/>
        </w:rPr>
      </w:pPr>
    </w:p>
    <w:p w14:paraId="5BD3F145" w14:textId="06C6EFE1" w:rsidR="00F141FF" w:rsidRPr="00E73803" w:rsidRDefault="00F141FF" w:rsidP="004C2FFA">
      <w:pPr>
        <w:pStyle w:val="Heading2"/>
        <w:jc w:val="center"/>
      </w:pPr>
      <w:bookmarkStart w:id="671" w:name="_Toc78889503"/>
      <w:r w:rsidRPr="00E73803">
        <w:t>Pri</w:t>
      </w:r>
      <w:r w:rsidR="008917D6">
        <w:t>m</w:t>
      </w:r>
      <w:r w:rsidRPr="00E73803">
        <w:t>ary Course Instruction Language Indicator (Primary Instruction Language Code)</w:t>
      </w:r>
      <w:bookmarkEnd w:id="671"/>
    </w:p>
    <w:bookmarkEnd w:id="670"/>
    <w:p w14:paraId="6CDBC9F7" w14:textId="00A54CB0" w:rsidR="00F141FF" w:rsidRDefault="00F141FF" w:rsidP="005C58D0">
      <w:pPr>
        <w:jc w:val="center"/>
        <w:rPr>
          <w:rFonts w:ascii="Arial" w:hAnsi="Arial" w:cs="Arial"/>
        </w:rPr>
      </w:pPr>
      <w:r w:rsidRPr="00E73803">
        <w:rPr>
          <w:rFonts w:ascii="Arial" w:hAnsi="Arial" w:cs="Arial"/>
        </w:rPr>
        <w:t>(See Language Codes in Ch. 5. Course Instructor Assignment, Field 18)</w:t>
      </w:r>
    </w:p>
    <w:p w14:paraId="607BA5D2" w14:textId="77777777" w:rsidR="004C2FFA" w:rsidRDefault="004C2FFA" w:rsidP="005C58D0">
      <w:pPr>
        <w:jc w:val="center"/>
        <w:rPr>
          <w:rFonts w:ascii="Arial" w:hAnsi="Arial" w:cs="Arial"/>
        </w:rPr>
      </w:pPr>
    </w:p>
    <w:p w14:paraId="6AF1E69A" w14:textId="77777777" w:rsidR="009C46AF" w:rsidRDefault="009C46AF">
      <w:pPr>
        <w:rPr>
          <w:rFonts w:ascii="Arial" w:hAnsi="Arial" w:cs="Arial"/>
          <w:b/>
          <w:bCs/>
          <w:iCs/>
          <w:sz w:val="28"/>
          <w:szCs w:val="28"/>
        </w:rPr>
      </w:pPr>
      <w:bookmarkStart w:id="672" w:name="_Toc78889504"/>
      <w:r>
        <w:br w:type="page"/>
      </w:r>
    </w:p>
    <w:p w14:paraId="1E543089" w14:textId="4962B621" w:rsidR="002C604A" w:rsidRPr="006474BA" w:rsidRDefault="002C604A" w:rsidP="004C2FFA">
      <w:pPr>
        <w:pStyle w:val="Heading2"/>
        <w:jc w:val="center"/>
      </w:pPr>
      <w:r w:rsidRPr="006474BA">
        <w:lastRenderedPageBreak/>
        <w:t>Primary Instruction Delivery Method Code</w:t>
      </w:r>
      <w:r w:rsidR="006474BA">
        <w:t>s</w:t>
      </w:r>
      <w:bookmarkEnd w:id="672"/>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71F8E">
        <w:trPr>
          <w:trHeight w:val="213"/>
          <w:tblHeader/>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34648D6F" w14:textId="4099641B" w:rsidR="00A63E18" w:rsidRPr="00F11388" w:rsidRDefault="00F11388" w:rsidP="00A63E18">
      <w:pPr>
        <w:spacing w:after="200"/>
        <w:rPr>
          <w:rFonts w:ascii="Arial" w:hAnsi="Arial" w:cs="Arial"/>
          <w:sz w:val="22"/>
          <w:szCs w:val="22"/>
        </w:rPr>
      </w:pPr>
      <w:bookmarkStart w:id="673" w:name="_Hlk517951944"/>
      <w:r w:rsidRPr="00A941D7">
        <w:rPr>
          <w:rFonts w:ascii="Arial" w:hAnsi="Arial" w:cs="Arial"/>
          <w:b/>
          <w:bCs/>
          <w:i/>
          <w:iCs/>
        </w:rPr>
        <w:t>Note</w:t>
      </w:r>
      <w:r w:rsidRPr="00A941D7">
        <w:rPr>
          <w:rFonts w:ascii="Arial" w:hAnsi="Arial" w:cs="Arial"/>
          <w:i/>
          <w:iCs/>
        </w:rPr>
        <w:t>:</w:t>
      </w:r>
      <w:r w:rsidRPr="006B7C01">
        <w:rPr>
          <w:rFonts w:ascii="Arial" w:hAnsi="Arial" w:cs="Arial"/>
        </w:rPr>
        <w:t xml:space="preserve"> </w:t>
      </w:r>
      <w:r w:rsidR="00A63E18" w:rsidRPr="006B7C01">
        <w:rPr>
          <w:rFonts w:ascii="Arial" w:hAnsi="Arial" w:cs="Arial"/>
        </w:rPr>
        <w:t>If the initial course instruction delivery method has changed due to a public health event or other unforeseen circumstance, it is not required that the reported delivery method be changed. For example, if a course was developed to be delivered as a Face-to-Face course, the district, BOCES, or charter school would not have to change the method to distance learning because students would be receiving the instruction from home.</w:t>
      </w:r>
      <w:r w:rsidR="00A63E18" w:rsidRPr="00F11388">
        <w:rPr>
          <w:rFonts w:ascii="Arial" w:hAnsi="Arial" w:cs="Arial"/>
        </w:rPr>
        <w:t xml:space="preserve"> </w:t>
      </w:r>
    </w:p>
    <w:p w14:paraId="6500CC26" w14:textId="12C3FCC7" w:rsidR="000374AA" w:rsidRPr="000E16CD" w:rsidRDefault="000374AA" w:rsidP="00A85C2D">
      <w:pPr>
        <w:pStyle w:val="Heading2"/>
        <w:jc w:val="center"/>
      </w:pPr>
      <w:bookmarkStart w:id="674" w:name="_Toc178653441"/>
      <w:bookmarkStart w:id="675" w:name="_Toc179863487"/>
      <w:bookmarkStart w:id="676" w:name="_Toc290554868"/>
      <w:bookmarkStart w:id="677" w:name="_Toc335315452"/>
      <w:bookmarkStart w:id="678" w:name="_Toc78889505"/>
      <w:bookmarkStart w:id="679" w:name="_Toc306952788"/>
      <w:bookmarkStart w:id="680" w:name="_Toc290554865"/>
      <w:bookmarkStart w:id="681" w:name="_Toc335315437"/>
      <w:bookmarkEnd w:id="622"/>
      <w:bookmarkEnd w:id="673"/>
      <w:r w:rsidRPr="000E16CD">
        <w:t>Program Service</w:t>
      </w:r>
      <w:bookmarkEnd w:id="674"/>
      <w:bookmarkEnd w:id="675"/>
      <w:r w:rsidRPr="000E16CD">
        <w:t xml:space="preserve"> Codes</w:t>
      </w:r>
      <w:bookmarkEnd w:id="676"/>
      <w:r w:rsidRPr="000E16CD">
        <w:t xml:space="preserve"> and Descriptions</w:t>
      </w:r>
      <w:bookmarkEnd w:id="677"/>
      <w:bookmarkEnd w:id="678"/>
    </w:p>
    <w:p w14:paraId="6AA4A9BD" w14:textId="39466AB4" w:rsidR="000374AA" w:rsidRPr="000E16CD" w:rsidRDefault="000374AA" w:rsidP="000374AA">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4A10B2FE" w14:textId="6B22D8D9" w:rsidR="000374AA" w:rsidRPr="000E16CD" w:rsidRDefault="000374AA" w:rsidP="000374AA">
      <w:pPr>
        <w:pStyle w:val="Body"/>
      </w:pPr>
      <w:r w:rsidRPr="000E16CD">
        <w:t xml:space="preserve">All Program Services designated as "school level" (e.g., </w:t>
      </w:r>
      <w:r w:rsidRPr="000E16CD">
        <w:rPr>
          <w:i/>
        </w:rPr>
        <w:t>Title I Targeted Assistance Programs</w:t>
      </w:r>
      <w:r w:rsidRPr="000E16CD">
        <w:t>) require an eligibility determination each time the student changes buildings either within the school district or to an out-of-district placement. Therefore, a new Program</w:t>
      </w:r>
      <w:r w:rsidR="00DC0C07">
        <w:t>s</w:t>
      </w:r>
      <w:r w:rsidRPr="000E16CD">
        <w:t xml:space="preserve"> Fact record is required each time a student receiving this type of program service changes buildings, assuming the program service continues. All Program Services designated as "district level" (e.g., </w:t>
      </w:r>
      <w:bookmarkStart w:id="682" w:name="OLE_LINK9"/>
      <w:bookmarkStart w:id="683" w:name="OLE_LINK12"/>
      <w:r w:rsidRPr="000E16CD">
        <w:rPr>
          <w:i/>
        </w:rPr>
        <w:t>Poverty-from low-income family</w:t>
      </w:r>
      <w:r w:rsidRPr="000E16CD">
        <w:t>)</w:t>
      </w:r>
      <w:bookmarkEnd w:id="682"/>
      <w:bookmarkEnd w:id="683"/>
      <w:r w:rsidRPr="000E16CD">
        <w:t xml:space="preserve"> require a new eligibility determination and a new record only when a student's status or participation in the program service changes or when the student transfers to a new district.</w:t>
      </w:r>
    </w:p>
    <w:p w14:paraId="10CF5E91" w14:textId="77777777" w:rsidR="00FB24E5" w:rsidRDefault="00FB24E5">
      <w:pPr>
        <w:rPr>
          <w:rFonts w:ascii="Arial" w:hAnsi="Arial"/>
          <w:szCs w:val="20"/>
        </w:rPr>
      </w:pPr>
      <w:r>
        <w:br w:type="page"/>
      </w:r>
    </w:p>
    <w:p w14:paraId="7DAF935C" w14:textId="12C7A9F2" w:rsidR="000374AA" w:rsidRDefault="000374AA" w:rsidP="000374AA">
      <w:pPr>
        <w:pStyle w:val="Body"/>
      </w:pPr>
      <w:r w:rsidRPr="000E16CD">
        <w:lastRenderedPageBreak/>
        <w:t xml:space="preserve">For these elements, the </w:t>
      </w:r>
      <w:r>
        <w:t xml:space="preserve">following </w:t>
      </w:r>
      <w:r w:rsidRPr="000E16CD">
        <w:t>codes must be used. These codes are used at Level 2 of SIRS.</w:t>
      </w:r>
    </w:p>
    <w:p w14:paraId="05E86E97" w14:textId="77777777" w:rsidR="00E36A1C" w:rsidRPr="00E36A1C" w:rsidRDefault="00E36A1C" w:rsidP="00E36A1C">
      <w:pPr>
        <w:pStyle w:val="BodyText"/>
      </w:pPr>
    </w:p>
    <w:tbl>
      <w:tblPr>
        <w:tblStyle w:val="TableGrid"/>
        <w:tblW w:w="9180" w:type="dxa"/>
        <w:tblLayout w:type="fixed"/>
        <w:tblLook w:val="0020" w:firstRow="1" w:lastRow="0" w:firstColumn="0" w:lastColumn="0" w:noHBand="0" w:noVBand="0"/>
      </w:tblPr>
      <w:tblGrid>
        <w:gridCol w:w="827"/>
        <w:gridCol w:w="8353"/>
      </w:tblGrid>
      <w:tr w:rsidR="000374AA" w:rsidRPr="000E16CD" w14:paraId="453DA624" w14:textId="77777777" w:rsidTr="00DD1C3D">
        <w:trPr>
          <w:trHeight w:val="288"/>
          <w:tblHeader/>
        </w:trPr>
        <w:tc>
          <w:tcPr>
            <w:tcW w:w="827" w:type="dxa"/>
            <w:shd w:val="clear" w:color="auto" w:fill="D9D9D9" w:themeFill="background1" w:themeFillShade="D9"/>
          </w:tcPr>
          <w:p w14:paraId="53B52F8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68EC1DB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E64C2C9" w14:textId="77777777" w:rsidTr="00DD1C3D">
        <w:trPr>
          <w:trHeight w:val="288"/>
        </w:trPr>
        <w:tc>
          <w:tcPr>
            <w:tcW w:w="9180" w:type="dxa"/>
            <w:gridSpan w:val="2"/>
          </w:tcPr>
          <w:p w14:paraId="691B7BAE" w14:textId="29833BD2" w:rsidR="000374AA" w:rsidRPr="00B805A2" w:rsidRDefault="000374AA" w:rsidP="00DD1C3D">
            <w:pPr>
              <w:rPr>
                <w:rFonts w:ascii="Bookman Old Style" w:hAnsi="Bookman Old Style" w:cs="Arial"/>
                <w:b/>
                <w:i/>
                <w:sz w:val="22"/>
                <w:szCs w:val="22"/>
              </w:rPr>
            </w:pPr>
            <w:r w:rsidRPr="00B805A2">
              <w:rPr>
                <w:rFonts w:ascii="Bookman Old Style" w:hAnsi="Bookman Old Style" w:cs="Arial"/>
                <w:b/>
                <w:i/>
                <w:sz w:val="22"/>
                <w:szCs w:val="22"/>
              </w:rPr>
              <w:t>Type: English Language Learner Eligibility</w:t>
            </w:r>
          </w:p>
        </w:tc>
      </w:tr>
      <w:tr w:rsidR="000374AA" w:rsidRPr="000E16CD" w14:paraId="2BE368B0" w14:textId="77777777" w:rsidTr="00DD1C3D">
        <w:trPr>
          <w:trHeight w:val="288"/>
        </w:trPr>
        <w:tc>
          <w:tcPr>
            <w:tcW w:w="827" w:type="dxa"/>
          </w:tcPr>
          <w:p w14:paraId="5A918D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1CEF858E"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ELL</w:t>
            </w:r>
            <w:r>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Eligible</w:t>
            </w:r>
          </w:p>
        </w:tc>
      </w:tr>
      <w:tr w:rsidR="000374AA" w:rsidRPr="000E16CD" w14:paraId="377517AC" w14:textId="77777777" w:rsidTr="00DD1C3D">
        <w:trPr>
          <w:trHeight w:val="288"/>
        </w:trPr>
        <w:tc>
          <w:tcPr>
            <w:tcW w:w="9180" w:type="dxa"/>
            <w:gridSpan w:val="2"/>
          </w:tcPr>
          <w:p w14:paraId="4E33E215" w14:textId="640A9600" w:rsidR="000374AA" w:rsidRPr="000501F9" w:rsidRDefault="000374AA" w:rsidP="00DD1C3D">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Type: English Language Learner</w:t>
            </w:r>
            <w:r w:rsidR="00552FB3">
              <w:rPr>
                <w:rFonts w:ascii="Bookman Old Style" w:hAnsi="Bookman Old Style" w:cs="Arial"/>
                <w:b/>
                <w:i/>
                <w:sz w:val="22"/>
                <w:szCs w:val="22"/>
              </w:rPr>
              <w:t xml:space="preserve"> </w:t>
            </w:r>
            <w:r w:rsidRPr="000501F9">
              <w:rPr>
                <w:rFonts w:ascii="Bookman Old Style" w:hAnsi="Bookman Old Style" w:cs="Arial"/>
                <w:b/>
                <w:bCs/>
                <w:i/>
                <w:sz w:val="22"/>
                <w:szCs w:val="22"/>
              </w:rPr>
              <w:t>Proficien</w:t>
            </w:r>
            <w:r>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0374AA" w:rsidRPr="000E16CD" w14:paraId="361CF614" w14:textId="77777777" w:rsidTr="00DD1C3D">
        <w:trPr>
          <w:trHeight w:val="288"/>
        </w:trPr>
        <w:tc>
          <w:tcPr>
            <w:tcW w:w="827" w:type="dxa"/>
          </w:tcPr>
          <w:p w14:paraId="2219E55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568136B7" w14:textId="4E7C22BB"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English as a New Language</w:t>
            </w:r>
            <w:r w:rsidR="0045141A">
              <w:rPr>
                <w:rFonts w:ascii="Bookman Old Style" w:hAnsi="Bookman Old Style" w:cs="Arial"/>
                <w:snapToGrid w:val="0"/>
                <w:color w:val="000000"/>
                <w:sz w:val="22"/>
                <w:szCs w:val="22"/>
              </w:rPr>
              <w:t xml:space="preserve"> (ENL)</w:t>
            </w:r>
          </w:p>
        </w:tc>
      </w:tr>
      <w:tr w:rsidR="000374AA" w:rsidRPr="000E16CD" w14:paraId="0C5A0143" w14:textId="77777777" w:rsidTr="00DD1C3D">
        <w:trPr>
          <w:trHeight w:val="288"/>
        </w:trPr>
        <w:tc>
          <w:tcPr>
            <w:tcW w:w="827" w:type="dxa"/>
          </w:tcPr>
          <w:p w14:paraId="101930D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31726358"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Transitional Bilingual Education (TBE) Program</w:t>
            </w:r>
          </w:p>
        </w:tc>
      </w:tr>
      <w:tr w:rsidR="000374AA" w:rsidRPr="000E16CD" w14:paraId="56F7D8EF" w14:textId="77777777" w:rsidTr="00DD1C3D">
        <w:trPr>
          <w:trHeight w:val="288"/>
        </w:trPr>
        <w:tc>
          <w:tcPr>
            <w:tcW w:w="827" w:type="dxa"/>
          </w:tcPr>
          <w:p w14:paraId="73EF161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362F7DBF" w14:textId="77777777" w:rsidR="000374AA" w:rsidRPr="000501F9" w:rsidRDefault="000374AA" w:rsidP="00DD1C3D">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Two Way Dual Language </w:t>
            </w:r>
            <w:r w:rsidRPr="000501F9">
              <w:rPr>
                <w:rFonts w:ascii="Bookman Old Style" w:hAnsi="Bookman Old Style" w:cs="Arial"/>
                <w:snapToGrid w:val="0"/>
                <w:sz w:val="22"/>
                <w:szCs w:val="22"/>
              </w:rPr>
              <w:t>Program</w:t>
            </w:r>
          </w:p>
        </w:tc>
      </w:tr>
      <w:tr w:rsidR="000374AA" w:rsidRPr="000E16CD" w14:paraId="46991DAA" w14:textId="77777777" w:rsidTr="00DD1C3D">
        <w:trPr>
          <w:trHeight w:val="288"/>
        </w:trPr>
        <w:tc>
          <w:tcPr>
            <w:tcW w:w="827" w:type="dxa"/>
          </w:tcPr>
          <w:p w14:paraId="7D4A2CC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21A4B3F9" w14:textId="281DF5DC" w:rsidR="000374AA" w:rsidRPr="000501F9" w:rsidRDefault="00E36AAE" w:rsidP="00DD1C3D">
            <w:pPr>
              <w:ind w:left="43"/>
              <w:rPr>
                <w:rFonts w:ascii="Bookman Old Style" w:hAnsi="Bookman Old Style" w:cs="Arial"/>
                <w:snapToGrid w:val="0"/>
                <w:color w:val="000000"/>
                <w:sz w:val="22"/>
                <w:szCs w:val="22"/>
              </w:rPr>
            </w:pPr>
            <w:r>
              <w:rPr>
                <w:rFonts w:ascii="Bookman Old Style" w:hAnsi="Bookman Old Style" w:cs="Arial"/>
                <w:bCs/>
                <w:sz w:val="22"/>
                <w:szCs w:val="22"/>
              </w:rPr>
              <w:t>ELL</w:t>
            </w:r>
            <w:r w:rsidR="000374AA" w:rsidRPr="000501F9">
              <w:rPr>
                <w:rFonts w:ascii="Bookman Old Style" w:hAnsi="Bookman Old Style" w:cs="Arial"/>
                <w:snapToGrid w:val="0"/>
                <w:color w:val="000000"/>
                <w:sz w:val="22"/>
                <w:szCs w:val="22"/>
              </w:rPr>
              <w:t xml:space="preserve"> Eligible but not in an </w:t>
            </w:r>
            <w:r>
              <w:rPr>
                <w:rFonts w:ascii="Bookman Old Style" w:hAnsi="Bookman Old Style" w:cs="Arial"/>
                <w:snapToGrid w:val="0"/>
                <w:color w:val="000000"/>
                <w:sz w:val="22"/>
                <w:szCs w:val="22"/>
              </w:rPr>
              <w:t>ELL</w:t>
            </w:r>
            <w:r w:rsidR="000374AA" w:rsidRPr="000501F9">
              <w:rPr>
                <w:rFonts w:ascii="Bookman Old Style" w:hAnsi="Bookman Old Style" w:cs="Arial"/>
                <w:snapToGrid w:val="0"/>
                <w:color w:val="000000"/>
                <w:sz w:val="22"/>
                <w:szCs w:val="22"/>
              </w:rPr>
              <w:t xml:space="preserve"> Program</w:t>
            </w:r>
          </w:p>
        </w:tc>
      </w:tr>
      <w:tr w:rsidR="000374AA" w:rsidRPr="000E16CD" w14:paraId="4524FE31" w14:textId="77777777" w:rsidTr="00DD1C3D">
        <w:trPr>
          <w:trHeight w:val="288"/>
        </w:trPr>
        <w:tc>
          <w:tcPr>
            <w:tcW w:w="9180" w:type="dxa"/>
            <w:gridSpan w:val="2"/>
          </w:tcPr>
          <w:p w14:paraId="7B13E429"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Type: Elementary and Secondary Education Act Funded Program Services</w:t>
            </w:r>
          </w:p>
        </w:tc>
      </w:tr>
      <w:tr w:rsidR="000374AA" w:rsidRPr="000E16CD" w14:paraId="5CA858C4" w14:textId="77777777" w:rsidTr="00DD1C3D">
        <w:trPr>
          <w:trHeight w:val="288"/>
        </w:trPr>
        <w:tc>
          <w:tcPr>
            <w:tcW w:w="827" w:type="dxa"/>
          </w:tcPr>
          <w:p w14:paraId="37387D0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0D2196F1"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0374AA" w:rsidRPr="000E16CD" w14:paraId="46B9F919" w14:textId="77777777" w:rsidTr="00DD1C3D">
        <w:trPr>
          <w:trHeight w:val="288"/>
        </w:trPr>
        <w:tc>
          <w:tcPr>
            <w:tcW w:w="827" w:type="dxa"/>
          </w:tcPr>
          <w:p w14:paraId="416240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714D8A27"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0374AA" w:rsidRPr="000E16CD" w14:paraId="7831D7C9" w14:textId="77777777" w:rsidTr="00DD1C3D">
        <w:trPr>
          <w:trHeight w:val="288"/>
        </w:trPr>
        <w:tc>
          <w:tcPr>
            <w:tcW w:w="827" w:type="dxa"/>
          </w:tcPr>
          <w:p w14:paraId="679602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00EBFC11"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0374AA" w:rsidRPr="000E16CD" w14:paraId="5CEB1ACB" w14:textId="77777777" w:rsidTr="00DD1C3D">
        <w:trPr>
          <w:trHeight w:val="288"/>
        </w:trPr>
        <w:tc>
          <w:tcPr>
            <w:tcW w:w="827" w:type="dxa"/>
          </w:tcPr>
          <w:p w14:paraId="2B304264"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756FCBD2"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0374AA" w:rsidRPr="000E16CD" w14:paraId="1FCDC367" w14:textId="77777777" w:rsidTr="00DD1C3D">
        <w:trPr>
          <w:trHeight w:val="288"/>
        </w:trPr>
        <w:tc>
          <w:tcPr>
            <w:tcW w:w="827" w:type="dxa"/>
          </w:tcPr>
          <w:p w14:paraId="426FBF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5424B8AE"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Intervention Programs for Children and Youth who are Delinquent</w:t>
            </w:r>
          </w:p>
        </w:tc>
      </w:tr>
      <w:tr w:rsidR="000374AA" w:rsidRPr="000E16CD" w14:paraId="744C5864" w14:textId="77777777" w:rsidTr="00DD1C3D">
        <w:trPr>
          <w:trHeight w:val="288"/>
        </w:trPr>
        <w:tc>
          <w:tcPr>
            <w:tcW w:w="827" w:type="dxa"/>
          </w:tcPr>
          <w:p w14:paraId="33CE18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0484C37D" w14:textId="77777777" w:rsidR="000374AA" w:rsidRPr="004771DE" w:rsidRDefault="000374AA" w:rsidP="00DD1C3D">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0374AA" w:rsidRPr="000E16CD" w14:paraId="6E9D2E2C" w14:textId="77777777" w:rsidTr="00DD1C3D">
        <w:trPr>
          <w:trHeight w:val="288"/>
        </w:trPr>
        <w:tc>
          <w:tcPr>
            <w:tcW w:w="9180" w:type="dxa"/>
            <w:gridSpan w:val="2"/>
          </w:tcPr>
          <w:p w14:paraId="2FE7E732"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 xml:space="preserve">Type: Elementary and Secondary Education Act </w:t>
            </w:r>
            <w:r w:rsidRPr="004771DE">
              <w:rPr>
                <w:rFonts w:ascii="Bookman Old Style" w:hAnsi="Bookman Old Style" w:cs="Arial"/>
                <w:b/>
                <w:i/>
                <w:snapToGrid w:val="0"/>
                <w:color w:val="000000"/>
                <w:sz w:val="22"/>
                <w:szCs w:val="22"/>
              </w:rPr>
              <w:t>Transfer Options</w:t>
            </w:r>
          </w:p>
        </w:tc>
      </w:tr>
      <w:tr w:rsidR="000374AA" w:rsidRPr="000E16CD" w14:paraId="0C8C3A41" w14:textId="77777777" w:rsidTr="00DD1C3D">
        <w:trPr>
          <w:trHeight w:val="288"/>
        </w:trPr>
        <w:tc>
          <w:tcPr>
            <w:tcW w:w="827" w:type="dxa"/>
          </w:tcPr>
          <w:p w14:paraId="1F0132F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0C0DE80F"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0374AA" w:rsidRPr="000E16CD" w14:paraId="329BB868" w14:textId="77777777" w:rsidTr="00DD1C3D">
        <w:trPr>
          <w:trHeight w:val="288"/>
        </w:trPr>
        <w:tc>
          <w:tcPr>
            <w:tcW w:w="827" w:type="dxa"/>
          </w:tcPr>
          <w:p w14:paraId="7AA388E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6EC910F0"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0374AA" w:rsidRPr="000E16CD" w14:paraId="691201E3" w14:textId="77777777" w:rsidTr="00DD1C3D">
        <w:trPr>
          <w:trHeight w:val="288"/>
        </w:trPr>
        <w:tc>
          <w:tcPr>
            <w:tcW w:w="827" w:type="dxa"/>
          </w:tcPr>
          <w:p w14:paraId="1AFE32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24F51421"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0374AA" w:rsidRPr="000E16CD" w14:paraId="162EE51B" w14:textId="77777777" w:rsidTr="00DD1C3D">
        <w:trPr>
          <w:trHeight w:val="288"/>
        </w:trPr>
        <w:tc>
          <w:tcPr>
            <w:tcW w:w="827" w:type="dxa"/>
          </w:tcPr>
          <w:p w14:paraId="72DF61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EB58EA9"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0374AA" w:rsidRPr="000E16CD" w14:paraId="50C8F96F" w14:textId="77777777" w:rsidTr="00DD1C3D">
        <w:trPr>
          <w:trHeight w:val="288"/>
        </w:trPr>
        <w:tc>
          <w:tcPr>
            <w:tcW w:w="9180" w:type="dxa"/>
            <w:gridSpan w:val="2"/>
          </w:tcPr>
          <w:p w14:paraId="2017EC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0374AA" w:rsidRPr="000E16CD" w14:paraId="07FDBCA3" w14:textId="77777777" w:rsidTr="00DD1C3D">
        <w:trPr>
          <w:trHeight w:val="288"/>
        </w:trPr>
        <w:tc>
          <w:tcPr>
            <w:tcW w:w="827" w:type="dxa"/>
          </w:tcPr>
          <w:p w14:paraId="4915F1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69D769AB"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0374AA" w:rsidRPr="000E16CD" w14:paraId="491F96B3" w14:textId="77777777" w:rsidTr="00DD1C3D">
        <w:trPr>
          <w:trHeight w:val="288"/>
        </w:trPr>
        <w:tc>
          <w:tcPr>
            <w:tcW w:w="827" w:type="dxa"/>
          </w:tcPr>
          <w:p w14:paraId="2C3A61D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56C7C6B9"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0374AA" w:rsidRPr="000E16CD" w14:paraId="06A6AB70" w14:textId="77777777" w:rsidTr="00DD1C3D">
        <w:trPr>
          <w:trHeight w:val="288"/>
        </w:trPr>
        <w:tc>
          <w:tcPr>
            <w:tcW w:w="827" w:type="dxa"/>
          </w:tcPr>
          <w:p w14:paraId="5BE535A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034845B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0374AA" w:rsidRPr="000E16CD" w14:paraId="79DB6B56" w14:textId="77777777" w:rsidTr="00DD1C3D">
        <w:trPr>
          <w:trHeight w:val="288"/>
        </w:trPr>
        <w:tc>
          <w:tcPr>
            <w:tcW w:w="827" w:type="dxa"/>
          </w:tcPr>
          <w:p w14:paraId="430B9F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2FE4DC1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0374AA" w:rsidRPr="000E16CD" w14:paraId="3396DA4A" w14:textId="77777777" w:rsidTr="00DD1C3D">
        <w:trPr>
          <w:trHeight w:val="288"/>
        </w:trPr>
        <w:tc>
          <w:tcPr>
            <w:tcW w:w="827" w:type="dxa"/>
          </w:tcPr>
          <w:p w14:paraId="71B1C96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4C88B50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0374AA" w:rsidRPr="000E16CD" w14:paraId="15A74F0C" w14:textId="77777777" w:rsidTr="00DD1C3D">
        <w:trPr>
          <w:trHeight w:val="288"/>
        </w:trPr>
        <w:tc>
          <w:tcPr>
            <w:tcW w:w="827" w:type="dxa"/>
          </w:tcPr>
          <w:p w14:paraId="3D411A8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5A492FB"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0374AA" w:rsidRPr="000E16CD" w14:paraId="275C7979" w14:textId="77777777" w:rsidTr="00DD1C3D">
        <w:trPr>
          <w:trHeight w:val="288"/>
        </w:trPr>
        <w:tc>
          <w:tcPr>
            <w:tcW w:w="827" w:type="dxa"/>
          </w:tcPr>
          <w:p w14:paraId="4E904B1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109E638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0374AA" w:rsidRPr="000E16CD" w14:paraId="0310DAD0" w14:textId="77777777" w:rsidTr="00DD1C3D">
        <w:trPr>
          <w:trHeight w:val="288"/>
        </w:trPr>
        <w:tc>
          <w:tcPr>
            <w:tcW w:w="827" w:type="dxa"/>
          </w:tcPr>
          <w:p w14:paraId="21ACEB7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01D27CF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0374AA" w:rsidRPr="000E16CD" w14:paraId="710A6DCC" w14:textId="77777777" w:rsidTr="00DD1C3D">
        <w:trPr>
          <w:trHeight w:val="288"/>
        </w:trPr>
        <w:tc>
          <w:tcPr>
            <w:tcW w:w="827" w:type="dxa"/>
          </w:tcPr>
          <w:p w14:paraId="38A711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7C4B550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0374AA" w:rsidRPr="000E16CD" w14:paraId="39FF62BB" w14:textId="77777777" w:rsidTr="00DD1C3D">
        <w:trPr>
          <w:trHeight w:val="288"/>
        </w:trPr>
        <w:tc>
          <w:tcPr>
            <w:tcW w:w="827" w:type="dxa"/>
          </w:tcPr>
          <w:p w14:paraId="38230D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33B8220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0374AA" w:rsidRPr="000E16CD" w14:paraId="2F590F3C" w14:textId="77777777" w:rsidTr="00DD1C3D">
        <w:trPr>
          <w:trHeight w:val="288"/>
        </w:trPr>
        <w:tc>
          <w:tcPr>
            <w:tcW w:w="827" w:type="dxa"/>
          </w:tcPr>
          <w:p w14:paraId="157B6C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AF04A2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0374AA" w:rsidRPr="000E16CD" w14:paraId="7FF98855" w14:textId="77777777" w:rsidTr="00DD1C3D">
        <w:trPr>
          <w:trHeight w:val="288"/>
        </w:trPr>
        <w:tc>
          <w:tcPr>
            <w:tcW w:w="827" w:type="dxa"/>
          </w:tcPr>
          <w:p w14:paraId="06AA479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4D884630"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0374AA" w:rsidRPr="000E16CD" w14:paraId="1D3EEA9E" w14:textId="77777777" w:rsidTr="00DD1C3D">
        <w:trPr>
          <w:trHeight w:val="288"/>
        </w:trPr>
        <w:tc>
          <w:tcPr>
            <w:tcW w:w="827" w:type="dxa"/>
          </w:tcPr>
          <w:p w14:paraId="22F0307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738054B7"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0374AA" w:rsidRPr="000E16CD" w14:paraId="7A151A5F" w14:textId="77777777" w:rsidTr="00DD1C3D">
        <w:trPr>
          <w:trHeight w:val="288"/>
        </w:trPr>
        <w:tc>
          <w:tcPr>
            <w:tcW w:w="827" w:type="dxa"/>
          </w:tcPr>
          <w:p w14:paraId="11BB65E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D3FF7D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0374AA" w:rsidRPr="000E16CD" w14:paraId="5439CE55" w14:textId="77777777" w:rsidTr="00DD1C3D">
        <w:trPr>
          <w:trHeight w:val="288"/>
        </w:trPr>
        <w:tc>
          <w:tcPr>
            <w:tcW w:w="9180" w:type="dxa"/>
            <w:gridSpan w:val="2"/>
          </w:tcPr>
          <w:p w14:paraId="16A1B2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0374AA" w:rsidRPr="000E16CD" w14:paraId="2C456EB5" w14:textId="77777777" w:rsidTr="00DD1C3D">
        <w:trPr>
          <w:trHeight w:val="288"/>
        </w:trPr>
        <w:tc>
          <w:tcPr>
            <w:tcW w:w="827" w:type="dxa"/>
          </w:tcPr>
          <w:p w14:paraId="48AD72A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4113B64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0374AA" w:rsidRPr="000E16CD" w14:paraId="7B4A8F10" w14:textId="77777777" w:rsidTr="00DD1C3D">
        <w:trPr>
          <w:trHeight w:val="288"/>
        </w:trPr>
        <w:tc>
          <w:tcPr>
            <w:tcW w:w="9180" w:type="dxa"/>
            <w:gridSpan w:val="2"/>
          </w:tcPr>
          <w:p w14:paraId="7EB4DB35"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0374AA" w:rsidRPr="000E16CD" w14:paraId="2F1CF127" w14:textId="77777777" w:rsidTr="00DD1C3D">
        <w:trPr>
          <w:trHeight w:val="288"/>
        </w:trPr>
        <w:tc>
          <w:tcPr>
            <w:tcW w:w="827" w:type="dxa"/>
          </w:tcPr>
          <w:p w14:paraId="765F611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441D323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0374AA" w:rsidRPr="000E16CD" w14:paraId="12C9AF2E" w14:textId="77777777" w:rsidTr="00DD1C3D">
        <w:trPr>
          <w:trHeight w:val="288"/>
        </w:trPr>
        <w:tc>
          <w:tcPr>
            <w:tcW w:w="827" w:type="dxa"/>
          </w:tcPr>
          <w:p w14:paraId="045C385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8261</w:t>
            </w:r>
          </w:p>
        </w:tc>
        <w:tc>
          <w:tcPr>
            <w:tcW w:w="8353" w:type="dxa"/>
          </w:tcPr>
          <w:p w14:paraId="60EA2CE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0374AA" w:rsidRPr="000E16CD" w14:paraId="1052AD7E" w14:textId="77777777" w:rsidTr="00DD1C3D">
        <w:trPr>
          <w:trHeight w:val="288"/>
        </w:trPr>
        <w:tc>
          <w:tcPr>
            <w:tcW w:w="9180" w:type="dxa"/>
            <w:gridSpan w:val="2"/>
          </w:tcPr>
          <w:p w14:paraId="5E522497" w14:textId="77777777" w:rsidR="000374AA" w:rsidRPr="000E16CD" w:rsidRDefault="000374AA" w:rsidP="00DD1C3D">
            <w:pPr>
              <w:rPr>
                <w:rFonts w:ascii="Bookman Old Style" w:hAnsi="Bookman Old Style" w:cs="Arial"/>
                <w:b/>
                <w:i/>
                <w:snapToGrid w:val="0"/>
                <w:color w:val="000000"/>
                <w:sz w:val="22"/>
                <w:szCs w:val="22"/>
              </w:rPr>
            </w:pPr>
            <w:r>
              <w:rPr>
                <w:rFonts w:ascii="Bookman Old Style" w:hAnsi="Bookman Old Style" w:cs="Arial"/>
                <w:b/>
                <w:i/>
                <w:sz w:val="22"/>
                <w:szCs w:val="22"/>
              </w:rPr>
              <w:t>/</w:t>
            </w: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PreK Program</w:t>
            </w:r>
          </w:p>
        </w:tc>
      </w:tr>
      <w:tr w:rsidR="000374AA" w:rsidRPr="000E16CD" w14:paraId="677FD869" w14:textId="77777777" w:rsidTr="00DD1C3D">
        <w:trPr>
          <w:trHeight w:val="288"/>
        </w:trPr>
        <w:tc>
          <w:tcPr>
            <w:tcW w:w="827" w:type="dxa"/>
          </w:tcPr>
          <w:p w14:paraId="4ED67F2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15DA01B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0374AA" w:rsidRPr="000E16CD" w14:paraId="6C9E171C" w14:textId="77777777" w:rsidTr="00DD1C3D">
        <w:trPr>
          <w:trHeight w:val="288"/>
        </w:trPr>
        <w:tc>
          <w:tcPr>
            <w:tcW w:w="827" w:type="dxa"/>
          </w:tcPr>
          <w:p w14:paraId="2E9E30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05BE325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0374AA" w:rsidRPr="000E16CD" w14:paraId="2163A15B" w14:textId="77777777" w:rsidTr="00DD1C3D">
        <w:trPr>
          <w:trHeight w:val="288"/>
        </w:trPr>
        <w:tc>
          <w:tcPr>
            <w:tcW w:w="9180" w:type="dxa"/>
            <w:gridSpan w:val="2"/>
          </w:tcPr>
          <w:p w14:paraId="07E96F68"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0374AA" w:rsidRPr="000E16CD" w14:paraId="11DE26AE" w14:textId="77777777" w:rsidTr="00DD1C3D">
        <w:trPr>
          <w:trHeight w:val="288"/>
        </w:trPr>
        <w:tc>
          <w:tcPr>
            <w:tcW w:w="827" w:type="dxa"/>
          </w:tcPr>
          <w:p w14:paraId="0631D8D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4159174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554FF531" w14:textId="77777777" w:rsidTr="00DD1C3D">
        <w:trPr>
          <w:trHeight w:val="288"/>
        </w:trPr>
        <w:tc>
          <w:tcPr>
            <w:tcW w:w="827" w:type="dxa"/>
          </w:tcPr>
          <w:p w14:paraId="127EA3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1F59DBB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4141214E" w14:textId="77777777" w:rsidTr="00DD1C3D">
        <w:trPr>
          <w:trHeight w:val="288"/>
        </w:trPr>
        <w:tc>
          <w:tcPr>
            <w:tcW w:w="827" w:type="dxa"/>
          </w:tcPr>
          <w:p w14:paraId="777E4B9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4326C42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A2A9EF4" w14:textId="77777777" w:rsidTr="00DD1C3D">
        <w:trPr>
          <w:trHeight w:val="288"/>
        </w:trPr>
        <w:tc>
          <w:tcPr>
            <w:tcW w:w="827" w:type="dxa"/>
          </w:tcPr>
          <w:p w14:paraId="7AA78C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08BA325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355EF89A" w14:textId="77777777" w:rsidTr="00DD1C3D">
        <w:trPr>
          <w:trHeight w:val="288"/>
        </w:trPr>
        <w:tc>
          <w:tcPr>
            <w:tcW w:w="827" w:type="dxa"/>
          </w:tcPr>
          <w:p w14:paraId="0020E4F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08FB8D0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5F859E16" w14:textId="77777777" w:rsidTr="00DD1C3D">
        <w:trPr>
          <w:trHeight w:val="288"/>
        </w:trPr>
        <w:tc>
          <w:tcPr>
            <w:tcW w:w="827" w:type="dxa"/>
          </w:tcPr>
          <w:p w14:paraId="1773FB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578D370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5AC0043C" w14:textId="77777777" w:rsidTr="00DD1C3D">
        <w:trPr>
          <w:trHeight w:val="288"/>
        </w:trPr>
        <w:tc>
          <w:tcPr>
            <w:tcW w:w="827" w:type="dxa"/>
          </w:tcPr>
          <w:p w14:paraId="240EA8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61642A8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5E47EE5C" w14:textId="77777777" w:rsidTr="00DD1C3D">
        <w:trPr>
          <w:trHeight w:val="288"/>
        </w:trPr>
        <w:tc>
          <w:tcPr>
            <w:tcW w:w="827" w:type="dxa"/>
          </w:tcPr>
          <w:p w14:paraId="136F5C6C" w14:textId="77777777" w:rsidR="000374AA" w:rsidRPr="000143FC" w:rsidRDefault="000374AA" w:rsidP="00DD1C3D">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323960EB" w14:textId="65CF630B" w:rsidR="000374AA" w:rsidRPr="000143FC" w:rsidRDefault="00E36AAE" w:rsidP="00DD1C3D">
            <w:pPr>
              <w:ind w:left="43"/>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Religious and </w:t>
            </w:r>
            <w:r w:rsidR="00A0064D">
              <w:rPr>
                <w:rFonts w:ascii="Bookman Old Style" w:hAnsi="Bookman Old Style" w:cs="Arial"/>
                <w:snapToGrid w:val="0"/>
                <w:color w:val="000000"/>
                <w:sz w:val="22"/>
                <w:szCs w:val="22"/>
              </w:rPr>
              <w:t>I</w:t>
            </w:r>
            <w:r>
              <w:rPr>
                <w:rFonts w:ascii="Bookman Old Style" w:hAnsi="Bookman Old Style" w:cs="Arial"/>
                <w:snapToGrid w:val="0"/>
                <w:color w:val="000000"/>
                <w:sz w:val="22"/>
                <w:szCs w:val="22"/>
              </w:rPr>
              <w:t>ndependent</w:t>
            </w:r>
            <w:r w:rsidR="00877F92">
              <w:rPr>
                <w:rFonts w:ascii="Bookman Old Style" w:hAnsi="Bookman Old Style" w:cs="Arial"/>
                <w:snapToGrid w:val="0"/>
                <w:color w:val="000000"/>
                <w:sz w:val="22"/>
                <w:szCs w:val="22"/>
              </w:rPr>
              <w:t xml:space="preserve"> (</w:t>
            </w:r>
            <w:r w:rsidR="00601D08">
              <w:rPr>
                <w:rFonts w:ascii="Bookman Old Style" w:hAnsi="Bookman Old Style" w:cs="Arial"/>
                <w:snapToGrid w:val="0"/>
                <w:color w:val="000000"/>
                <w:sz w:val="22"/>
                <w:szCs w:val="22"/>
              </w:rPr>
              <w:t>N</w:t>
            </w:r>
            <w:r w:rsidR="00877F92">
              <w:rPr>
                <w:rFonts w:ascii="Bookman Old Style" w:hAnsi="Bookman Old Style" w:cs="Arial"/>
                <w:snapToGrid w:val="0"/>
                <w:color w:val="000000"/>
                <w:sz w:val="22"/>
                <w:szCs w:val="22"/>
              </w:rPr>
              <w:t>onpublic)</w:t>
            </w:r>
            <w:r w:rsidR="000374AA" w:rsidRPr="000143FC">
              <w:rPr>
                <w:rFonts w:ascii="Bookman Old Style" w:hAnsi="Bookman Old Style" w:cs="Arial"/>
                <w:snapToGrid w:val="0"/>
                <w:color w:val="000000"/>
                <w:sz w:val="22"/>
                <w:szCs w:val="22"/>
              </w:rPr>
              <w:t xml:space="preserve"> School</w:t>
            </w:r>
          </w:p>
        </w:tc>
      </w:tr>
      <w:tr w:rsidR="000374AA" w:rsidRPr="000E16CD" w14:paraId="3C3539F3" w14:textId="77777777" w:rsidTr="00DD1C3D">
        <w:trPr>
          <w:trHeight w:val="288"/>
        </w:trPr>
        <w:tc>
          <w:tcPr>
            <w:tcW w:w="827" w:type="dxa"/>
          </w:tcPr>
          <w:p w14:paraId="08903B3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203C166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68CEF0A6" w14:textId="77777777" w:rsidTr="00DD1C3D">
        <w:trPr>
          <w:trHeight w:val="288"/>
        </w:trPr>
        <w:tc>
          <w:tcPr>
            <w:tcW w:w="827" w:type="dxa"/>
          </w:tcPr>
          <w:p w14:paraId="60FCFD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649FFD8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67A8D1FA" w14:textId="77777777" w:rsidTr="00DD1C3D">
        <w:trPr>
          <w:trHeight w:val="288"/>
        </w:trPr>
        <w:tc>
          <w:tcPr>
            <w:tcW w:w="827" w:type="dxa"/>
          </w:tcPr>
          <w:p w14:paraId="65F2F5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34CAEB1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0374AA" w:rsidRPr="000E16CD" w14:paraId="6A5CC019" w14:textId="77777777" w:rsidTr="00DD1C3D">
        <w:trPr>
          <w:trHeight w:val="288"/>
        </w:trPr>
        <w:tc>
          <w:tcPr>
            <w:tcW w:w="9180" w:type="dxa"/>
            <w:gridSpan w:val="2"/>
          </w:tcPr>
          <w:p w14:paraId="528C45C0"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1F1C8087" w14:textId="77777777" w:rsidTr="00DD1C3D">
        <w:trPr>
          <w:trHeight w:val="288"/>
        </w:trPr>
        <w:tc>
          <w:tcPr>
            <w:tcW w:w="827" w:type="dxa"/>
          </w:tcPr>
          <w:p w14:paraId="034267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25934DC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35065366" w14:textId="77777777" w:rsidTr="00DD1C3D">
        <w:trPr>
          <w:trHeight w:val="288"/>
        </w:trPr>
        <w:tc>
          <w:tcPr>
            <w:tcW w:w="827" w:type="dxa"/>
          </w:tcPr>
          <w:p w14:paraId="237B775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529EE6B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1E53C919" w14:textId="77777777" w:rsidTr="00DD1C3D">
        <w:trPr>
          <w:trHeight w:val="288"/>
        </w:trPr>
        <w:tc>
          <w:tcPr>
            <w:tcW w:w="827" w:type="dxa"/>
          </w:tcPr>
          <w:p w14:paraId="4EBA442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5AD451D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25FA6A37" w14:textId="77777777" w:rsidTr="00DD1C3D">
        <w:trPr>
          <w:trHeight w:val="288"/>
        </w:trPr>
        <w:tc>
          <w:tcPr>
            <w:tcW w:w="827" w:type="dxa"/>
          </w:tcPr>
          <w:p w14:paraId="0F56757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02E4FE3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3AAACF4F" w14:textId="77777777" w:rsidTr="00DD1C3D">
        <w:trPr>
          <w:trHeight w:val="288"/>
        </w:trPr>
        <w:tc>
          <w:tcPr>
            <w:tcW w:w="827" w:type="dxa"/>
          </w:tcPr>
          <w:p w14:paraId="12C983B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7CEFC1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32BCC14D" w14:textId="77777777" w:rsidTr="00DD1C3D">
        <w:trPr>
          <w:trHeight w:val="288"/>
        </w:trPr>
        <w:tc>
          <w:tcPr>
            <w:tcW w:w="827" w:type="dxa"/>
          </w:tcPr>
          <w:p w14:paraId="45DFDD5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383A618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315F4287" w14:textId="77777777" w:rsidTr="00DD1C3D">
        <w:trPr>
          <w:trHeight w:val="288"/>
        </w:trPr>
        <w:tc>
          <w:tcPr>
            <w:tcW w:w="827" w:type="dxa"/>
          </w:tcPr>
          <w:p w14:paraId="0E507C7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40C3C4B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32B0CCFF" w14:textId="77777777" w:rsidTr="00DD1C3D">
        <w:trPr>
          <w:trHeight w:val="288"/>
        </w:trPr>
        <w:tc>
          <w:tcPr>
            <w:tcW w:w="827" w:type="dxa"/>
          </w:tcPr>
          <w:p w14:paraId="2E8813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35705D1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4E9F36F6" w14:textId="77777777" w:rsidTr="00DD1C3D">
        <w:trPr>
          <w:trHeight w:val="288"/>
        </w:trPr>
        <w:tc>
          <w:tcPr>
            <w:tcW w:w="827" w:type="dxa"/>
          </w:tcPr>
          <w:p w14:paraId="43B5139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14BDC0E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0374AA" w:rsidRPr="000E16CD" w14:paraId="6FCB65CA" w14:textId="77777777" w:rsidTr="00DD1C3D">
        <w:trPr>
          <w:trHeight w:val="288"/>
        </w:trPr>
        <w:tc>
          <w:tcPr>
            <w:tcW w:w="9180" w:type="dxa"/>
            <w:gridSpan w:val="2"/>
          </w:tcPr>
          <w:p w14:paraId="4D0C66A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0374AA" w:rsidRPr="000E16CD" w14:paraId="3F37F6AF" w14:textId="77777777" w:rsidTr="00DD1C3D">
        <w:trPr>
          <w:trHeight w:val="288"/>
        </w:trPr>
        <w:tc>
          <w:tcPr>
            <w:tcW w:w="827" w:type="dxa"/>
          </w:tcPr>
          <w:p w14:paraId="690CF50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31204D0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0374AA" w:rsidRPr="000E16CD" w14:paraId="70449792" w14:textId="77777777" w:rsidTr="00DD1C3D">
        <w:trPr>
          <w:trHeight w:val="288"/>
        </w:trPr>
        <w:tc>
          <w:tcPr>
            <w:tcW w:w="827" w:type="dxa"/>
          </w:tcPr>
          <w:p w14:paraId="60FF7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4446EED1"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0374AA" w:rsidRPr="000E16CD" w14:paraId="69ECA897" w14:textId="77777777" w:rsidTr="00DD1C3D">
        <w:trPr>
          <w:trHeight w:val="288"/>
        </w:trPr>
        <w:tc>
          <w:tcPr>
            <w:tcW w:w="827" w:type="dxa"/>
          </w:tcPr>
          <w:p w14:paraId="1277BF77"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16F902C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P-Tech Program</w:t>
            </w:r>
          </w:p>
        </w:tc>
      </w:tr>
      <w:tr w:rsidR="000374AA" w:rsidRPr="000E16CD" w14:paraId="4B05AE1E" w14:textId="77777777" w:rsidTr="00DD1C3D">
        <w:trPr>
          <w:trHeight w:val="288"/>
        </w:trPr>
        <w:tc>
          <w:tcPr>
            <w:tcW w:w="827" w:type="dxa"/>
          </w:tcPr>
          <w:p w14:paraId="370CA55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7B2EBC96"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NYC P-Tech Grades 9-14 Early College and Career High School</w:t>
            </w:r>
          </w:p>
        </w:tc>
      </w:tr>
      <w:tr w:rsidR="000374AA" w:rsidRPr="000E16CD" w14:paraId="21BAD476" w14:textId="77777777" w:rsidTr="00DD1C3D">
        <w:trPr>
          <w:trHeight w:val="288"/>
        </w:trPr>
        <w:tc>
          <w:tcPr>
            <w:tcW w:w="827" w:type="dxa"/>
          </w:tcPr>
          <w:p w14:paraId="33F596D5"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6FA82C5D"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0374AA" w:rsidRPr="000E16CD" w14:paraId="12399DB9" w14:textId="77777777" w:rsidTr="00DD1C3D">
        <w:trPr>
          <w:trHeight w:val="288"/>
        </w:trPr>
        <w:tc>
          <w:tcPr>
            <w:tcW w:w="9180" w:type="dxa"/>
            <w:gridSpan w:val="2"/>
          </w:tcPr>
          <w:p w14:paraId="17758345" w14:textId="77777777" w:rsidR="000374AA" w:rsidRPr="000501F9" w:rsidRDefault="000374AA" w:rsidP="00DD1C3D">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0374AA" w:rsidRPr="000E16CD" w14:paraId="38DF00FA" w14:textId="77777777" w:rsidTr="00DD1C3D">
        <w:trPr>
          <w:trHeight w:val="288"/>
        </w:trPr>
        <w:tc>
          <w:tcPr>
            <w:tcW w:w="827" w:type="dxa"/>
          </w:tcPr>
          <w:p w14:paraId="476489C3"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7705E995"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0374AA" w:rsidRPr="000E16CD" w14:paraId="610FE0D5" w14:textId="77777777" w:rsidTr="00DD1C3D">
        <w:trPr>
          <w:trHeight w:val="288"/>
        </w:trPr>
        <w:tc>
          <w:tcPr>
            <w:tcW w:w="827" w:type="dxa"/>
          </w:tcPr>
          <w:p w14:paraId="5E35366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3A762255"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0374AA" w:rsidRPr="000E16CD" w14:paraId="7C024434" w14:textId="77777777" w:rsidTr="00DD1C3D">
        <w:trPr>
          <w:trHeight w:val="288"/>
        </w:trPr>
        <w:tc>
          <w:tcPr>
            <w:tcW w:w="827" w:type="dxa"/>
          </w:tcPr>
          <w:p w14:paraId="39312FE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2F08B486"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0374AA" w:rsidRPr="000E16CD" w14:paraId="5C62C96A" w14:textId="77777777" w:rsidTr="00DD1C3D">
        <w:trPr>
          <w:trHeight w:val="288"/>
        </w:trPr>
        <w:tc>
          <w:tcPr>
            <w:tcW w:w="827" w:type="dxa"/>
          </w:tcPr>
          <w:p w14:paraId="7DFF82B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E458742"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0374AA" w:rsidRPr="000E16CD" w14:paraId="3BA3F14E" w14:textId="77777777" w:rsidTr="00DD1C3D">
        <w:trPr>
          <w:trHeight w:val="288"/>
        </w:trPr>
        <w:tc>
          <w:tcPr>
            <w:tcW w:w="827" w:type="dxa"/>
          </w:tcPr>
          <w:p w14:paraId="54D5CA9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28C8D51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Inconsistent/Interrupted Formal Education (SIFE)</w:t>
            </w:r>
          </w:p>
        </w:tc>
      </w:tr>
      <w:tr w:rsidR="000374AA" w:rsidRPr="000E16CD" w14:paraId="2DDD75E5" w14:textId="77777777" w:rsidTr="00DD1C3D">
        <w:trPr>
          <w:trHeight w:val="288"/>
        </w:trPr>
        <w:tc>
          <w:tcPr>
            <w:tcW w:w="827" w:type="dxa"/>
          </w:tcPr>
          <w:p w14:paraId="1B6D134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428971BF"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0374AA" w:rsidRPr="000E16CD" w14:paraId="572FDE87" w14:textId="77777777" w:rsidTr="00DD1C3D">
        <w:trPr>
          <w:trHeight w:val="318"/>
        </w:trPr>
        <w:tc>
          <w:tcPr>
            <w:tcW w:w="827" w:type="dxa"/>
          </w:tcPr>
          <w:p w14:paraId="24008CF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442B9640"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297A62" w:rsidRPr="000E16CD" w14:paraId="47FAA23D" w14:textId="77777777" w:rsidTr="00DD1C3D">
        <w:trPr>
          <w:trHeight w:val="288"/>
        </w:trPr>
        <w:tc>
          <w:tcPr>
            <w:tcW w:w="827" w:type="dxa"/>
          </w:tcPr>
          <w:p w14:paraId="6278D39B" w14:textId="77777777" w:rsidR="00297A62" w:rsidRPr="006B7C01" w:rsidRDefault="00297A62" w:rsidP="00297A62">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5753</w:t>
            </w:r>
          </w:p>
        </w:tc>
        <w:tc>
          <w:tcPr>
            <w:tcW w:w="8353" w:type="dxa"/>
          </w:tcPr>
          <w:p w14:paraId="505AD718" w14:textId="76A259DF" w:rsidR="00297A62" w:rsidRPr="006B7C01" w:rsidRDefault="00297A62" w:rsidP="00297A62">
            <w:pPr>
              <w:ind w:left="43"/>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Coordinated Early Intervening Services (CEIS) supported with IDEA funds</w:t>
            </w:r>
          </w:p>
        </w:tc>
      </w:tr>
      <w:tr w:rsidR="000E44A5" w:rsidRPr="000E16CD" w14:paraId="229AE282" w14:textId="77777777" w:rsidTr="00DD1C3D">
        <w:trPr>
          <w:trHeight w:val="288"/>
        </w:trPr>
        <w:tc>
          <w:tcPr>
            <w:tcW w:w="827" w:type="dxa"/>
          </w:tcPr>
          <w:p w14:paraId="6BB2151A" w14:textId="424A9477" w:rsidR="000E44A5" w:rsidRPr="006B7C01" w:rsidRDefault="000E44A5" w:rsidP="000E44A5">
            <w:pPr>
              <w:jc w:val="center"/>
              <w:rPr>
                <w:rFonts w:ascii="Bookman Old Style" w:hAnsi="Bookman Old Style" w:cs="Arial"/>
                <w:snapToGrid w:val="0"/>
                <w:color w:val="000000"/>
                <w:sz w:val="22"/>
                <w:szCs w:val="22"/>
              </w:rPr>
            </w:pPr>
            <w:r w:rsidRPr="006B7C01">
              <w:rPr>
                <w:rFonts w:ascii="Bookman Old Style" w:hAnsi="Bookman Old Style"/>
                <w:sz w:val="22"/>
                <w:szCs w:val="22"/>
              </w:rPr>
              <w:t>5754</w:t>
            </w:r>
          </w:p>
        </w:tc>
        <w:tc>
          <w:tcPr>
            <w:tcW w:w="8353" w:type="dxa"/>
          </w:tcPr>
          <w:p w14:paraId="29E072A5" w14:textId="422E7A1D" w:rsidR="000E44A5" w:rsidRPr="006B7C01" w:rsidRDefault="000E44A5" w:rsidP="000E44A5">
            <w:pPr>
              <w:ind w:left="43"/>
              <w:rPr>
                <w:rFonts w:ascii="Bookman Old Style" w:hAnsi="Bookman Old Style" w:cs="Arial"/>
                <w:snapToGrid w:val="0"/>
                <w:color w:val="000000"/>
                <w:sz w:val="22"/>
                <w:szCs w:val="22"/>
              </w:rPr>
            </w:pPr>
            <w:r w:rsidRPr="006B7C01">
              <w:rPr>
                <w:rFonts w:ascii="Bookman Old Style" w:hAnsi="Bookman Old Style"/>
                <w:sz w:val="22"/>
                <w:szCs w:val="22"/>
              </w:rPr>
              <w:t>Comprehensive Coordinated Early Intervening Services (CCEIS) supported with IDEA funds</w:t>
            </w:r>
          </w:p>
        </w:tc>
      </w:tr>
      <w:tr w:rsidR="000374AA" w:rsidRPr="000E16CD" w14:paraId="6BCD2F6E" w14:textId="77777777" w:rsidTr="00DD1C3D">
        <w:trPr>
          <w:trHeight w:val="288"/>
        </w:trPr>
        <w:tc>
          <w:tcPr>
            <w:tcW w:w="827" w:type="dxa"/>
          </w:tcPr>
          <w:p w14:paraId="752ED4ED" w14:textId="77777777" w:rsidR="000374AA" w:rsidRPr="006B7C01" w:rsidRDefault="000374AA" w:rsidP="00DD1C3D">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5817</w:t>
            </w:r>
          </w:p>
        </w:tc>
        <w:tc>
          <w:tcPr>
            <w:tcW w:w="8353" w:type="dxa"/>
          </w:tcPr>
          <w:p w14:paraId="20AB6EFA" w14:textId="77777777" w:rsidR="000374AA" w:rsidRPr="006B7C01" w:rsidRDefault="000374AA" w:rsidP="00DD1C3D">
            <w:pPr>
              <w:ind w:left="43"/>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Free Lunch Program</w:t>
            </w:r>
          </w:p>
        </w:tc>
      </w:tr>
      <w:tr w:rsidR="000374AA" w:rsidRPr="000E16CD" w14:paraId="7B45860A" w14:textId="77777777" w:rsidTr="00DD1C3D">
        <w:trPr>
          <w:trHeight w:val="288"/>
        </w:trPr>
        <w:tc>
          <w:tcPr>
            <w:tcW w:w="827" w:type="dxa"/>
          </w:tcPr>
          <w:p w14:paraId="39A17B2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lastRenderedPageBreak/>
              <w:t>5806</w:t>
            </w:r>
          </w:p>
        </w:tc>
        <w:tc>
          <w:tcPr>
            <w:tcW w:w="8353" w:type="dxa"/>
          </w:tcPr>
          <w:p w14:paraId="02FE927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0374AA" w:rsidRPr="000E16CD" w14:paraId="5667072A" w14:textId="77777777" w:rsidTr="00DD1C3D">
        <w:trPr>
          <w:trHeight w:val="288"/>
        </w:trPr>
        <w:tc>
          <w:tcPr>
            <w:tcW w:w="827" w:type="dxa"/>
          </w:tcPr>
          <w:p w14:paraId="35343149"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2E538D78"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Student Status</w:t>
            </w:r>
          </w:p>
        </w:tc>
      </w:tr>
      <w:tr w:rsidR="000374AA" w:rsidRPr="000E16CD" w14:paraId="6309D819" w14:textId="77777777" w:rsidTr="00DD1C3D">
        <w:trPr>
          <w:trHeight w:val="288"/>
        </w:trPr>
        <w:tc>
          <w:tcPr>
            <w:tcW w:w="827" w:type="dxa"/>
          </w:tcPr>
          <w:p w14:paraId="498AB68A"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6989B5A1"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374AA" w:rsidRPr="000E16CD" w14:paraId="286BD21B" w14:textId="77777777" w:rsidTr="00DD1C3D">
        <w:trPr>
          <w:trHeight w:val="288"/>
        </w:trPr>
        <w:tc>
          <w:tcPr>
            <w:tcW w:w="827" w:type="dxa"/>
          </w:tcPr>
          <w:p w14:paraId="0BB425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19107BD8"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374AA" w:rsidRPr="000E16CD" w14:paraId="21BECEC3" w14:textId="77777777" w:rsidTr="00DD1C3D">
        <w:trPr>
          <w:trHeight w:val="288"/>
        </w:trPr>
        <w:tc>
          <w:tcPr>
            <w:tcW w:w="827" w:type="dxa"/>
          </w:tcPr>
          <w:p w14:paraId="4B6817F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736C6DD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374AA" w:rsidRPr="000E16CD" w14:paraId="48ADCD24" w14:textId="77777777" w:rsidTr="00DD1C3D">
        <w:trPr>
          <w:trHeight w:val="288"/>
        </w:trPr>
        <w:tc>
          <w:tcPr>
            <w:tcW w:w="827" w:type="dxa"/>
          </w:tcPr>
          <w:p w14:paraId="300ED9D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4C8067D"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374AA" w:rsidRPr="000E16CD" w14:paraId="2335669E" w14:textId="77777777" w:rsidTr="00DD1C3D">
        <w:trPr>
          <w:trHeight w:val="288"/>
        </w:trPr>
        <w:tc>
          <w:tcPr>
            <w:tcW w:w="827" w:type="dxa"/>
          </w:tcPr>
          <w:p w14:paraId="4EA3AEDA"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7877B3B0"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374AA" w:rsidRPr="000E16CD" w14:paraId="5A622DE2" w14:textId="77777777" w:rsidTr="00DD1C3D">
        <w:trPr>
          <w:trHeight w:val="288"/>
        </w:trPr>
        <w:tc>
          <w:tcPr>
            <w:tcW w:w="827" w:type="dxa"/>
          </w:tcPr>
          <w:p w14:paraId="52AE82A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0BD736E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r w:rsidR="008576F4" w:rsidRPr="000E16CD" w14:paraId="5CBE5C6C" w14:textId="77777777" w:rsidTr="00DD1C3D">
        <w:trPr>
          <w:trHeight w:val="288"/>
        </w:trPr>
        <w:tc>
          <w:tcPr>
            <w:tcW w:w="827" w:type="dxa"/>
          </w:tcPr>
          <w:p w14:paraId="2FC795DF" w14:textId="14AD4182" w:rsidR="008576F4" w:rsidRPr="000501F9" w:rsidRDefault="008576F4" w:rsidP="00DD1C3D">
            <w:pPr>
              <w:jc w:val="cente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8313</w:t>
            </w:r>
          </w:p>
        </w:tc>
        <w:tc>
          <w:tcPr>
            <w:tcW w:w="8353" w:type="dxa"/>
          </w:tcPr>
          <w:p w14:paraId="16CD4AE1" w14:textId="68F19FCA" w:rsidR="008576F4" w:rsidRPr="000501F9" w:rsidRDefault="008576F4" w:rsidP="00DD1C3D">
            <w:pPr>
              <w:ind w:left="43"/>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Received Seal of Civic Readiness</w:t>
            </w:r>
          </w:p>
        </w:tc>
      </w:tr>
    </w:tbl>
    <w:tbl>
      <w:tblPr>
        <w:tblW w:w="9180" w:type="dxa"/>
        <w:tblCellMar>
          <w:left w:w="0" w:type="dxa"/>
          <w:right w:w="0" w:type="dxa"/>
        </w:tblCellMar>
        <w:tblLook w:val="04A0" w:firstRow="1" w:lastRow="0" w:firstColumn="1" w:lastColumn="0" w:noHBand="0" w:noVBand="1"/>
      </w:tblPr>
      <w:tblGrid>
        <w:gridCol w:w="827"/>
        <w:gridCol w:w="8353"/>
      </w:tblGrid>
      <w:tr w:rsidR="000374AA" w14:paraId="71370CFC" w14:textId="77777777" w:rsidTr="00DD1C3D">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1B82" w14:textId="77777777" w:rsidR="000374AA" w:rsidRPr="00340549" w:rsidRDefault="000374AA" w:rsidP="00DD1C3D">
            <w:pPr>
              <w:pStyle w:val="xmsonormal"/>
            </w:pPr>
            <w:r w:rsidRPr="00340549">
              <w:rPr>
                <w:rFonts w:ascii="Bookman Old Style" w:hAnsi="Bookman Old Style"/>
                <w:b/>
                <w:bCs/>
                <w:i/>
                <w:iCs/>
              </w:rPr>
              <w:t>Type: Restricted</w:t>
            </w:r>
          </w:p>
        </w:tc>
      </w:tr>
      <w:tr w:rsidR="000374AA" w14:paraId="2EA67939" w14:textId="77777777" w:rsidTr="00DD1C3D">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19AE" w14:textId="77777777" w:rsidR="000374AA" w:rsidRPr="00DD6B1E" w:rsidRDefault="000374AA" w:rsidP="00DD1C3D">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00B8050D" w14:textId="77777777" w:rsidR="000374AA" w:rsidRPr="00340549" w:rsidRDefault="000374AA" w:rsidP="00DD1C3D">
            <w:pPr>
              <w:pStyle w:val="xmsonormal"/>
              <w:ind w:left="43"/>
            </w:pPr>
            <w:r w:rsidRPr="00340549">
              <w:rPr>
                <w:rFonts w:ascii="Bookman Old Style" w:hAnsi="Bookman Old Style"/>
                <w:snapToGrid w:val="0"/>
                <w:color w:val="000000"/>
              </w:rPr>
              <w:t>Absence Due to Executive Order</w:t>
            </w:r>
          </w:p>
        </w:tc>
      </w:tr>
    </w:tbl>
    <w:p w14:paraId="43854DB5" w14:textId="77777777" w:rsidR="000374AA" w:rsidRPr="000E16CD" w:rsidRDefault="000374AA" w:rsidP="000374AA">
      <w:pPr>
        <w:rPr>
          <w:bCs/>
        </w:rPr>
      </w:pPr>
    </w:p>
    <w:p w14:paraId="6C030177" w14:textId="77777777" w:rsidR="000374AA" w:rsidRPr="000E16CD" w:rsidRDefault="000374AA" w:rsidP="000374AA">
      <w:pPr>
        <w:rPr>
          <w:rFonts w:ascii="Arial" w:hAnsi="Arial" w:cs="Arial"/>
        </w:rPr>
      </w:pPr>
      <w:r w:rsidRPr="000E16CD">
        <w:rPr>
          <w:rFonts w:ascii="Arial" w:hAnsi="Arial" w:cs="Arial"/>
        </w:rPr>
        <w:t>Detailed definitions of Program Services are provided using the following design:</w:t>
      </w:r>
    </w:p>
    <w:p w14:paraId="4A5C192F"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A99739D" w14:textId="77777777" w:rsidTr="00DD1C3D">
        <w:tc>
          <w:tcPr>
            <w:tcW w:w="8640" w:type="dxa"/>
            <w:shd w:val="clear" w:color="auto" w:fill="D9D9D9"/>
          </w:tcPr>
          <w:p w14:paraId="4A3EE9BA" w14:textId="77777777" w:rsidR="000374AA" w:rsidRPr="000E16CD" w:rsidRDefault="000374AA" w:rsidP="00DD1C3D">
            <w:pPr>
              <w:rPr>
                <w:rFonts w:ascii="Arial" w:hAnsi="Arial" w:cs="Arial"/>
                <w:b/>
                <w:bCs/>
              </w:rPr>
            </w:pPr>
            <w:r w:rsidRPr="000E16CD">
              <w:rPr>
                <w:rFonts w:ascii="Arial" w:hAnsi="Arial" w:cs="Arial"/>
                <w:b/>
                <w:bCs/>
              </w:rPr>
              <w:t>Program Service Name</w:t>
            </w:r>
          </w:p>
        </w:tc>
      </w:tr>
    </w:tbl>
    <w:p w14:paraId="1BF52F38" w14:textId="77777777" w:rsidR="000374AA" w:rsidRPr="000E16CD" w:rsidRDefault="000374AA" w:rsidP="000374AA">
      <w:pPr>
        <w:rPr>
          <w:rFonts w:ascii="Arial" w:hAnsi="Arial" w:cs="Arial"/>
          <w:i/>
          <w:iCs/>
        </w:rPr>
      </w:pPr>
      <w:r w:rsidRPr="000E16CD">
        <w:rPr>
          <w:rFonts w:ascii="Arial" w:hAnsi="Arial" w:cs="Arial"/>
          <w:i/>
          <w:iCs/>
        </w:rPr>
        <w:t xml:space="preserve">Name and code are shown. </w:t>
      </w:r>
    </w:p>
    <w:p w14:paraId="28214160" w14:textId="06288D0C" w:rsidR="000374AA" w:rsidRPr="000E16CD" w:rsidRDefault="000374AA" w:rsidP="000374AA">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1ED5C509" w14:textId="0E7A2415" w:rsidR="000374AA" w:rsidRPr="000E16CD" w:rsidRDefault="000374AA" w:rsidP="000374AA">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09F4B6DA"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0C176EBD"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location; </w:t>
      </w:r>
    </w:p>
    <w:p w14:paraId="79FFFC35"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6C7B7C41"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585AC552" w14:textId="7EC6F438" w:rsidR="000374AA" w:rsidRPr="000E16CD" w:rsidRDefault="000374AA" w:rsidP="000374AA">
      <w:pPr>
        <w:rPr>
          <w:rFonts w:ascii="Arial" w:hAnsi="Arial" w:cs="Arial"/>
        </w:rPr>
      </w:pPr>
      <w:r w:rsidRPr="000E16CD">
        <w:rPr>
          <w:rFonts w:ascii="Arial" w:hAnsi="Arial" w:cs="Arial"/>
        </w:rPr>
        <w:t>District-level program services require a new record only when a student's status or participation in a service change</w:t>
      </w:r>
      <w:r>
        <w:rPr>
          <w:rFonts w:ascii="Arial" w:hAnsi="Arial" w:cs="Arial"/>
        </w:rPr>
        <w:t>s</w:t>
      </w:r>
      <w:r w:rsidRPr="000E16CD">
        <w:rPr>
          <w:rFonts w:ascii="Arial" w:hAnsi="Arial" w:cs="Arial"/>
        </w:rPr>
        <w:t>. A new program services record is not required if a student receiving such service changes buildings.</w:t>
      </w:r>
    </w:p>
    <w:p w14:paraId="2D50B06F"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0B8D5D68"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49451268" w14:textId="0345C11B"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79DFFF63" w14:textId="31940A32"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w:t>
      </w:r>
      <w:r w:rsidRPr="007F0185">
        <w:rPr>
          <w:rFonts w:ascii="Arial" w:hAnsi="Arial" w:cs="Arial"/>
          <w:bCs/>
        </w:rPr>
        <w:lastRenderedPageBreak/>
        <w:t>require an exit date. Program Services continuing into the following academic year should not have an ending date this year.</w:t>
      </w:r>
    </w:p>
    <w:p w14:paraId="2155707A" w14:textId="478262D7"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2F6AC4A0"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34788DED" w14:textId="77777777" w:rsidTr="006A7924">
        <w:tc>
          <w:tcPr>
            <w:tcW w:w="8640" w:type="dxa"/>
            <w:shd w:val="clear" w:color="auto" w:fill="D9D9D9"/>
          </w:tcPr>
          <w:p w14:paraId="2E05ED97" w14:textId="77777777" w:rsidR="00856FB1" w:rsidRPr="007F0185" w:rsidRDefault="00856FB1" w:rsidP="006A7924">
            <w:pPr>
              <w:rPr>
                <w:rFonts w:ascii="Arial" w:hAnsi="Arial" w:cs="Arial"/>
                <w:b/>
                <w:bCs/>
              </w:rPr>
            </w:pPr>
            <w:r w:rsidRPr="007F0185">
              <w:rPr>
                <w:rFonts w:ascii="Arial" w:hAnsi="Arial" w:cs="Arial"/>
                <w:b/>
                <w:bCs/>
              </w:rPr>
              <w:t>Career and Technical Education</w:t>
            </w:r>
          </w:p>
        </w:tc>
      </w:tr>
    </w:tbl>
    <w:p w14:paraId="0FE98F4C" w14:textId="77777777" w:rsidR="00856FB1" w:rsidRPr="007F0185" w:rsidRDefault="00856FB1" w:rsidP="00856FB1">
      <w:pPr>
        <w:rPr>
          <w:rFonts w:ascii="Arial" w:hAnsi="Arial" w:cs="Arial"/>
          <w:i/>
          <w:iCs/>
        </w:rPr>
      </w:pPr>
      <w:r w:rsidRPr="007F0185">
        <w:rPr>
          <w:rFonts w:ascii="Arial" w:hAnsi="Arial" w:cs="Arial"/>
          <w:i/>
          <w:iCs/>
        </w:rPr>
        <w:t>Specific Career and Technical Education Program Code</w:t>
      </w:r>
    </w:p>
    <w:p w14:paraId="0E2B140E"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School-level service.</w:t>
      </w:r>
    </w:p>
    <w:p w14:paraId="25AD0E77"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7B10B99A"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4BAD48F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w:t>
      </w:r>
      <w:r w:rsidRPr="00C9262D">
        <w:rPr>
          <w:rFonts w:ascii="Arial" w:hAnsi="Arial" w:cs="Arial"/>
        </w:rPr>
        <w:t>program in the current school year.</w:t>
      </w:r>
    </w:p>
    <w:p w14:paraId="51D648CF"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24B415CD" w14:textId="77777777" w:rsidR="00856FB1" w:rsidRPr="00356177"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2BB522D4" w14:textId="77777777" w:rsidR="00856FB1" w:rsidRPr="000E16CD" w:rsidRDefault="00856FB1" w:rsidP="00856FB1">
      <w:pPr>
        <w:rPr>
          <w:rFonts w:ascii="Arial" w:hAnsi="Arial" w:cs="Arial"/>
          <w:i/>
          <w:iCs/>
        </w:rPr>
      </w:pPr>
      <w:r w:rsidRPr="000E16CD">
        <w:rPr>
          <w:rFonts w:ascii="Arial" w:hAnsi="Arial" w:cs="Arial"/>
          <w:i/>
          <w:iCs/>
        </w:rPr>
        <w:t xml:space="preserve">Single Parent/Pregnant Status — Code 8261. </w:t>
      </w:r>
    </w:p>
    <w:p w14:paraId="5F05F22F"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0228E6BF"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7628CF8D"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16AF4DD6"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5E49CDA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50636160" w14:textId="77777777"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F9B7453" w14:textId="77777777" w:rsidR="00856FB1" w:rsidRDefault="00856FB1" w:rsidP="00856FB1">
      <w:pPr>
        <w:rPr>
          <w:rFonts w:ascii="Arial" w:hAnsi="Arial" w:cs="Arial"/>
        </w:rPr>
      </w:pPr>
    </w:p>
    <w:p w14:paraId="59CA3C76" w14:textId="77777777" w:rsidR="00856FB1" w:rsidRPr="00DE63C0" w:rsidRDefault="00856FB1" w:rsidP="00856FB1">
      <w:pPr>
        <w:rPr>
          <w:rFonts w:ascii="Arial" w:hAnsi="Arial" w:cs="Arial"/>
          <w:i/>
          <w:sz w:val="22"/>
          <w:szCs w:val="22"/>
        </w:rPr>
      </w:pPr>
      <w:r w:rsidRPr="005A109A">
        <w:rPr>
          <w:rFonts w:ascii="Arial" w:hAnsi="Arial" w:cs="Arial"/>
          <w:i/>
        </w:rPr>
        <w:t>CDOS Credential Eligible Coursework</w:t>
      </w:r>
      <w:r w:rsidRPr="00DE63C0">
        <w:rPr>
          <w:rFonts w:ascii="Arial" w:hAnsi="Arial" w:cs="Arial"/>
          <w:i/>
        </w:rPr>
        <w:t xml:space="preserve"> — Code 8271</w:t>
      </w:r>
      <w:r>
        <w:rPr>
          <w:rFonts w:ascii="Arial" w:hAnsi="Arial" w:cs="Arial"/>
          <w:i/>
        </w:rPr>
        <w:t>.</w:t>
      </w:r>
    </w:p>
    <w:p w14:paraId="3E7E706E"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3AC059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a student who is taking Career and Technical Education coursework and/or work-based learning that may be used to satisfy requirements for the Career Development and Occupational Studies (CDOS) Credential. This code should not be reported in lieu of the six-digit specific Career and Technical Education (CTE) Program Code used to report the CTE program a student is in. </w:t>
      </w:r>
    </w:p>
    <w:p w14:paraId="495EBB88"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4D3628"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begins Career and Technical Education coursework and/or work-based learning that may be used to satisfy requirements for a CDOS.</w:t>
      </w:r>
    </w:p>
    <w:p w14:paraId="77238FF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and/or work-based learning.</w:t>
      </w:r>
    </w:p>
    <w:p w14:paraId="2A57FFF5" w14:textId="77777777" w:rsidR="00856FB1" w:rsidRPr="007F0185" w:rsidRDefault="00856FB1" w:rsidP="00856FB1">
      <w:pPr>
        <w:rPr>
          <w:rFonts w:ascii="Arial" w:hAnsi="Arial" w:cs="Arial"/>
        </w:rPr>
      </w:pPr>
      <w:r w:rsidRPr="002A3CB4">
        <w:rPr>
          <w:rFonts w:ascii="Arial" w:hAnsi="Arial" w:cs="Arial"/>
          <w:b/>
          <w:i/>
        </w:rPr>
        <w:lastRenderedPageBreak/>
        <w:t>Reason for Ending Code:</w:t>
      </w:r>
      <w:r w:rsidRPr="007F0185">
        <w:rPr>
          <w:rFonts w:ascii="Arial" w:hAnsi="Arial" w:cs="Arial"/>
        </w:rPr>
        <w:t xml:space="preserve"> 700 — Received a CDOS credential or 701 — No longer participating in coursework and/or work-based learning that satisfied the requirements for the CDOS </w:t>
      </w:r>
      <w:r w:rsidRPr="00C9262D">
        <w:rPr>
          <w:rFonts w:ascii="Arial" w:hAnsi="Arial" w:cs="Arial"/>
        </w:rPr>
        <w:t xml:space="preserve">credential. </w:t>
      </w:r>
      <w:r w:rsidRPr="00C9262D">
        <w:rPr>
          <w:rFonts w:ascii="Arial" w:hAnsi="Arial" w:cs="Arial"/>
          <w:b/>
          <w:bCs/>
        </w:rPr>
        <w:t>This is the only way to indicate that a student satisfied the requirements for the CDOS credential when it’s earned in addition to a local or Regents diploma.</w:t>
      </w:r>
    </w:p>
    <w:p w14:paraId="587D4490" w14:textId="77777777" w:rsidR="00856FB1" w:rsidRPr="007F0185" w:rsidRDefault="00856FB1" w:rsidP="00856FB1">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48D81167" w14:textId="77777777" w:rsidTr="006A7924">
        <w:tc>
          <w:tcPr>
            <w:tcW w:w="8640" w:type="dxa"/>
            <w:shd w:val="clear" w:color="auto" w:fill="D9D9D9"/>
          </w:tcPr>
          <w:p w14:paraId="58BC3F5F" w14:textId="77777777" w:rsidR="00856FB1" w:rsidRPr="004771DE" w:rsidRDefault="00856FB1" w:rsidP="006A7924">
            <w:pPr>
              <w:rPr>
                <w:rFonts w:ascii="Arial" w:hAnsi="Arial" w:cs="Arial"/>
                <w:b/>
                <w:bCs/>
              </w:rPr>
            </w:pPr>
            <w:r w:rsidRPr="004771DE">
              <w:rPr>
                <w:rFonts w:ascii="Arial" w:hAnsi="Arial" w:cs="Arial"/>
                <w:b/>
                <w:bCs/>
              </w:rPr>
              <w:t>Elementary and Secondary Education Act Funded Program Services</w:t>
            </w:r>
          </w:p>
        </w:tc>
      </w:tr>
    </w:tbl>
    <w:p w14:paraId="242079DB" w14:textId="77777777" w:rsidR="00856FB1" w:rsidRPr="004771DE" w:rsidRDefault="00856FB1" w:rsidP="00856FB1">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0CEF8D72"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D11FB72"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w:t>
      </w:r>
      <w:r>
        <w:rPr>
          <w:rFonts w:ascii="Arial" w:hAnsi="Arial" w:cs="Arial"/>
        </w:rPr>
        <w:t>P</w:t>
      </w:r>
      <w:r w:rsidRPr="007F0185">
        <w:rPr>
          <w:rFonts w:ascii="Arial" w:hAnsi="Arial" w:cs="Arial"/>
        </w:rPr>
        <w:t xml:space="preserve">rograms </w:t>
      </w:r>
      <w:r>
        <w:rPr>
          <w:rFonts w:ascii="Arial" w:hAnsi="Arial" w:cs="Arial"/>
        </w:rPr>
        <w:t>F</w:t>
      </w:r>
      <w:r w:rsidRPr="007F0185">
        <w:rPr>
          <w:rFonts w:ascii="Arial" w:hAnsi="Arial" w:cs="Arial"/>
        </w:rPr>
        <w:t>act record (code 0286) must be reported for each student who is served. Students reported with Program Service Code 0286 must also be reported with at least one Title I Services in Targeted Assistance Programs code (see below).</w:t>
      </w:r>
    </w:p>
    <w:p w14:paraId="15E824A0"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05D1CA4C"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5C4A739D" w14:textId="77777777" w:rsidR="00856FB1" w:rsidRPr="000E16CD"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2F423C1B" w14:textId="77777777" w:rsidR="00856FB1" w:rsidRPr="000E16CD" w:rsidRDefault="00856FB1" w:rsidP="00856FB1">
      <w:pPr>
        <w:rPr>
          <w:rFonts w:ascii="Arial" w:hAnsi="Arial" w:cs="Arial"/>
        </w:rPr>
      </w:pPr>
      <w:r w:rsidRPr="005D5D92">
        <w:rPr>
          <w:rFonts w:ascii="Arial" w:hAnsi="Arial" w:cs="Arial"/>
          <w:b/>
          <w:i/>
        </w:rPr>
        <w:t>Reason for Ending Code:</w:t>
      </w:r>
      <w:r w:rsidRPr="000E16CD">
        <w:rPr>
          <w:rFonts w:ascii="Arial" w:hAnsi="Arial" w:cs="Arial"/>
        </w:rPr>
        <w:t xml:space="preserve"> Not used.</w:t>
      </w:r>
    </w:p>
    <w:p w14:paraId="1B08AB22" w14:textId="77777777" w:rsidR="00856FB1" w:rsidRPr="000E16CD" w:rsidRDefault="00856FB1" w:rsidP="00856FB1">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856FB1" w:rsidRPr="000E16CD" w14:paraId="49BB99B9" w14:textId="77777777" w:rsidTr="006A7924">
        <w:trPr>
          <w:cantSplit/>
          <w:trHeight w:val="288"/>
          <w:jc w:val="center"/>
        </w:trPr>
        <w:tc>
          <w:tcPr>
            <w:tcW w:w="6568" w:type="dxa"/>
            <w:gridSpan w:val="2"/>
            <w:shd w:val="clear" w:color="auto" w:fill="D9D9D9"/>
            <w:vAlign w:val="center"/>
          </w:tcPr>
          <w:p w14:paraId="3699EA3B" w14:textId="77777777" w:rsidR="00856FB1" w:rsidRPr="000E16CD" w:rsidRDefault="00856FB1" w:rsidP="006A7924">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856FB1" w:rsidRPr="000E16CD" w14:paraId="10F196D4" w14:textId="77777777" w:rsidTr="006A7924">
        <w:trPr>
          <w:cantSplit/>
          <w:trHeight w:val="288"/>
          <w:jc w:val="center"/>
        </w:trPr>
        <w:tc>
          <w:tcPr>
            <w:tcW w:w="827" w:type="dxa"/>
            <w:vAlign w:val="center"/>
          </w:tcPr>
          <w:p w14:paraId="3D05223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08FDF01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856FB1" w:rsidRPr="000E16CD" w14:paraId="598A7569" w14:textId="77777777" w:rsidTr="006A7924">
        <w:trPr>
          <w:cantSplit/>
          <w:trHeight w:val="288"/>
          <w:jc w:val="center"/>
        </w:trPr>
        <w:tc>
          <w:tcPr>
            <w:tcW w:w="827" w:type="dxa"/>
            <w:vAlign w:val="center"/>
          </w:tcPr>
          <w:p w14:paraId="1F33F40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72535B7"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856FB1" w:rsidRPr="000E16CD" w14:paraId="1BF10FBE" w14:textId="77777777" w:rsidTr="006A7924">
        <w:trPr>
          <w:cantSplit/>
          <w:trHeight w:val="288"/>
          <w:jc w:val="center"/>
        </w:trPr>
        <w:tc>
          <w:tcPr>
            <w:tcW w:w="827" w:type="dxa"/>
            <w:vAlign w:val="center"/>
          </w:tcPr>
          <w:p w14:paraId="2FC7255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05F17A6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856FB1" w:rsidRPr="000E16CD" w14:paraId="35877A57" w14:textId="77777777" w:rsidTr="006A7924">
        <w:trPr>
          <w:cantSplit/>
          <w:trHeight w:val="288"/>
          <w:jc w:val="center"/>
        </w:trPr>
        <w:tc>
          <w:tcPr>
            <w:tcW w:w="827" w:type="dxa"/>
            <w:vAlign w:val="center"/>
          </w:tcPr>
          <w:p w14:paraId="09F5B57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323EFD4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856FB1" w:rsidRPr="000E16CD" w14:paraId="3CED3218" w14:textId="77777777" w:rsidTr="006A7924">
        <w:trPr>
          <w:cantSplit/>
          <w:trHeight w:val="288"/>
          <w:jc w:val="center"/>
        </w:trPr>
        <w:tc>
          <w:tcPr>
            <w:tcW w:w="827" w:type="dxa"/>
            <w:vAlign w:val="center"/>
          </w:tcPr>
          <w:p w14:paraId="296D2483"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5B1E8550"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856FB1" w:rsidRPr="000E16CD" w14:paraId="45EB16C3" w14:textId="77777777" w:rsidTr="006A7924">
        <w:trPr>
          <w:cantSplit/>
          <w:trHeight w:val="288"/>
          <w:jc w:val="center"/>
        </w:trPr>
        <w:tc>
          <w:tcPr>
            <w:tcW w:w="827" w:type="dxa"/>
            <w:vAlign w:val="center"/>
          </w:tcPr>
          <w:p w14:paraId="72A789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203FAD61"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856FB1" w:rsidRPr="000E16CD" w14:paraId="04BD0304" w14:textId="77777777" w:rsidTr="006A7924">
        <w:trPr>
          <w:cantSplit/>
          <w:trHeight w:val="288"/>
          <w:jc w:val="center"/>
        </w:trPr>
        <w:tc>
          <w:tcPr>
            <w:tcW w:w="827" w:type="dxa"/>
            <w:vAlign w:val="center"/>
          </w:tcPr>
          <w:p w14:paraId="66D51D57"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18D37F0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856FB1" w:rsidRPr="000E16CD" w14:paraId="58A25947" w14:textId="77777777" w:rsidTr="006A7924">
        <w:trPr>
          <w:cantSplit/>
          <w:trHeight w:val="288"/>
          <w:jc w:val="center"/>
        </w:trPr>
        <w:tc>
          <w:tcPr>
            <w:tcW w:w="827" w:type="dxa"/>
            <w:vAlign w:val="center"/>
          </w:tcPr>
          <w:p w14:paraId="6229714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6AEB1C1C"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856FB1" w:rsidRPr="000E16CD" w14:paraId="42352F94" w14:textId="77777777" w:rsidTr="006A7924">
        <w:trPr>
          <w:cantSplit/>
          <w:trHeight w:val="288"/>
          <w:jc w:val="center"/>
        </w:trPr>
        <w:tc>
          <w:tcPr>
            <w:tcW w:w="827" w:type="dxa"/>
            <w:vAlign w:val="center"/>
          </w:tcPr>
          <w:p w14:paraId="6747E36A"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4BEC458E"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D6F1630" w14:textId="77777777" w:rsidR="00856FB1" w:rsidRDefault="00856FB1" w:rsidP="00856FB1">
      <w:pPr>
        <w:rPr>
          <w:rFonts w:ascii="Arial" w:hAnsi="Arial" w:cs="Arial"/>
          <w:i/>
        </w:rPr>
      </w:pPr>
    </w:p>
    <w:p w14:paraId="5F1F7806" w14:textId="77777777" w:rsidR="00856FB1" w:rsidRPr="000E16CD" w:rsidRDefault="00856FB1" w:rsidP="00856FB1">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54C5CD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D918135"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0216D2CE"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40A1E8C0"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1E6AE545"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05EA588B"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0A53831F" w14:textId="77777777" w:rsidR="00856FB1" w:rsidRPr="007F0185" w:rsidRDefault="00856FB1" w:rsidP="00856FB1">
      <w:pPr>
        <w:rPr>
          <w:rFonts w:ascii="Arial" w:hAnsi="Arial" w:cs="Arial"/>
        </w:rPr>
      </w:pPr>
    </w:p>
    <w:p w14:paraId="40D9FFB3" w14:textId="77777777" w:rsidR="00856FB1" w:rsidRPr="007F0185" w:rsidRDefault="00856FB1" w:rsidP="00856FB1">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06333BCA"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76896BFA" w14:textId="77777777" w:rsidR="00856FB1" w:rsidRPr="000E16CD"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11004D7C" w14:textId="77777777" w:rsidR="00856FB1" w:rsidRPr="000E16CD" w:rsidRDefault="00856FB1" w:rsidP="00856FB1">
      <w:pPr>
        <w:pStyle w:val="ListParagraph"/>
        <w:numPr>
          <w:ilvl w:val="0"/>
          <w:numId w:val="58"/>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w:t>
      </w:r>
      <w:r w:rsidRPr="000E16CD">
        <w:rPr>
          <w:rFonts w:ascii="Arial" w:hAnsi="Arial" w:cs="Arial"/>
        </w:rPr>
        <w:lastRenderedPageBreak/>
        <w:t xml:space="preserve">and who, in the preceding 36 months, in order to obtain, or accompany such parent, guardian, or spouse, in order to obtain, temporary or seasonal employment in agricultural or fishing work has moved from one school district to another.  </w:t>
      </w:r>
    </w:p>
    <w:p w14:paraId="53A944AB" w14:textId="77777777" w:rsidR="00856FB1" w:rsidRPr="000E16CD" w:rsidRDefault="00856FB1" w:rsidP="00856FB1">
      <w:pPr>
        <w:pStyle w:val="ListParagraph"/>
        <w:numPr>
          <w:ilvl w:val="0"/>
          <w:numId w:val="58"/>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D81B72">
        <w:rPr>
          <w:rFonts w:ascii="Arial" w:hAnsi="Arial" w:cs="Arial"/>
          <w:b/>
          <w:bCs/>
          <w:i/>
          <w:iCs/>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1FBC3DEC" w14:textId="77777777" w:rsidR="00856FB1" w:rsidRPr="000E16CD" w:rsidRDefault="00856FB1" w:rsidP="00856FB1">
      <w:pPr>
        <w:pStyle w:val="ListParagraph"/>
        <w:numPr>
          <w:ilvl w:val="0"/>
          <w:numId w:val="58"/>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Certificate of Eligibility (COE). 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13A04C7F"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ESEA. In addition, such school and district data for migrant students may be included in the school and district report cards.</w:t>
      </w:r>
    </w:p>
    <w:p w14:paraId="07A35BBD"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21030C99" w14:textId="77777777" w:rsidR="00856FB1" w:rsidRPr="007F0185" w:rsidRDefault="00856FB1" w:rsidP="00856FB1">
      <w:pPr>
        <w:rPr>
          <w:rFonts w:ascii="Arial" w:hAnsi="Arial" w:cs="Arial"/>
        </w:rPr>
      </w:pPr>
      <w:r w:rsidRPr="005D5D92">
        <w:rPr>
          <w:rFonts w:ascii="Arial" w:hAnsi="Arial" w:cs="Arial"/>
          <w:b/>
          <w:bCs/>
          <w:i/>
        </w:rPr>
        <w:t>Exit Date:</w:t>
      </w:r>
      <w:r w:rsidRPr="007F0185">
        <w:rPr>
          <w:rFonts w:ascii="Arial" w:hAnsi="Arial" w:cs="Arial"/>
          <w:bCs/>
        </w:rPr>
        <w:t xml:space="preserve"> </w:t>
      </w:r>
      <w:r>
        <w:rPr>
          <w:rFonts w:ascii="Arial" w:hAnsi="Arial" w:cs="Arial"/>
        </w:rPr>
        <w:t>Date service ended.</w:t>
      </w:r>
    </w:p>
    <w:p w14:paraId="0D070022" w14:textId="77777777" w:rsidR="00856FB1" w:rsidRPr="004771DE" w:rsidRDefault="00856FB1" w:rsidP="00856FB1">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609CD4D1" w14:textId="77777777" w:rsidR="00856FB1" w:rsidRPr="004771DE" w:rsidRDefault="00856FB1" w:rsidP="00856FB1">
      <w:pPr>
        <w:pBdr>
          <w:bottom w:val="single" w:sz="6" w:space="0" w:color="auto"/>
        </w:pBdr>
        <w:rPr>
          <w:rFonts w:ascii="Arial" w:hAnsi="Arial" w:cs="Arial"/>
          <w:bCs/>
        </w:rPr>
      </w:pPr>
    </w:p>
    <w:p w14:paraId="7B9D462A" w14:textId="77777777" w:rsidR="00856FB1" w:rsidRPr="004771DE" w:rsidRDefault="00856FB1" w:rsidP="00856FB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20" w:history="1">
        <w:r>
          <w:rPr>
            <w:rStyle w:val="Hyperlink"/>
            <w:rFonts w:ascii="Arial" w:hAnsi="Arial" w:cs="Arial"/>
          </w:rPr>
          <w:t>Migrant Education Tutorial and Support Services</w:t>
        </w:r>
      </w:hyperlink>
      <w:r>
        <w:rPr>
          <w:rFonts w:ascii="Arial" w:hAnsi="Arial" w:cs="Arial"/>
          <w:bCs/>
        </w:rPr>
        <w:t xml:space="preserve"> (METS) program.</w:t>
      </w:r>
    </w:p>
    <w:p w14:paraId="5B99BD35" w14:textId="77777777" w:rsidR="00856FB1" w:rsidRPr="004771DE" w:rsidRDefault="00856FB1" w:rsidP="00856FB1">
      <w:pPr>
        <w:rPr>
          <w:rFonts w:ascii="Arial" w:hAnsi="Arial" w:cs="Arial"/>
          <w:bCs/>
        </w:rPr>
      </w:pPr>
    </w:p>
    <w:p w14:paraId="33FC6F26" w14:textId="77777777" w:rsidR="00856FB1" w:rsidRPr="004771DE" w:rsidRDefault="00856FB1" w:rsidP="00856FB1">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7640D6EC"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30821EEF"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ESEA Title I - Part D during the reporting year. For a student to be counted for this funding purpose, the student must be between the ages of 5 and 17 and reside in an institution for the </w:t>
      </w:r>
      <w:r w:rsidRPr="007F0185">
        <w:rPr>
          <w:rFonts w:ascii="Arial" w:hAnsi="Arial" w:cs="Arial"/>
        </w:rPr>
        <w:lastRenderedPageBreak/>
        <w:t>delinquent. Delinquent children will have been adjudicated delinquent or persons in need of supervision. The term "delinquent children" also refers to students who are placed in an adult correctional institution in which children reside.</w:t>
      </w:r>
    </w:p>
    <w:p w14:paraId="0AE992C4"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3DB017C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278E394A"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1638A49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60F5DD2" w14:textId="77777777" w:rsidR="00856FB1" w:rsidRPr="007F0185" w:rsidRDefault="00856FB1" w:rsidP="00856FB1">
      <w:pPr>
        <w:pStyle w:val="BodyText"/>
        <w:spacing w:after="0"/>
        <w:rPr>
          <w:rFonts w:ascii="Arial" w:hAnsi="Arial" w:cs="Arial"/>
          <w:b/>
          <w:i/>
        </w:rPr>
      </w:pPr>
    </w:p>
    <w:p w14:paraId="668F0BC4" w14:textId="77777777" w:rsidR="00856FB1" w:rsidRPr="007F0185" w:rsidRDefault="00856FB1" w:rsidP="00856FB1">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8C34D2D"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7746B33" w14:textId="77777777" w:rsidR="00856FB1" w:rsidRPr="004771DE"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Pr="004771DE">
        <w:rPr>
          <w:rFonts w:ascii="Arial" w:hAnsi="Arial" w:cs="Arial"/>
        </w:rPr>
        <w:t>ESEA Title I - Part D during the reporting year. For a student to be counted for this funding purpose, the student must be between the ages of 5 and 17 and reside in an institution for the neglected. Neglected children will have been committed to an institution or voluntarily placed in the institution under applicable State law because of the abandonment by or neglect by or death of parents.</w:t>
      </w:r>
    </w:p>
    <w:p w14:paraId="684151AD"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2CE744F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3F4EBABC"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A5E9ECE" w14:textId="2B50EF0B" w:rsidR="00856FB1"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7612EE9" w14:textId="77777777" w:rsidR="00856FB1" w:rsidRPr="000E16CD" w:rsidRDefault="00856FB1" w:rsidP="00856FB1">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0DBDE544" w14:textId="77777777" w:rsidTr="006A7924">
        <w:tc>
          <w:tcPr>
            <w:tcW w:w="8640" w:type="dxa"/>
            <w:shd w:val="clear" w:color="auto" w:fill="D9D9D9"/>
          </w:tcPr>
          <w:p w14:paraId="56517337" w14:textId="77777777" w:rsidR="00856FB1" w:rsidRPr="004771DE" w:rsidRDefault="00856FB1" w:rsidP="006A7924">
            <w:pPr>
              <w:rPr>
                <w:rFonts w:ascii="Arial" w:hAnsi="Arial" w:cs="Arial"/>
                <w:b/>
                <w:bCs/>
              </w:rPr>
            </w:pPr>
            <w:r w:rsidRPr="004771DE">
              <w:rPr>
                <w:rFonts w:ascii="Arial" w:hAnsi="Arial" w:cs="Arial"/>
                <w:b/>
                <w:bCs/>
              </w:rPr>
              <w:t>Elementary and Secondary Education Act Transfer Options</w:t>
            </w:r>
          </w:p>
        </w:tc>
      </w:tr>
    </w:tbl>
    <w:p w14:paraId="491124D7" w14:textId="77777777" w:rsidR="00856FB1" w:rsidRPr="000E16CD" w:rsidRDefault="00856FB1" w:rsidP="00856FB1">
      <w:pPr>
        <w:rPr>
          <w:rFonts w:ascii="Arial" w:hAnsi="Arial" w:cs="Arial"/>
          <w:iCs/>
          <w:snapToGrid w:val="0"/>
        </w:rPr>
      </w:pPr>
      <w:r w:rsidRPr="004771DE">
        <w:rPr>
          <w:rFonts w:ascii="Arial" w:hAnsi="Arial" w:cs="Arial"/>
          <w:iCs/>
          <w:snapToGrid w:val="0"/>
        </w:rPr>
        <w:t>Use the ESEA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the ESEA transfer option program service code in that following year, as no new application is made or transfer option offered in that year. If a student applies for a transfer option, is turned down or refused to accept the offer, and re-applies the following year, the ESEA transfer option program service code should be reported in both years.</w:t>
      </w:r>
    </w:p>
    <w:p w14:paraId="31BF1C5B" w14:textId="77777777" w:rsidR="00856FB1" w:rsidRPr="000E16CD" w:rsidRDefault="00856FB1" w:rsidP="00856FB1">
      <w:pPr>
        <w:rPr>
          <w:rFonts w:ascii="Arial" w:hAnsi="Arial" w:cs="Arial"/>
          <w:i/>
          <w:iCs/>
          <w:snapToGrid w:val="0"/>
        </w:rPr>
      </w:pPr>
    </w:p>
    <w:p w14:paraId="0BAF9725" w14:textId="77777777" w:rsidR="00856FB1" w:rsidRPr="000E16CD" w:rsidRDefault="00856FB1" w:rsidP="00856FB1">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A460FE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CDBEF60"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3C7AF80A"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548A5A05"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5AAC491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1E7D821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4FF4EB7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1FB4EFE" w14:textId="77777777" w:rsidR="00856FB1" w:rsidRPr="007F0185" w:rsidRDefault="00856FB1" w:rsidP="00856FB1">
      <w:pPr>
        <w:rPr>
          <w:rFonts w:ascii="Arial" w:hAnsi="Arial" w:cs="Arial"/>
          <w:i/>
          <w:iCs/>
          <w:snapToGrid w:val="0"/>
        </w:rPr>
      </w:pPr>
    </w:p>
    <w:p w14:paraId="2112104F" w14:textId="77777777" w:rsidR="00856FB1" w:rsidRPr="007F0185" w:rsidRDefault="00856FB1" w:rsidP="00856FB1">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D087CB8"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9A57D67" w14:textId="77777777" w:rsidR="00856FB1" w:rsidRPr="007F0185" w:rsidRDefault="00856FB1" w:rsidP="00856FB1">
      <w:pPr>
        <w:rPr>
          <w:rFonts w:ascii="Arial" w:hAnsi="Arial" w:cs="Arial"/>
        </w:rPr>
      </w:pPr>
      <w:r w:rsidRPr="005D5D92">
        <w:rPr>
          <w:rFonts w:ascii="Arial" w:hAnsi="Arial" w:cs="Arial"/>
          <w:b/>
          <w:i/>
        </w:rPr>
        <w:lastRenderedPageBreak/>
        <w:t>Description:</w:t>
      </w:r>
      <w:r w:rsidRPr="007F0185">
        <w:rPr>
          <w:rFonts w:ascii="Arial" w:hAnsi="Arial" w:cs="Arial"/>
        </w:rPr>
        <w:t xml:space="preserve"> Indicates that the student is enrolled in a school that has been designated as persistently dangerous under ESEA and has applied to transfer to another school in the public school district.</w:t>
      </w:r>
    </w:p>
    <w:p w14:paraId="3CC8BB19"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7BBE9062" w14:textId="77777777" w:rsidR="00856FB1" w:rsidRPr="000E16CD"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58B60BC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5AEF3EE4"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274C89F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3E56B4F5" w14:textId="77777777" w:rsidR="00856FB1" w:rsidRPr="007F0185" w:rsidRDefault="00856FB1" w:rsidP="00856FB1">
      <w:pPr>
        <w:rPr>
          <w:rFonts w:ascii="Arial" w:hAnsi="Arial" w:cs="Arial"/>
          <w:i/>
          <w:iCs/>
        </w:rPr>
      </w:pPr>
    </w:p>
    <w:p w14:paraId="1F68F31F" w14:textId="77777777" w:rsidR="00856FB1" w:rsidRPr="007F0185" w:rsidRDefault="00856FB1" w:rsidP="00856FB1">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1843B71E" w14:textId="77777777" w:rsidR="00856FB1" w:rsidRPr="007F0185" w:rsidRDefault="00856FB1" w:rsidP="00856FB1">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78D4BEFB"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14AF8F29"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E13C1A2"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6F81DFF" w14:textId="77777777" w:rsidR="00856FB1" w:rsidRPr="007F0185" w:rsidRDefault="00856FB1" w:rsidP="00856FB1">
      <w:pPr>
        <w:rPr>
          <w:rFonts w:ascii="Arial" w:hAnsi="Arial" w:cs="Arial"/>
        </w:rPr>
      </w:pPr>
      <w:r w:rsidRPr="00B228B9">
        <w:rPr>
          <w:rFonts w:ascii="Arial" w:hAnsi="Arial" w:cs="Arial"/>
          <w:b/>
          <w:i/>
        </w:rPr>
        <w:t>Exit Date:</w:t>
      </w:r>
      <w:r w:rsidRPr="007F0185">
        <w:rPr>
          <w:rFonts w:ascii="Arial" w:hAnsi="Arial" w:cs="Arial"/>
        </w:rPr>
        <w:t xml:space="preserve"> Not used. </w:t>
      </w:r>
    </w:p>
    <w:p w14:paraId="37A397AE"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19FEB219" w14:textId="77777777" w:rsidR="00856FB1" w:rsidRPr="007F0185" w:rsidRDefault="00856FB1" w:rsidP="00856FB1">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5B033249" w14:textId="77777777" w:rsidR="00856FB1" w:rsidRPr="007F0185" w:rsidRDefault="00856FB1" w:rsidP="00856FB1">
      <w:pPr>
        <w:rPr>
          <w:rFonts w:ascii="Arial" w:hAnsi="Arial" w:cs="Arial"/>
          <w:i/>
          <w:iCs/>
        </w:rPr>
      </w:pPr>
    </w:p>
    <w:p w14:paraId="24AD061E" w14:textId="77777777" w:rsidR="00856FB1" w:rsidRPr="007F0185" w:rsidRDefault="00856FB1" w:rsidP="00856FB1">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1CD08072" w14:textId="77777777" w:rsidR="00856FB1" w:rsidRPr="000E16CD" w:rsidRDefault="00856FB1" w:rsidP="00856FB1">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05DC5D33"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been offered a transfer to another school in the public school district.</w:t>
      </w:r>
    </w:p>
    <w:p w14:paraId="71F02173"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4403443"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E21AF01" w14:textId="77777777" w:rsidR="00856FB1" w:rsidRPr="007F0185" w:rsidRDefault="00856FB1" w:rsidP="00856FB1">
      <w:pPr>
        <w:rPr>
          <w:rFonts w:ascii="Arial" w:hAnsi="Arial" w:cs="Arial"/>
        </w:rPr>
      </w:pPr>
      <w:r w:rsidRPr="00B228B9">
        <w:rPr>
          <w:rFonts w:ascii="Arial" w:hAnsi="Arial" w:cs="Arial"/>
          <w:b/>
          <w:i/>
        </w:rPr>
        <w:t>Exit Date:</w:t>
      </w:r>
      <w:r w:rsidRPr="007F0185">
        <w:rPr>
          <w:rFonts w:ascii="Arial" w:hAnsi="Arial" w:cs="Arial"/>
        </w:rPr>
        <w:t xml:space="preserve"> Not used. </w:t>
      </w:r>
    </w:p>
    <w:p w14:paraId="7D4389D5"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230BB3BB" w14:textId="77777777" w:rsidR="00856FB1" w:rsidRPr="007F0185" w:rsidRDefault="00856FB1" w:rsidP="00856FB1">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65C8C75E"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15A543D0" w14:textId="77777777" w:rsidTr="00DD1C3D">
        <w:tc>
          <w:tcPr>
            <w:tcW w:w="8640" w:type="dxa"/>
            <w:shd w:val="clear" w:color="auto" w:fill="D9D9D9"/>
          </w:tcPr>
          <w:p w14:paraId="62955330" w14:textId="77777777" w:rsidR="000374AA" w:rsidRPr="007F0185" w:rsidRDefault="000374AA" w:rsidP="00DD1C3D">
            <w:pPr>
              <w:rPr>
                <w:rFonts w:ascii="Arial" w:hAnsi="Arial" w:cs="Arial"/>
                <w:b/>
                <w:bCs/>
              </w:rPr>
            </w:pPr>
            <w:r w:rsidRPr="007F0185">
              <w:rPr>
                <w:rFonts w:ascii="Arial" w:hAnsi="Arial" w:cs="Arial"/>
                <w:b/>
                <w:bCs/>
              </w:rPr>
              <w:t>English Language Learner Eligibility</w:t>
            </w:r>
          </w:p>
        </w:tc>
      </w:tr>
    </w:tbl>
    <w:p w14:paraId="00274135" w14:textId="77777777" w:rsidR="000374AA" w:rsidRPr="007F0185" w:rsidRDefault="000374AA" w:rsidP="000374AA">
      <w:pPr>
        <w:rPr>
          <w:rFonts w:ascii="Arial" w:hAnsi="Arial" w:cs="Arial"/>
          <w:i/>
          <w:iCs/>
        </w:rPr>
      </w:pPr>
      <w:bookmarkStart w:id="684" w:name="_Hlk48898268"/>
      <w:r w:rsidRPr="007F0185">
        <w:rPr>
          <w:rFonts w:ascii="Arial" w:hAnsi="Arial" w:cs="Arial"/>
          <w:i/>
          <w:iCs/>
        </w:rPr>
        <w:t>ELL Eligible — Code 0231</w:t>
      </w:r>
    </w:p>
    <w:p w14:paraId="7CFD3C08"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9F4FE70" w14:textId="73A0CAF5"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 (</w:t>
      </w:r>
      <w:r w:rsidR="00E36AAE">
        <w:rPr>
          <w:rFonts w:ascii="Arial" w:hAnsi="Arial" w:cs="Arial"/>
        </w:rPr>
        <w:t>ELL</w:t>
      </w:r>
      <w:r w:rsidRPr="007F0185">
        <w:rPr>
          <w:rFonts w:ascii="Arial" w:hAnsi="Arial" w:cs="Arial"/>
        </w:rPr>
        <w:t xml:space="preserve">) and, therefore, eligible for </w:t>
      </w:r>
      <w:r w:rsidR="00E36AAE">
        <w:rPr>
          <w:rFonts w:ascii="Arial" w:hAnsi="Arial" w:cs="Arial"/>
          <w:bCs/>
        </w:rPr>
        <w:t>ELL</w:t>
      </w:r>
      <w:r w:rsidRPr="007F0185">
        <w:rPr>
          <w:rFonts w:ascii="Arial" w:hAnsi="Arial" w:cs="Arial"/>
        </w:rPr>
        <w:t xml:space="preserve"> services.</w:t>
      </w:r>
      <w:r w:rsidR="000136E6">
        <w:rPr>
          <w:rFonts w:ascii="Arial" w:hAnsi="Arial" w:cs="Arial"/>
        </w:rPr>
        <w:t xml:space="preserve"> </w:t>
      </w:r>
      <w:r w:rsidRPr="007F0185">
        <w:rPr>
          <w:rFonts w:ascii="Arial" w:hAnsi="Arial" w:cs="Arial"/>
        </w:rPr>
        <w:t xml:space="preserve">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 Programs.</w:t>
      </w:r>
    </w:p>
    <w:bookmarkEnd w:id="684"/>
    <w:p w14:paraId="66D1D664" w14:textId="46F814B0" w:rsidR="000374AA" w:rsidRPr="007F0185" w:rsidRDefault="000374AA" w:rsidP="000374AA">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r w:rsidR="004742F4">
        <w:rPr>
          <w:rFonts w:ascii="Arial" w:hAnsi="Arial" w:cs="Arial"/>
          <w:bCs/>
        </w:rPr>
        <w:t>ELLs</w:t>
      </w:r>
      <w:r w:rsidRPr="007F0185">
        <w:rPr>
          <w:rFonts w:ascii="Arial" w:hAnsi="Arial" w:cs="Arial"/>
        </w:rPr>
        <w:t xml:space="preserve"> for accountability, reporting, and research purposes. An "Exit Date" and "Reason for Ending Code" is used to identify </w:t>
      </w:r>
      <w:r w:rsidR="004742F4">
        <w:rPr>
          <w:rFonts w:ascii="Arial" w:hAnsi="Arial" w:cs="Arial"/>
          <w:bCs/>
        </w:rPr>
        <w:t>ELLs</w:t>
      </w:r>
      <w:r w:rsidRPr="007F0185">
        <w:rPr>
          <w:rFonts w:ascii="Arial" w:hAnsi="Arial" w:cs="Arial"/>
        </w:rPr>
        <w:t xml:space="preserve"> who have achieved English proficiency</w:t>
      </w:r>
      <w:bookmarkStart w:id="685" w:name="_Hlk481148993"/>
      <w:r w:rsidRPr="007F0185">
        <w:rPr>
          <w:rFonts w:ascii="Arial" w:hAnsi="Arial" w:cs="Arial"/>
        </w:rPr>
        <w:t xml:space="preserve">.  Part 154 of Commissioner’s Regulations defines English Language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85"/>
      <w:r w:rsidRPr="007F0185">
        <w:rPr>
          <w:rFonts w:ascii="Arial" w:hAnsi="Arial" w:cs="Arial"/>
        </w:rPr>
        <w:t xml:space="preserve">Districts should contact the nearest Regional Bilingual Education – Resource Networks (RBE-RNs) to obtain assistance with </w:t>
      </w:r>
      <w:r w:rsidR="00E36AAE">
        <w:rPr>
          <w:rFonts w:ascii="Arial" w:hAnsi="Arial" w:cs="Arial"/>
          <w:bCs/>
        </w:rPr>
        <w:t>ELL</w:t>
      </w:r>
      <w:r w:rsidRPr="007F0185">
        <w:rPr>
          <w:rFonts w:ascii="Arial" w:hAnsi="Arial" w:cs="Arial"/>
        </w:rPr>
        <w:t xml:space="preserve"> identification procedures.</w:t>
      </w:r>
    </w:p>
    <w:p w14:paraId="1B1AB404" w14:textId="77777777" w:rsidR="000374AA" w:rsidRPr="007F0185" w:rsidRDefault="000374AA" w:rsidP="000374AA">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6A78B054" w14:textId="27246439" w:rsidR="000374AA" w:rsidRPr="000501F9" w:rsidRDefault="000374AA" w:rsidP="000374AA">
      <w:pPr>
        <w:rPr>
          <w:rFonts w:ascii="Arial" w:hAnsi="Arial" w:cs="Arial"/>
        </w:rPr>
      </w:pPr>
      <w:r w:rsidRPr="005D5D92">
        <w:rPr>
          <w:rFonts w:ascii="Arial" w:hAnsi="Arial" w:cs="Arial"/>
          <w:b/>
          <w:i/>
        </w:rPr>
        <w:lastRenderedPageBreak/>
        <w:t>Exit Date</w:t>
      </w:r>
      <w:r w:rsidRPr="005D5D92">
        <w:rPr>
          <w:rFonts w:ascii="Arial" w:hAnsi="Arial" w:cs="Arial"/>
          <w:b/>
        </w:rPr>
        <w:t>:</w:t>
      </w:r>
      <w:r w:rsidRPr="007F0185">
        <w:rPr>
          <w:rFonts w:ascii="Arial" w:hAnsi="Arial" w:cs="Arial"/>
        </w:rPr>
        <w:t xml:space="preserve"> Required if the student exited </w:t>
      </w:r>
      <w:r w:rsidR="00E36AAE">
        <w:rPr>
          <w:rFonts w:ascii="Arial" w:hAnsi="Arial" w:cs="Arial"/>
          <w:bCs/>
        </w:rPr>
        <w:t>ELL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00E36AAE">
        <w:rPr>
          <w:rFonts w:ascii="Arial" w:hAnsi="Arial" w:cs="Arial"/>
          <w:bCs/>
        </w:rPr>
        <w:t>ELL</w:t>
      </w:r>
      <w:r>
        <w:rPr>
          <w:rFonts w:ascii="Arial" w:hAnsi="Arial" w:cs="Arial"/>
        </w:rPr>
        <w:t xml:space="preserve"> status</w:t>
      </w:r>
      <w:r w:rsidRPr="000E16CD">
        <w:rPr>
          <w:rFonts w:ascii="Arial" w:hAnsi="Arial" w:cs="Arial"/>
        </w:rPr>
        <w:t xml:space="preserve">. Students who test out of </w:t>
      </w:r>
      <w:r w:rsidR="00E36AAE">
        <w:rPr>
          <w:rFonts w:ascii="Arial" w:hAnsi="Arial" w:cs="Arial"/>
          <w:bCs/>
        </w:rPr>
        <w:t>ELL</w:t>
      </w:r>
      <w:r w:rsidRPr="000E16CD">
        <w:rPr>
          <w:rFonts w:ascii="Arial" w:hAnsi="Arial" w:cs="Arial"/>
        </w:rPr>
        <w:t xml:space="preserve"> are still entitled to accommodations and some types of services for two years; however, once the students have tested out of </w:t>
      </w:r>
      <w:r w:rsidR="00E36AAE">
        <w:rPr>
          <w:rFonts w:ascii="Arial" w:hAnsi="Arial" w:cs="Arial"/>
          <w:bCs/>
        </w:rPr>
        <w:t>ELL</w:t>
      </w:r>
      <w:r w:rsidRPr="000E16CD">
        <w:rPr>
          <w:rFonts w:ascii="Arial" w:hAnsi="Arial" w:cs="Arial"/>
        </w:rPr>
        <w:t xml:space="preserve">, they must NOT be recorded as </w:t>
      </w:r>
      <w:r w:rsidR="00E36AAE">
        <w:rPr>
          <w:rFonts w:ascii="Arial" w:hAnsi="Arial" w:cs="Arial"/>
          <w:bCs/>
        </w:rPr>
        <w:t>ELL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00E36AAE">
        <w:rPr>
          <w:rFonts w:ascii="Arial" w:hAnsi="Arial" w:cs="Arial"/>
          <w:bCs/>
        </w:rPr>
        <w:t>ELL</w:t>
      </w:r>
      <w:r w:rsidRPr="000501F9">
        <w:rPr>
          <w:rFonts w:ascii="Arial" w:hAnsi="Arial" w:cs="Arial"/>
        </w:rPr>
        <w:t xml:space="preserve"> status.  </w:t>
      </w:r>
    </w:p>
    <w:p w14:paraId="33116D2B" w14:textId="3B30317F" w:rsidR="005C58D0" w:rsidRDefault="000374AA" w:rsidP="000374AA">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00E36AAE">
        <w:rPr>
          <w:rFonts w:ascii="Arial" w:hAnsi="Arial" w:cs="Arial"/>
          <w:bCs/>
        </w:rPr>
        <w:t>ELL</w:t>
      </w:r>
      <w:r w:rsidRPr="007F0185">
        <w:rPr>
          <w:rFonts w:ascii="Arial" w:hAnsi="Arial" w:cs="Arial"/>
        </w:rPr>
        <w:t xml:space="preserve"> Status Exit Program Service Codes in Chapter 5: Codes and Descriptions.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4BC5C80D" w14:textId="77777777" w:rsidTr="00856FB1">
        <w:tc>
          <w:tcPr>
            <w:tcW w:w="8640" w:type="dxa"/>
            <w:shd w:val="clear" w:color="auto" w:fill="D9D9D9" w:themeFill="background1" w:themeFillShade="D9"/>
          </w:tcPr>
          <w:p w14:paraId="168A1EA1" w14:textId="16D162B9" w:rsidR="000374AA" w:rsidRPr="007F0185" w:rsidRDefault="000374AA" w:rsidP="00DD1C3D">
            <w:pPr>
              <w:rPr>
                <w:rFonts w:ascii="Arial" w:hAnsi="Arial" w:cs="Arial"/>
                <w:b/>
                <w:bCs/>
              </w:rPr>
            </w:pPr>
            <w:bookmarkStart w:id="686" w:name="_Hlk491355083"/>
            <w:r w:rsidRPr="007F0185">
              <w:rPr>
                <w:rFonts w:ascii="Arial" w:hAnsi="Arial" w:cs="Arial"/>
                <w:b/>
                <w:bCs/>
              </w:rPr>
              <w:t>English Language Learner</w:t>
            </w:r>
            <w:r>
              <w:rPr>
                <w:rFonts w:ascii="Arial" w:hAnsi="Arial" w:cs="Arial"/>
                <w:b/>
                <w:bCs/>
              </w:rPr>
              <w:t xml:space="preserve"> </w:t>
            </w:r>
            <w:r w:rsidRPr="007F0185">
              <w:rPr>
                <w:rFonts w:ascii="Arial" w:hAnsi="Arial" w:cs="Arial"/>
                <w:b/>
                <w:bCs/>
              </w:rPr>
              <w:t>Programs</w:t>
            </w:r>
          </w:p>
        </w:tc>
      </w:tr>
    </w:tbl>
    <w:bookmarkEnd w:id="686"/>
    <w:p w14:paraId="7D987216" w14:textId="77777777" w:rsidR="000374AA" w:rsidRPr="007F0185" w:rsidRDefault="000374AA" w:rsidP="000374AA">
      <w:pPr>
        <w:rPr>
          <w:rFonts w:ascii="Arial" w:hAnsi="Arial" w:cs="Arial"/>
          <w:i/>
          <w:iCs/>
        </w:rPr>
      </w:pPr>
      <w:r w:rsidRPr="007F0185">
        <w:rPr>
          <w:rFonts w:ascii="Arial" w:hAnsi="Arial" w:cs="Arial"/>
          <w:i/>
          <w:iCs/>
        </w:rPr>
        <w:t>English as a New Language (ENL) — Code 5709, Transitional Bilingual Education (TBE) Program — Code 5676, One Way or Two Way Dual Language Program — Code 5687, and ELL</w:t>
      </w:r>
      <w:r>
        <w:rPr>
          <w:rFonts w:ascii="Arial" w:hAnsi="Arial" w:cs="Arial"/>
          <w:i/>
          <w:iCs/>
        </w:rPr>
        <w:t xml:space="preserve"> </w:t>
      </w:r>
      <w:r w:rsidRPr="007F0185">
        <w:rPr>
          <w:rFonts w:ascii="Arial" w:hAnsi="Arial" w:cs="Arial"/>
          <w:i/>
          <w:iCs/>
        </w:rPr>
        <w:t xml:space="preserve">Eligible but not in an ELL Program — Code 8239. </w:t>
      </w:r>
    </w:p>
    <w:p w14:paraId="5C5DAE4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0F2BB9F" w14:textId="68BE194A" w:rsidR="000374AA" w:rsidRPr="000501F9"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E36AAE">
        <w:rPr>
          <w:rFonts w:ascii="Arial" w:hAnsi="Arial" w:cs="Arial"/>
          <w:bCs/>
        </w:rPr>
        <w:t>ELL</w:t>
      </w:r>
      <w:r w:rsidRPr="007F0185">
        <w:rPr>
          <w:rFonts w:ascii="Arial" w:hAnsi="Arial" w:cs="Arial"/>
        </w:rPr>
        <w:t xml:space="preserve"> program service the student is in (i.e., English as a New Language, Transitional Bilingual Education (TBE) Program, or One </w:t>
      </w:r>
      <w:r>
        <w:rPr>
          <w:rFonts w:ascii="Arial" w:hAnsi="Arial" w:cs="Arial"/>
        </w:rPr>
        <w:t xml:space="preserve">Way </w:t>
      </w:r>
      <w:r w:rsidRPr="007F0185">
        <w:rPr>
          <w:rFonts w:ascii="Arial" w:hAnsi="Arial" w:cs="Arial"/>
        </w:rPr>
        <w:t xml:space="preserve">or Two Way Dual Language Program) or that the </w:t>
      </w:r>
      <w:r w:rsidR="004742F4">
        <w:rPr>
          <w:rFonts w:ascii="Arial" w:hAnsi="Arial" w:cs="Arial"/>
          <w:bCs/>
        </w:rPr>
        <w:t>ELL eligible</w:t>
      </w:r>
      <w:r w:rsidRPr="007F0185">
        <w:rPr>
          <w:rFonts w:ascii="Arial" w:hAnsi="Arial" w:cs="Arial"/>
        </w:rPr>
        <w:t xml:space="preserve"> student is not being served. Students </w:t>
      </w:r>
      <w:bookmarkStart w:id="687" w:name="_Hlk1741403"/>
      <w:r w:rsidRPr="007F0185">
        <w:rPr>
          <w:rFonts w:ascii="Arial" w:hAnsi="Arial" w:cs="Arial"/>
        </w:rPr>
        <w:t xml:space="preserve">identified as </w:t>
      </w:r>
      <w:r w:rsidR="00E36AAE">
        <w:rPr>
          <w:rFonts w:ascii="Arial" w:hAnsi="Arial" w:cs="Arial"/>
          <w:bCs/>
        </w:rPr>
        <w:t>ELL</w:t>
      </w:r>
      <w:r w:rsidRPr="007F0185">
        <w:rPr>
          <w:rFonts w:ascii="Arial" w:hAnsi="Arial" w:cs="Arial"/>
        </w:rPr>
        <w:t xml:space="preserve"> eligible under Program Service Code 0231 (see above) should have a specific </w:t>
      </w:r>
      <w:r w:rsidR="00E36AAE">
        <w:rPr>
          <w:rFonts w:ascii="Arial" w:hAnsi="Arial" w:cs="Arial"/>
          <w:bCs/>
        </w:rPr>
        <w:t>ELL</w:t>
      </w:r>
      <w:r w:rsidRPr="007F0185">
        <w:rPr>
          <w:rFonts w:ascii="Arial" w:hAnsi="Arial" w:cs="Arial"/>
        </w:rPr>
        <w:t xml:space="preserve"> program service identified here.</w:t>
      </w:r>
      <w:bookmarkEnd w:id="687"/>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E36AAE">
        <w:rPr>
          <w:rFonts w:ascii="Arial" w:hAnsi="Arial" w:cs="Arial"/>
          <w:bCs/>
        </w:rPr>
        <w:t>ELL</w:t>
      </w:r>
      <w:r w:rsidRPr="000501F9">
        <w:rPr>
          <w:rFonts w:ascii="Arial" w:hAnsi="Arial" w:cs="Arial"/>
        </w:rPr>
        <w:t xml:space="preserve"> programs should be reported with appropriate Entry and Exit dates. If any of the first three are used, the </w:t>
      </w:r>
      <w:r w:rsidRPr="000501F9">
        <w:rPr>
          <w:rFonts w:ascii="Arial" w:hAnsi="Arial" w:cs="Arial"/>
          <w:i/>
          <w:iCs/>
        </w:rPr>
        <w:t>ELL</w:t>
      </w:r>
      <w:r>
        <w:rPr>
          <w:rFonts w:ascii="Arial" w:hAnsi="Arial" w:cs="Arial"/>
          <w:i/>
          <w:iCs/>
        </w:rPr>
        <w:t xml:space="preserve"> </w:t>
      </w:r>
      <w:r w:rsidRPr="000501F9">
        <w:rPr>
          <w:rFonts w:ascii="Arial" w:hAnsi="Arial" w:cs="Arial"/>
          <w:i/>
        </w:rPr>
        <w:t xml:space="preserve">Eligible but not in an </w:t>
      </w:r>
      <w:r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E36AAE">
        <w:rPr>
          <w:rFonts w:ascii="Arial" w:hAnsi="Arial" w:cs="Arial"/>
          <w:bCs/>
        </w:rPr>
        <w:t>ELL</w:t>
      </w:r>
      <w:r>
        <w:rPr>
          <w:rFonts w:ascii="Arial" w:hAnsi="Arial" w:cs="Arial"/>
        </w:rPr>
        <w:t xml:space="preserve"> </w:t>
      </w:r>
      <w:r w:rsidRPr="000501F9">
        <w:rPr>
          <w:rFonts w:ascii="Arial" w:hAnsi="Arial" w:cs="Arial"/>
        </w:rPr>
        <w:t xml:space="preserve">eligible students must receive </w:t>
      </w:r>
      <w:r w:rsidR="00E36AAE">
        <w:rPr>
          <w:rFonts w:ascii="Arial" w:hAnsi="Arial" w:cs="Arial"/>
          <w:bCs/>
        </w:rPr>
        <w:t>ELL</w:t>
      </w:r>
      <w:r w:rsidRPr="000501F9">
        <w:rPr>
          <w:rFonts w:ascii="Arial" w:hAnsi="Arial" w:cs="Arial"/>
        </w:rPr>
        <w:t xml:space="preserve"> services.</w:t>
      </w:r>
    </w:p>
    <w:p w14:paraId="4B148B97" w14:textId="5FDD22DE" w:rsidR="000374AA" w:rsidRPr="000501F9" w:rsidRDefault="000374AA" w:rsidP="000374AA">
      <w:pPr>
        <w:rPr>
          <w:rFonts w:ascii="Arial" w:hAnsi="Arial" w:cs="Arial"/>
        </w:rPr>
      </w:pPr>
      <w:bookmarkStart w:id="688" w:name="_Hlk496019889"/>
      <w:r w:rsidRPr="000501F9">
        <w:rPr>
          <w:rFonts w:ascii="Arial" w:hAnsi="Arial" w:cs="Arial"/>
          <w:i/>
        </w:rPr>
        <w:t>English as a New Language (ENL)</w:t>
      </w:r>
      <w:r w:rsidRPr="000501F9">
        <w:rPr>
          <w:rFonts w:ascii="Arial" w:hAnsi="Arial" w:cs="Arial"/>
        </w:rPr>
        <w:t>: ENL program students learn to speak, understand, read and write English with a teacher who is specially trained in ENL theories and strategies. The student’s primary or home language is used as a vehicle to help learn English.</w:t>
      </w:r>
    </w:p>
    <w:p w14:paraId="6E3C0EF9" w14:textId="3A9D8799" w:rsidR="000374AA" w:rsidRPr="000501F9" w:rsidRDefault="000374AA" w:rsidP="000374AA">
      <w:pPr>
        <w:rPr>
          <w:rFonts w:ascii="Arial" w:hAnsi="Arial" w:cs="Arial"/>
        </w:rPr>
      </w:pPr>
      <w:r w:rsidRPr="000501F9">
        <w:rPr>
          <w:rFonts w:ascii="Arial" w:hAnsi="Arial" w:cs="Arial"/>
          <w:i/>
        </w:rPr>
        <w:t>Transitional Bilingual Education (TBE) Program</w:t>
      </w:r>
      <w:r w:rsidRPr="000501F9">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11174E9C" w14:textId="4F1AAC46" w:rsidR="000374AA" w:rsidRPr="000E16CD" w:rsidRDefault="000374AA" w:rsidP="000374AA">
      <w:pPr>
        <w:rPr>
          <w:rFonts w:ascii="Arial" w:hAnsi="Arial" w:cs="Arial"/>
        </w:rPr>
      </w:pPr>
      <w:r w:rsidRPr="000501F9">
        <w:rPr>
          <w:rFonts w:ascii="Arial" w:hAnsi="Arial" w:cs="Arial"/>
          <w:i/>
        </w:rPr>
        <w:t>One Way or Two Way Dual Language Program</w:t>
      </w:r>
      <w:r w:rsidRPr="000501F9">
        <w:rPr>
          <w:rFonts w:ascii="Arial" w:hAnsi="Arial" w:cs="Arial"/>
        </w:rPr>
        <w:t>: Dual language programs offer students the opportunity to become bilingual and bicultural while improving their academic ability. In the One Way Dual Language program model, students who come from the same primary or home language and/or background are provided instruction in both English and the home language simultaneously. The Two Way Dual Language program includes both native and English speakers; teachers provide instruction in both languages.</w:t>
      </w:r>
    </w:p>
    <w:bookmarkEnd w:id="688"/>
    <w:p w14:paraId="462F7CBB" w14:textId="7524BB26"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E36AAE">
        <w:rPr>
          <w:rFonts w:ascii="Arial" w:hAnsi="Arial" w:cs="Arial"/>
          <w:bCs/>
        </w:rPr>
        <w:t>ELL</w:t>
      </w:r>
      <w:r w:rsidRPr="007F0185">
        <w:rPr>
          <w:rFonts w:ascii="Arial" w:hAnsi="Arial" w:cs="Arial"/>
        </w:rPr>
        <w:t xml:space="preserve"> program service the student participates in.</w:t>
      </w:r>
    </w:p>
    <w:p w14:paraId="26D0E568" w14:textId="516F1AD3"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w:t>
      </w:r>
      <w:r w:rsidR="00E36AAE">
        <w:rPr>
          <w:rFonts w:ascii="Arial" w:hAnsi="Arial" w:cs="Arial"/>
          <w:bCs/>
        </w:rPr>
        <w:t>ELL</w:t>
      </w:r>
      <w:r w:rsidRPr="007F0185">
        <w:rPr>
          <w:rFonts w:ascii="Arial" w:hAnsi="Arial" w:cs="Arial"/>
        </w:rPr>
        <w:t xml:space="preserve"> program service begins.</w:t>
      </w:r>
    </w:p>
    <w:p w14:paraId="36FD8798" w14:textId="710BCF5D"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E36AAE">
        <w:rPr>
          <w:rFonts w:ascii="Arial" w:hAnsi="Arial" w:cs="Arial"/>
          <w:bCs/>
        </w:rPr>
        <w:t>ELL</w:t>
      </w:r>
      <w:r w:rsidRPr="007F0185">
        <w:rPr>
          <w:rFonts w:ascii="Arial" w:hAnsi="Arial" w:cs="Arial"/>
        </w:rPr>
        <w:t xml:space="preserve"> programs.</w:t>
      </w:r>
    </w:p>
    <w:p w14:paraId="3747B0A1" w14:textId="6D51A1E1"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6FBC2F9E" w14:textId="217BBC68" w:rsidR="00856FB1" w:rsidRDefault="00856FB1" w:rsidP="000374AA">
      <w:pPr>
        <w:rPr>
          <w:rFonts w:ascii="Arial" w:hAnsi="Arial" w:cs="Arial"/>
        </w:rPr>
      </w:pPr>
    </w:p>
    <w:p w14:paraId="22F7ACF0" w14:textId="12B22DC9" w:rsidR="00856FB1" w:rsidRDefault="00856FB1"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2144318B" w14:textId="77777777" w:rsidTr="006A7924">
        <w:tc>
          <w:tcPr>
            <w:tcW w:w="8640" w:type="dxa"/>
            <w:shd w:val="clear" w:color="auto" w:fill="D9D9D9"/>
          </w:tcPr>
          <w:p w14:paraId="714C902E" w14:textId="77777777" w:rsidR="00856FB1" w:rsidRPr="007F0185" w:rsidRDefault="00856FB1" w:rsidP="006A7924">
            <w:pPr>
              <w:rPr>
                <w:rFonts w:ascii="Arial" w:hAnsi="Arial" w:cs="Arial"/>
                <w:b/>
                <w:bCs/>
              </w:rPr>
            </w:pPr>
            <w:r w:rsidRPr="007F0185">
              <w:rPr>
                <w:rFonts w:ascii="Arial" w:hAnsi="Arial" w:cs="Arial"/>
                <w:b/>
                <w:bCs/>
              </w:rPr>
              <w:lastRenderedPageBreak/>
              <w:t>Higher Education</w:t>
            </w:r>
          </w:p>
        </w:tc>
      </w:tr>
    </w:tbl>
    <w:p w14:paraId="502D6CA6" w14:textId="77777777" w:rsidR="00856FB1" w:rsidRPr="007F0185" w:rsidRDefault="00856FB1" w:rsidP="00856FB1">
      <w:pPr>
        <w:rPr>
          <w:rFonts w:ascii="Arial" w:hAnsi="Arial" w:cs="Arial"/>
          <w:i/>
          <w:iCs/>
        </w:rPr>
      </w:pPr>
      <w:r w:rsidRPr="007F0185">
        <w:rPr>
          <w:rFonts w:ascii="Arial" w:hAnsi="Arial" w:cs="Arial"/>
          <w:i/>
          <w:iCs/>
        </w:rPr>
        <w:t xml:space="preserve">Liberty Partnerships Program (LPP) — Code 4004 </w:t>
      </w:r>
    </w:p>
    <w:p w14:paraId="79ADFD42"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2D9CED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18E06C9E"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74B39574" w14:textId="77777777" w:rsidR="00856FB1" w:rsidRPr="007F0185" w:rsidRDefault="00856FB1" w:rsidP="00856FB1">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28797BDA"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79125A6"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765E27C5" w14:textId="77777777" w:rsidR="00856FB1" w:rsidRPr="007F0185" w:rsidRDefault="00856FB1" w:rsidP="00856FB1">
      <w:pPr>
        <w:rPr>
          <w:rFonts w:ascii="Arial" w:hAnsi="Arial" w:cs="Arial"/>
          <w:i/>
          <w:iCs/>
        </w:rPr>
      </w:pPr>
    </w:p>
    <w:p w14:paraId="1528A1F0" w14:textId="77777777" w:rsidR="00856FB1" w:rsidRPr="007F0185" w:rsidRDefault="00856FB1" w:rsidP="00856FB1">
      <w:pPr>
        <w:rPr>
          <w:rFonts w:ascii="Arial" w:hAnsi="Arial" w:cs="Arial"/>
          <w:i/>
          <w:iCs/>
        </w:rPr>
      </w:pPr>
      <w:r w:rsidRPr="007F0185">
        <w:rPr>
          <w:rFonts w:ascii="Arial" w:hAnsi="Arial" w:cs="Arial"/>
          <w:i/>
          <w:iCs/>
        </w:rPr>
        <w:t xml:space="preserve">Science and Technology Education Program (STEP) — Code 4015 </w:t>
      </w:r>
    </w:p>
    <w:p w14:paraId="52D920E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ED0C211"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9B1F931"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1BB19FC0"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084A3F2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36569B3" w14:textId="77777777" w:rsidR="00856FB1" w:rsidRPr="000E16CD" w:rsidRDefault="00856FB1" w:rsidP="00856FB1">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0494CA27" w14:textId="77777777" w:rsidR="00856FB1" w:rsidRPr="000501F9" w:rsidRDefault="00856FB1" w:rsidP="00856FB1">
      <w:pPr>
        <w:rPr>
          <w:rFonts w:ascii="Arial" w:hAnsi="Arial" w:cs="Arial"/>
          <w:i/>
          <w:iCs/>
        </w:rPr>
      </w:pPr>
      <w:bookmarkStart w:id="689" w:name="_Hlk516584684"/>
      <w:r w:rsidRPr="000501F9">
        <w:rPr>
          <w:rFonts w:ascii="Arial" w:hAnsi="Arial" w:cs="Arial"/>
          <w:i/>
          <w:snapToGrid w:val="0"/>
          <w:color w:val="000000"/>
        </w:rPr>
        <w:t>NYS P-Tech Program</w:t>
      </w:r>
      <w:r w:rsidRPr="000501F9">
        <w:rPr>
          <w:rFonts w:ascii="Arial" w:hAnsi="Arial" w:cs="Arial"/>
          <w:i/>
          <w:iCs/>
        </w:rPr>
        <w:t xml:space="preserve"> — Code 4026 </w:t>
      </w:r>
    </w:p>
    <w:p w14:paraId="5B1BF0A4"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9EB9F70" w14:textId="77777777" w:rsidR="00856FB1" w:rsidRPr="00266E73" w:rsidRDefault="00856FB1" w:rsidP="00856FB1">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Pr="000501F9">
        <w:rPr>
          <w:rFonts w:ascii="Arial" w:hAnsi="Arial" w:cs="Arial"/>
          <w:color w:val="000000"/>
        </w:rPr>
        <w:t>Indicates participation in the NYS P-Tech Program, which provides a six-year integrated secondary and post-secondary level education for students resulting in a Regents High School Diploma, an AAS degree (or other two-year degree that is the industry standard for the targeted jobs),</w:t>
      </w:r>
      <w:r w:rsidRPr="00266E73">
        <w:rPr>
          <w:rFonts w:ascii="Arial" w:hAnsi="Arial" w:cs="Arial"/>
          <w:color w:val="000000"/>
        </w:rPr>
        <w:t xml:space="preserve"> and workplace learning in preparation for a career pathway. Students in NYS P-T</w:t>
      </w:r>
      <w:r>
        <w:rPr>
          <w:rFonts w:ascii="Arial" w:hAnsi="Arial" w:cs="Arial"/>
          <w:color w:val="000000"/>
        </w:rPr>
        <w:t>ech</w:t>
      </w:r>
      <w:r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Pr>
          <w:rFonts w:ascii="Arial" w:hAnsi="Arial" w:cs="Arial"/>
          <w:color w:val="000000"/>
        </w:rPr>
        <w:t>ech</w:t>
      </w:r>
      <w:r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Pr>
          <w:rFonts w:ascii="Arial" w:hAnsi="Arial" w:cs="Arial"/>
          <w:color w:val="000000"/>
        </w:rPr>
        <w:t>ech</w:t>
      </w:r>
      <w:r w:rsidRPr="00266E73">
        <w:rPr>
          <w:rFonts w:ascii="Arial" w:hAnsi="Arial" w:cs="Arial"/>
          <w:color w:val="000000"/>
        </w:rPr>
        <w:t xml:space="preserve"> program before completion of the requirements for an AAS degree, the student is entitled to a free public education until the student completes the requirements for high school graduation. </w:t>
      </w:r>
    </w:p>
    <w:p w14:paraId="3F50800D" w14:textId="77777777" w:rsidR="00856FB1" w:rsidRPr="00E73803" w:rsidRDefault="00856FB1" w:rsidP="00856FB1">
      <w:pPr>
        <w:rPr>
          <w:rFonts w:ascii="Calibri" w:hAnsi="Calibri" w:cs="Arial"/>
          <w:color w:val="000000"/>
          <w:sz w:val="20"/>
          <w:szCs w:val="20"/>
        </w:rPr>
      </w:pPr>
      <w:r w:rsidRPr="00266E73">
        <w:rPr>
          <w:rFonts w:ascii="Arial" w:hAnsi="Arial" w:cs="Arial"/>
          <w:color w:val="000000"/>
        </w:rPr>
        <w:t>A list of all NYS P-T</w:t>
      </w:r>
      <w:r>
        <w:rPr>
          <w:rFonts w:ascii="Arial" w:hAnsi="Arial" w:cs="Arial"/>
          <w:color w:val="000000"/>
        </w:rPr>
        <w:t>ech</w:t>
      </w:r>
      <w:r w:rsidRPr="00266E73">
        <w:rPr>
          <w:rFonts w:ascii="Arial" w:hAnsi="Arial" w:cs="Arial"/>
          <w:color w:val="000000"/>
        </w:rPr>
        <w:t xml:space="preserve"> projects in Cohort I (2013-2020)</w:t>
      </w:r>
      <w:r>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 xml:space="preserve">) and Cohort III (2015-2022) are available on the </w:t>
      </w:r>
      <w:hyperlink r:id="rId121" w:history="1">
        <w:r w:rsidRPr="00E73803">
          <w:rPr>
            <w:rStyle w:val="Hyperlink"/>
            <w:rFonts w:ascii="Arial" w:hAnsi="Arial" w:cs="Arial"/>
            <w:color w:val="000000"/>
          </w:rPr>
          <w:t xml:space="preserve">New York State Pathways in Technology </w:t>
        </w:r>
      </w:hyperlink>
      <w:r w:rsidRPr="00E73803">
        <w:rPr>
          <w:rFonts w:ascii="Arial" w:hAnsi="Arial" w:cs="Arial"/>
          <w:color w:val="000000"/>
        </w:rPr>
        <w:t xml:space="preserve">web page. </w:t>
      </w:r>
    </w:p>
    <w:p w14:paraId="0E4D4FF0" w14:textId="77777777" w:rsidR="00856FB1" w:rsidRPr="007F0185" w:rsidRDefault="00856FB1" w:rsidP="00856FB1">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47005C2A"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73DC9703"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709A5389"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89"/>
    <w:p w14:paraId="3302390E" w14:textId="77777777" w:rsidR="00856FB1" w:rsidRPr="007F0185" w:rsidRDefault="00856FB1" w:rsidP="00856FB1">
      <w:pPr>
        <w:rPr>
          <w:rFonts w:ascii="Arial" w:hAnsi="Arial" w:cs="Arial"/>
          <w:i/>
          <w:iCs/>
        </w:rPr>
      </w:pPr>
      <w:r w:rsidRPr="007F0185">
        <w:rPr>
          <w:rFonts w:ascii="Arial" w:hAnsi="Arial" w:cs="Arial"/>
          <w:i/>
          <w:iCs/>
        </w:rPr>
        <w:lastRenderedPageBreak/>
        <w:t>NYC P-Tech Grades 9-14 Early College and Career High School — Code 4027</w:t>
      </w:r>
    </w:p>
    <w:p w14:paraId="77539318" w14:textId="77777777" w:rsidR="00856FB1" w:rsidRPr="007F0185" w:rsidRDefault="00856FB1" w:rsidP="00856FB1">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5C3EE4B8" w14:textId="77777777" w:rsidR="00856FB1" w:rsidRPr="000501F9" w:rsidRDefault="00856FB1" w:rsidP="00856FB1">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Pr>
          <w:rFonts w:ascii="Arial" w:hAnsi="Arial" w:cs="Arial"/>
          <w:iCs/>
        </w:rPr>
        <w:t>a</w:t>
      </w:r>
      <w:r w:rsidRPr="000501F9">
        <w:rPr>
          <w:rFonts w:ascii="Arial" w:hAnsi="Arial" w:cs="Arial"/>
          <w:iCs/>
        </w:rPr>
        <w:t xml:space="preserve">ssociate-level degree, the student is entitled to a free public education until the student completes the requirements for high school graduation. A list of all New York City schools that are part of the Grades 9-14 Early College and Career High Schools is available at </w:t>
      </w:r>
      <w:hyperlink r:id="rId122" w:history="1">
        <w:r>
          <w:rPr>
            <w:rStyle w:val="Hyperlink"/>
            <w:rFonts w:ascii="Arial" w:hAnsi="Arial" w:cs="Arial"/>
            <w:iCs/>
          </w:rPr>
          <w:t>NYC P-Tech</w:t>
        </w:r>
      </w:hyperlink>
      <w:r>
        <w:rPr>
          <w:rFonts w:ascii="Arial" w:hAnsi="Arial" w:cs="Arial"/>
          <w:iCs/>
        </w:rPr>
        <w:t xml:space="preserve"> web page.</w:t>
      </w:r>
    </w:p>
    <w:p w14:paraId="73D96159" w14:textId="77777777" w:rsidR="00856FB1" w:rsidRPr="007F0185" w:rsidRDefault="00856FB1" w:rsidP="00856FB1">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757892DB" w14:textId="77777777" w:rsidR="00856FB1" w:rsidRPr="007F0185" w:rsidRDefault="00856FB1" w:rsidP="00856FB1">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2DA6E1C2" w14:textId="77777777" w:rsidR="00856FB1" w:rsidRPr="007F0185" w:rsidRDefault="00856FB1" w:rsidP="00856FB1">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762F8F3D" w14:textId="77777777" w:rsidR="00856FB1" w:rsidRPr="007F0185" w:rsidRDefault="00856FB1" w:rsidP="00856FB1">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1997071B" w14:textId="77777777" w:rsidR="00856FB1" w:rsidRPr="007F0185" w:rsidRDefault="00856FB1" w:rsidP="00856FB1">
      <w:pPr>
        <w:rPr>
          <w:rFonts w:ascii="Arial" w:hAnsi="Arial" w:cs="Arial"/>
          <w:i/>
          <w:iCs/>
        </w:rPr>
      </w:pPr>
      <w:r w:rsidRPr="007F0185">
        <w:rPr>
          <w:rFonts w:ascii="Arial" w:hAnsi="Arial" w:cs="Arial"/>
          <w:i/>
          <w:iCs/>
        </w:rPr>
        <w:t>Smart Scholars — Code 4037</w:t>
      </w:r>
    </w:p>
    <w:p w14:paraId="51F858AB" w14:textId="77777777" w:rsidR="00856FB1" w:rsidRPr="007F0185" w:rsidRDefault="00856FB1" w:rsidP="00856FB1">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6E8B5C" w14:textId="77777777" w:rsidR="00856FB1" w:rsidRPr="007F0185" w:rsidRDefault="00856FB1" w:rsidP="00856FB1">
      <w:pPr>
        <w:rPr>
          <w:rFonts w:ascii="Arial" w:hAnsi="Arial" w:cs="Arial"/>
        </w:rPr>
      </w:pPr>
      <w:r w:rsidRPr="008B11CE">
        <w:rPr>
          <w:rFonts w:ascii="Arial" w:hAnsi="Arial" w:cs="Arial"/>
          <w:b/>
          <w:i/>
        </w:rPr>
        <w:t>Description:</w:t>
      </w:r>
      <w:r w:rsidRPr="007F0185">
        <w:rPr>
          <w:rFonts w:ascii="Arial" w:hAnsi="Arial" w:cs="Arial"/>
        </w:rPr>
        <w:t xml:space="preserve"> This</w:t>
      </w:r>
      <w:r w:rsidRPr="007F0185">
        <w:rPr>
          <w:rFonts w:ascii="Arial" w:hAnsi="Arial" w:cs="Arial"/>
          <w:color w:val="000000"/>
        </w:rPr>
        <w:t xml:space="preserve"> program provides students with significant academic and social supports 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0EE53033" w14:textId="77777777" w:rsidR="00856FB1" w:rsidRPr="007F0185" w:rsidRDefault="00856FB1" w:rsidP="00856FB1">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 and for purposes of future school/district accountability calculations</w:t>
      </w:r>
      <w:r w:rsidRPr="007F0185">
        <w:rPr>
          <w:rFonts w:ascii="Arial" w:hAnsi="Arial" w:cs="Arial"/>
        </w:rPr>
        <w:t xml:space="preserve">.  </w:t>
      </w:r>
    </w:p>
    <w:p w14:paraId="0976DDF6" w14:textId="77777777" w:rsidR="00856FB1" w:rsidRPr="007F0185" w:rsidRDefault="00856FB1" w:rsidP="00856FB1">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First day of participation in the program</w:t>
      </w:r>
      <w:r w:rsidRPr="007F0185">
        <w:rPr>
          <w:rFonts w:ascii="Arial" w:hAnsi="Arial" w:cs="Arial"/>
        </w:rPr>
        <w:t>.</w:t>
      </w:r>
    </w:p>
    <w:p w14:paraId="302DDA25" w14:textId="77777777" w:rsidR="00856FB1" w:rsidRPr="007F0185" w:rsidRDefault="00856FB1" w:rsidP="00856FB1">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6A16849F" w14:textId="77777777" w:rsidR="00856FB1" w:rsidRPr="000E16CD" w:rsidRDefault="00856FB1" w:rsidP="00856FB1">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601FF65B"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0161D366" w14:textId="77777777" w:rsidTr="006A7924">
        <w:tc>
          <w:tcPr>
            <w:tcW w:w="8640" w:type="dxa"/>
            <w:shd w:val="clear" w:color="auto" w:fill="D9D9D9"/>
          </w:tcPr>
          <w:p w14:paraId="453AF1FA" w14:textId="77777777" w:rsidR="00856FB1" w:rsidRPr="007F0185" w:rsidRDefault="00856FB1" w:rsidP="006A7924">
            <w:pPr>
              <w:rPr>
                <w:rFonts w:ascii="Arial" w:hAnsi="Arial" w:cs="Arial"/>
                <w:b/>
                <w:bCs/>
              </w:rPr>
            </w:pPr>
            <w:r w:rsidRPr="007F0185">
              <w:rPr>
                <w:rFonts w:ascii="Arial" w:hAnsi="Arial" w:cs="Arial"/>
                <w:b/>
                <w:bCs/>
              </w:rPr>
              <w:t>PreK Program</w:t>
            </w:r>
          </w:p>
        </w:tc>
      </w:tr>
    </w:tbl>
    <w:p w14:paraId="20F79FC9" w14:textId="77777777" w:rsidR="00856FB1" w:rsidRPr="007F0185" w:rsidRDefault="00856FB1" w:rsidP="00856FB1">
      <w:pPr>
        <w:rPr>
          <w:rFonts w:ascii="Arial" w:hAnsi="Arial" w:cs="Arial"/>
          <w:i/>
          <w:iCs/>
        </w:rPr>
      </w:pPr>
      <w:r w:rsidRPr="007F0185">
        <w:rPr>
          <w:rFonts w:ascii="Arial" w:hAnsi="Arial" w:cs="Arial"/>
          <w:i/>
          <w:iCs/>
        </w:rPr>
        <w:t>Universal PreK program —902</w:t>
      </w:r>
    </w:p>
    <w:p w14:paraId="56B9B08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CB6B7A0"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Prekindergarten State Funded Grant</w:t>
      </w:r>
      <w:r>
        <w:rPr>
          <w:rFonts w:ascii="Arial" w:hAnsi="Arial" w:cs="Arial"/>
        </w:rPr>
        <w:t xml:space="preserve"> </w:t>
      </w:r>
      <w:r w:rsidRPr="007F0185">
        <w:rPr>
          <w:rFonts w:ascii="Arial" w:hAnsi="Arial" w:cs="Arial"/>
        </w:rPr>
        <w:t>Program. Students reported with Program Service Code 902 must also be reported with a Universal PreK Provider code (see below). Students reported with program code 902 must also be reported as enrolled in a prekindergarten grade level.</w:t>
      </w:r>
    </w:p>
    <w:p w14:paraId="78AF3F4D"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761C666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3A9274BC"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1F9523FE" w14:textId="77777777" w:rsidR="00856FB1" w:rsidRPr="007F0185" w:rsidRDefault="00856FB1" w:rsidP="00856FB1">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856FB1" w:rsidRPr="000E16CD" w14:paraId="0E9D8E53" w14:textId="77777777" w:rsidTr="006A7924">
        <w:trPr>
          <w:trHeight w:val="288"/>
          <w:tblHeader/>
          <w:jc w:val="center"/>
        </w:trPr>
        <w:tc>
          <w:tcPr>
            <w:tcW w:w="3875" w:type="dxa"/>
            <w:gridSpan w:val="2"/>
            <w:shd w:val="clear" w:color="auto" w:fill="D9D9D9" w:themeFill="background1" w:themeFillShade="D9"/>
          </w:tcPr>
          <w:p w14:paraId="37929CFE" w14:textId="77777777" w:rsidR="00856FB1" w:rsidRPr="000E16CD" w:rsidRDefault="00856FB1" w:rsidP="006A7924">
            <w:pPr>
              <w:rPr>
                <w:rFonts w:ascii="Bookman Old Style" w:hAnsi="Bookman Old Style" w:cs="Arial"/>
                <w:b/>
                <w:i/>
                <w:snapToGrid w:val="0"/>
                <w:color w:val="000000"/>
                <w:sz w:val="22"/>
                <w:szCs w:val="22"/>
              </w:rPr>
            </w:pPr>
            <w:r w:rsidRPr="000E16CD">
              <w:rPr>
                <w:rFonts w:ascii="Bookman Old Style" w:hAnsi="Bookman Old Style" w:cs="Arial"/>
                <w:b/>
                <w:i/>
                <w:sz w:val="22"/>
                <w:szCs w:val="22"/>
              </w:rPr>
              <w:lastRenderedPageBreak/>
              <w:t xml:space="preserve">Type: </w:t>
            </w:r>
            <w:r w:rsidRPr="000E16CD">
              <w:rPr>
                <w:rFonts w:ascii="Bookman Old Style" w:hAnsi="Bookman Old Style" w:cs="Arial"/>
                <w:b/>
                <w:i/>
                <w:snapToGrid w:val="0"/>
                <w:color w:val="000000"/>
                <w:sz w:val="22"/>
                <w:szCs w:val="22"/>
              </w:rPr>
              <w:t>Universal PreK Provider</w:t>
            </w:r>
          </w:p>
        </w:tc>
      </w:tr>
      <w:tr w:rsidR="00856FB1" w:rsidRPr="000E16CD" w14:paraId="7B6E3D13" w14:textId="77777777" w:rsidTr="006A7924">
        <w:trPr>
          <w:trHeight w:val="288"/>
          <w:jc w:val="center"/>
        </w:trPr>
        <w:tc>
          <w:tcPr>
            <w:tcW w:w="827" w:type="dxa"/>
          </w:tcPr>
          <w:p w14:paraId="4D69B5A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6B6ACE0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856FB1" w:rsidRPr="000E16CD" w14:paraId="3BD410E3" w14:textId="77777777" w:rsidTr="006A7924">
        <w:trPr>
          <w:trHeight w:val="288"/>
          <w:jc w:val="center"/>
        </w:trPr>
        <w:tc>
          <w:tcPr>
            <w:tcW w:w="827" w:type="dxa"/>
          </w:tcPr>
          <w:p w14:paraId="4F2A08F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1AA80BA9"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856FB1" w:rsidRPr="000E16CD" w14:paraId="55869EC3" w14:textId="77777777" w:rsidTr="006A7924">
        <w:trPr>
          <w:trHeight w:val="288"/>
          <w:jc w:val="center"/>
        </w:trPr>
        <w:tc>
          <w:tcPr>
            <w:tcW w:w="827" w:type="dxa"/>
          </w:tcPr>
          <w:p w14:paraId="51989AAC"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667299E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856FB1" w:rsidRPr="000E16CD" w14:paraId="361221BB" w14:textId="77777777" w:rsidTr="006A7924">
        <w:trPr>
          <w:trHeight w:val="288"/>
          <w:jc w:val="center"/>
        </w:trPr>
        <w:tc>
          <w:tcPr>
            <w:tcW w:w="827" w:type="dxa"/>
          </w:tcPr>
          <w:p w14:paraId="28857E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243F93B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856FB1" w:rsidRPr="000E16CD" w14:paraId="2E2D0499" w14:textId="77777777" w:rsidTr="006A7924">
        <w:trPr>
          <w:trHeight w:val="288"/>
          <w:jc w:val="center"/>
        </w:trPr>
        <w:tc>
          <w:tcPr>
            <w:tcW w:w="827" w:type="dxa"/>
          </w:tcPr>
          <w:p w14:paraId="70A4C56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7C3591F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856FB1" w:rsidRPr="000E16CD" w14:paraId="44EF3FCC" w14:textId="77777777" w:rsidTr="006A7924">
        <w:trPr>
          <w:trHeight w:val="288"/>
          <w:jc w:val="center"/>
        </w:trPr>
        <w:tc>
          <w:tcPr>
            <w:tcW w:w="827" w:type="dxa"/>
          </w:tcPr>
          <w:p w14:paraId="10163C06"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40096ED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856FB1" w:rsidRPr="000E16CD" w14:paraId="282E5F3E" w14:textId="77777777" w:rsidTr="006A7924">
        <w:trPr>
          <w:trHeight w:val="288"/>
          <w:jc w:val="center"/>
        </w:trPr>
        <w:tc>
          <w:tcPr>
            <w:tcW w:w="827" w:type="dxa"/>
          </w:tcPr>
          <w:p w14:paraId="296F465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2CEA00D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856FB1" w:rsidRPr="000E16CD" w14:paraId="4D9C71BA" w14:textId="77777777" w:rsidTr="006A7924">
        <w:trPr>
          <w:trHeight w:val="288"/>
          <w:jc w:val="center"/>
        </w:trPr>
        <w:tc>
          <w:tcPr>
            <w:tcW w:w="827" w:type="dxa"/>
          </w:tcPr>
          <w:p w14:paraId="16089708" w14:textId="77777777" w:rsidR="00856FB1" w:rsidRPr="00E41699" w:rsidRDefault="00856FB1" w:rsidP="006A7924">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6296C8A6" w14:textId="77777777" w:rsidR="00856FB1" w:rsidRPr="00E41699" w:rsidRDefault="00856FB1" w:rsidP="006A7924">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Religious and Independent (Nonpublic)</w:t>
            </w:r>
            <w:r w:rsidRPr="00E41699">
              <w:rPr>
                <w:rFonts w:ascii="Bookman Old Style" w:hAnsi="Bookman Old Style" w:cs="Arial"/>
                <w:snapToGrid w:val="0"/>
                <w:color w:val="000000"/>
                <w:sz w:val="22"/>
                <w:szCs w:val="22"/>
              </w:rPr>
              <w:t xml:space="preserve"> School</w:t>
            </w:r>
          </w:p>
        </w:tc>
      </w:tr>
      <w:tr w:rsidR="00856FB1" w:rsidRPr="000E16CD" w14:paraId="5568387F" w14:textId="77777777" w:rsidTr="006A7924">
        <w:trPr>
          <w:trHeight w:val="288"/>
          <w:jc w:val="center"/>
        </w:trPr>
        <w:tc>
          <w:tcPr>
            <w:tcW w:w="827" w:type="dxa"/>
          </w:tcPr>
          <w:p w14:paraId="05C3DC3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45E3F62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856FB1" w:rsidRPr="000E16CD" w14:paraId="49EBCDFC" w14:textId="77777777" w:rsidTr="006A7924">
        <w:trPr>
          <w:trHeight w:val="288"/>
          <w:jc w:val="center"/>
        </w:trPr>
        <w:tc>
          <w:tcPr>
            <w:tcW w:w="827" w:type="dxa"/>
          </w:tcPr>
          <w:p w14:paraId="1A4C4EA9"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7C7259CB"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856FB1" w:rsidRPr="000E16CD" w14:paraId="0EF3C586" w14:textId="77777777" w:rsidTr="006A7924">
        <w:trPr>
          <w:trHeight w:val="288"/>
          <w:jc w:val="center"/>
        </w:trPr>
        <w:tc>
          <w:tcPr>
            <w:tcW w:w="827" w:type="dxa"/>
          </w:tcPr>
          <w:p w14:paraId="764A258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158E4B8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38ED4C7E" w14:textId="77777777" w:rsidR="00856FB1" w:rsidRPr="000E16CD" w:rsidRDefault="00856FB1" w:rsidP="00856FB1">
      <w:pPr>
        <w:spacing w:before="240"/>
        <w:rPr>
          <w:rFonts w:ascii="Arial" w:hAnsi="Arial" w:cs="Arial"/>
          <w:i/>
          <w:iCs/>
        </w:rPr>
      </w:pPr>
      <w:r w:rsidRPr="000E16CD">
        <w:rPr>
          <w:rFonts w:ascii="Arial" w:hAnsi="Arial" w:cs="Arial"/>
          <w:i/>
          <w:iCs/>
        </w:rPr>
        <w:t xml:space="preserve"> “Other” PreK program — 990</w:t>
      </w:r>
    </w:p>
    <w:p w14:paraId="029C5B10"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435E2DC2"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 Students reported with program code 990 must also be reported as enrolled in a prekindergarten grade level.</w:t>
      </w:r>
    </w:p>
    <w:p w14:paraId="0F0E471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1CB19FF"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57B12C25"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5C5E5AA" w14:textId="77777777" w:rsidR="00856FB1" w:rsidRPr="000E16CD"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0E16CD" w14:paraId="43A04C9A" w14:textId="77777777" w:rsidTr="006A7924">
        <w:tc>
          <w:tcPr>
            <w:tcW w:w="8640" w:type="dxa"/>
            <w:shd w:val="clear" w:color="auto" w:fill="D9D9D9"/>
          </w:tcPr>
          <w:p w14:paraId="340875E9" w14:textId="77777777" w:rsidR="00856FB1" w:rsidRPr="000E16CD" w:rsidRDefault="00856FB1" w:rsidP="006A7924">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77A78B6E" w14:textId="77777777" w:rsidR="00856FB1" w:rsidRPr="000E16CD" w:rsidRDefault="00856FB1" w:rsidP="00856FB1">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719CF2D8" w14:textId="77777777" w:rsidR="00856FB1" w:rsidRPr="007F0185" w:rsidRDefault="00856FB1" w:rsidP="00856FB1">
      <w:pPr>
        <w:rPr>
          <w:rFonts w:ascii="Arial" w:hAnsi="Arial" w:cs="Arial"/>
        </w:rPr>
      </w:pPr>
      <w:bookmarkStart w:id="690" w:name="_Hlk519174773"/>
      <w:r w:rsidRPr="002A3CB4">
        <w:rPr>
          <w:rFonts w:ascii="Arial" w:hAnsi="Arial" w:cs="Arial"/>
          <w:b/>
          <w:i/>
        </w:rPr>
        <w:t>Level Designation:</w:t>
      </w:r>
      <w:r w:rsidRPr="007F0185">
        <w:rPr>
          <w:rFonts w:ascii="Arial" w:hAnsi="Arial" w:cs="Arial"/>
        </w:rPr>
        <w:t xml:space="preserve"> District-level service.</w:t>
      </w:r>
    </w:p>
    <w:p w14:paraId="2D1D3A49"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 options available to Section 504 students. The student must also have a program service record indicating that the student has a Section 504 plan (i.e., Program Service Code 0264). Do not enter a Section 504 program service code for students with a disability program service code.  </w:t>
      </w:r>
      <w:bookmarkStart w:id="691" w:name="_Hlk518988537"/>
    </w:p>
    <w:bookmarkEnd w:id="691"/>
    <w:p w14:paraId="5551D910" w14:textId="77777777" w:rsidR="00856FB1" w:rsidRPr="007F0185" w:rsidRDefault="00856FB1" w:rsidP="00856FB1">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To identify students eligible for graduation safety net options available to Section 504 students.</w:t>
      </w:r>
    </w:p>
    <w:p w14:paraId="40010CC9"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035449EC"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53A4A079"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0"/>
    <w:p w14:paraId="317FE8D6"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5EF70A1" w14:textId="77777777" w:rsidTr="00520C59">
        <w:tc>
          <w:tcPr>
            <w:tcW w:w="8640" w:type="dxa"/>
            <w:shd w:val="clear" w:color="auto" w:fill="D9D9D9" w:themeFill="background1" w:themeFillShade="D9"/>
          </w:tcPr>
          <w:p w14:paraId="13141ED4" w14:textId="77777777" w:rsidR="000374AA" w:rsidRPr="007F0185" w:rsidRDefault="000374AA" w:rsidP="00DD1C3D">
            <w:pPr>
              <w:rPr>
                <w:rFonts w:ascii="Arial" w:hAnsi="Arial" w:cs="Arial"/>
                <w:b/>
                <w:bCs/>
              </w:rPr>
            </w:pPr>
            <w:r w:rsidRPr="007F0185">
              <w:rPr>
                <w:rFonts w:ascii="Arial" w:hAnsi="Arial" w:cs="Arial"/>
                <w:b/>
                <w:bCs/>
              </w:rPr>
              <w:t>Type of Disability</w:t>
            </w:r>
          </w:p>
        </w:tc>
      </w:tr>
    </w:tbl>
    <w:p w14:paraId="4DC07A26" w14:textId="77777777" w:rsidR="000374AA" w:rsidRPr="007F0185" w:rsidRDefault="000374AA" w:rsidP="000374AA">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6C1ADD57"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AA5521" w14:textId="77777777" w:rsidR="000374AA" w:rsidRPr="000E16CD" w:rsidRDefault="000374AA" w:rsidP="000374AA">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6A90BD02" w14:textId="390F449F" w:rsidR="000374AA" w:rsidRPr="007F0185" w:rsidRDefault="000374AA" w:rsidP="000374AA">
      <w:pPr>
        <w:rPr>
          <w:rFonts w:ascii="Arial" w:hAnsi="Arial" w:cs="Arial"/>
        </w:rPr>
      </w:pPr>
      <w:r w:rsidRPr="002A3CB4">
        <w:rPr>
          <w:rFonts w:ascii="Arial" w:hAnsi="Arial" w:cs="Arial"/>
          <w:b/>
          <w:i/>
          <w:iCs/>
        </w:rPr>
        <w:lastRenderedPageBreak/>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DAFF6C1"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729A1BB5" w14:textId="3D6B5214"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 or the last date of the school year during which the student receives a Career Development &amp; Occupational Studies Commencement Credential (including those students who receive the credential as a supplement to a diploma). In cases when the classification is rescinded or changed at the end of the school year to be effective at the start of the following school year, the exit date must be later than the date of CSE or CPSE’s action. For example, if a preschool child is declassified in June 20</w:t>
      </w:r>
      <w:r w:rsidR="00656E29">
        <w:rPr>
          <w:rFonts w:ascii="Arial" w:hAnsi="Arial" w:cs="Arial"/>
        </w:rPr>
        <w:t>20</w:t>
      </w:r>
      <w:r w:rsidRPr="007F0185">
        <w:rPr>
          <w:rFonts w:ascii="Arial" w:hAnsi="Arial" w:cs="Arial"/>
        </w:rPr>
        <w:t xml:space="preserve"> (end of the school year), but the effective date of the declassification is September 20</w:t>
      </w:r>
      <w:r w:rsidR="00656E29">
        <w:rPr>
          <w:rFonts w:ascii="Arial" w:hAnsi="Arial" w:cs="Arial"/>
        </w:rPr>
        <w:t>20</w:t>
      </w:r>
      <w:r w:rsidRPr="007F0185">
        <w:rPr>
          <w:rFonts w:ascii="Arial" w:hAnsi="Arial" w:cs="Arial"/>
        </w:rPr>
        <w:t xml:space="preserve"> (start of the following school year), the student’s disability exit date must be the August 31, 20</w:t>
      </w:r>
      <w:r w:rsidR="00656E29">
        <w:rPr>
          <w:rFonts w:ascii="Arial" w:hAnsi="Arial" w:cs="Arial"/>
        </w:rPr>
        <w:t>20</w:t>
      </w:r>
      <w:r w:rsidRPr="007F0185">
        <w:rPr>
          <w:rFonts w:ascii="Arial" w:hAnsi="Arial" w:cs="Arial"/>
        </w:rPr>
        <w:t>, allowing the student to have an active disability record in July and August 20</w:t>
      </w:r>
      <w:r w:rsidR="00656E29">
        <w:rPr>
          <w:rFonts w:ascii="Arial" w:hAnsi="Arial" w:cs="Arial"/>
        </w:rPr>
        <w:t>20</w:t>
      </w:r>
      <w:r w:rsidRPr="007F0185">
        <w:rPr>
          <w:rFonts w:ascii="Arial" w:hAnsi="Arial" w:cs="Arial"/>
        </w:rPr>
        <w:t xml:space="preserve"> for summer preschool </w:t>
      </w:r>
      <w:r w:rsidR="007802F3">
        <w:rPr>
          <w:rFonts w:ascii="Arial" w:hAnsi="Arial" w:cs="Arial"/>
        </w:rPr>
        <w:t>special education</w:t>
      </w:r>
      <w:r w:rsidRPr="007F0185">
        <w:rPr>
          <w:rFonts w:ascii="Arial" w:hAnsi="Arial" w:cs="Arial"/>
        </w:rPr>
        <w:t xml:space="preserve"> services.</w:t>
      </w:r>
    </w:p>
    <w:p w14:paraId="1D25E78A" w14:textId="35249BD6"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Used</w:t>
      </w:r>
      <w:r w:rsidRPr="00CB189D">
        <w:rPr>
          <w:rFonts w:ascii="Arial" w:hAnsi="Arial" w:cs="Arial"/>
        </w:rPr>
        <w:t xml:space="preserve"> to indicate whether the student was declassified, the student had his/her disability status changed by the CPSE/CSE or the parent revoked consent for </w:t>
      </w:r>
      <w:r w:rsidR="007802F3">
        <w:rPr>
          <w:rFonts w:ascii="Arial" w:hAnsi="Arial" w:cs="Arial"/>
        </w:rPr>
        <w:t>special education</w:t>
      </w:r>
      <w:r w:rsidRPr="00CB189D">
        <w:rPr>
          <w:rFonts w:ascii="Arial" w:hAnsi="Arial" w:cs="Arial"/>
        </w:rPr>
        <w:t xml:space="preserve"> services (in writing).</w:t>
      </w:r>
      <w:r w:rsidRPr="000E16CD">
        <w:rPr>
          <w:rFonts w:ascii="Arial" w:hAnsi="Arial" w:cs="Arial"/>
        </w:rPr>
        <w:t xml:space="preserve">  Use code 901 when the student is declassified or when parents revoke consent for </w:t>
      </w:r>
      <w:r w:rsidR="007802F3">
        <w:rPr>
          <w:rFonts w:ascii="Arial" w:hAnsi="Arial" w:cs="Arial"/>
        </w:rPr>
        <w:t>special education</w:t>
      </w:r>
      <w:r w:rsidRPr="000E16CD">
        <w:rPr>
          <w:rFonts w:ascii="Arial" w:hAnsi="Arial" w:cs="Arial"/>
        </w:rPr>
        <w:t xml:space="preserve"> services. Use code 912 when the student's disability has changed.  A change in type of disability will require a new program service record identifying the new type of disability. </w:t>
      </w:r>
      <w:r w:rsidRPr="00D81B72">
        <w:rPr>
          <w:rFonts w:ascii="Arial" w:hAnsi="Arial" w:cs="Arial"/>
          <w:b/>
          <w:bCs/>
          <w:i/>
          <w:iCs/>
        </w:rPr>
        <w:t>Note:</w:t>
      </w:r>
      <w:r w:rsidRPr="000E16CD">
        <w:rPr>
          <w:rFonts w:ascii="Arial" w:hAnsi="Arial" w:cs="Arial"/>
        </w:rPr>
        <w:t xml:space="preserve"> A preschool student with a disability who continues as a student with a disability to a school level grade (including </w:t>
      </w:r>
      <w:r>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Pr="000E16CD">
        <w:rPr>
          <w:rFonts w:ascii="Arial" w:hAnsi="Arial" w:cs="Arial"/>
        </w:rPr>
        <w:t xml:space="preserve">assigned. </w:t>
      </w:r>
    </w:p>
    <w:p w14:paraId="6C3012FD"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3BCA340" w14:textId="77777777" w:rsidTr="00DD1C3D">
        <w:tc>
          <w:tcPr>
            <w:tcW w:w="8640" w:type="dxa"/>
            <w:shd w:val="clear" w:color="auto" w:fill="D9D9D9"/>
          </w:tcPr>
          <w:p w14:paraId="0B555578" w14:textId="77777777" w:rsidR="000374AA" w:rsidRPr="000E16CD" w:rsidRDefault="000374AA" w:rsidP="00DD1C3D">
            <w:pPr>
              <w:rPr>
                <w:rFonts w:ascii="Arial" w:hAnsi="Arial" w:cs="Arial"/>
                <w:b/>
                <w:bCs/>
              </w:rPr>
            </w:pPr>
            <w:r w:rsidRPr="000E16CD">
              <w:rPr>
                <w:rFonts w:ascii="Arial" w:hAnsi="Arial" w:cs="Arial"/>
                <w:b/>
                <w:bCs/>
              </w:rPr>
              <w:t>Other</w:t>
            </w:r>
          </w:p>
        </w:tc>
      </w:tr>
    </w:tbl>
    <w:p w14:paraId="56CFB31A" w14:textId="77777777" w:rsidR="000374AA" w:rsidRPr="000E16CD" w:rsidRDefault="000374AA" w:rsidP="000374AA">
      <w:pPr>
        <w:rPr>
          <w:rFonts w:ascii="Arial" w:hAnsi="Arial" w:cs="Arial"/>
        </w:rPr>
      </w:pPr>
      <w:r w:rsidRPr="000E16CD">
        <w:rPr>
          <w:rFonts w:ascii="Arial" w:hAnsi="Arial" w:cs="Arial"/>
          <w:i/>
          <w:iCs/>
        </w:rPr>
        <w:t>Poverty</w:t>
      </w:r>
      <w:r>
        <w:rPr>
          <w:rFonts w:ascii="Arial" w:hAnsi="Arial" w:cs="Arial"/>
          <w:i/>
          <w:iCs/>
        </w:rPr>
        <w:t xml:space="preserve"> </w:t>
      </w:r>
      <w:r w:rsidRPr="000E16CD">
        <w:rPr>
          <w:rFonts w:ascii="Arial" w:hAnsi="Arial" w:cs="Arial"/>
          <w:i/>
          <w:iCs/>
        </w:rPr>
        <w:t>- from low-income family — Code 0198</w:t>
      </w:r>
    </w:p>
    <w:p w14:paraId="7916D903"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7C904FDB"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475489DB" w14:textId="77777777" w:rsidR="000374AA" w:rsidRPr="000E16CD" w:rsidRDefault="000374AA" w:rsidP="000374AA">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113975CC" w14:textId="77777777" w:rsidR="000374AA" w:rsidRPr="000E16CD" w:rsidRDefault="000374AA" w:rsidP="007575C8">
      <w:pPr>
        <w:numPr>
          <w:ilvl w:val="0"/>
          <w:numId w:val="38"/>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Pr="000E16CD">
        <w:rPr>
          <w:rFonts w:ascii="Arial" w:hAnsi="Arial" w:cs="Arial"/>
          <w:color w:val="000000"/>
        </w:rPr>
        <w:t xml:space="preserve">For districts participating in the Community Eligibility Option (CEO), identify only those students who would qualify to participate in the federal Free Lunch Program independent of CEO. For example, do not identify students who participate in the </w:t>
      </w:r>
      <w:r w:rsidRPr="000E16CD">
        <w:rPr>
          <w:rFonts w:ascii="Arial" w:hAnsi="Arial" w:cs="Arial"/>
          <w:color w:val="000000"/>
        </w:rPr>
        <w:lastRenderedPageBreak/>
        <w:t>federal Free Lunch Program solely because the LEA is CEO eligible.</w:t>
      </w:r>
      <w:r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468C16A"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Social Security Insurance (SSI);</w:t>
      </w:r>
    </w:p>
    <w:p w14:paraId="21D0E317" w14:textId="77777777" w:rsidR="000374AA" w:rsidRPr="001816F8" w:rsidRDefault="000374AA" w:rsidP="007575C8">
      <w:pPr>
        <w:numPr>
          <w:ilvl w:val="0"/>
          <w:numId w:val="38"/>
        </w:numPr>
        <w:tabs>
          <w:tab w:val="clear" w:pos="720"/>
          <w:tab w:val="num" w:pos="1080"/>
        </w:tabs>
        <w:ind w:left="1080"/>
        <w:rPr>
          <w:rFonts w:ascii="Arial" w:hAnsi="Arial" w:cs="Arial"/>
        </w:rPr>
      </w:pPr>
      <w:r w:rsidRPr="001816F8">
        <w:rPr>
          <w:rFonts w:ascii="Arial" w:hAnsi="Arial" w:cs="Arial"/>
        </w:rPr>
        <w:t>Supplemental Nutrition Assistance Program (SNAP);</w:t>
      </w:r>
    </w:p>
    <w:p w14:paraId="65A4AC31"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Foster Care;</w:t>
      </w:r>
    </w:p>
    <w:p w14:paraId="796EAE89"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Refugee Assistance (cash or medical assistance);</w:t>
      </w:r>
    </w:p>
    <w:p w14:paraId="262ABCB3"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Earned Income Tax Credit (EITC);</w:t>
      </w:r>
    </w:p>
    <w:p w14:paraId="5095ED7A"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Home Energy Assistance Program (HEAP);</w:t>
      </w:r>
    </w:p>
    <w:p w14:paraId="22C441FB"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Safety Net Assistance (SNA);</w:t>
      </w:r>
    </w:p>
    <w:p w14:paraId="5E23F9CC"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Bureau of Indian Affairs (BIA); or</w:t>
      </w:r>
    </w:p>
    <w:p w14:paraId="2532E91E"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2D25EDDB" w14:textId="77777777" w:rsidR="000374AA" w:rsidRPr="000E16CD" w:rsidRDefault="000374AA" w:rsidP="000374AA">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2322A8C0"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03B09E74"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29BB6D4F"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165D26C6" w14:textId="77777777" w:rsidR="000374AA" w:rsidRPr="007F0185" w:rsidRDefault="000374AA" w:rsidP="000374AA">
      <w:pPr>
        <w:rPr>
          <w:rFonts w:ascii="Arial" w:hAnsi="Arial" w:cs="Arial"/>
        </w:rPr>
      </w:pPr>
    </w:p>
    <w:p w14:paraId="0EA540D1" w14:textId="77777777" w:rsidR="000374AA" w:rsidRPr="007F0185" w:rsidRDefault="000374AA" w:rsidP="000374AA">
      <w:pPr>
        <w:rPr>
          <w:rFonts w:ascii="Arial" w:hAnsi="Arial" w:cs="Arial"/>
          <w:i/>
          <w:iCs/>
        </w:rPr>
      </w:pPr>
      <w:r w:rsidRPr="007F0185">
        <w:rPr>
          <w:rFonts w:ascii="Arial" w:hAnsi="Arial" w:cs="Arial"/>
          <w:i/>
          <w:iCs/>
        </w:rPr>
        <w:t>Eligible for Alternate Assessment — Code 0220</w:t>
      </w:r>
    </w:p>
    <w:p w14:paraId="74B43EF4"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1E01D36"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4DCD8326" w14:textId="2BE5522B"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602D1D2C"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 The CSE eligibility decision should be made prior to the first date of the NYSAA administration period.</w:t>
      </w:r>
    </w:p>
    <w:p w14:paraId="3DC50F0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BDF5F68"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35BF205" w14:textId="77777777" w:rsidR="000374AA" w:rsidRPr="007F0185" w:rsidRDefault="000374AA" w:rsidP="000374AA">
      <w:pPr>
        <w:rPr>
          <w:rFonts w:ascii="Arial" w:hAnsi="Arial" w:cs="Arial"/>
        </w:rPr>
      </w:pPr>
    </w:p>
    <w:p w14:paraId="09609079" w14:textId="77777777" w:rsidR="000374AA" w:rsidRPr="007F0185" w:rsidRDefault="000374AA" w:rsidP="000374AA">
      <w:pPr>
        <w:rPr>
          <w:rFonts w:ascii="Arial" w:hAnsi="Arial" w:cs="Arial"/>
          <w:i/>
          <w:iCs/>
        </w:rPr>
      </w:pPr>
      <w:r w:rsidRPr="007F0185">
        <w:rPr>
          <w:rFonts w:ascii="Arial" w:hAnsi="Arial" w:cs="Arial"/>
          <w:i/>
          <w:iCs/>
        </w:rPr>
        <w:t>Eligible to take the NYSESLAT for grades 3-8 ELA Accountability — Code 0242</w:t>
      </w:r>
    </w:p>
    <w:p w14:paraId="58931F96"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F2FAF16" w14:textId="1F6E9611" w:rsidR="000374AA" w:rsidRPr="000E16CD"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Identifies </w:t>
      </w:r>
      <w:r w:rsidR="004742F4">
        <w:rPr>
          <w:rFonts w:ascii="Arial" w:hAnsi="Arial" w:cs="Arial"/>
          <w:bCs/>
        </w:rPr>
        <w:t>ELLs</w:t>
      </w:r>
      <w:r w:rsidRPr="007F0185">
        <w:rPr>
          <w:rFonts w:ascii="Arial" w:hAnsi="Arial" w:cs="Arial"/>
        </w:rPr>
        <w:t xml:space="preserve"> who are not required to take a grade 3–8 NYSTP ELA assessment</w:t>
      </w:r>
      <w:r w:rsidRPr="000E16CD">
        <w:rPr>
          <w:rFonts w:ascii="Arial" w:hAnsi="Arial" w:cs="Arial"/>
        </w:rPr>
        <w:t xml:space="preserve">.  </w:t>
      </w:r>
    </w:p>
    <w:p w14:paraId="035CA08F" w14:textId="3D310BB3" w:rsidR="000374AA" w:rsidRDefault="000374AA" w:rsidP="000374AA">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all modalities of the NYSESLAT (Reading, Writing, Listening, and Speaking) will satisfy the Title I accountability requirement under ESEA that the student be assessed in ELA. </w:t>
      </w:r>
      <w:r w:rsidR="004742F4">
        <w:rPr>
          <w:rFonts w:cs="Arial"/>
          <w:bCs/>
        </w:rPr>
        <w:t>ELL eligible</w:t>
      </w:r>
      <w:r w:rsidRPr="007F0185">
        <w:t xml:space="preserve"> students (including those from Puerto Rico) who on April 1, 20</w:t>
      </w:r>
      <w:r w:rsidR="00BE7C47">
        <w:t>2</w:t>
      </w:r>
      <w:r w:rsidR="00D81B72">
        <w:t>1</w:t>
      </w:r>
      <w:r w:rsidRPr="007F0185">
        <w:t xml:space="preserve"> will have been attending school in the United States for less than one year may use the NYSESLAT for a one-time exemption from the 3-8 NYSTP in ELA to meet the ESEA participation requirement for AYP in elementary/middle-level ELA. NYSESLAT-eligible students will be counted in the participation calculation for accountability purposes as participating in an ELA assessment if they have valid scores on all modalities of the NYSESLAT (Listening, Speaking, Reading, and Writing</w:t>
      </w:r>
      <w:r w:rsidRPr="003E69EC">
        <w:t>). To use Program Service Code 0242, there must be an active 0231 code (ELL</w:t>
      </w:r>
    </w:p>
    <w:p w14:paraId="13883EF5" w14:textId="77777777" w:rsidR="000374AA" w:rsidRDefault="000374AA" w:rsidP="000374AA">
      <w:pPr>
        <w:pStyle w:val="Body"/>
        <w:spacing w:before="0"/>
        <w:ind w:firstLine="0"/>
      </w:pPr>
      <w:r w:rsidRPr="003E69EC">
        <w:t>Eligible).</w:t>
      </w:r>
    </w:p>
    <w:p w14:paraId="6CE3E889"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7E5CBE0F"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Not used.  </w:t>
      </w:r>
    </w:p>
    <w:p w14:paraId="46F4540A"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648D096" w14:textId="77777777" w:rsidR="000374AA" w:rsidRDefault="000374AA" w:rsidP="000374AA">
      <w:pPr>
        <w:rPr>
          <w:rFonts w:ascii="Arial" w:hAnsi="Arial" w:cs="Arial"/>
          <w:i/>
          <w:iCs/>
        </w:rPr>
      </w:pPr>
    </w:p>
    <w:p w14:paraId="5276D2DF" w14:textId="77777777" w:rsidR="000374AA" w:rsidRPr="007F0185" w:rsidRDefault="000374AA" w:rsidP="000374AA">
      <w:pPr>
        <w:rPr>
          <w:rFonts w:ascii="Arial" w:hAnsi="Arial" w:cs="Arial"/>
          <w:i/>
          <w:iCs/>
        </w:rPr>
      </w:pPr>
      <w:r w:rsidRPr="007F0185">
        <w:rPr>
          <w:rFonts w:ascii="Arial" w:hAnsi="Arial" w:cs="Arial"/>
          <w:i/>
          <w:iCs/>
        </w:rPr>
        <w:lastRenderedPageBreak/>
        <w:t>Section 504 Plan — Code 0264</w:t>
      </w:r>
    </w:p>
    <w:p w14:paraId="3384A0AF"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6BA9E02" w14:textId="77777777" w:rsidR="001A2897" w:rsidRPr="007F0185" w:rsidRDefault="000374AA" w:rsidP="001A2897">
      <w:pPr>
        <w:rPr>
          <w:rFonts w:ascii="Arial" w:hAnsi="Arial" w:cs="Arial"/>
        </w:rPr>
      </w:pPr>
      <w:r w:rsidRPr="007B5AD5">
        <w:rPr>
          <w:rFonts w:ascii="Arial" w:hAnsi="Arial" w:cs="Arial"/>
          <w:b/>
          <w:i/>
        </w:rPr>
        <w:t>Description:</w:t>
      </w:r>
      <w:r w:rsidRPr="007F0185">
        <w:rPr>
          <w:rFonts w:ascii="Arial" w:hAnsi="Arial" w:cs="Arial"/>
        </w:rPr>
        <w:t xml:space="preserve"> </w:t>
      </w:r>
      <w:r w:rsidR="001A2897" w:rsidRPr="00443B11">
        <w:rPr>
          <w:rFonts w:ascii="Arial" w:hAnsi="Arial" w:cs="Arial"/>
        </w:rPr>
        <w:t xml:space="preserve">Identifies students who have a Section 504 plan </w:t>
      </w:r>
      <w:r w:rsidR="001A2897" w:rsidRPr="006D3F63">
        <w:rPr>
          <w:rFonts w:ascii="Arial" w:hAnsi="Arial" w:cs="Arial"/>
          <w:color w:val="030A13"/>
          <w:shd w:val="clear" w:color="auto" w:fill="FFFFFF"/>
        </w:rPr>
        <w:t>under the Reha</w:t>
      </w:r>
      <w:r w:rsidR="001A2897" w:rsidRPr="00923AC1">
        <w:rPr>
          <w:rFonts w:ascii="Arial" w:hAnsi="Arial" w:cs="Arial"/>
          <w:color w:val="030A13"/>
          <w:shd w:val="clear" w:color="auto" w:fill="FFFFFF"/>
        </w:rPr>
        <w:t>bilitation Act of 1973, as amended (Section 504) in the area of public elementary and secondary education</w:t>
      </w:r>
      <w:r w:rsidR="001A2897" w:rsidRPr="00923AC1">
        <w:rPr>
          <w:rFonts w:ascii="Arial" w:hAnsi="Arial" w:cs="Arial"/>
        </w:rPr>
        <w:t>.</w:t>
      </w:r>
    </w:p>
    <w:p w14:paraId="46C59214" w14:textId="77777777" w:rsidR="001A2897" w:rsidRPr="00923AC1" w:rsidRDefault="00806943" w:rsidP="001A2897">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 xml:space="preserve">ety Net eligible) group for district and school accountability and for other reports. Do not enter a Section 504 program service code for students </w:t>
      </w:r>
      <w:r w:rsidR="001A2897" w:rsidRPr="00443B11">
        <w:rPr>
          <w:rFonts w:ascii="Arial" w:hAnsi="Arial" w:cs="Arial"/>
        </w:rPr>
        <w:t>i</w:t>
      </w:r>
      <w:r w:rsidR="001A2897" w:rsidRPr="006D3F63">
        <w:rPr>
          <w:rFonts w:ascii="Arial" w:hAnsi="Arial" w:cs="Arial"/>
        </w:rPr>
        <w:t>dentified as students with disabilities under IDEA. Students with 504 plans are not considered studen</w:t>
      </w:r>
      <w:r w:rsidR="001A2897" w:rsidRPr="00923AC1">
        <w:rPr>
          <w:rFonts w:ascii="Arial" w:hAnsi="Arial" w:cs="Arial"/>
        </w:rPr>
        <w:t>ts with disabilities under IDEA and for data reporting purposes are considered general education students.</w:t>
      </w:r>
    </w:p>
    <w:p w14:paraId="6DFEE61E" w14:textId="2481D65E"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66CEF57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2CACCB00"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BF48BE0" w14:textId="77777777" w:rsidR="000374AA" w:rsidRPr="007F0185" w:rsidRDefault="000374AA" w:rsidP="000374AA">
      <w:pPr>
        <w:rPr>
          <w:rFonts w:ascii="Arial" w:hAnsi="Arial" w:cs="Arial"/>
          <w:i/>
          <w:iCs/>
        </w:rPr>
      </w:pPr>
    </w:p>
    <w:p w14:paraId="6FA6F826" w14:textId="77777777" w:rsidR="000374AA" w:rsidRPr="007F0185" w:rsidRDefault="000374AA" w:rsidP="000374AA">
      <w:pPr>
        <w:rPr>
          <w:rFonts w:ascii="Arial" w:hAnsi="Arial" w:cs="Arial"/>
          <w:i/>
          <w:iCs/>
        </w:rPr>
      </w:pPr>
      <w:bookmarkStart w:id="692" w:name="_Hlk496019923"/>
      <w:r w:rsidRPr="007F0185">
        <w:rPr>
          <w:rFonts w:ascii="Arial" w:hAnsi="Arial" w:cs="Arial"/>
          <w:i/>
          <w:iCs/>
        </w:rPr>
        <w:t xml:space="preserve">Students with Inconsistent/Interrupted Formal Education (SIFE) — Code 1232. </w:t>
      </w:r>
    </w:p>
    <w:p w14:paraId="738AB9AB"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2C01DCAB" w14:textId="79C512E5" w:rsidR="000374AA" w:rsidRPr="000E16CD" w:rsidRDefault="000374AA" w:rsidP="000374A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693" w:name="_Hlk1742728"/>
      <w:r w:rsidRPr="007F0185">
        <w:rPr>
          <w:rFonts w:ascii="Arial" w:hAnsi="Arial" w:cs="Arial"/>
          <w:szCs w:val="24"/>
        </w:rPr>
        <w:t>E</w:t>
      </w:r>
      <w:r w:rsidRPr="00B805A2">
        <w:rPr>
          <w:rFonts w:ascii="Arial" w:hAnsi="Arial" w:cs="Arial"/>
          <w:szCs w:val="24"/>
        </w:rPr>
        <w:t>nglish Language Learners</w:t>
      </w:r>
      <w:r w:rsidRPr="000E16CD">
        <w:rPr>
          <w:rFonts w:ascii="Arial" w:hAnsi="Arial" w:cs="Arial"/>
          <w:szCs w:val="24"/>
        </w:rPr>
        <w:t xml:space="preserve"> who have attended schools in the United States (the 50 States and the District of Columbia) for less than twelve months and </w:t>
      </w:r>
    </w:p>
    <w:p w14:paraId="5E7B5639" w14:textId="77777777" w:rsidR="000374AA" w:rsidRPr="000E16CD" w:rsidRDefault="000374AA" w:rsidP="007575C8">
      <w:pPr>
        <w:pStyle w:val="Default"/>
        <w:numPr>
          <w:ilvl w:val="0"/>
          <w:numId w:val="71"/>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3CA7BB33" w14:textId="77777777" w:rsidR="000374AA" w:rsidRPr="000E16CD" w:rsidRDefault="000374AA" w:rsidP="007575C8">
      <w:pPr>
        <w:pStyle w:val="Default"/>
        <w:numPr>
          <w:ilvl w:val="0"/>
          <w:numId w:val="71"/>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92"/>
    <w:bookmarkEnd w:id="693"/>
    <w:p w14:paraId="09C55BFD" w14:textId="77777777" w:rsidR="000374AA" w:rsidRDefault="000374AA" w:rsidP="000374AA">
      <w:pPr>
        <w:pStyle w:val="Default"/>
        <w:rPr>
          <w:rFonts w:ascii="Arial" w:hAnsi="Arial" w:cs="Arial"/>
          <w:szCs w:val="24"/>
        </w:rPr>
      </w:pPr>
      <w:r w:rsidRPr="000E16CD">
        <w:rPr>
          <w:rFonts w:ascii="Arial" w:hAnsi="Arial" w:cs="Arial"/>
          <w:szCs w:val="24"/>
        </w:rPr>
        <w:t xml:space="preserve">For more information on SIFE, see </w:t>
      </w:r>
      <w:hyperlink r:id="rId123" w:history="1">
        <w:r>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4" w:history="1">
        <w:r>
          <w:rPr>
            <w:rStyle w:val="Hyperlink"/>
            <w:rFonts w:ascii="Arial" w:hAnsi="Arial" w:cs="Arial"/>
            <w:szCs w:val="24"/>
          </w:rPr>
          <w:t>Office of Bilingual Education and World Languages</w:t>
        </w:r>
      </w:hyperlink>
      <w:r>
        <w:rPr>
          <w:rFonts w:ascii="Arial" w:hAnsi="Arial" w:cs="Arial"/>
          <w:szCs w:val="24"/>
        </w:rPr>
        <w:t>.</w:t>
      </w:r>
    </w:p>
    <w:p w14:paraId="73669ED2"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42E7DB0B"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53CB1F78" w14:textId="77777777" w:rsidR="000374AA" w:rsidRDefault="000374AA" w:rsidP="000374AA">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Date the student scores at the Transitioning level on the NYSESLAT.</w:t>
      </w:r>
    </w:p>
    <w:p w14:paraId="32831CB4" w14:textId="77777777" w:rsidR="000374AA" w:rsidRPr="007F0185" w:rsidRDefault="000374AA" w:rsidP="000374AA">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Pr="007F0185">
        <w:rPr>
          <w:rFonts w:ascii="Arial" w:hAnsi="Arial" w:cs="Arial"/>
          <w:i/>
          <w:iCs/>
        </w:rPr>
        <w:t xml:space="preserve"> </w:t>
      </w:r>
    </w:p>
    <w:p w14:paraId="6AF1049F" w14:textId="77777777" w:rsidR="000374AA" w:rsidRPr="007F0185" w:rsidRDefault="000374AA" w:rsidP="000374AA">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3B4B42CB" w14:textId="77777777" w:rsidR="000374AA" w:rsidRPr="000E16CD"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514E497A" w14:textId="77777777" w:rsidR="000374AA" w:rsidRPr="000E16CD" w:rsidRDefault="000374AA" w:rsidP="000374AA">
      <w:pPr>
        <w:rPr>
          <w:rFonts w:ascii="Arial" w:hAnsi="Arial" w:cs="Arial"/>
        </w:rPr>
      </w:pPr>
      <w:r w:rsidRPr="000E16CD">
        <w:rPr>
          <w:rFonts w:ascii="Arial" w:hAnsi="Arial" w:cs="Arial"/>
        </w:rPr>
        <w:t>When the service provider is the district accountable for the student's performance and the</w:t>
      </w:r>
      <w:r>
        <w:rPr>
          <w:rFonts w:ascii="Arial" w:hAnsi="Arial" w:cs="Arial"/>
        </w:rPr>
        <w:t xml:space="preserve"> </w:t>
      </w:r>
      <w:r w:rsidRPr="000E16CD">
        <w:rPr>
          <w:rFonts w:ascii="Arial" w:hAnsi="Arial" w:cs="Arial"/>
        </w:rPr>
        <w:t>building the service is provided in is</w:t>
      </w:r>
      <w:r>
        <w:rPr>
          <w:rFonts w:ascii="Arial" w:hAnsi="Arial" w:cs="Arial"/>
        </w:rPr>
        <w:t>:</w:t>
      </w:r>
    </w:p>
    <w:p w14:paraId="43659E18" w14:textId="77777777" w:rsidR="000374AA" w:rsidRPr="000E16CD" w:rsidRDefault="000374AA" w:rsidP="007575C8">
      <w:pPr>
        <w:numPr>
          <w:ilvl w:val="0"/>
          <w:numId w:val="44"/>
        </w:numPr>
        <w:rPr>
          <w:rFonts w:ascii="Arial" w:hAnsi="Arial" w:cs="Arial"/>
        </w:rPr>
      </w:pPr>
      <w:r w:rsidRPr="000E16CD">
        <w:rPr>
          <w:rFonts w:ascii="Arial" w:hAnsi="Arial" w:cs="Arial"/>
        </w:rPr>
        <w:t>known, use the BEDS code of the building where the student receives the service, or</w:t>
      </w:r>
    </w:p>
    <w:p w14:paraId="2C6ED137" w14:textId="77777777" w:rsidR="000374AA" w:rsidRPr="000E16CD" w:rsidRDefault="000374AA" w:rsidP="007575C8">
      <w:pPr>
        <w:numPr>
          <w:ilvl w:val="0"/>
          <w:numId w:val="44"/>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325D044C" w14:textId="77777777" w:rsidR="000374AA" w:rsidRPr="000E16CD" w:rsidRDefault="000374AA" w:rsidP="000374AA">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Pr>
          <w:rFonts w:ascii="Arial" w:hAnsi="Arial" w:cs="Arial"/>
        </w:rPr>
        <w:t>:</w:t>
      </w:r>
    </w:p>
    <w:p w14:paraId="357A9EDE" w14:textId="77777777" w:rsidR="000374AA" w:rsidRPr="000E16CD" w:rsidRDefault="000374AA" w:rsidP="007575C8">
      <w:pPr>
        <w:numPr>
          <w:ilvl w:val="1"/>
          <w:numId w:val="34"/>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3C2D7A86" w14:textId="77777777" w:rsidR="000374AA" w:rsidRPr="000E16CD" w:rsidRDefault="000374AA" w:rsidP="007575C8">
      <w:pPr>
        <w:numPr>
          <w:ilvl w:val="1"/>
          <w:numId w:val="34"/>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7C23248" w14:textId="77777777" w:rsidR="000374AA" w:rsidRPr="000E16CD" w:rsidRDefault="000374AA" w:rsidP="000374AA">
      <w:pPr>
        <w:rPr>
          <w:rFonts w:ascii="Arial" w:hAnsi="Arial" w:cs="Arial"/>
        </w:rPr>
      </w:pPr>
      <w:r w:rsidRPr="000E16CD">
        <w:rPr>
          <w:rFonts w:ascii="Arial" w:hAnsi="Arial" w:cs="Arial"/>
        </w:rPr>
        <w:lastRenderedPageBreak/>
        <w:t>When the service provider is a BOCES, use the BEDS code of the BOCES (without regard to the specific location at which the service is provided);</w:t>
      </w:r>
    </w:p>
    <w:p w14:paraId="300FD890" w14:textId="77777777" w:rsidR="000374AA" w:rsidRPr="000E16CD" w:rsidRDefault="000374AA" w:rsidP="000374AA">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6AF3CF12"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265BDFAD"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2DA0A652"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071973A8"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76769BAA"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F3ECC55" w14:textId="77777777" w:rsidR="000374AA" w:rsidRPr="007F0185" w:rsidRDefault="000374AA" w:rsidP="000374AA">
      <w:pPr>
        <w:rPr>
          <w:rFonts w:ascii="Arial" w:hAnsi="Arial" w:cs="Arial"/>
        </w:rPr>
      </w:pPr>
    </w:p>
    <w:p w14:paraId="6731B138" w14:textId="51279349" w:rsidR="000374AA" w:rsidRPr="000E16CD" w:rsidRDefault="000374AA" w:rsidP="000374AA">
      <w:pPr>
        <w:rPr>
          <w:rFonts w:ascii="Arial" w:hAnsi="Arial" w:cs="Arial"/>
        </w:rPr>
      </w:pPr>
      <w:r w:rsidRPr="000E16CD">
        <w:rPr>
          <w:rFonts w:ascii="Arial" w:hAnsi="Arial" w:cs="Arial"/>
        </w:rPr>
        <w:t xml:space="preserve">The </w:t>
      </w:r>
      <w:r w:rsidR="00C1277C">
        <w:rPr>
          <w:rFonts w:ascii="Arial" w:hAnsi="Arial" w:cs="Arial"/>
        </w:rPr>
        <w:t>P</w:t>
      </w:r>
      <w:r w:rsidRPr="000E16CD">
        <w:rPr>
          <w:rFonts w:ascii="Arial" w:hAnsi="Arial" w:cs="Arial"/>
        </w:rPr>
        <w:t xml:space="preserve">rogram </w:t>
      </w:r>
      <w:r w:rsidR="00C1277C">
        <w:rPr>
          <w:rFonts w:ascii="Arial" w:hAnsi="Arial" w:cs="Arial"/>
        </w:rPr>
        <w:t>S</w:t>
      </w:r>
      <w:r w:rsidRPr="000E16CD">
        <w:rPr>
          <w:rFonts w:ascii="Arial" w:hAnsi="Arial" w:cs="Arial"/>
        </w:rPr>
        <w:t>ervice codes are based on the reason the student is taking this program:</w:t>
      </w:r>
    </w:p>
    <w:p w14:paraId="78689119" w14:textId="77777777" w:rsidR="000374AA" w:rsidRPr="000E16CD" w:rsidRDefault="000374AA" w:rsidP="000374AA">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5E937187" w14:textId="77777777" w:rsidR="000374AA" w:rsidRPr="000E16CD" w:rsidRDefault="000374AA" w:rsidP="000374AA">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59773536" w14:textId="6880A3B9" w:rsidR="00CD6C8F" w:rsidRDefault="00CD6C8F">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0374AA" w:rsidRPr="000E16CD" w14:paraId="00284955" w14:textId="77777777" w:rsidTr="00DD1C3D">
        <w:trPr>
          <w:jc w:val="center"/>
        </w:trPr>
        <w:tc>
          <w:tcPr>
            <w:tcW w:w="3723" w:type="dxa"/>
            <w:vMerge w:val="restart"/>
            <w:shd w:val="clear" w:color="auto" w:fill="D9D9D9" w:themeFill="background1" w:themeFillShade="D9"/>
          </w:tcPr>
          <w:p w14:paraId="4D414B68" w14:textId="77777777" w:rsidR="000374AA" w:rsidRPr="000E16CD" w:rsidRDefault="000374AA" w:rsidP="00DD1C3D">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5CF6B91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0374AA" w:rsidRPr="000E16CD" w14:paraId="1E8EC68E" w14:textId="77777777" w:rsidTr="00DD1C3D">
        <w:trPr>
          <w:jc w:val="center"/>
        </w:trPr>
        <w:tc>
          <w:tcPr>
            <w:tcW w:w="3723" w:type="dxa"/>
            <w:vMerge/>
            <w:shd w:val="clear" w:color="auto" w:fill="D9D9D9" w:themeFill="background1" w:themeFillShade="D9"/>
          </w:tcPr>
          <w:p w14:paraId="2491F369" w14:textId="77777777" w:rsidR="000374AA" w:rsidRPr="000E16CD" w:rsidRDefault="000374AA" w:rsidP="00DD1C3D">
            <w:pPr>
              <w:ind w:left="30"/>
              <w:jc w:val="center"/>
              <w:rPr>
                <w:rFonts w:ascii="Bookman Old Style" w:hAnsi="Bookman Old Style" w:cs="Arial"/>
                <w:sz w:val="22"/>
                <w:szCs w:val="22"/>
              </w:rPr>
            </w:pPr>
          </w:p>
        </w:tc>
        <w:tc>
          <w:tcPr>
            <w:tcW w:w="828" w:type="dxa"/>
          </w:tcPr>
          <w:p w14:paraId="0E33B91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7150AD8D"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F1EE04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r>
      <w:tr w:rsidR="000374AA" w:rsidRPr="000E16CD" w14:paraId="3D759CCC" w14:textId="77777777" w:rsidTr="00DD1C3D">
        <w:trPr>
          <w:jc w:val="center"/>
        </w:trPr>
        <w:tc>
          <w:tcPr>
            <w:tcW w:w="3723" w:type="dxa"/>
          </w:tcPr>
          <w:p w14:paraId="6664095B"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26C7C4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58D3A150"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49E0504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2861</w:t>
            </w:r>
          </w:p>
        </w:tc>
      </w:tr>
      <w:tr w:rsidR="000374AA" w:rsidRPr="000E16CD" w14:paraId="3E05E264" w14:textId="77777777" w:rsidTr="00DD1C3D">
        <w:trPr>
          <w:jc w:val="center"/>
        </w:trPr>
        <w:tc>
          <w:tcPr>
            <w:tcW w:w="3723" w:type="dxa"/>
          </w:tcPr>
          <w:p w14:paraId="640D1D7E"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66314D6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0C725D94"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1A7CBA5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2862</w:t>
            </w:r>
          </w:p>
        </w:tc>
      </w:tr>
      <w:tr w:rsidR="000374AA" w:rsidRPr="000E16CD" w14:paraId="4867E1CE" w14:textId="77777777" w:rsidTr="00DD1C3D">
        <w:trPr>
          <w:jc w:val="center"/>
        </w:trPr>
        <w:tc>
          <w:tcPr>
            <w:tcW w:w="3723" w:type="dxa"/>
          </w:tcPr>
          <w:p w14:paraId="02CAEC0D"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3DCE5A6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306F1DA7"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1D1604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2863</w:t>
            </w:r>
          </w:p>
        </w:tc>
      </w:tr>
      <w:tr w:rsidR="000374AA" w:rsidRPr="000E16CD" w14:paraId="7491A304" w14:textId="77777777" w:rsidTr="00DD1C3D">
        <w:trPr>
          <w:jc w:val="center"/>
        </w:trPr>
        <w:tc>
          <w:tcPr>
            <w:tcW w:w="3723" w:type="dxa"/>
          </w:tcPr>
          <w:p w14:paraId="544E7D6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622D52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B74571"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4EFF4D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2864</w:t>
            </w:r>
          </w:p>
        </w:tc>
      </w:tr>
      <w:tr w:rsidR="000374AA" w:rsidRPr="000E16CD" w14:paraId="7FE9AA6D" w14:textId="77777777" w:rsidTr="00DD1C3D">
        <w:trPr>
          <w:jc w:val="center"/>
        </w:trPr>
        <w:tc>
          <w:tcPr>
            <w:tcW w:w="3723" w:type="dxa"/>
          </w:tcPr>
          <w:p w14:paraId="1227BD67"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1999D01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CD0DA9F"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35FDE8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2865</w:t>
            </w:r>
          </w:p>
        </w:tc>
      </w:tr>
      <w:tr w:rsidR="000374AA" w:rsidRPr="000E16CD" w14:paraId="4108CC66" w14:textId="77777777" w:rsidTr="00DD1C3D">
        <w:trPr>
          <w:jc w:val="center"/>
        </w:trPr>
        <w:tc>
          <w:tcPr>
            <w:tcW w:w="3723" w:type="dxa"/>
          </w:tcPr>
          <w:p w14:paraId="423C0452"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137E86D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7807EA20"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62ADCF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2866</w:t>
            </w:r>
          </w:p>
        </w:tc>
      </w:tr>
      <w:tr w:rsidR="000374AA" w:rsidRPr="000E16CD" w14:paraId="2DAE28DF" w14:textId="77777777" w:rsidTr="00DD1C3D">
        <w:trPr>
          <w:jc w:val="center"/>
        </w:trPr>
        <w:tc>
          <w:tcPr>
            <w:tcW w:w="3723" w:type="dxa"/>
          </w:tcPr>
          <w:p w14:paraId="09964D5C"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66226F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22BD492"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7686D53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2867</w:t>
            </w:r>
          </w:p>
        </w:tc>
      </w:tr>
      <w:tr w:rsidR="000374AA" w:rsidRPr="000E16CD" w14:paraId="771F2A3E" w14:textId="77777777" w:rsidTr="00DD1C3D">
        <w:trPr>
          <w:jc w:val="center"/>
        </w:trPr>
        <w:tc>
          <w:tcPr>
            <w:tcW w:w="3723" w:type="dxa"/>
          </w:tcPr>
          <w:p w14:paraId="0D62CBF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2371A6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36FD5F5A"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13FC96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2868</w:t>
            </w:r>
          </w:p>
        </w:tc>
      </w:tr>
      <w:tr w:rsidR="000374AA" w:rsidRPr="000E16CD" w14:paraId="35E01202" w14:textId="77777777" w:rsidTr="00DD1C3D">
        <w:trPr>
          <w:jc w:val="center"/>
        </w:trPr>
        <w:tc>
          <w:tcPr>
            <w:tcW w:w="3723" w:type="dxa"/>
          </w:tcPr>
          <w:p w14:paraId="01A48FF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213327D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428BE5F4"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0C01A33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2869</w:t>
            </w:r>
          </w:p>
        </w:tc>
      </w:tr>
      <w:tr w:rsidR="000374AA" w:rsidRPr="000E16CD" w14:paraId="34D9CC7B" w14:textId="77777777" w:rsidTr="00DD1C3D">
        <w:trPr>
          <w:jc w:val="center"/>
        </w:trPr>
        <w:tc>
          <w:tcPr>
            <w:tcW w:w="3723" w:type="dxa"/>
          </w:tcPr>
          <w:p w14:paraId="701FAF10"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0A8BFEF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37BFF60F"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5A4F721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2870</w:t>
            </w:r>
          </w:p>
        </w:tc>
      </w:tr>
      <w:tr w:rsidR="000374AA" w:rsidRPr="000E16CD" w14:paraId="535C03D0" w14:textId="77777777" w:rsidTr="00DD1C3D">
        <w:trPr>
          <w:jc w:val="center"/>
        </w:trPr>
        <w:tc>
          <w:tcPr>
            <w:tcW w:w="3723" w:type="dxa"/>
          </w:tcPr>
          <w:p w14:paraId="22864D86"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1558C20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09196BA8"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2F43B3F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C0B30C9" w14:textId="6D65C7FF" w:rsidR="000374AA" w:rsidRPr="000E16CD" w:rsidRDefault="000374AA" w:rsidP="000374AA">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245B49EA"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D2F6701"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7E8F78C3" w14:textId="51CBB4CD"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6118C427"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E29FAF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B8E882F"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Not used.</w:t>
      </w:r>
    </w:p>
    <w:p w14:paraId="5646C915" w14:textId="2E213A83" w:rsidR="000D0D60" w:rsidRDefault="000D0D60">
      <w:pPr>
        <w:rPr>
          <w:rFonts w:ascii="Arial" w:eastAsiaTheme="minorEastAsia" w:hAnsi="Arial" w:cs="Arial"/>
          <w:i/>
          <w:iCs/>
          <w:snapToGrid w:val="0"/>
          <w:color w:val="000000"/>
        </w:rPr>
      </w:pPr>
    </w:p>
    <w:p w14:paraId="5D5C2C94" w14:textId="60346D02"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Coordinated Early Intervening Services (CEIS)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5753</w:t>
      </w:r>
    </w:p>
    <w:p w14:paraId="34271BBC"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5B5FB956" w14:textId="5C044E6A" w:rsidR="000E44A5" w:rsidRPr="006B7C01" w:rsidRDefault="000E44A5" w:rsidP="00EE31F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Coordinated Early Intervening Services (CEIS) pursuant to Section 613(f) of the federal IDEA program and federal regulations in 34 CFR §300.226. School districts may use up to 15 percent of their annual IDEA allocations to </w:t>
      </w:r>
      <w:r w:rsidRPr="006B7C01">
        <w:rPr>
          <w:rFonts w:ascii="Arial" w:eastAsiaTheme="minorEastAsia" w:hAnsi="Arial" w:cs="Arial"/>
        </w:rPr>
        <w:lastRenderedPageBreak/>
        <w:t xml:space="preserve">provide Coordinated Early Intervening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w:t>
      </w:r>
      <w:r w:rsidR="007802F3">
        <w:rPr>
          <w:rFonts w:ascii="Arial" w:eastAsiaTheme="minorEastAsia" w:hAnsi="Arial" w:cs="Arial"/>
        </w:rPr>
        <w:t>special education</w:t>
      </w:r>
      <w:r w:rsidRPr="006B7C01">
        <w:rPr>
          <w:rFonts w:ascii="Arial" w:eastAsiaTheme="minorEastAsia" w:hAnsi="Arial" w:cs="Arial"/>
        </w:rPr>
        <w:t xml:space="preserve"> or related services (i.e., not students with disabilities) but who need additional academic and/or behavioral support to succeed in a general education environment. </w:t>
      </w:r>
      <w:r w:rsidR="006A6037">
        <w:rPr>
          <w:rFonts w:ascii="Arial" w:eastAsiaTheme="minorEastAsia" w:hAnsi="Arial" w:cs="Arial"/>
        </w:rPr>
        <w:t>See the</w:t>
      </w:r>
      <w:r w:rsidRPr="006B7C01">
        <w:rPr>
          <w:rFonts w:ascii="Arial" w:eastAsiaTheme="minorEastAsia" w:hAnsi="Arial" w:cs="Arial"/>
        </w:rPr>
        <w:t xml:space="preserve"> </w:t>
      </w:r>
      <w:hyperlink r:id="rId125" w:history="1">
        <w:r w:rsidR="006A6037">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sidR="006A6037">
        <w:rPr>
          <w:rFonts w:ascii="Arial" w:eastAsiaTheme="minorEastAsia" w:hAnsi="Arial" w:cs="Arial"/>
        </w:rPr>
        <w:t>more information</w:t>
      </w:r>
      <w:r w:rsidRPr="006B7C01">
        <w:rPr>
          <w:rFonts w:ascii="Arial" w:eastAsiaTheme="minorEastAsia" w:hAnsi="Arial" w:cs="Arial"/>
        </w:rPr>
        <w:t>.</w:t>
      </w:r>
    </w:p>
    <w:p w14:paraId="33AF3B71" w14:textId="77777777" w:rsidR="003A5974" w:rsidRPr="006B7C01" w:rsidRDefault="000E44A5" w:rsidP="003A597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w:t>
      </w:r>
      <w:r w:rsidR="003A5974" w:rsidRPr="006B7C01">
        <w:rPr>
          <w:rFonts w:ascii="Arial" w:eastAsiaTheme="minorEastAsia" w:hAnsi="Arial" w:cs="Arial"/>
        </w:rPr>
        <w:t xml:space="preserve">This data element must be </w:t>
      </w:r>
      <w:r w:rsidR="003A5974">
        <w:rPr>
          <w:rFonts w:ascii="Arial" w:eastAsiaTheme="minorEastAsia" w:hAnsi="Arial" w:cs="Arial"/>
        </w:rPr>
        <w:t>reported</w:t>
      </w:r>
      <w:r w:rsidR="003A5974" w:rsidRPr="006B7C01">
        <w:rPr>
          <w:rFonts w:ascii="Arial" w:eastAsiaTheme="minorEastAsia" w:hAnsi="Arial" w:cs="Arial"/>
        </w:rPr>
        <w:t xml:space="preserve"> for each student</w:t>
      </w:r>
      <w:r w:rsidR="003A5974">
        <w:rPr>
          <w:rFonts w:ascii="Arial" w:eastAsiaTheme="minorEastAsia" w:hAnsi="Arial" w:cs="Arial"/>
        </w:rPr>
        <w:t xml:space="preserve"> served with CEIS funds in order</w:t>
      </w:r>
      <w:r w:rsidR="003A5974" w:rsidRPr="006B7C01">
        <w:rPr>
          <w:rFonts w:ascii="Arial" w:eastAsiaTheme="minorEastAsia" w:hAnsi="Arial" w:cs="Arial"/>
        </w:rPr>
        <w:t xml:space="preserve"> to fulfill the State and federal reporting requirements under IDEA.</w:t>
      </w:r>
    </w:p>
    <w:p w14:paraId="387F46EB" w14:textId="648834BE"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05D08210"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2B1A5E61"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5280E16D" w14:textId="77777777" w:rsidR="00E535E1" w:rsidRDefault="00E535E1" w:rsidP="00EE31F4">
      <w:pPr>
        <w:rPr>
          <w:rFonts w:ascii="Arial" w:eastAsiaTheme="minorEastAsia" w:hAnsi="Arial" w:cs="Arial"/>
          <w:i/>
          <w:iCs/>
          <w:snapToGrid w:val="0"/>
          <w:color w:val="000000"/>
        </w:rPr>
      </w:pPr>
    </w:p>
    <w:p w14:paraId="73E8CBCA" w14:textId="30915544"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Comprehensive Coordinated Early Intervening Services (CCEIS)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5754</w:t>
      </w:r>
    </w:p>
    <w:p w14:paraId="44DF0A0E"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602E4A67" w14:textId="77777777" w:rsidR="003A5974" w:rsidRPr="006B7C01" w:rsidRDefault="003A5974" w:rsidP="003A597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Comprehensive Coordinated Early Intervening Services (CCEIS) pursuant to federal regulations in 34 CFR §300.646. School districts whose data indicate significant disproportionality based on </w:t>
      </w:r>
      <w:r>
        <w:rPr>
          <w:rFonts w:ascii="Arial" w:eastAsiaTheme="minorEastAsia" w:hAnsi="Arial" w:cs="Arial"/>
        </w:rPr>
        <w:t>race and ethnicity</w:t>
      </w:r>
      <w:r w:rsidRPr="006B7C01">
        <w:rPr>
          <w:rFonts w:ascii="Arial" w:eastAsiaTheme="minorEastAsia" w:hAnsi="Arial" w:cs="Arial"/>
        </w:rPr>
        <w:t xml:space="preserve"> in special education, identification by a specific disability, placement in a particular setting, or in suspension rates are required to use exactly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currently identified as needing special education or related services but who need additional academic and behavioral support to succeed in a general education environment. These funds may also be used to serve students currently identified as needing special education or related services, as long as the funds are not used exclusively for students with disabilities. </w:t>
      </w:r>
      <w:r>
        <w:rPr>
          <w:rFonts w:ascii="Arial" w:eastAsiaTheme="minorEastAsia" w:hAnsi="Arial" w:cs="Arial"/>
        </w:rPr>
        <w:t>See the</w:t>
      </w:r>
      <w:r w:rsidRPr="006B7C01">
        <w:rPr>
          <w:rFonts w:ascii="Arial" w:eastAsiaTheme="minorEastAsia" w:hAnsi="Arial" w:cs="Arial"/>
        </w:rPr>
        <w:t xml:space="preserve"> </w:t>
      </w:r>
      <w:hyperlink r:id="rId126" w:history="1">
        <w:r>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Pr>
          <w:rFonts w:ascii="Arial" w:eastAsiaTheme="minorEastAsia" w:hAnsi="Arial" w:cs="Arial"/>
        </w:rPr>
        <w:t>more information</w:t>
      </w:r>
      <w:r w:rsidRPr="006B7C01">
        <w:rPr>
          <w:rFonts w:ascii="Arial" w:eastAsiaTheme="minorEastAsia" w:hAnsi="Arial" w:cs="Arial"/>
        </w:rPr>
        <w:t>.</w:t>
      </w:r>
    </w:p>
    <w:p w14:paraId="6AE94C00" w14:textId="77777777" w:rsidR="003A5974" w:rsidRPr="006B7C01" w:rsidRDefault="003A5974" w:rsidP="003A597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This data element must be </w:t>
      </w:r>
      <w:r>
        <w:rPr>
          <w:rFonts w:ascii="Arial" w:eastAsiaTheme="minorEastAsia" w:hAnsi="Arial" w:cs="Arial"/>
        </w:rPr>
        <w:t>reported</w:t>
      </w:r>
      <w:r w:rsidRPr="006B7C01">
        <w:rPr>
          <w:rFonts w:ascii="Arial" w:eastAsiaTheme="minorEastAsia" w:hAnsi="Arial" w:cs="Arial"/>
        </w:rPr>
        <w:t xml:space="preserve"> for each student</w:t>
      </w:r>
      <w:r>
        <w:rPr>
          <w:rFonts w:ascii="Arial" w:eastAsiaTheme="minorEastAsia" w:hAnsi="Arial" w:cs="Arial"/>
        </w:rPr>
        <w:t xml:space="preserve"> served with CCEIS funds in order to </w:t>
      </w:r>
      <w:r w:rsidRPr="006B7C01">
        <w:rPr>
          <w:rFonts w:ascii="Arial" w:eastAsiaTheme="minorEastAsia" w:hAnsi="Arial" w:cs="Arial"/>
        </w:rPr>
        <w:t>fulfill the State and federal reporting requirements under IDEA.</w:t>
      </w:r>
    </w:p>
    <w:p w14:paraId="2A826155"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66DCD118"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404E700B" w14:textId="77777777" w:rsidR="000E44A5" w:rsidRPr="000E44A5"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1B8F8E4D" w14:textId="77777777" w:rsidR="000374AA" w:rsidRPr="007F0185" w:rsidRDefault="000374AA" w:rsidP="000374AA">
      <w:pPr>
        <w:rPr>
          <w:rFonts w:ascii="Arial" w:hAnsi="Arial" w:cs="Arial"/>
          <w:bCs/>
        </w:rPr>
      </w:pPr>
    </w:p>
    <w:p w14:paraId="6D52EE46" w14:textId="77777777" w:rsidR="000374AA" w:rsidRPr="007F0185" w:rsidRDefault="000374AA" w:rsidP="000374AA">
      <w:pPr>
        <w:rPr>
          <w:rFonts w:ascii="Arial" w:hAnsi="Arial" w:cs="Arial"/>
          <w:i/>
          <w:iCs/>
        </w:rPr>
      </w:pPr>
      <w:r w:rsidRPr="007F0185">
        <w:rPr>
          <w:rFonts w:ascii="Arial" w:hAnsi="Arial" w:cs="Arial"/>
          <w:i/>
          <w:iCs/>
        </w:rPr>
        <w:t>Free Lunch Program — Code 5817</w:t>
      </w:r>
    </w:p>
    <w:p w14:paraId="218BDD28"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DB00666" w14:textId="1D85F0E5" w:rsidR="000374AA" w:rsidRPr="007F0185" w:rsidRDefault="000374AA" w:rsidP="000374AA">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has met eligibility requirements for the federal Free Lunch Program. This means the student has an approved application or other documentation acceptable to the federal Free Lunch Program. This program service also applies to students who have met the eligibility requirements for the federal Free Breakfast Program and/or the federal Free Milk Program. Do not include students in the reduced-price programs.</w:t>
      </w:r>
      <w:r w:rsidRPr="007F0185">
        <w:rPr>
          <w:rFonts w:ascii="Tahoma" w:hAnsi="Tahoma" w:cs="Tahoma"/>
          <w:color w:val="FF0000"/>
          <w:sz w:val="18"/>
          <w:szCs w:val="18"/>
        </w:rPr>
        <w:t xml:space="preserve"> </w:t>
      </w:r>
      <w:r w:rsidR="00A377CF">
        <w:rPr>
          <w:rFonts w:ascii="Arial" w:hAnsi="Arial" w:cs="Arial"/>
          <w:color w:val="000000"/>
        </w:rPr>
        <w:t xml:space="preserve">For districts participating </w:t>
      </w:r>
      <w:r w:rsidR="00A377CF" w:rsidRPr="007F0644">
        <w:rPr>
          <w:rFonts w:ascii="Arial" w:hAnsi="Arial" w:cs="Arial"/>
          <w:color w:val="000000"/>
        </w:rPr>
        <w:t xml:space="preserve">in </w:t>
      </w:r>
      <w:r w:rsidR="00A377CF" w:rsidRPr="007F0644">
        <w:rPr>
          <w:rFonts w:ascii="Arial" w:hAnsi="Arial" w:cs="Arial"/>
        </w:rPr>
        <w:t xml:space="preserve">Provision 2 or </w:t>
      </w:r>
      <w:r w:rsidR="00A377CF" w:rsidRPr="007F0644">
        <w:rPr>
          <w:rFonts w:ascii="Arial" w:hAnsi="Arial" w:cs="Arial"/>
          <w:color w:val="000000"/>
        </w:rPr>
        <w:t xml:space="preserve">Community Eligibility </w:t>
      </w:r>
      <w:r w:rsidR="00A377CF" w:rsidRPr="007F0644">
        <w:rPr>
          <w:rFonts w:ascii="Arial" w:hAnsi="Arial" w:cs="Arial"/>
        </w:rPr>
        <w:t>Provision</w:t>
      </w:r>
      <w:r w:rsidR="00A377CF" w:rsidRPr="007F0644">
        <w:rPr>
          <w:rFonts w:ascii="Arial" w:hAnsi="Arial" w:cs="Arial"/>
          <w:color w:val="FF0000"/>
        </w:rPr>
        <w:t xml:space="preserve"> </w:t>
      </w:r>
      <w:r w:rsidR="00A377CF" w:rsidRPr="007F0644">
        <w:rPr>
          <w:rFonts w:ascii="Arial" w:hAnsi="Arial" w:cs="Arial"/>
          <w:color w:val="000000"/>
        </w:rPr>
        <w:t>(CE</w:t>
      </w:r>
      <w:r w:rsidR="00A377CF" w:rsidRPr="007F0644">
        <w:rPr>
          <w:rFonts w:ascii="Arial" w:hAnsi="Arial" w:cs="Arial"/>
        </w:rPr>
        <w:t>P</w:t>
      </w:r>
      <w:r w:rsidR="00A377CF" w:rsidRPr="007F0644">
        <w:rPr>
          <w:rFonts w:ascii="Arial" w:hAnsi="Arial" w:cs="Arial"/>
          <w:color w:val="000000"/>
        </w:rPr>
        <w:t xml:space="preserve">), report only those students who would qualify to participate in the federal Free Lunch Program independent of </w:t>
      </w:r>
      <w:r w:rsidR="00A377CF" w:rsidRPr="007F0644">
        <w:rPr>
          <w:rFonts w:ascii="Arial" w:hAnsi="Arial" w:cs="Arial"/>
        </w:rPr>
        <w:t>Provision 2 or CEP</w:t>
      </w:r>
      <w:r w:rsidR="00A377CF" w:rsidRPr="007F0644">
        <w:rPr>
          <w:rFonts w:ascii="Arial" w:hAnsi="Arial" w:cs="Arial"/>
          <w:color w:val="000000"/>
        </w:rPr>
        <w:t xml:space="preserve">. For example, do not report students who participate solely because the LEA is </w:t>
      </w:r>
      <w:r w:rsidR="00A377CF" w:rsidRPr="007F0644">
        <w:rPr>
          <w:rFonts w:ascii="Arial" w:hAnsi="Arial" w:cs="Arial"/>
        </w:rPr>
        <w:t xml:space="preserve">Provision 2 or CEP </w:t>
      </w:r>
      <w:r w:rsidR="00A377CF" w:rsidRPr="007F0644">
        <w:rPr>
          <w:rFonts w:ascii="Arial" w:hAnsi="Arial" w:cs="Arial"/>
          <w:color w:val="000000"/>
        </w:rPr>
        <w:t>eligible</w:t>
      </w:r>
      <w:r w:rsidR="00A377CF">
        <w:rPr>
          <w:rFonts w:ascii="Arial" w:hAnsi="Arial" w:cs="Arial"/>
          <w:color w:val="000000"/>
        </w:rPr>
        <w:t xml:space="preserve">. </w:t>
      </w:r>
      <w:r w:rsidRPr="007F0185">
        <w:rPr>
          <w:rFonts w:ascii="Arial" w:hAnsi="Arial" w:cs="Arial"/>
          <w:color w:val="000000"/>
        </w:rPr>
        <w:t>Include students whose participation is because of the 30-day carryover provision.</w:t>
      </w:r>
    </w:p>
    <w:p w14:paraId="34F239BE"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B9DFAD3" w14:textId="77777777" w:rsidR="000374AA" w:rsidRPr="007F0185" w:rsidRDefault="000374AA" w:rsidP="000374AA">
      <w:pPr>
        <w:rPr>
          <w:rFonts w:ascii="Arial" w:hAnsi="Arial" w:cs="Arial"/>
        </w:rPr>
      </w:pPr>
      <w:r w:rsidRPr="007B5AD5">
        <w:rPr>
          <w:rFonts w:ascii="Arial" w:hAnsi="Arial" w:cs="Arial"/>
          <w:b/>
          <w:i/>
        </w:rPr>
        <w:lastRenderedPageBreak/>
        <w:t>Entry Date:</w:t>
      </w:r>
      <w:r w:rsidRPr="007F0185">
        <w:rPr>
          <w:rFonts w:ascii="Arial" w:hAnsi="Arial" w:cs="Arial"/>
        </w:rPr>
        <w:t xml:space="preserve"> Date of eligibility decision.</w:t>
      </w:r>
    </w:p>
    <w:p w14:paraId="06AC5177"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1BBDE96C" w14:textId="6135BC41" w:rsidR="000374AA"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583E4B9" w14:textId="0FEA889E" w:rsidR="00591C64" w:rsidRDefault="00591C64" w:rsidP="000374AA">
      <w:pPr>
        <w:rPr>
          <w:rFonts w:ascii="Arial" w:hAnsi="Arial" w:cs="Arial"/>
        </w:rPr>
      </w:pPr>
    </w:p>
    <w:p w14:paraId="4B65F2F1" w14:textId="121437E0" w:rsidR="00591C64" w:rsidRDefault="00591C64" w:rsidP="00591C64">
      <w:pPr>
        <w:rPr>
          <w:sz w:val="22"/>
          <w:szCs w:val="22"/>
        </w:rPr>
      </w:pPr>
      <w:r w:rsidRPr="006436B5">
        <w:rPr>
          <w:rFonts w:ascii="Arial" w:hAnsi="Arial" w:cs="Arial"/>
        </w:rPr>
        <w:t xml:space="preserve">For additional information, please visit our </w:t>
      </w:r>
      <w:hyperlink r:id="rId127" w:history="1">
        <w:r w:rsidRPr="006436B5">
          <w:rPr>
            <w:rStyle w:val="Hyperlink"/>
            <w:rFonts w:ascii="Arial" w:hAnsi="Arial" w:cs="Arial"/>
          </w:rPr>
          <w:t>FRPL Reporting Guidance for Food Service Vendors</w:t>
        </w:r>
      </w:hyperlink>
      <w:r w:rsidRPr="006436B5">
        <w:rPr>
          <w:rFonts w:ascii="Arial" w:hAnsi="Arial" w:cs="Arial"/>
        </w:rPr>
        <w:t>.</w:t>
      </w:r>
    </w:p>
    <w:p w14:paraId="3387CF18" w14:textId="77777777" w:rsidR="00591C64" w:rsidRPr="007F0185" w:rsidRDefault="00591C64" w:rsidP="000374AA">
      <w:pPr>
        <w:rPr>
          <w:rFonts w:ascii="Arial" w:hAnsi="Arial" w:cs="Arial"/>
        </w:rPr>
      </w:pPr>
    </w:p>
    <w:p w14:paraId="125042EC" w14:textId="77777777" w:rsidR="000374AA" w:rsidRPr="007F0185" w:rsidRDefault="000374AA" w:rsidP="000374AA">
      <w:pPr>
        <w:rPr>
          <w:rFonts w:ascii="Arial" w:hAnsi="Arial" w:cs="Arial"/>
          <w:i/>
          <w:iCs/>
        </w:rPr>
      </w:pPr>
      <w:r w:rsidRPr="007F0185">
        <w:rPr>
          <w:rFonts w:ascii="Arial" w:hAnsi="Arial" w:cs="Arial"/>
          <w:i/>
          <w:iCs/>
        </w:rPr>
        <w:t>Reduced-Price Lunch Program — Code 5806</w:t>
      </w:r>
    </w:p>
    <w:p w14:paraId="2C240EE2" w14:textId="77777777" w:rsidR="000374AA" w:rsidRPr="000E16CD" w:rsidRDefault="000374AA" w:rsidP="000374AA">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7E5BC1F3" w14:textId="1AFD7E51"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met eligibility requirements for the federal Reduced-Price Lunch Program. This means the student has an approved application and has met the family income eligibility requirements for this program service. This program service also applies to students who have met the eligibility requirements for the federal Reduced-Price Breakfast Program. Include students whose participation is because of the 30-day carryover provision.</w:t>
      </w:r>
    </w:p>
    <w:p w14:paraId="212C7CEB"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2C0FDB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0D3289C"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FC9A032"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513687F" w14:textId="77777777" w:rsidR="000374AA" w:rsidRPr="007F0185" w:rsidRDefault="000374AA" w:rsidP="000374AA">
      <w:pPr>
        <w:rPr>
          <w:rFonts w:ascii="Arial" w:hAnsi="Arial" w:cs="Arial"/>
        </w:rPr>
      </w:pPr>
    </w:p>
    <w:p w14:paraId="449C9645" w14:textId="77777777" w:rsidR="000374AA" w:rsidRPr="00E73803" w:rsidRDefault="000374AA" w:rsidP="000374AA">
      <w:pPr>
        <w:rPr>
          <w:rFonts w:ascii="Arial" w:hAnsi="Arial" w:cs="Arial"/>
          <w:iCs/>
        </w:rPr>
      </w:pPr>
      <w:bookmarkStart w:id="694" w:name="_Hlk519083559"/>
      <w:r w:rsidRPr="00E73803">
        <w:rPr>
          <w:rFonts w:ascii="Arial" w:hAnsi="Arial" w:cs="Arial"/>
          <w:i/>
          <w:iCs/>
        </w:rPr>
        <w:t xml:space="preserve">Homeless Student Status — Code 8262 </w:t>
      </w:r>
    </w:p>
    <w:p w14:paraId="463DAF81"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4782CAEB"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7FAF7827"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This data element must be collected for each student, if applicable, to identify students who experience homelessness at any point in the school year.  </w:t>
      </w:r>
    </w:p>
    <w:p w14:paraId="09A167C2" w14:textId="77777777" w:rsidR="000374AA" w:rsidRPr="00E73803" w:rsidRDefault="000374AA" w:rsidP="000374AA">
      <w:pPr>
        <w:rPr>
          <w:sz w:val="22"/>
          <w:szCs w:val="22"/>
        </w:rPr>
      </w:pPr>
      <w:r w:rsidRPr="00E73803">
        <w:rPr>
          <w:rFonts w:ascii="Arial" w:hAnsi="Arial" w:cs="Arial"/>
          <w:b/>
          <w:i/>
        </w:rPr>
        <w:t>Entry Date:</w:t>
      </w:r>
      <w:r w:rsidRPr="00E73803">
        <w:rPr>
          <w:rFonts w:ascii="Arial" w:hAnsi="Arial" w:cs="Arial"/>
        </w:rPr>
        <w:t xml:space="preserve"> Date student became homeless. If the student became homeless before enrollment in the district, enter the date the student enrolled in the district.</w:t>
      </w:r>
    </w:p>
    <w:p w14:paraId="10162D0F" w14:textId="77777777" w:rsidR="000374AA" w:rsidRPr="00E73803" w:rsidRDefault="000374AA" w:rsidP="000374AA">
      <w:pPr>
        <w:rPr>
          <w:rFonts w:ascii="Arial" w:hAnsi="Arial" w:cs="Arial"/>
        </w:rPr>
      </w:pPr>
      <w:bookmarkStart w:id="695" w:name="_Hlk518655032"/>
      <w:r w:rsidRPr="00E73803">
        <w:rPr>
          <w:rFonts w:ascii="Arial" w:hAnsi="Arial" w:cs="Arial"/>
          <w:b/>
          <w:i/>
        </w:rPr>
        <w:t>Exit Date:</w:t>
      </w:r>
      <w:r w:rsidRPr="00E73803">
        <w:rPr>
          <w:rFonts w:ascii="Arial" w:hAnsi="Arial" w:cs="Arial"/>
        </w:rPr>
        <w:t xml:space="preserve"> Date student became permanently housed and is no longer homeless.</w:t>
      </w:r>
    </w:p>
    <w:bookmarkEnd w:id="695"/>
    <w:p w14:paraId="3DCB590A" w14:textId="77777777" w:rsidR="000374AA" w:rsidRPr="007F0185"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bookmarkEnd w:id="694"/>
    <w:p w14:paraId="1A7685D3" w14:textId="7BC511B6" w:rsidR="000374AA" w:rsidRPr="001C62B1" w:rsidRDefault="000374AA" w:rsidP="00C05862">
      <w:r w:rsidRPr="007F0185">
        <w:rPr>
          <w:rFonts w:ascii="Arial" w:hAnsi="Arial" w:cs="Arial"/>
          <w:iCs/>
        </w:rPr>
        <w:t xml:space="preserve"> </w:t>
      </w:r>
      <w:r w:rsidRPr="001C62B1">
        <w:rPr>
          <w:rFonts w:ascii="Arial" w:hAnsi="Arial" w:cs="Arial"/>
          <w:i/>
          <w:iCs/>
        </w:rPr>
        <w:t xml:space="preserve">Absence Due to Executive Order — Code 8265 </w:t>
      </w:r>
    </w:p>
    <w:p w14:paraId="4FF8B2B6" w14:textId="77777777" w:rsidR="000374AA" w:rsidRPr="00E92A78" w:rsidRDefault="000374AA" w:rsidP="000374AA">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12ECDFC3" w14:textId="77777777" w:rsidR="000374AA" w:rsidRPr="00403182" w:rsidRDefault="000374AA" w:rsidP="000374AA">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school due to a state or county governmental executive directive made by an elected official and identified as such by the New York State Education Department.</w:t>
      </w:r>
    </w:p>
    <w:p w14:paraId="2451080B" w14:textId="77777777" w:rsidR="000374AA" w:rsidRPr="00403182" w:rsidRDefault="000374AA" w:rsidP="000374AA">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 for accountability purposes.  </w:t>
      </w:r>
    </w:p>
    <w:p w14:paraId="53AE5D6B" w14:textId="77777777" w:rsidR="000374AA" w:rsidRPr="00E92A78" w:rsidRDefault="000374AA" w:rsidP="000374AA">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6342C063" w14:textId="77777777" w:rsidR="000374AA" w:rsidRPr="00E92A78" w:rsidRDefault="000374AA" w:rsidP="000374AA">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12DB9319" w14:textId="77777777" w:rsidR="000374AA" w:rsidRPr="0097371F" w:rsidRDefault="000374AA" w:rsidP="000374AA">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0CA6E699" w14:textId="77777777" w:rsidR="000374AA" w:rsidRDefault="000374AA" w:rsidP="000374AA">
      <w:pPr>
        <w:rPr>
          <w:rFonts w:ascii="Arial" w:hAnsi="Arial" w:cs="Arial"/>
          <w:i/>
          <w:iCs/>
        </w:rPr>
      </w:pPr>
    </w:p>
    <w:p w14:paraId="79E93E1D" w14:textId="77777777" w:rsidR="000374AA" w:rsidRPr="007F0185" w:rsidRDefault="000374AA" w:rsidP="000374AA">
      <w:pPr>
        <w:rPr>
          <w:rFonts w:ascii="Arial" w:hAnsi="Arial" w:cs="Arial"/>
          <w:i/>
          <w:iCs/>
        </w:rPr>
      </w:pPr>
      <w:r w:rsidRPr="007F0185">
        <w:rPr>
          <w:rFonts w:ascii="Arial" w:hAnsi="Arial" w:cs="Arial"/>
          <w:i/>
          <w:iCs/>
        </w:rPr>
        <w:t>Homeless Unaccompanied Youth Status — Code 8272</w:t>
      </w:r>
    </w:p>
    <w:p w14:paraId="0400EA21"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3222B6C0" w14:textId="77777777" w:rsidR="000374AA" w:rsidRPr="00E73803" w:rsidRDefault="000374AA" w:rsidP="000374AA">
      <w:pPr>
        <w:rPr>
          <w:rFonts w:ascii="Arial" w:hAnsi="Arial" w:cs="Arial"/>
        </w:rPr>
      </w:pPr>
      <w:r w:rsidRPr="00181FC6">
        <w:rPr>
          <w:rFonts w:ascii="Arial" w:hAnsi="Arial" w:cs="Arial"/>
          <w:b/>
          <w:i/>
        </w:rPr>
        <w:lastRenderedPageBreak/>
        <w:t>Description:</w:t>
      </w:r>
      <w:r w:rsidRPr="007F0185">
        <w:rPr>
          <w:rFonts w:ascii="Arial" w:hAnsi="Arial" w:cs="Arial"/>
        </w:rPr>
        <w:t xml:space="preserve"> This program service is only applicable to </w:t>
      </w:r>
      <w:r w:rsidRPr="00E73803">
        <w:rPr>
          <w:rFonts w:ascii="Arial" w:hAnsi="Arial" w:cs="Arial"/>
        </w:rPr>
        <w:t>students who are identified with Program Service Code 8262: Homeless Student Status. This program service indicates the student is not in the physical custody of a parent or legal guardian.</w:t>
      </w:r>
    </w:p>
    <w:p w14:paraId="78C9B784"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State and federal reporting purposes.  </w:t>
      </w:r>
    </w:p>
    <w:p w14:paraId="6D924600" w14:textId="77777777" w:rsidR="000374AA" w:rsidRPr="00E73803" w:rsidRDefault="000374AA" w:rsidP="000374AA">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1F94625E" w14:textId="77777777" w:rsidR="000374AA" w:rsidRPr="00E73803" w:rsidRDefault="000374AA" w:rsidP="000374AA">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1A8E6713" w14:textId="77777777" w:rsidR="000374AA" w:rsidRPr="00E73803"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6414FCD9" w14:textId="77777777" w:rsidR="000374AA" w:rsidRPr="00E73803" w:rsidRDefault="000374AA" w:rsidP="000374AA">
      <w:pPr>
        <w:rPr>
          <w:rFonts w:ascii="Arial" w:hAnsi="Arial" w:cs="Arial"/>
        </w:rPr>
      </w:pPr>
    </w:p>
    <w:p w14:paraId="1434EC79" w14:textId="77777777" w:rsidR="000374AA" w:rsidRPr="00E73803" w:rsidRDefault="000374AA" w:rsidP="000374AA">
      <w:pPr>
        <w:rPr>
          <w:rFonts w:ascii="Arial" w:hAnsi="Arial" w:cs="Arial"/>
          <w:i/>
          <w:iCs/>
        </w:rPr>
      </w:pPr>
      <w:r w:rsidRPr="00E73803">
        <w:rPr>
          <w:rFonts w:ascii="Arial" w:hAnsi="Arial" w:cs="Arial"/>
          <w:i/>
          <w:iCs/>
        </w:rPr>
        <w:t>Title I – Part A: Homeless Students Served with Set-Aside Funds – Code 0892</w:t>
      </w:r>
    </w:p>
    <w:p w14:paraId="4D60970D"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0D8FB74D"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Identifies homeless students (identified with program service code 8262) who receive services or resources funded by Title I, Part A homeless set-aside. Use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5D77B5D3"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548749FA" w14:textId="77777777" w:rsidR="000374AA" w:rsidRPr="00E73803" w:rsidRDefault="000374AA" w:rsidP="000374AA">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652DCBFE" w14:textId="77777777" w:rsidR="000374AA" w:rsidRPr="00E73803" w:rsidRDefault="000374AA" w:rsidP="000374AA">
      <w:pPr>
        <w:rPr>
          <w:rFonts w:ascii="Arial" w:hAnsi="Arial" w:cs="Arial"/>
          <w:iCs/>
        </w:rPr>
      </w:pPr>
      <w:r w:rsidRPr="00E73803">
        <w:rPr>
          <w:rFonts w:ascii="Arial" w:hAnsi="Arial" w:cs="Arial"/>
          <w:b/>
          <w:i/>
          <w:iCs/>
        </w:rPr>
        <w:t>Exit Date:</w:t>
      </w:r>
      <w:r w:rsidRPr="00E73803">
        <w:rPr>
          <w:rFonts w:ascii="Arial" w:hAnsi="Arial" w:cs="Arial"/>
          <w:iCs/>
        </w:rPr>
        <w:t xml:space="preserve"> Not used.</w:t>
      </w:r>
    </w:p>
    <w:p w14:paraId="28F7B6C0" w14:textId="77777777" w:rsidR="000374AA" w:rsidRPr="00E73803" w:rsidRDefault="000374AA" w:rsidP="000374AA">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422AB7AB" w14:textId="77777777" w:rsidR="000374AA" w:rsidRPr="00E73803" w:rsidRDefault="000374AA" w:rsidP="000374AA">
      <w:pPr>
        <w:rPr>
          <w:rFonts w:ascii="Arial" w:hAnsi="Arial" w:cs="Arial"/>
        </w:rPr>
      </w:pPr>
    </w:p>
    <w:p w14:paraId="7BD505BE" w14:textId="77777777" w:rsidR="000374AA" w:rsidRPr="007F0185" w:rsidRDefault="000374AA" w:rsidP="000374AA">
      <w:pPr>
        <w:rPr>
          <w:rFonts w:ascii="Arial" w:hAnsi="Arial" w:cs="Arial"/>
          <w:i/>
          <w:iCs/>
        </w:rPr>
      </w:pPr>
      <w:r w:rsidRPr="00E73803">
        <w:rPr>
          <w:rFonts w:ascii="Arial" w:hAnsi="Arial" w:cs="Arial"/>
          <w:i/>
          <w:iCs/>
        </w:rPr>
        <w:t>Immigrant Children and Youth Status — Code 8282</w:t>
      </w:r>
      <w:r w:rsidRPr="007F0185">
        <w:rPr>
          <w:rFonts w:ascii="Arial" w:hAnsi="Arial" w:cs="Arial"/>
          <w:i/>
          <w:iCs/>
        </w:rPr>
        <w:t xml:space="preserve"> </w:t>
      </w:r>
    </w:p>
    <w:p w14:paraId="364A3612"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80927AE" w14:textId="77777777" w:rsidR="000374AA" w:rsidRPr="007F0185" w:rsidRDefault="000374AA" w:rsidP="000374AA">
      <w:pPr>
        <w:pStyle w:val="Body"/>
        <w:spacing w:before="0"/>
        <w:ind w:firstLine="0"/>
      </w:pPr>
      <w:r w:rsidRPr="00181FC6">
        <w:rPr>
          <w:rFonts w:cs="Arial"/>
          <w:b/>
          <w:i/>
        </w:rPr>
        <w:t>Description:</w:t>
      </w:r>
      <w:r w:rsidRPr="007F0185">
        <w:rPr>
          <w:rFonts w:cs="Arial"/>
        </w:rPr>
        <w:t xml:space="preserve"> Identifies children who fit the definition of Immigrant, as indicated in </w:t>
      </w:r>
      <w:r w:rsidRPr="007F0185">
        <w:t xml:space="preserve">Appendix VI: Terms and Acronyms. </w:t>
      </w:r>
    </w:p>
    <w:p w14:paraId="72442190"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3AC88BF9"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3AAE9045" w14:textId="77777777" w:rsidR="000374AA"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June</w:t>
      </w:r>
      <w:r w:rsidRPr="00AD649B">
        <w:rPr>
          <w:rFonts w:ascii="Arial" w:hAnsi="Arial" w:cs="Arial"/>
        </w:rPr>
        <w:t xml:space="preserve"> 30 of the year in which the student no longer fits the definition of immigrant.</w:t>
      </w:r>
    </w:p>
    <w:p w14:paraId="55E1857A"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47CA6E10" w14:textId="77777777" w:rsidR="000374AA" w:rsidRPr="007F0185" w:rsidRDefault="000374AA" w:rsidP="000374AA">
      <w:pPr>
        <w:rPr>
          <w:rFonts w:ascii="Arial" w:hAnsi="Arial" w:cs="Arial"/>
        </w:rPr>
      </w:pPr>
    </w:p>
    <w:p w14:paraId="3BED465C" w14:textId="77777777" w:rsidR="000374AA" w:rsidRPr="007F0185" w:rsidRDefault="000374AA" w:rsidP="000374AA">
      <w:pPr>
        <w:rPr>
          <w:rFonts w:ascii="Arial" w:hAnsi="Arial" w:cs="Arial"/>
          <w:i/>
          <w:iCs/>
        </w:rPr>
      </w:pPr>
      <w:r w:rsidRPr="007F0185">
        <w:rPr>
          <w:rFonts w:ascii="Arial" w:hAnsi="Arial" w:cs="Arial"/>
          <w:i/>
          <w:iCs/>
        </w:rPr>
        <w:t>Student with a Parent or Guardian on Active Duty in the Armed Forces — Code 8292</w:t>
      </w:r>
    </w:p>
    <w:p w14:paraId="18B11C81"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D9F359C" w14:textId="77777777" w:rsidR="000374AA" w:rsidRPr="007F0185" w:rsidRDefault="000374AA" w:rsidP="000374AA">
      <w:pPr>
        <w:pStyle w:val="ListParagraph"/>
        <w:ind w:left="0"/>
        <w:rPr>
          <w:b/>
        </w:rPr>
      </w:pPr>
      <w:r w:rsidRPr="00181FC6">
        <w:rPr>
          <w:rFonts w:ascii="Arial" w:hAnsi="Arial" w:cs="Arial"/>
          <w:b/>
          <w:i/>
        </w:rPr>
        <w:t>Description:</w:t>
      </w:r>
      <w:r w:rsidRPr="007F0185">
        <w:rPr>
          <w:rFonts w:ascii="Arial" w:hAnsi="Arial" w:cs="Arial"/>
        </w:rPr>
        <w:t xml:space="preserve"> This program service is used to identify a student with one or more parent or guardian who is a member of the Armed Forces and on Active Duty. The Armed Forces are the Army, Navy, Air Force, Marine Corps, the Coast Guard, or full-time National Guard. Active duty </w:t>
      </w:r>
      <w:r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3FD89D14"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740EE852" w14:textId="77777777" w:rsidR="000374AA" w:rsidRPr="007F0185" w:rsidRDefault="000374AA" w:rsidP="000374AA">
      <w:pPr>
        <w:rPr>
          <w:rFonts w:ascii="Arial" w:hAnsi="Arial" w:cs="Arial"/>
        </w:rPr>
      </w:pPr>
      <w:r w:rsidRPr="00181FC6">
        <w:rPr>
          <w:rFonts w:ascii="Arial" w:hAnsi="Arial" w:cs="Arial"/>
          <w:b/>
          <w:i/>
        </w:rPr>
        <w:lastRenderedPageBreak/>
        <w:t>Entry Date:</w:t>
      </w:r>
      <w:r w:rsidRPr="007F0185">
        <w:rPr>
          <w:rFonts w:ascii="Arial" w:hAnsi="Arial" w:cs="Arial"/>
        </w:rPr>
        <w:t xml:space="preserve"> Date parent or guardian first entered Active Duty in the Armed Forces, if known.</w:t>
      </w:r>
    </w:p>
    <w:p w14:paraId="7AF38CB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parent or guardian no longer on Active Duty in the Armed Forces.</w:t>
      </w:r>
    </w:p>
    <w:p w14:paraId="6C6B5812"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4000 — Parent or guardian no longer in Armed Forces.</w:t>
      </w:r>
    </w:p>
    <w:p w14:paraId="73E8D6C9" w14:textId="77777777" w:rsidR="00222C40" w:rsidRDefault="00222C40" w:rsidP="000374AA">
      <w:pPr>
        <w:rPr>
          <w:rFonts w:ascii="Arial" w:hAnsi="Arial" w:cs="Arial"/>
          <w:i/>
          <w:iCs/>
        </w:rPr>
      </w:pPr>
    </w:p>
    <w:p w14:paraId="4AC2E134" w14:textId="2D641791" w:rsidR="000374AA" w:rsidRPr="007F0185" w:rsidRDefault="000374AA" w:rsidP="000374AA">
      <w:pPr>
        <w:rPr>
          <w:rFonts w:ascii="Arial" w:hAnsi="Arial" w:cs="Arial"/>
          <w:i/>
          <w:iCs/>
        </w:rPr>
      </w:pPr>
      <w:r w:rsidRPr="007F0185">
        <w:rPr>
          <w:rFonts w:ascii="Arial" w:hAnsi="Arial" w:cs="Arial"/>
          <w:i/>
          <w:iCs/>
        </w:rPr>
        <w:t>Child in Foster Care — Code 8300</w:t>
      </w:r>
    </w:p>
    <w:p w14:paraId="31466747"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74F4CB08" w14:textId="09E3993C" w:rsidR="000374AA" w:rsidRPr="00C9262D"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rsidRPr="00C9262D">
        <w:rPr>
          <w:rFonts w:ascii="Arial" w:hAnsi="Arial" w:cs="Arial"/>
        </w:rPr>
        <w:t>. Foster care does not include children living in Certified Residential Opportunities (CROs) as defined by the NYS Office of People with Developmental Disabilities (OPWDD).</w:t>
      </w:r>
    </w:p>
    <w:p w14:paraId="6E1DF39B" w14:textId="77777777" w:rsidR="000374AA" w:rsidRPr="00C9262D" w:rsidRDefault="000374AA" w:rsidP="000374AA">
      <w:pPr>
        <w:rPr>
          <w:rFonts w:ascii="Arial" w:hAnsi="Arial" w:cs="Arial"/>
        </w:rPr>
      </w:pPr>
      <w:r w:rsidRPr="00C9262D">
        <w:rPr>
          <w:rFonts w:ascii="Arial" w:hAnsi="Arial" w:cs="Arial"/>
          <w:b/>
          <w:i/>
        </w:rPr>
        <w:t>Purpose:</w:t>
      </w:r>
      <w:r w:rsidRPr="00C9262D">
        <w:rPr>
          <w:rFonts w:ascii="Arial" w:hAnsi="Arial" w:cs="Arial"/>
        </w:rPr>
        <w:t xml:space="preserve"> Used to identify these students for federal reporting purposes.  </w:t>
      </w:r>
    </w:p>
    <w:p w14:paraId="0E176B56" w14:textId="77777777" w:rsidR="000374AA" w:rsidRPr="00C9262D" w:rsidRDefault="000374AA" w:rsidP="000374AA">
      <w:pPr>
        <w:rPr>
          <w:rFonts w:ascii="Arial" w:hAnsi="Arial" w:cs="Arial"/>
        </w:rPr>
      </w:pPr>
      <w:r w:rsidRPr="00C9262D">
        <w:rPr>
          <w:rFonts w:ascii="Arial" w:hAnsi="Arial" w:cs="Arial"/>
          <w:b/>
          <w:i/>
        </w:rPr>
        <w:t>Entry Date:</w:t>
      </w:r>
      <w:r w:rsidRPr="00C9262D">
        <w:rPr>
          <w:rFonts w:ascii="Arial" w:hAnsi="Arial" w:cs="Arial"/>
        </w:rPr>
        <w:t xml:space="preserve"> Date child placed in foster care.</w:t>
      </w:r>
    </w:p>
    <w:p w14:paraId="337D769E" w14:textId="77777777" w:rsidR="000374AA" w:rsidRPr="00C9262D" w:rsidRDefault="000374AA" w:rsidP="000374AA">
      <w:pPr>
        <w:rPr>
          <w:rFonts w:ascii="Arial" w:hAnsi="Arial" w:cs="Arial"/>
        </w:rPr>
      </w:pPr>
      <w:r w:rsidRPr="00C9262D">
        <w:rPr>
          <w:rFonts w:ascii="Arial" w:hAnsi="Arial" w:cs="Arial"/>
          <w:b/>
          <w:i/>
        </w:rPr>
        <w:t>Exit Date:</w:t>
      </w:r>
      <w:r w:rsidRPr="00C9262D">
        <w:rPr>
          <w:rFonts w:ascii="Arial" w:hAnsi="Arial" w:cs="Arial"/>
        </w:rPr>
        <w:t xml:space="preserve"> Date child no longer in foster care.</w:t>
      </w:r>
    </w:p>
    <w:p w14:paraId="6F3C63F6" w14:textId="77777777" w:rsidR="000374AA" w:rsidRPr="00C9262D" w:rsidRDefault="000374AA" w:rsidP="000374AA">
      <w:pPr>
        <w:rPr>
          <w:rFonts w:ascii="Arial" w:hAnsi="Arial" w:cs="Arial"/>
        </w:rPr>
      </w:pPr>
      <w:r w:rsidRPr="00C9262D">
        <w:rPr>
          <w:rFonts w:ascii="Arial" w:hAnsi="Arial" w:cs="Arial"/>
          <w:b/>
          <w:i/>
        </w:rPr>
        <w:t>Reason for Ending Code:</w:t>
      </w:r>
      <w:r w:rsidRPr="00C9262D">
        <w:rPr>
          <w:rFonts w:ascii="Arial" w:hAnsi="Arial" w:cs="Arial"/>
        </w:rPr>
        <w:t xml:space="preserve"> Not used.</w:t>
      </w:r>
    </w:p>
    <w:p w14:paraId="7AD3C907" w14:textId="77777777" w:rsidR="000374AA" w:rsidRPr="00C9262D" w:rsidRDefault="000374AA" w:rsidP="000374AA">
      <w:pPr>
        <w:rPr>
          <w:rFonts w:ascii="Arial" w:hAnsi="Arial" w:cs="Arial"/>
          <w:i/>
          <w:iCs/>
        </w:rPr>
      </w:pPr>
    </w:p>
    <w:p w14:paraId="29D40AB4" w14:textId="77777777" w:rsidR="000374AA" w:rsidRPr="00C9262D" w:rsidRDefault="000374AA" w:rsidP="000374AA">
      <w:pPr>
        <w:rPr>
          <w:rFonts w:ascii="Arial" w:hAnsi="Arial" w:cs="Arial"/>
          <w:i/>
          <w:iCs/>
        </w:rPr>
      </w:pPr>
      <w:r w:rsidRPr="00C9262D">
        <w:rPr>
          <w:rFonts w:ascii="Arial" w:hAnsi="Arial" w:cs="Arial"/>
          <w:i/>
          <w:iCs/>
        </w:rPr>
        <w:t>Received Seal of Biliteracy — Code 8312</w:t>
      </w:r>
    </w:p>
    <w:p w14:paraId="46AB6A4A" w14:textId="77777777" w:rsidR="000374AA" w:rsidRPr="00C9262D" w:rsidRDefault="000374AA" w:rsidP="000374AA">
      <w:pPr>
        <w:rPr>
          <w:rFonts w:ascii="Arial" w:hAnsi="Arial" w:cs="Arial"/>
        </w:rPr>
      </w:pPr>
      <w:r w:rsidRPr="00C9262D">
        <w:rPr>
          <w:rFonts w:ascii="Arial" w:hAnsi="Arial" w:cs="Arial"/>
          <w:b/>
          <w:i/>
        </w:rPr>
        <w:t>Level Designation:</w:t>
      </w:r>
      <w:r w:rsidRPr="00C9262D">
        <w:rPr>
          <w:rFonts w:ascii="Arial" w:hAnsi="Arial" w:cs="Arial"/>
        </w:rPr>
        <w:t xml:space="preserve"> District-level service.</w:t>
      </w:r>
    </w:p>
    <w:p w14:paraId="39197CFD" w14:textId="77777777" w:rsidR="000374AA" w:rsidRPr="007F0185" w:rsidRDefault="000374AA" w:rsidP="000374AA">
      <w:pPr>
        <w:pStyle w:val="ListParagraph"/>
        <w:ind w:left="0"/>
        <w:rPr>
          <w:rFonts w:ascii="Arial" w:hAnsi="Arial" w:cs="Arial"/>
        </w:rPr>
      </w:pPr>
      <w:r w:rsidRPr="00C9262D">
        <w:rPr>
          <w:rFonts w:ascii="Arial" w:hAnsi="Arial" w:cs="Arial"/>
          <w:b/>
          <w:i/>
        </w:rPr>
        <w:t>Description:</w:t>
      </w:r>
      <w:r w:rsidRPr="00C9262D">
        <w:rPr>
          <w:rFonts w:ascii="Arial" w:hAnsi="Arial" w:cs="Arial"/>
        </w:rPr>
        <w:t xml:space="preserve"> This program service is used to identify students who have earned a Regents diploma and received a New York State Seal of Biliteracy (NYSSB), which is an award given by a school or district in recognition</w:t>
      </w:r>
      <w:r w:rsidRPr="007F0185">
        <w:rPr>
          <w:rFonts w:ascii="Arial" w:hAnsi="Arial" w:cs="Arial"/>
        </w:rPr>
        <w:t xml:space="preserve"> of students who have studied and attained proficiency in foreign language courses. </w:t>
      </w:r>
    </w:p>
    <w:p w14:paraId="21DCC32A"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Not used.</w:t>
      </w:r>
    </w:p>
    <w:p w14:paraId="2D37E026"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Not used.</w:t>
      </w:r>
    </w:p>
    <w:p w14:paraId="539EECFE" w14:textId="188BFBB3" w:rsidR="000374AA"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 </w:t>
      </w:r>
    </w:p>
    <w:p w14:paraId="4D43CA68" w14:textId="3CB8E374" w:rsidR="008576F4" w:rsidRDefault="008576F4" w:rsidP="000374AA">
      <w:pPr>
        <w:rPr>
          <w:rFonts w:ascii="Arial" w:hAnsi="Arial" w:cs="Arial"/>
        </w:rPr>
      </w:pPr>
    </w:p>
    <w:p w14:paraId="0D34C8FC" w14:textId="77777777" w:rsidR="008576F4" w:rsidRDefault="008576F4" w:rsidP="008576F4">
      <w:pPr>
        <w:rPr>
          <w:rFonts w:ascii="Arial" w:hAnsi="Arial" w:cs="Arial"/>
          <w:i/>
          <w:iCs/>
          <w:sz w:val="22"/>
          <w:szCs w:val="22"/>
          <w:highlight w:val="yellow"/>
        </w:rPr>
      </w:pPr>
      <w:r>
        <w:rPr>
          <w:rFonts w:ascii="Arial" w:hAnsi="Arial" w:cs="Arial"/>
          <w:i/>
          <w:iCs/>
          <w:highlight w:val="yellow"/>
        </w:rPr>
        <w:t>Received Seal of Civic Readiness – Code 8313</w:t>
      </w:r>
    </w:p>
    <w:p w14:paraId="3D0F11FC" w14:textId="77777777" w:rsidR="008576F4" w:rsidRDefault="008576F4" w:rsidP="008576F4">
      <w:pPr>
        <w:rPr>
          <w:rFonts w:ascii="Arial" w:hAnsi="Arial" w:cs="Arial"/>
          <w:highlight w:val="yellow"/>
        </w:rPr>
      </w:pPr>
      <w:r>
        <w:rPr>
          <w:rFonts w:ascii="Arial" w:hAnsi="Arial" w:cs="Arial"/>
          <w:b/>
          <w:bCs/>
          <w:highlight w:val="yellow"/>
        </w:rPr>
        <w:t>Level Designation:</w:t>
      </w:r>
      <w:r>
        <w:rPr>
          <w:rFonts w:ascii="Arial" w:hAnsi="Arial" w:cs="Arial"/>
          <w:highlight w:val="yellow"/>
        </w:rPr>
        <w:t xml:space="preserve"> District-level service.</w:t>
      </w:r>
    </w:p>
    <w:p w14:paraId="0631D15C" w14:textId="77777777" w:rsidR="008576F4" w:rsidRDefault="008576F4" w:rsidP="008576F4">
      <w:pPr>
        <w:rPr>
          <w:rFonts w:ascii="Arial" w:hAnsi="Arial" w:cs="Arial"/>
          <w:highlight w:val="yellow"/>
        </w:rPr>
      </w:pPr>
      <w:r>
        <w:rPr>
          <w:rFonts w:ascii="Arial" w:hAnsi="Arial" w:cs="Arial"/>
          <w:b/>
          <w:bCs/>
          <w:highlight w:val="yellow"/>
        </w:rPr>
        <w:t xml:space="preserve">Description: </w:t>
      </w:r>
      <w:r>
        <w:rPr>
          <w:rFonts w:ascii="Arial" w:hAnsi="Arial" w:cs="Arial"/>
          <w:highlight w:val="yellow"/>
        </w:rPr>
        <w:t xml:space="preserve">This program service is used to identify students who have earned a Regents diploma and received a New York State Seal of Civic Readiness (NYSSCR), which is an award given by a school or district in recognition of students who have studied and attained high level of proficiency in civic knowledge, civic skills, civic mindset and civic experiences.  </w:t>
      </w:r>
    </w:p>
    <w:p w14:paraId="40395D9C" w14:textId="77777777" w:rsidR="008576F4" w:rsidRDefault="008576F4" w:rsidP="008576F4">
      <w:pPr>
        <w:rPr>
          <w:rFonts w:ascii="Arial" w:hAnsi="Arial" w:cs="Arial"/>
          <w:highlight w:val="yellow"/>
        </w:rPr>
      </w:pPr>
      <w:r>
        <w:rPr>
          <w:rFonts w:ascii="Arial" w:hAnsi="Arial" w:cs="Arial"/>
          <w:b/>
          <w:bCs/>
          <w:highlight w:val="yellow"/>
        </w:rPr>
        <w:t>Purpose:</w:t>
      </w:r>
      <w:r>
        <w:rPr>
          <w:rFonts w:ascii="Arial" w:hAnsi="Arial" w:cs="Arial"/>
          <w:highlight w:val="yellow"/>
        </w:rPr>
        <w:t xml:space="preserve"> Not used.</w:t>
      </w:r>
    </w:p>
    <w:p w14:paraId="73C9036F" w14:textId="77777777" w:rsidR="008576F4" w:rsidRDefault="008576F4" w:rsidP="008576F4">
      <w:pPr>
        <w:rPr>
          <w:rFonts w:ascii="Arial" w:hAnsi="Arial" w:cs="Arial"/>
          <w:highlight w:val="yellow"/>
        </w:rPr>
      </w:pPr>
      <w:r>
        <w:rPr>
          <w:rFonts w:ascii="Arial" w:hAnsi="Arial" w:cs="Arial"/>
          <w:b/>
          <w:bCs/>
          <w:highlight w:val="yellow"/>
        </w:rPr>
        <w:t>Exit Date:</w:t>
      </w:r>
      <w:r>
        <w:rPr>
          <w:rFonts w:ascii="Arial" w:hAnsi="Arial" w:cs="Arial"/>
          <w:highlight w:val="yellow"/>
        </w:rPr>
        <w:t xml:space="preserve"> Not used. </w:t>
      </w:r>
    </w:p>
    <w:p w14:paraId="0195AA65" w14:textId="77777777" w:rsidR="008576F4" w:rsidRDefault="008576F4" w:rsidP="008576F4">
      <w:pPr>
        <w:rPr>
          <w:rFonts w:ascii="Arial" w:hAnsi="Arial" w:cs="Arial"/>
        </w:rPr>
      </w:pPr>
      <w:r>
        <w:rPr>
          <w:rFonts w:ascii="Arial" w:hAnsi="Arial" w:cs="Arial"/>
          <w:b/>
          <w:bCs/>
          <w:highlight w:val="yellow"/>
        </w:rPr>
        <w:t xml:space="preserve">Reason for Ending Code: </w:t>
      </w:r>
      <w:r>
        <w:rPr>
          <w:rFonts w:ascii="Arial" w:hAnsi="Arial" w:cs="Arial"/>
          <w:highlight w:val="yellow"/>
        </w:rPr>
        <w:t>Not used.</w:t>
      </w:r>
      <w:r>
        <w:rPr>
          <w:rFonts w:ascii="Arial" w:hAnsi="Arial" w:cs="Arial"/>
        </w:rPr>
        <w:t xml:space="preserve"> </w:t>
      </w:r>
    </w:p>
    <w:p w14:paraId="1BFAB3A8" w14:textId="77777777" w:rsidR="008576F4" w:rsidRPr="007F0185" w:rsidRDefault="008576F4" w:rsidP="000374AA">
      <w:pPr>
        <w:rPr>
          <w:rFonts w:ascii="Arial" w:hAnsi="Arial" w:cs="Arial"/>
        </w:rPr>
      </w:pPr>
    </w:p>
    <w:p w14:paraId="0A7E993C" w14:textId="77777777" w:rsidR="004303D6" w:rsidRDefault="004303D6">
      <w:pPr>
        <w:rPr>
          <w:rFonts w:ascii="Arial" w:hAnsi="Arial" w:cs="Arial"/>
          <w:b/>
          <w:bCs/>
          <w:iCs/>
          <w:sz w:val="28"/>
          <w:szCs w:val="28"/>
        </w:rPr>
      </w:pPr>
      <w:bookmarkStart w:id="696" w:name="_Toc78889506"/>
      <w:r>
        <w:br w:type="page"/>
      </w:r>
    </w:p>
    <w:p w14:paraId="0455B6B3" w14:textId="4A145E9D" w:rsidR="000374AA" w:rsidRPr="000E16CD" w:rsidRDefault="000374AA" w:rsidP="000374AA">
      <w:pPr>
        <w:pStyle w:val="Heading2"/>
        <w:jc w:val="center"/>
      </w:pPr>
      <w:r w:rsidRPr="000E16CD">
        <w:lastRenderedPageBreak/>
        <w:t>Race Codes and Descriptions</w:t>
      </w:r>
      <w:bookmarkEnd w:id="696"/>
      <w:r w:rsidRPr="000E16CD">
        <w:t xml:space="preserve"> </w:t>
      </w:r>
    </w:p>
    <w:tbl>
      <w:tblPr>
        <w:tblStyle w:val="TableGrid"/>
        <w:tblW w:w="0" w:type="auto"/>
        <w:jc w:val="center"/>
        <w:tblLook w:val="00A0" w:firstRow="1" w:lastRow="0" w:firstColumn="1" w:lastColumn="0" w:noHBand="0" w:noVBand="0"/>
      </w:tblPr>
      <w:tblGrid>
        <w:gridCol w:w="916"/>
        <w:gridCol w:w="4555"/>
      </w:tblGrid>
      <w:tr w:rsidR="000374AA" w:rsidRPr="000E16CD" w14:paraId="165052A0" w14:textId="77777777" w:rsidTr="00DD1C3D">
        <w:trPr>
          <w:jc w:val="center"/>
        </w:trPr>
        <w:tc>
          <w:tcPr>
            <w:tcW w:w="916" w:type="dxa"/>
            <w:shd w:val="clear" w:color="auto" w:fill="D9D9D9" w:themeFill="background1" w:themeFillShade="D9"/>
          </w:tcPr>
          <w:p w14:paraId="674E972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D0A118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7B8C7715" w14:textId="77777777" w:rsidTr="00DD1C3D">
        <w:trPr>
          <w:jc w:val="center"/>
        </w:trPr>
        <w:tc>
          <w:tcPr>
            <w:tcW w:w="916" w:type="dxa"/>
          </w:tcPr>
          <w:p w14:paraId="227E760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6882C35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0374AA" w:rsidRPr="000E16CD" w14:paraId="2091296A" w14:textId="77777777" w:rsidTr="00DD1C3D">
        <w:trPr>
          <w:jc w:val="center"/>
        </w:trPr>
        <w:tc>
          <w:tcPr>
            <w:tcW w:w="916" w:type="dxa"/>
          </w:tcPr>
          <w:p w14:paraId="56C14D5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50C13E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Asian</w:t>
            </w:r>
          </w:p>
        </w:tc>
      </w:tr>
      <w:tr w:rsidR="000374AA" w:rsidRPr="000E16CD" w14:paraId="1609E9E5" w14:textId="77777777" w:rsidTr="00DD1C3D">
        <w:trPr>
          <w:jc w:val="center"/>
        </w:trPr>
        <w:tc>
          <w:tcPr>
            <w:tcW w:w="916" w:type="dxa"/>
          </w:tcPr>
          <w:p w14:paraId="7BEE7C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073BA3D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0374AA" w:rsidRPr="000E16CD" w14:paraId="291FABDF" w14:textId="77777777" w:rsidTr="00DD1C3D">
        <w:trPr>
          <w:jc w:val="center"/>
        </w:trPr>
        <w:tc>
          <w:tcPr>
            <w:tcW w:w="916" w:type="dxa"/>
          </w:tcPr>
          <w:p w14:paraId="155EA7C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6B57FA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0374AA" w:rsidRPr="000E16CD" w14:paraId="55D613A7" w14:textId="77777777" w:rsidTr="00DD1C3D">
        <w:trPr>
          <w:jc w:val="center"/>
        </w:trPr>
        <w:tc>
          <w:tcPr>
            <w:tcW w:w="916" w:type="dxa"/>
          </w:tcPr>
          <w:p w14:paraId="3F114ED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160B981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White</w:t>
            </w:r>
          </w:p>
        </w:tc>
      </w:tr>
    </w:tbl>
    <w:p w14:paraId="5AF2CD23" w14:textId="1D08E44B" w:rsidR="000374AA" w:rsidRPr="000E16CD" w:rsidRDefault="000374AA" w:rsidP="000374AA">
      <w:pPr>
        <w:pStyle w:val="Heading2"/>
        <w:spacing w:before="480"/>
        <w:jc w:val="center"/>
      </w:pPr>
      <w:bookmarkStart w:id="697" w:name="_Toc78889507"/>
      <w:r w:rsidRPr="000E16CD">
        <w:t>Reason for Ending Program Service Codes and Descriptions</w:t>
      </w:r>
      <w:bookmarkEnd w:id="697"/>
    </w:p>
    <w:tbl>
      <w:tblPr>
        <w:tblStyle w:val="TableGrid1"/>
        <w:tblW w:w="0" w:type="auto"/>
        <w:tblLook w:val="00A0" w:firstRow="1" w:lastRow="0" w:firstColumn="1" w:lastColumn="0" w:noHBand="0" w:noVBand="0"/>
      </w:tblPr>
      <w:tblGrid>
        <w:gridCol w:w="916"/>
        <w:gridCol w:w="4178"/>
        <w:gridCol w:w="4734"/>
      </w:tblGrid>
      <w:tr w:rsidR="000374AA" w:rsidRPr="000E16CD" w14:paraId="3D6D06B1" w14:textId="77777777" w:rsidTr="000523D8">
        <w:trPr>
          <w:tblHeader/>
        </w:trPr>
        <w:tc>
          <w:tcPr>
            <w:tcW w:w="916" w:type="dxa"/>
            <w:shd w:val="clear" w:color="auto" w:fill="D9D9D9" w:themeFill="background1" w:themeFillShade="D9"/>
          </w:tcPr>
          <w:p w14:paraId="2FB4AA6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40FB1B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7C53FF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To End Program Service Code:</w:t>
            </w:r>
          </w:p>
        </w:tc>
      </w:tr>
      <w:tr w:rsidR="000374AA" w:rsidRPr="000E16CD" w14:paraId="59FF3286" w14:textId="77777777" w:rsidTr="00DD1C3D">
        <w:tc>
          <w:tcPr>
            <w:tcW w:w="916" w:type="dxa"/>
          </w:tcPr>
          <w:p w14:paraId="1AA6942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38DC2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7067D26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646 for the completion of the program.</w:t>
            </w:r>
          </w:p>
        </w:tc>
      </w:tr>
      <w:tr w:rsidR="000374AA" w:rsidRPr="000E16CD" w14:paraId="3A5CFC35" w14:textId="77777777" w:rsidTr="00DD1C3D">
        <w:tc>
          <w:tcPr>
            <w:tcW w:w="916" w:type="dxa"/>
          </w:tcPr>
          <w:p w14:paraId="2E42239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3A5CE4D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18C436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Pr>
                <w:rFonts w:ascii="Bookman Old Style" w:hAnsi="Bookman Old Style" w:cs="Arial"/>
                <w:sz w:val="22"/>
                <w:szCs w:val="22"/>
              </w:rPr>
              <w:t xml:space="preserve">  </w:t>
            </w:r>
            <w:r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0374AA" w:rsidRPr="000501F9" w14:paraId="7F7D33EF" w14:textId="77777777" w:rsidTr="00DD1C3D">
        <w:tc>
          <w:tcPr>
            <w:tcW w:w="916" w:type="dxa"/>
          </w:tcPr>
          <w:p w14:paraId="1C4458E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0513024A"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454B94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8271 —</w:t>
            </w:r>
            <w:r>
              <w:rPr>
                <w:rFonts w:ascii="Bookman Old Style" w:hAnsi="Bookman Old Style" w:cs="Arial"/>
                <w:sz w:val="22"/>
                <w:szCs w:val="22"/>
              </w:rPr>
              <w:t xml:space="preserve"> </w:t>
            </w:r>
            <w:r w:rsidRPr="005A109A">
              <w:rPr>
                <w:rFonts w:ascii="Bookman Old Style" w:hAnsi="Bookman Old Style" w:cs="Arial"/>
                <w:sz w:val="22"/>
                <w:szCs w:val="22"/>
              </w:rPr>
              <w:t>CDOS Credential Eligible Coursework</w:t>
            </w:r>
          </w:p>
        </w:tc>
      </w:tr>
      <w:tr w:rsidR="000374AA" w:rsidRPr="000501F9" w14:paraId="1E2A65E3" w14:textId="77777777" w:rsidTr="00DD1C3D">
        <w:tc>
          <w:tcPr>
            <w:tcW w:w="916" w:type="dxa"/>
          </w:tcPr>
          <w:p w14:paraId="013E422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4C7C7C0D"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5EAFED2B"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8271 — </w:t>
            </w:r>
            <w:r w:rsidRPr="005A109A">
              <w:rPr>
                <w:rFonts w:ascii="Bookman Old Style" w:hAnsi="Bookman Old Style" w:cs="Arial"/>
                <w:sz w:val="22"/>
                <w:szCs w:val="22"/>
              </w:rPr>
              <w:t>CDOS Credential Eligible Coursework</w:t>
            </w:r>
          </w:p>
        </w:tc>
      </w:tr>
      <w:tr w:rsidR="000374AA" w:rsidRPr="000501F9" w14:paraId="270BC90C" w14:textId="77777777" w:rsidTr="00DD1C3D">
        <w:tc>
          <w:tcPr>
            <w:tcW w:w="916" w:type="dxa"/>
          </w:tcPr>
          <w:p w14:paraId="5B93721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428C6772"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1F6955C2" w14:textId="721BB39B" w:rsidR="000374AA" w:rsidRPr="000501F9" w:rsidRDefault="000374AA" w:rsidP="00DD1C3D">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 xml:space="preserve">Use code 901 when the student is declassified or when parents revoke consent for </w:t>
            </w:r>
            <w:r w:rsidR="007802F3">
              <w:rPr>
                <w:rFonts w:ascii="Bookman Old Style" w:hAnsi="Bookman Old Style" w:cs="Arial"/>
                <w:sz w:val="22"/>
                <w:szCs w:val="22"/>
              </w:rPr>
              <w:t>special education</w:t>
            </w:r>
            <w:r w:rsidRPr="000501F9">
              <w:rPr>
                <w:rFonts w:ascii="Bookman Old Style" w:hAnsi="Bookman Old Style" w:cs="Arial"/>
                <w:sz w:val="22"/>
                <w:szCs w:val="22"/>
              </w:rPr>
              <w:t xml:space="preserve"> services.</w:t>
            </w:r>
          </w:p>
        </w:tc>
      </w:tr>
      <w:tr w:rsidR="000374AA" w:rsidRPr="000501F9" w14:paraId="316290DF" w14:textId="77777777" w:rsidTr="00DD1C3D">
        <w:tc>
          <w:tcPr>
            <w:tcW w:w="916" w:type="dxa"/>
          </w:tcPr>
          <w:p w14:paraId="0A2C9579"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6B6EFAB4"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B94AAA1"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0374AA" w:rsidRPr="000501F9" w14:paraId="3BCDE942" w14:textId="77777777" w:rsidTr="00DD1C3D">
        <w:tc>
          <w:tcPr>
            <w:tcW w:w="916" w:type="dxa"/>
          </w:tcPr>
          <w:p w14:paraId="2D5C7F33"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5088863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only</w:t>
            </w:r>
          </w:p>
        </w:tc>
        <w:tc>
          <w:tcPr>
            <w:tcW w:w="4734" w:type="dxa"/>
          </w:tcPr>
          <w:p w14:paraId="2092D3A3"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3EC57283" w14:textId="77777777" w:rsidTr="00DD1C3D">
        <w:tc>
          <w:tcPr>
            <w:tcW w:w="916" w:type="dxa"/>
          </w:tcPr>
          <w:p w14:paraId="657A6908"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241C52D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and NYSTP or Regents score</w:t>
            </w:r>
          </w:p>
        </w:tc>
        <w:tc>
          <w:tcPr>
            <w:tcW w:w="4734" w:type="dxa"/>
          </w:tcPr>
          <w:p w14:paraId="6DA3C4E5"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2C5A285F" w14:textId="77777777" w:rsidTr="00DD1C3D">
        <w:tc>
          <w:tcPr>
            <w:tcW w:w="916" w:type="dxa"/>
          </w:tcPr>
          <w:p w14:paraId="37C6E60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4737D9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based on review of identification determination</w:t>
            </w:r>
          </w:p>
        </w:tc>
        <w:tc>
          <w:tcPr>
            <w:tcW w:w="4734" w:type="dxa"/>
          </w:tcPr>
          <w:p w14:paraId="3DA6355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3A5974" w:rsidRPr="000501F9" w14:paraId="5AE233F3" w14:textId="77777777" w:rsidTr="00DD1C3D">
        <w:tc>
          <w:tcPr>
            <w:tcW w:w="916" w:type="dxa"/>
          </w:tcPr>
          <w:p w14:paraId="42179C6E" w14:textId="5511A8D8" w:rsidR="003A5974" w:rsidRPr="00CD6C8F" w:rsidRDefault="003A5974" w:rsidP="003A5974">
            <w:pPr>
              <w:jc w:val="center"/>
              <w:rPr>
                <w:rFonts w:ascii="Bookman Old Style" w:hAnsi="Bookman Old Style" w:cs="Arial"/>
                <w:sz w:val="22"/>
                <w:szCs w:val="22"/>
              </w:rPr>
            </w:pPr>
            <w:r w:rsidRPr="00CD6C8F">
              <w:rPr>
                <w:rFonts w:ascii="Bookman Old Style" w:hAnsi="Bookman Old Style" w:cs="Arial"/>
                <w:sz w:val="22"/>
                <w:szCs w:val="22"/>
              </w:rPr>
              <w:t>3050</w:t>
            </w:r>
          </w:p>
        </w:tc>
        <w:tc>
          <w:tcPr>
            <w:tcW w:w="4178" w:type="dxa"/>
          </w:tcPr>
          <w:p w14:paraId="1ED8F404" w14:textId="22561011" w:rsidR="003A5974" w:rsidRPr="00CD6C8F" w:rsidRDefault="003A5974" w:rsidP="003A5974">
            <w:pPr>
              <w:rPr>
                <w:rFonts w:ascii="Bookman Old Style" w:hAnsi="Bookman Old Style" w:cs="Arial"/>
                <w:sz w:val="22"/>
                <w:szCs w:val="22"/>
              </w:rPr>
            </w:pPr>
            <w:r w:rsidRPr="00CD6C8F">
              <w:rPr>
                <w:rFonts w:ascii="Bookman Old Style" w:hAnsi="Bookman Old Style" w:cs="Arial"/>
                <w:sz w:val="22"/>
                <w:szCs w:val="22"/>
                <w:highlight w:val="yellow"/>
              </w:rPr>
              <w:t>ELL Eligibility Exit Using August/September 2021 NYSITELL score only</w:t>
            </w:r>
          </w:p>
        </w:tc>
        <w:tc>
          <w:tcPr>
            <w:tcW w:w="4734" w:type="dxa"/>
          </w:tcPr>
          <w:p w14:paraId="0415FEF2" w14:textId="5AB3181E" w:rsidR="003A5974" w:rsidRPr="00CD6C8F" w:rsidRDefault="003A5974" w:rsidP="003A5974">
            <w:pPr>
              <w:rPr>
                <w:rFonts w:ascii="Bookman Old Style" w:hAnsi="Bookman Old Style" w:cs="Arial"/>
                <w:sz w:val="22"/>
                <w:szCs w:val="22"/>
              </w:rPr>
            </w:pPr>
            <w:r w:rsidRPr="00CD6C8F">
              <w:rPr>
                <w:rFonts w:ascii="Bookman Old Style" w:hAnsi="Bookman Old Style" w:cs="Arial"/>
                <w:sz w:val="22"/>
                <w:szCs w:val="22"/>
                <w:highlight w:val="yellow"/>
              </w:rPr>
              <w:t>0231 — ELL Eligible*</w:t>
            </w:r>
          </w:p>
        </w:tc>
      </w:tr>
      <w:tr w:rsidR="000374AA" w:rsidRPr="000501F9" w14:paraId="7B8B58D0" w14:textId="77777777" w:rsidTr="00DD1C3D">
        <w:tc>
          <w:tcPr>
            <w:tcW w:w="916" w:type="dxa"/>
          </w:tcPr>
          <w:p w14:paraId="19CB9A7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32F13B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6B74D13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2BDB0CFD" w14:textId="04C15B56" w:rsidR="000374AA" w:rsidRPr="000E16CD" w:rsidRDefault="000374AA" w:rsidP="000374AA">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E36AAE">
        <w:rPr>
          <w:rFonts w:ascii="Arial" w:hAnsi="Arial" w:cs="Arial"/>
          <w:bCs/>
          <w:sz w:val="18"/>
          <w:szCs w:val="18"/>
        </w:rPr>
        <w:t>ELL</w:t>
      </w:r>
      <w:r w:rsidRPr="0052253D">
        <w:rPr>
          <w:rFonts w:ascii="Arial" w:hAnsi="Arial" w:cs="Arial"/>
          <w:sz w:val="18"/>
          <w:szCs w:val="18"/>
        </w:rPr>
        <w:t xml:space="preserve"> Status Exit Program Service Codes in this chapter for more information</w:t>
      </w:r>
      <w:r w:rsidRPr="000501F9">
        <w:rPr>
          <w:rFonts w:ascii="Arial" w:hAnsi="Arial" w:cs="Arial"/>
          <w:sz w:val="22"/>
          <w:szCs w:val="22"/>
        </w:rPr>
        <w:t>.</w:t>
      </w:r>
    </w:p>
    <w:p w14:paraId="03AA337C" w14:textId="48040C85" w:rsidR="000374AA" w:rsidRPr="00CD6C8F" w:rsidRDefault="000374AA" w:rsidP="00CD6C8F">
      <w:pPr>
        <w:pStyle w:val="Heading2"/>
        <w:jc w:val="center"/>
      </w:pPr>
      <w:bookmarkStart w:id="698" w:name="_Toc78889508"/>
      <w:bookmarkStart w:id="699" w:name="_Toc335315447"/>
      <w:bookmarkEnd w:id="679"/>
      <w:bookmarkEnd w:id="680"/>
      <w:bookmarkEnd w:id="681"/>
      <w:r w:rsidRPr="000E16CD">
        <w:lastRenderedPageBreak/>
        <w:t>Staff Attendance Codes and Descriptions</w:t>
      </w:r>
      <w:bookmarkEnd w:id="698"/>
    </w:p>
    <w:tbl>
      <w:tblPr>
        <w:tblStyle w:val="TableGrid"/>
        <w:tblW w:w="0" w:type="auto"/>
        <w:jc w:val="center"/>
        <w:tblLook w:val="00A0" w:firstRow="1" w:lastRow="0" w:firstColumn="1" w:lastColumn="0" w:noHBand="0" w:noVBand="0"/>
      </w:tblPr>
      <w:tblGrid>
        <w:gridCol w:w="916"/>
        <w:gridCol w:w="3164"/>
      </w:tblGrid>
      <w:tr w:rsidR="000374AA" w:rsidRPr="000E16CD" w14:paraId="77229BEE" w14:textId="77777777" w:rsidTr="00DD1C3D">
        <w:trPr>
          <w:jc w:val="center"/>
        </w:trPr>
        <w:tc>
          <w:tcPr>
            <w:tcW w:w="916" w:type="dxa"/>
            <w:shd w:val="clear" w:color="auto" w:fill="D9D9D9" w:themeFill="background1" w:themeFillShade="D9"/>
          </w:tcPr>
          <w:p w14:paraId="3385D72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309C4C2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07BE442" w14:textId="77777777" w:rsidTr="00DD1C3D">
        <w:trPr>
          <w:jc w:val="center"/>
        </w:trPr>
        <w:tc>
          <w:tcPr>
            <w:tcW w:w="916" w:type="dxa"/>
          </w:tcPr>
          <w:p w14:paraId="05C4ED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E774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Bereavement Leave</w:t>
            </w:r>
          </w:p>
        </w:tc>
      </w:tr>
      <w:tr w:rsidR="000374AA" w:rsidRPr="000E16CD" w14:paraId="3AB369BF" w14:textId="77777777" w:rsidTr="00DD1C3D">
        <w:trPr>
          <w:jc w:val="center"/>
        </w:trPr>
        <w:tc>
          <w:tcPr>
            <w:tcW w:w="916" w:type="dxa"/>
          </w:tcPr>
          <w:p w14:paraId="6BF0900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06D1D3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Jury Duty</w:t>
            </w:r>
          </w:p>
        </w:tc>
      </w:tr>
      <w:tr w:rsidR="000374AA" w:rsidRPr="000E16CD" w14:paraId="6038CA24" w14:textId="77777777" w:rsidTr="00DD1C3D">
        <w:trPr>
          <w:jc w:val="center"/>
        </w:trPr>
        <w:tc>
          <w:tcPr>
            <w:tcW w:w="916" w:type="dxa"/>
          </w:tcPr>
          <w:p w14:paraId="0FEC978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027F14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Maternity/Paternity Leave</w:t>
            </w:r>
          </w:p>
        </w:tc>
      </w:tr>
      <w:tr w:rsidR="000374AA" w:rsidRPr="000E16CD" w14:paraId="7CEE3E65" w14:textId="77777777" w:rsidTr="00DD1C3D">
        <w:trPr>
          <w:jc w:val="center"/>
        </w:trPr>
        <w:tc>
          <w:tcPr>
            <w:tcW w:w="916" w:type="dxa"/>
          </w:tcPr>
          <w:p w14:paraId="7DAFC0B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5A80093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r w:rsidR="000374AA" w:rsidRPr="000E16CD" w14:paraId="1D67E962" w14:textId="77777777" w:rsidTr="00DD1C3D">
        <w:trPr>
          <w:jc w:val="center"/>
        </w:trPr>
        <w:tc>
          <w:tcPr>
            <w:tcW w:w="916" w:type="dxa"/>
          </w:tcPr>
          <w:p w14:paraId="5ADCAA7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5E8488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Personal Leave</w:t>
            </w:r>
          </w:p>
        </w:tc>
      </w:tr>
      <w:tr w:rsidR="000374AA" w:rsidRPr="000E16CD" w14:paraId="68B5FA0B" w14:textId="77777777" w:rsidTr="00DD1C3D">
        <w:trPr>
          <w:jc w:val="center"/>
        </w:trPr>
        <w:tc>
          <w:tcPr>
            <w:tcW w:w="916" w:type="dxa"/>
          </w:tcPr>
          <w:p w14:paraId="367104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28BFFF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Sick Leave</w:t>
            </w:r>
          </w:p>
        </w:tc>
      </w:tr>
    </w:tbl>
    <w:p w14:paraId="3D12121F" w14:textId="77777777" w:rsidR="000374AA" w:rsidRPr="000E16CD" w:rsidRDefault="000374AA" w:rsidP="000374AA">
      <w:pPr>
        <w:pStyle w:val="Heading2"/>
        <w:spacing w:before="480"/>
        <w:jc w:val="center"/>
      </w:pPr>
      <w:bookmarkStart w:id="700" w:name="_Toc78889509"/>
      <w:r w:rsidRPr="000E16CD">
        <w:t>Staff Education Level Codes and Descriptions</w:t>
      </w:r>
      <w:bookmarkEnd w:id="700"/>
    </w:p>
    <w:tbl>
      <w:tblPr>
        <w:tblStyle w:val="TableGrid1"/>
        <w:tblW w:w="0" w:type="auto"/>
        <w:jc w:val="center"/>
        <w:tblLook w:val="00A0" w:firstRow="1" w:lastRow="0" w:firstColumn="1" w:lastColumn="0" w:noHBand="0" w:noVBand="0"/>
      </w:tblPr>
      <w:tblGrid>
        <w:gridCol w:w="916"/>
        <w:gridCol w:w="3420"/>
      </w:tblGrid>
      <w:tr w:rsidR="000374AA" w:rsidRPr="000E16CD" w14:paraId="24F54D10" w14:textId="77777777" w:rsidTr="00DD1C3D">
        <w:trPr>
          <w:jc w:val="center"/>
        </w:trPr>
        <w:tc>
          <w:tcPr>
            <w:tcW w:w="916" w:type="dxa"/>
            <w:shd w:val="clear" w:color="auto" w:fill="D9D9D9" w:themeFill="background1" w:themeFillShade="D9"/>
          </w:tcPr>
          <w:p w14:paraId="794DFAD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F9DD4B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070FD1EE" w14:textId="77777777" w:rsidTr="00DD1C3D">
        <w:trPr>
          <w:jc w:val="center"/>
        </w:trPr>
        <w:tc>
          <w:tcPr>
            <w:tcW w:w="916" w:type="dxa"/>
          </w:tcPr>
          <w:p w14:paraId="719A329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3935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No higher education</w:t>
            </w:r>
          </w:p>
        </w:tc>
      </w:tr>
      <w:tr w:rsidR="000374AA" w:rsidRPr="000E16CD" w14:paraId="4E303064" w14:textId="77777777" w:rsidTr="00DD1C3D">
        <w:trPr>
          <w:jc w:val="center"/>
        </w:trPr>
        <w:tc>
          <w:tcPr>
            <w:tcW w:w="916" w:type="dxa"/>
          </w:tcPr>
          <w:p w14:paraId="04F54E5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51CA050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0374AA" w:rsidRPr="000E16CD" w14:paraId="309457FC" w14:textId="77777777" w:rsidTr="00DD1C3D">
        <w:trPr>
          <w:jc w:val="center"/>
        </w:trPr>
        <w:tc>
          <w:tcPr>
            <w:tcW w:w="916" w:type="dxa"/>
          </w:tcPr>
          <w:p w14:paraId="29BD4B6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5E02E83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0374AA" w:rsidRPr="000E16CD" w14:paraId="694DCA43" w14:textId="77777777" w:rsidTr="00DD1C3D">
        <w:trPr>
          <w:jc w:val="center"/>
        </w:trPr>
        <w:tc>
          <w:tcPr>
            <w:tcW w:w="916" w:type="dxa"/>
          </w:tcPr>
          <w:p w14:paraId="460020A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0DF0C8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Associate degree</w:t>
            </w:r>
          </w:p>
        </w:tc>
      </w:tr>
      <w:tr w:rsidR="000374AA" w:rsidRPr="000E16CD" w14:paraId="24A20351" w14:textId="77777777" w:rsidTr="00DD1C3D">
        <w:trPr>
          <w:jc w:val="center"/>
        </w:trPr>
        <w:tc>
          <w:tcPr>
            <w:tcW w:w="916" w:type="dxa"/>
          </w:tcPr>
          <w:p w14:paraId="68555D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2DE77C8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0374AA" w:rsidRPr="000E16CD" w14:paraId="102434DA" w14:textId="77777777" w:rsidTr="00DD1C3D">
        <w:trPr>
          <w:jc w:val="center"/>
        </w:trPr>
        <w:tc>
          <w:tcPr>
            <w:tcW w:w="916" w:type="dxa"/>
          </w:tcPr>
          <w:p w14:paraId="766608F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437239E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49F1814A" w14:textId="77777777" w:rsidTr="00DD1C3D">
        <w:trPr>
          <w:jc w:val="center"/>
        </w:trPr>
        <w:tc>
          <w:tcPr>
            <w:tcW w:w="916" w:type="dxa"/>
          </w:tcPr>
          <w:p w14:paraId="580C522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6BB997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694417DF" w14:textId="77777777" w:rsidTr="00DD1C3D">
        <w:trPr>
          <w:jc w:val="center"/>
        </w:trPr>
        <w:tc>
          <w:tcPr>
            <w:tcW w:w="916" w:type="dxa"/>
          </w:tcPr>
          <w:p w14:paraId="50F9C2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18B8168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5AEBA2D2" w14:textId="77777777" w:rsidTr="00DD1C3D">
        <w:trPr>
          <w:jc w:val="center"/>
        </w:trPr>
        <w:tc>
          <w:tcPr>
            <w:tcW w:w="916" w:type="dxa"/>
          </w:tcPr>
          <w:p w14:paraId="7454AB0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6F318C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4A5BB4FA" w14:textId="77777777" w:rsidTr="00DD1C3D">
        <w:trPr>
          <w:jc w:val="center"/>
        </w:trPr>
        <w:tc>
          <w:tcPr>
            <w:tcW w:w="916" w:type="dxa"/>
          </w:tcPr>
          <w:p w14:paraId="1CD2390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47E2296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Doctorate</w:t>
            </w:r>
          </w:p>
        </w:tc>
      </w:tr>
    </w:tbl>
    <w:p w14:paraId="57908123" w14:textId="10DE7D0F" w:rsidR="00A377CF" w:rsidRDefault="002B232B" w:rsidP="000D7AF3">
      <w:pPr>
        <w:pStyle w:val="Heading2"/>
        <w:keepLines/>
        <w:spacing w:before="480"/>
        <w:jc w:val="center"/>
        <w:rPr>
          <w:b w:val="0"/>
          <w:bCs w:val="0"/>
          <w:sz w:val="22"/>
          <w:szCs w:val="22"/>
          <w:highlight w:val="cyan"/>
        </w:rPr>
      </w:pPr>
      <w:bookmarkStart w:id="701" w:name="_Toc78889510"/>
      <w:r w:rsidRPr="00AD649B">
        <w:t xml:space="preserve">Staff </w:t>
      </w:r>
      <w:r w:rsidR="0059453F" w:rsidRPr="00AD649B">
        <w:t>Evaluation Criteria Codes and Descriptions (3012-d)</w:t>
      </w:r>
      <w:bookmarkStart w:id="702" w:name="_Toc121644500"/>
      <w:bookmarkStart w:id="703" w:name="_Toc290554872"/>
      <w:bookmarkStart w:id="704" w:name="_Toc178653447"/>
      <w:bookmarkStart w:id="705" w:name="_Toc179863493"/>
      <w:bookmarkStart w:id="706" w:name="_Toc335315453"/>
      <w:bookmarkEnd w:id="593"/>
      <w:bookmarkEnd w:id="594"/>
      <w:bookmarkEnd w:id="595"/>
      <w:bookmarkEnd w:id="596"/>
      <w:bookmarkEnd w:id="699"/>
      <w:bookmarkEnd w:id="701"/>
    </w:p>
    <w:p w14:paraId="50C64526" w14:textId="54302F39" w:rsidR="00760147" w:rsidRPr="001D1B58" w:rsidRDefault="00760147" w:rsidP="001D1B58">
      <w:pPr>
        <w:rPr>
          <w:rFonts w:ascii="Arial" w:hAnsi="Arial" w:cs="Arial"/>
          <w:sz w:val="20"/>
          <w:szCs w:val="20"/>
        </w:rPr>
      </w:pPr>
      <w:r w:rsidRPr="001D1B58">
        <w:rPr>
          <w:rFonts w:ascii="Arial" w:hAnsi="Arial" w:cs="Arial"/>
          <w:sz w:val="20"/>
          <w:szCs w:val="20"/>
        </w:rPr>
        <w:t>For each educator, report subcomponent scores and the overall rating using the following codes:</w:t>
      </w:r>
    </w:p>
    <w:tbl>
      <w:tblPr>
        <w:tblStyle w:val="TableGrid1"/>
        <w:tblW w:w="10597" w:type="dxa"/>
        <w:tblLook w:val="04A0" w:firstRow="1" w:lastRow="0" w:firstColumn="1" w:lastColumn="0" w:noHBand="0" w:noVBand="1"/>
      </w:tblPr>
      <w:tblGrid>
        <w:gridCol w:w="1457"/>
        <w:gridCol w:w="7008"/>
        <w:gridCol w:w="2132"/>
      </w:tblGrid>
      <w:tr w:rsidR="00760147" w:rsidRPr="007F0644" w14:paraId="4F31DF60" w14:textId="77777777" w:rsidTr="00B22FBE">
        <w:trPr>
          <w:trHeight w:val="255"/>
        </w:trPr>
        <w:tc>
          <w:tcPr>
            <w:tcW w:w="1457" w:type="dxa"/>
            <w:shd w:val="clear" w:color="auto" w:fill="D9D9D9" w:themeFill="background1" w:themeFillShade="D9"/>
            <w:noWrap/>
            <w:hideMark/>
          </w:tcPr>
          <w:p w14:paraId="61579B5E"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Code</w:t>
            </w:r>
          </w:p>
        </w:tc>
        <w:tc>
          <w:tcPr>
            <w:tcW w:w="7008" w:type="dxa"/>
            <w:shd w:val="clear" w:color="auto" w:fill="D9D9D9" w:themeFill="background1" w:themeFillShade="D9"/>
            <w:noWrap/>
            <w:hideMark/>
          </w:tcPr>
          <w:p w14:paraId="78F059CF" w14:textId="77777777" w:rsidR="00760147" w:rsidRPr="007F0644" w:rsidRDefault="00760147" w:rsidP="00B22FBE">
            <w:pPr>
              <w:jc w:val="center"/>
              <w:rPr>
                <w:rFonts w:ascii="Bookman Old Style" w:hAnsi="Bookman Old Style" w:cs="Arial"/>
                <w:b/>
                <w:sz w:val="22"/>
                <w:szCs w:val="22"/>
              </w:rPr>
            </w:pPr>
            <w:r w:rsidRPr="007F0644">
              <w:rPr>
                <w:rFonts w:ascii="Bookman Old Style" w:hAnsi="Bookman Old Style" w:cs="Arial"/>
                <w:b/>
                <w:sz w:val="22"/>
                <w:szCs w:val="22"/>
              </w:rPr>
              <w:t>Description</w:t>
            </w:r>
          </w:p>
        </w:tc>
        <w:tc>
          <w:tcPr>
            <w:tcW w:w="2132" w:type="dxa"/>
            <w:shd w:val="clear" w:color="auto" w:fill="D9D9D9" w:themeFill="background1" w:themeFillShade="D9"/>
            <w:noWrap/>
            <w:hideMark/>
          </w:tcPr>
          <w:p w14:paraId="37B25349"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Rating Points</w:t>
            </w:r>
          </w:p>
        </w:tc>
      </w:tr>
      <w:tr w:rsidR="00760147" w:rsidRPr="007F0644" w14:paraId="22EC7640" w14:textId="77777777" w:rsidTr="00B22FBE">
        <w:trPr>
          <w:trHeight w:val="255"/>
        </w:trPr>
        <w:tc>
          <w:tcPr>
            <w:tcW w:w="1457" w:type="dxa"/>
            <w:noWrap/>
            <w:hideMark/>
          </w:tcPr>
          <w:p w14:paraId="4753472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REQSP</w:t>
            </w:r>
          </w:p>
        </w:tc>
        <w:tc>
          <w:tcPr>
            <w:tcW w:w="7008" w:type="dxa"/>
            <w:noWrap/>
            <w:hideMark/>
          </w:tcPr>
          <w:p w14:paraId="60DCB45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student performance subcomponent score</w:t>
            </w:r>
          </w:p>
        </w:tc>
        <w:tc>
          <w:tcPr>
            <w:tcW w:w="2132" w:type="dxa"/>
            <w:noWrap/>
            <w:hideMark/>
          </w:tcPr>
          <w:p w14:paraId="0DFFA1BD"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15FDBFCF" w14:textId="77777777" w:rsidTr="00B22FBE">
        <w:trPr>
          <w:trHeight w:val="255"/>
        </w:trPr>
        <w:tc>
          <w:tcPr>
            <w:tcW w:w="1457" w:type="dxa"/>
            <w:noWrap/>
          </w:tcPr>
          <w:p w14:paraId="64813DA1"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OPTSP</w:t>
            </w:r>
          </w:p>
        </w:tc>
        <w:tc>
          <w:tcPr>
            <w:tcW w:w="7008" w:type="dxa"/>
            <w:noWrap/>
          </w:tcPr>
          <w:p w14:paraId="4D26352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student performance subcomponent score (as applicable)</w:t>
            </w:r>
          </w:p>
        </w:tc>
        <w:tc>
          <w:tcPr>
            <w:tcW w:w="2132" w:type="dxa"/>
            <w:noWrap/>
          </w:tcPr>
          <w:p w14:paraId="4DD2406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692F6035" w14:textId="77777777" w:rsidTr="00B22FBE">
        <w:trPr>
          <w:trHeight w:val="255"/>
        </w:trPr>
        <w:tc>
          <w:tcPr>
            <w:tcW w:w="1457" w:type="dxa"/>
            <w:noWrap/>
          </w:tcPr>
          <w:p w14:paraId="42B41C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REQOB</w:t>
            </w:r>
          </w:p>
        </w:tc>
        <w:tc>
          <w:tcPr>
            <w:tcW w:w="7008" w:type="dxa"/>
            <w:noWrap/>
          </w:tcPr>
          <w:p w14:paraId="12B62C1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teacher observation/principal school visit subcomponent score</w:t>
            </w:r>
          </w:p>
        </w:tc>
        <w:tc>
          <w:tcPr>
            <w:tcW w:w="2132" w:type="dxa"/>
            <w:noWrap/>
          </w:tcPr>
          <w:p w14:paraId="71C68D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of 0.00 or from 1.00-4.00</w:t>
            </w:r>
          </w:p>
        </w:tc>
      </w:tr>
      <w:tr w:rsidR="00760147" w:rsidRPr="007F0644" w14:paraId="2FB993F5" w14:textId="77777777" w:rsidTr="00B22FBE">
        <w:trPr>
          <w:trHeight w:val="255"/>
        </w:trPr>
        <w:tc>
          <w:tcPr>
            <w:tcW w:w="1457" w:type="dxa"/>
            <w:noWrap/>
          </w:tcPr>
          <w:p w14:paraId="598AC31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OPTOB</w:t>
            </w:r>
          </w:p>
        </w:tc>
        <w:tc>
          <w:tcPr>
            <w:tcW w:w="7008" w:type="dxa"/>
            <w:noWrap/>
          </w:tcPr>
          <w:p w14:paraId="3B6A600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teacher observation/principal school visit subcomponent score (as applicable)</w:t>
            </w:r>
          </w:p>
        </w:tc>
        <w:tc>
          <w:tcPr>
            <w:tcW w:w="2132" w:type="dxa"/>
            <w:noWrap/>
          </w:tcPr>
          <w:p w14:paraId="7AF1F7B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1.00-4.00</w:t>
            </w:r>
          </w:p>
        </w:tc>
      </w:tr>
      <w:tr w:rsidR="00760147" w:rsidRPr="007F0644" w14:paraId="34BA8596" w14:textId="77777777" w:rsidTr="00B22FBE">
        <w:trPr>
          <w:trHeight w:val="255"/>
        </w:trPr>
        <w:tc>
          <w:tcPr>
            <w:tcW w:w="1457" w:type="dxa"/>
            <w:noWrap/>
          </w:tcPr>
          <w:p w14:paraId="7D6DDB5E"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OCR01</w:t>
            </w:r>
          </w:p>
        </w:tc>
        <w:tc>
          <w:tcPr>
            <w:tcW w:w="7008" w:type="dxa"/>
            <w:noWrap/>
          </w:tcPr>
          <w:p w14:paraId="7A859C4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Ineffective</w:t>
            </w:r>
          </w:p>
        </w:tc>
        <w:tc>
          <w:tcPr>
            <w:tcW w:w="2132" w:type="dxa"/>
            <w:noWrap/>
          </w:tcPr>
          <w:p w14:paraId="72C96F2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46EBE879" w14:textId="77777777" w:rsidTr="00B22FBE">
        <w:trPr>
          <w:trHeight w:val="255"/>
        </w:trPr>
        <w:tc>
          <w:tcPr>
            <w:tcW w:w="1457" w:type="dxa"/>
            <w:noWrap/>
          </w:tcPr>
          <w:p w14:paraId="72A3918C"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OCR02</w:t>
            </w:r>
          </w:p>
        </w:tc>
        <w:tc>
          <w:tcPr>
            <w:tcW w:w="7008" w:type="dxa"/>
            <w:noWrap/>
          </w:tcPr>
          <w:p w14:paraId="0813A1B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Developing</w:t>
            </w:r>
          </w:p>
        </w:tc>
        <w:tc>
          <w:tcPr>
            <w:tcW w:w="2132" w:type="dxa"/>
            <w:noWrap/>
          </w:tcPr>
          <w:p w14:paraId="742EEAA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381CCAF9" w14:textId="77777777" w:rsidTr="00B22FBE">
        <w:trPr>
          <w:trHeight w:val="255"/>
        </w:trPr>
        <w:tc>
          <w:tcPr>
            <w:tcW w:w="1457" w:type="dxa"/>
            <w:noWrap/>
          </w:tcPr>
          <w:p w14:paraId="6342369B"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OCR03</w:t>
            </w:r>
          </w:p>
        </w:tc>
        <w:tc>
          <w:tcPr>
            <w:tcW w:w="7008" w:type="dxa"/>
            <w:noWrap/>
          </w:tcPr>
          <w:p w14:paraId="7E35D18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Effective</w:t>
            </w:r>
          </w:p>
        </w:tc>
        <w:tc>
          <w:tcPr>
            <w:tcW w:w="2132" w:type="dxa"/>
            <w:noWrap/>
          </w:tcPr>
          <w:p w14:paraId="71B4974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0D0A3E" w14:paraId="7271F651" w14:textId="77777777" w:rsidTr="00B22FBE">
        <w:trPr>
          <w:trHeight w:val="255"/>
        </w:trPr>
        <w:tc>
          <w:tcPr>
            <w:tcW w:w="1457" w:type="dxa"/>
            <w:noWrap/>
          </w:tcPr>
          <w:p w14:paraId="43A38B3F"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OCR04</w:t>
            </w:r>
          </w:p>
        </w:tc>
        <w:tc>
          <w:tcPr>
            <w:tcW w:w="7008" w:type="dxa"/>
            <w:noWrap/>
          </w:tcPr>
          <w:p w14:paraId="7421D317"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Highly Effective</w:t>
            </w:r>
          </w:p>
        </w:tc>
        <w:tc>
          <w:tcPr>
            <w:tcW w:w="2132" w:type="dxa"/>
            <w:noWrap/>
          </w:tcPr>
          <w:p w14:paraId="50AC0613" w14:textId="77777777" w:rsidR="00760147" w:rsidRPr="000D0A3E"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bl>
    <w:p w14:paraId="4D739E73" w14:textId="77777777" w:rsidR="005C56A7" w:rsidRDefault="005C56A7" w:rsidP="000523D8">
      <w:pPr>
        <w:pStyle w:val="Heading1"/>
      </w:pPr>
      <w:bookmarkStart w:id="707" w:name="_Toc78889511"/>
    </w:p>
    <w:p w14:paraId="7C940BED" w14:textId="77777777" w:rsidR="005C56A7" w:rsidRDefault="005C56A7">
      <w:pPr>
        <w:rPr>
          <w:rFonts w:ascii="Arial" w:hAnsi="Arial" w:cs="Arial"/>
          <w:b/>
          <w:bCs/>
          <w:kern w:val="32"/>
          <w:sz w:val="32"/>
          <w:szCs w:val="32"/>
        </w:rPr>
      </w:pPr>
      <w:r>
        <w:br w:type="page"/>
      </w:r>
    </w:p>
    <w:p w14:paraId="7B4F7A7D" w14:textId="67928F65" w:rsidR="000374AA" w:rsidRPr="000E16CD" w:rsidRDefault="00B443C4" w:rsidP="000523D8">
      <w:pPr>
        <w:pStyle w:val="Heading1"/>
      </w:pPr>
      <w:r>
        <w:lastRenderedPageBreak/>
        <w:t xml:space="preserve">Standard Achieved </w:t>
      </w:r>
      <w:r w:rsidR="000523D8">
        <w:t>C</w:t>
      </w:r>
      <w:r>
        <w:t>ode</w:t>
      </w:r>
      <w:r w:rsidR="000374AA" w:rsidRPr="000E16CD">
        <w:t>s and Descriptions</w:t>
      </w:r>
      <w:bookmarkEnd w:id="707"/>
    </w:p>
    <w:p w14:paraId="331B16FB" w14:textId="77777777" w:rsidR="000374AA" w:rsidRPr="001D1B58" w:rsidRDefault="000374AA" w:rsidP="000374AA">
      <w:pPr>
        <w:jc w:val="center"/>
        <w:rPr>
          <w:rFonts w:ascii="Arial" w:hAnsi="Arial" w:cs="Arial"/>
          <w:sz w:val="18"/>
          <w:szCs w:val="18"/>
        </w:rPr>
      </w:pPr>
      <w:r w:rsidRPr="001D1B58">
        <w:rPr>
          <w:rFonts w:ascii="Arial" w:hAnsi="Arial" w:cs="Arial"/>
          <w:sz w:val="18"/>
          <w:szCs w:val="18"/>
        </w:rPr>
        <w:t>*For 3-8 ELA and math, “99” Absent/No Valid Score is accepted into the Level 1 Container for migration to Level 2.</w:t>
      </w:r>
    </w:p>
    <w:p w14:paraId="314D618B" w14:textId="77777777" w:rsidR="000374AA" w:rsidRPr="000E16CD" w:rsidRDefault="000374AA" w:rsidP="000374AA"/>
    <w:p w14:paraId="00A3DA7B" w14:textId="77777777" w:rsidR="000374AA" w:rsidRPr="00B9674A" w:rsidRDefault="000374AA" w:rsidP="000374A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29015104" w14:textId="77777777" w:rsidR="000374AA" w:rsidRPr="00B9674A" w:rsidRDefault="000374AA" w:rsidP="000374A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0374AA" w:rsidRPr="00B9674A" w14:paraId="6DF2FC08" w14:textId="77777777" w:rsidTr="00DD1C3D">
        <w:trPr>
          <w:jc w:val="center"/>
        </w:trPr>
        <w:tc>
          <w:tcPr>
            <w:tcW w:w="1260" w:type="dxa"/>
            <w:shd w:val="clear" w:color="auto" w:fill="D9D9D9" w:themeFill="background1" w:themeFillShade="D9"/>
          </w:tcPr>
          <w:p w14:paraId="328DC000"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030B922A"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0374AA" w:rsidRPr="00B9674A" w14:paraId="72201522" w14:textId="77777777" w:rsidTr="00DD1C3D">
        <w:trPr>
          <w:jc w:val="center"/>
        </w:trPr>
        <w:tc>
          <w:tcPr>
            <w:tcW w:w="1260" w:type="dxa"/>
          </w:tcPr>
          <w:p w14:paraId="1DBBABE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43BE2F0E"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0374AA" w:rsidRPr="00B9674A" w14:paraId="314BFA43" w14:textId="77777777" w:rsidTr="00DD1C3D">
        <w:trPr>
          <w:jc w:val="center"/>
        </w:trPr>
        <w:tc>
          <w:tcPr>
            <w:tcW w:w="1260" w:type="dxa"/>
          </w:tcPr>
          <w:p w14:paraId="53D7AC84"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140224D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0374AA" w:rsidRPr="00B9674A" w14:paraId="65FA631D" w14:textId="77777777" w:rsidTr="00DD1C3D">
        <w:trPr>
          <w:jc w:val="center"/>
        </w:trPr>
        <w:tc>
          <w:tcPr>
            <w:tcW w:w="1260" w:type="dxa"/>
          </w:tcPr>
          <w:p w14:paraId="4ACCB1FC"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29D4DBA0"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0374AA" w:rsidRPr="00B9674A" w14:paraId="1D8FC2D5" w14:textId="77777777" w:rsidTr="00DD1C3D">
        <w:trPr>
          <w:jc w:val="center"/>
        </w:trPr>
        <w:tc>
          <w:tcPr>
            <w:tcW w:w="1260" w:type="dxa"/>
          </w:tcPr>
          <w:p w14:paraId="51B92F2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48526F9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FC2B1E" w:rsidRPr="006317D7" w14:paraId="65B6B31E" w14:textId="77777777" w:rsidTr="00DD1C3D">
        <w:trPr>
          <w:trHeight w:val="305"/>
          <w:jc w:val="center"/>
        </w:trPr>
        <w:tc>
          <w:tcPr>
            <w:tcW w:w="1260" w:type="dxa"/>
          </w:tcPr>
          <w:p w14:paraId="0DE20F1A" w14:textId="50F9F1FE"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405" w:type="dxa"/>
          </w:tcPr>
          <w:p w14:paraId="346A1BBB" w14:textId="01424A26"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462BE2AD" w14:textId="77777777" w:rsidTr="00DD1C3D">
        <w:trPr>
          <w:trHeight w:val="305"/>
          <w:jc w:val="center"/>
        </w:trPr>
        <w:tc>
          <w:tcPr>
            <w:tcW w:w="1260" w:type="dxa"/>
          </w:tcPr>
          <w:p w14:paraId="2F322A1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405" w:type="dxa"/>
          </w:tcPr>
          <w:p w14:paraId="32857D7D"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64B7E83B" w14:textId="77777777" w:rsidTr="00DD1C3D">
        <w:trPr>
          <w:trHeight w:val="305"/>
          <w:jc w:val="center"/>
        </w:trPr>
        <w:tc>
          <w:tcPr>
            <w:tcW w:w="1260" w:type="dxa"/>
          </w:tcPr>
          <w:p w14:paraId="1CA3DE8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96</w:t>
            </w:r>
          </w:p>
        </w:tc>
        <w:tc>
          <w:tcPr>
            <w:tcW w:w="4405" w:type="dxa"/>
          </w:tcPr>
          <w:p w14:paraId="559C355C"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Refused entire test</w:t>
            </w:r>
          </w:p>
        </w:tc>
      </w:tr>
      <w:tr w:rsidR="000374AA" w:rsidRPr="006317D7" w14:paraId="6E1EA3CD" w14:textId="77777777" w:rsidTr="00DD1C3D">
        <w:trPr>
          <w:trHeight w:val="300"/>
          <w:jc w:val="center"/>
        </w:trPr>
        <w:tc>
          <w:tcPr>
            <w:tcW w:w="1260" w:type="dxa"/>
          </w:tcPr>
          <w:p w14:paraId="7E55092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405" w:type="dxa"/>
          </w:tcPr>
          <w:p w14:paraId="1F4D28B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287EF4B2" w14:textId="77777777" w:rsidR="000374AA" w:rsidRPr="006317D7" w:rsidRDefault="000374AA" w:rsidP="000374AA">
      <w:pPr>
        <w:ind w:left="1440" w:right="1260" w:firstLine="720"/>
        <w:rPr>
          <w:rFonts w:ascii="Arial" w:hAnsi="Arial" w:cs="Arial"/>
          <w:b/>
          <w:sz w:val="22"/>
          <w:szCs w:val="22"/>
        </w:rPr>
      </w:pPr>
    </w:p>
    <w:p w14:paraId="297E2902" w14:textId="215E3084" w:rsidR="000374AA" w:rsidRPr="006317D7" w:rsidRDefault="000374AA" w:rsidP="00430555">
      <w:pPr>
        <w:jc w:val="center"/>
        <w:rPr>
          <w:rFonts w:ascii="Arial" w:hAnsi="Arial" w:cs="Arial"/>
          <w:b/>
          <w:sz w:val="22"/>
          <w:szCs w:val="22"/>
        </w:rPr>
      </w:pPr>
      <w:r w:rsidRPr="006317D7">
        <w:rPr>
          <w:rFonts w:ascii="Arial" w:hAnsi="Arial" w:cs="Arial"/>
          <w:b/>
          <w:sz w:val="22"/>
          <w:szCs w:val="22"/>
        </w:rPr>
        <w:t>New York State Alternate Assessment (NYSAA)</w:t>
      </w:r>
    </w:p>
    <w:p w14:paraId="67F7EB1F" w14:textId="77777777" w:rsidR="000374AA" w:rsidRPr="006317D7" w:rsidRDefault="000374AA" w:rsidP="000374AA">
      <w:pPr>
        <w:ind w:left="1260" w:right="1260"/>
        <w:jc w:val="center"/>
      </w:pPr>
      <w:r w:rsidRPr="006317D7">
        <w:rPr>
          <w:rFonts w:ascii="Arial" w:hAnsi="Arial" w:cs="Arial"/>
          <w:b/>
          <w:sz w:val="22"/>
          <w:szCs w:val="22"/>
        </w:rPr>
        <w:t>for Students with Severe Disabilities</w:t>
      </w:r>
    </w:p>
    <w:tbl>
      <w:tblPr>
        <w:tblStyle w:val="TableGrid1"/>
        <w:tblW w:w="6295" w:type="dxa"/>
        <w:jc w:val="center"/>
        <w:tblLayout w:type="fixed"/>
        <w:tblLook w:val="0020" w:firstRow="1" w:lastRow="0" w:firstColumn="0" w:lastColumn="0" w:noHBand="0" w:noVBand="0"/>
        <w:tblCaption w:val="NYSAA codes"/>
      </w:tblPr>
      <w:tblGrid>
        <w:gridCol w:w="1705"/>
        <w:gridCol w:w="4590"/>
      </w:tblGrid>
      <w:tr w:rsidR="000374AA" w:rsidRPr="006317D7" w14:paraId="677E15A2" w14:textId="77777777" w:rsidTr="00FC2B1E">
        <w:trPr>
          <w:jc w:val="center"/>
        </w:trPr>
        <w:tc>
          <w:tcPr>
            <w:tcW w:w="1705" w:type="dxa"/>
            <w:shd w:val="clear" w:color="auto" w:fill="D9D9D9" w:themeFill="background1" w:themeFillShade="D9"/>
          </w:tcPr>
          <w:p w14:paraId="2D03E359"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590" w:type="dxa"/>
            <w:shd w:val="clear" w:color="auto" w:fill="D9D9D9" w:themeFill="background1" w:themeFillShade="D9"/>
          </w:tcPr>
          <w:p w14:paraId="09359411"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3CADF69A" w14:textId="77777777" w:rsidTr="00FC2B1E">
        <w:trPr>
          <w:jc w:val="center"/>
        </w:trPr>
        <w:tc>
          <w:tcPr>
            <w:tcW w:w="1705" w:type="dxa"/>
          </w:tcPr>
          <w:p w14:paraId="6B10D04D"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21</w:t>
            </w:r>
          </w:p>
        </w:tc>
        <w:tc>
          <w:tcPr>
            <w:tcW w:w="4590" w:type="dxa"/>
          </w:tcPr>
          <w:p w14:paraId="7F13FBC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Level 1 </w:t>
            </w:r>
          </w:p>
        </w:tc>
      </w:tr>
      <w:tr w:rsidR="000374AA" w:rsidRPr="006317D7" w14:paraId="78E2F2B7" w14:textId="77777777" w:rsidTr="00FC2B1E">
        <w:trPr>
          <w:jc w:val="center"/>
        </w:trPr>
        <w:tc>
          <w:tcPr>
            <w:tcW w:w="1705" w:type="dxa"/>
          </w:tcPr>
          <w:p w14:paraId="78DA438A"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22</w:t>
            </w:r>
          </w:p>
        </w:tc>
        <w:tc>
          <w:tcPr>
            <w:tcW w:w="4590" w:type="dxa"/>
          </w:tcPr>
          <w:p w14:paraId="685DFDE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2</w:t>
            </w:r>
          </w:p>
        </w:tc>
      </w:tr>
      <w:tr w:rsidR="000374AA" w:rsidRPr="006317D7" w14:paraId="7ECEBA1E" w14:textId="77777777" w:rsidTr="00FC2B1E">
        <w:trPr>
          <w:jc w:val="center"/>
        </w:trPr>
        <w:tc>
          <w:tcPr>
            <w:tcW w:w="1705" w:type="dxa"/>
          </w:tcPr>
          <w:p w14:paraId="3586483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23</w:t>
            </w:r>
          </w:p>
        </w:tc>
        <w:tc>
          <w:tcPr>
            <w:tcW w:w="4590" w:type="dxa"/>
          </w:tcPr>
          <w:p w14:paraId="7B8D825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3</w:t>
            </w:r>
          </w:p>
        </w:tc>
      </w:tr>
      <w:tr w:rsidR="000374AA" w:rsidRPr="006317D7" w14:paraId="410DAA77" w14:textId="77777777" w:rsidTr="00FC2B1E">
        <w:trPr>
          <w:jc w:val="center"/>
        </w:trPr>
        <w:tc>
          <w:tcPr>
            <w:tcW w:w="1705" w:type="dxa"/>
          </w:tcPr>
          <w:p w14:paraId="5BC701D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24</w:t>
            </w:r>
          </w:p>
        </w:tc>
        <w:tc>
          <w:tcPr>
            <w:tcW w:w="4590" w:type="dxa"/>
          </w:tcPr>
          <w:p w14:paraId="7C9D7E92"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4</w:t>
            </w:r>
          </w:p>
        </w:tc>
      </w:tr>
      <w:tr w:rsidR="00FC2B1E" w:rsidRPr="006317D7" w14:paraId="6028FE92" w14:textId="77777777" w:rsidTr="00FC2B1E">
        <w:trPr>
          <w:trHeight w:val="300"/>
          <w:jc w:val="center"/>
        </w:trPr>
        <w:tc>
          <w:tcPr>
            <w:tcW w:w="1705" w:type="dxa"/>
          </w:tcPr>
          <w:p w14:paraId="3BCC117A" w14:textId="690B70A2"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590" w:type="dxa"/>
          </w:tcPr>
          <w:p w14:paraId="1EC75588" w14:textId="6372BA9F"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70923C4F" w14:textId="77777777" w:rsidTr="00FC2B1E">
        <w:trPr>
          <w:trHeight w:val="300"/>
          <w:jc w:val="center"/>
        </w:trPr>
        <w:tc>
          <w:tcPr>
            <w:tcW w:w="1705" w:type="dxa"/>
          </w:tcPr>
          <w:p w14:paraId="445161C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590" w:type="dxa"/>
          </w:tcPr>
          <w:p w14:paraId="01212B99"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84435D7" w14:textId="77777777" w:rsidTr="00FC2B1E">
        <w:trPr>
          <w:trHeight w:val="300"/>
          <w:jc w:val="center"/>
        </w:trPr>
        <w:tc>
          <w:tcPr>
            <w:tcW w:w="1705" w:type="dxa"/>
          </w:tcPr>
          <w:p w14:paraId="3520979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590" w:type="dxa"/>
          </w:tcPr>
          <w:p w14:paraId="3E6448A8"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5BD246A8" w14:textId="77777777" w:rsidR="000374AA" w:rsidRPr="006317D7" w:rsidRDefault="000374AA" w:rsidP="000374AA">
      <w:pPr>
        <w:ind w:left="1260" w:right="1260"/>
        <w:jc w:val="center"/>
        <w:rPr>
          <w:rFonts w:ascii="Arial" w:hAnsi="Arial" w:cs="Arial"/>
          <w:b/>
          <w:sz w:val="22"/>
          <w:szCs w:val="22"/>
        </w:rPr>
      </w:pPr>
    </w:p>
    <w:p w14:paraId="2CED74CC" w14:textId="77777777" w:rsidR="000374AA" w:rsidRPr="006317D7" w:rsidRDefault="000374AA" w:rsidP="000374AA">
      <w:pPr>
        <w:ind w:left="1260" w:right="1260"/>
        <w:jc w:val="center"/>
      </w:pPr>
      <w:r w:rsidRPr="006317D7">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0374AA" w:rsidRPr="006317D7" w14:paraId="7E9F6BC0" w14:textId="77777777" w:rsidTr="00DD1C3D">
        <w:trPr>
          <w:jc w:val="center"/>
        </w:trPr>
        <w:tc>
          <w:tcPr>
            <w:tcW w:w="1260" w:type="dxa"/>
            <w:shd w:val="clear" w:color="auto" w:fill="D9D9D9" w:themeFill="background1" w:themeFillShade="D9"/>
          </w:tcPr>
          <w:p w14:paraId="2CA680D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5317" w:type="dxa"/>
            <w:shd w:val="clear" w:color="auto" w:fill="D9D9D9" w:themeFill="background1" w:themeFillShade="D9"/>
          </w:tcPr>
          <w:p w14:paraId="0AA88914"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EC4A19B" w14:textId="77777777" w:rsidTr="00DD1C3D">
        <w:trPr>
          <w:jc w:val="center"/>
        </w:trPr>
        <w:tc>
          <w:tcPr>
            <w:tcW w:w="1260" w:type="dxa"/>
          </w:tcPr>
          <w:p w14:paraId="44F59A63"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N/A</w:t>
            </w:r>
          </w:p>
        </w:tc>
        <w:tc>
          <w:tcPr>
            <w:tcW w:w="5317" w:type="dxa"/>
          </w:tcPr>
          <w:p w14:paraId="1D30A8B3"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Not applicable (applies only to participation, not performance in accountability </w:t>
            </w:r>
          </w:p>
        </w:tc>
      </w:tr>
      <w:tr w:rsidR="000374AA" w:rsidRPr="006317D7" w14:paraId="58B28FB2" w14:textId="77777777" w:rsidTr="00DD1C3D">
        <w:trPr>
          <w:trHeight w:val="300"/>
          <w:jc w:val="center"/>
        </w:trPr>
        <w:tc>
          <w:tcPr>
            <w:tcW w:w="1260" w:type="dxa"/>
          </w:tcPr>
          <w:p w14:paraId="0878BB9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5317" w:type="dxa"/>
          </w:tcPr>
          <w:p w14:paraId="1AC0275B"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61F019A" w14:textId="77777777" w:rsidTr="00DD1C3D">
        <w:trPr>
          <w:trHeight w:val="300"/>
          <w:jc w:val="center"/>
        </w:trPr>
        <w:tc>
          <w:tcPr>
            <w:tcW w:w="1260" w:type="dxa"/>
          </w:tcPr>
          <w:p w14:paraId="553F7DF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5317" w:type="dxa"/>
          </w:tcPr>
          <w:p w14:paraId="7FD193C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0E8D2F5D" w14:textId="77777777" w:rsidR="000374AA" w:rsidRPr="006317D7" w:rsidRDefault="000374AA" w:rsidP="000374AA"/>
    <w:p w14:paraId="595EC206" w14:textId="126A7A5D" w:rsidR="000374AA" w:rsidRPr="006317D7" w:rsidRDefault="000374AA" w:rsidP="000374AA">
      <w:pPr>
        <w:ind w:left="1260" w:right="1260"/>
        <w:jc w:val="center"/>
      </w:pPr>
      <w:r w:rsidRPr="006317D7">
        <w:rPr>
          <w:rFonts w:ascii="Arial" w:hAnsi="Arial" w:cs="Arial"/>
          <w:b/>
          <w:sz w:val="22"/>
          <w:szCs w:val="22"/>
        </w:rPr>
        <w:t>New York State English as a Second Language Achievement Test (NYSESLAT) and NYSESLAT Braille — Grades K–12</w:t>
      </w:r>
    </w:p>
    <w:tbl>
      <w:tblPr>
        <w:tblStyle w:val="TableGrid1"/>
        <w:tblW w:w="5665" w:type="dxa"/>
        <w:jc w:val="center"/>
        <w:tblLook w:val="00A0" w:firstRow="1" w:lastRow="0" w:firstColumn="1" w:lastColumn="0" w:noHBand="0" w:noVBand="0"/>
        <w:tblCaption w:val="NYSESLAT codes"/>
      </w:tblPr>
      <w:tblGrid>
        <w:gridCol w:w="1434"/>
        <w:gridCol w:w="4231"/>
      </w:tblGrid>
      <w:tr w:rsidR="000374AA" w:rsidRPr="006317D7" w14:paraId="767152BD" w14:textId="77777777" w:rsidTr="00FC2B1E">
        <w:trPr>
          <w:jc w:val="center"/>
        </w:trPr>
        <w:tc>
          <w:tcPr>
            <w:tcW w:w="1434" w:type="dxa"/>
            <w:shd w:val="clear" w:color="auto" w:fill="D9D9D9" w:themeFill="background1" w:themeFillShade="D9"/>
          </w:tcPr>
          <w:p w14:paraId="234645B6"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231" w:type="dxa"/>
            <w:shd w:val="clear" w:color="auto" w:fill="D9D9D9" w:themeFill="background1" w:themeFillShade="D9"/>
          </w:tcPr>
          <w:p w14:paraId="59ED0F5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AB21D1C" w14:textId="77777777" w:rsidTr="00FC2B1E">
        <w:trPr>
          <w:jc w:val="center"/>
        </w:trPr>
        <w:tc>
          <w:tcPr>
            <w:tcW w:w="1434" w:type="dxa"/>
          </w:tcPr>
          <w:p w14:paraId="7480255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31</w:t>
            </w:r>
          </w:p>
        </w:tc>
        <w:tc>
          <w:tcPr>
            <w:tcW w:w="4231" w:type="dxa"/>
          </w:tcPr>
          <w:p w14:paraId="7324ED57"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Entering</w:t>
            </w:r>
          </w:p>
        </w:tc>
      </w:tr>
      <w:tr w:rsidR="000374AA" w:rsidRPr="006317D7" w14:paraId="6F153C1F" w14:textId="77777777" w:rsidTr="00FC2B1E">
        <w:trPr>
          <w:jc w:val="center"/>
        </w:trPr>
        <w:tc>
          <w:tcPr>
            <w:tcW w:w="1434" w:type="dxa"/>
          </w:tcPr>
          <w:p w14:paraId="4E13BAC6"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32</w:t>
            </w:r>
          </w:p>
        </w:tc>
        <w:tc>
          <w:tcPr>
            <w:tcW w:w="4231" w:type="dxa"/>
          </w:tcPr>
          <w:p w14:paraId="65F12494"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Emerging</w:t>
            </w:r>
          </w:p>
        </w:tc>
      </w:tr>
      <w:tr w:rsidR="000374AA" w:rsidRPr="006317D7" w14:paraId="1B48D5A1" w14:textId="77777777" w:rsidTr="00FC2B1E">
        <w:trPr>
          <w:jc w:val="center"/>
        </w:trPr>
        <w:tc>
          <w:tcPr>
            <w:tcW w:w="1434" w:type="dxa"/>
          </w:tcPr>
          <w:p w14:paraId="1CB062DB"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33</w:t>
            </w:r>
          </w:p>
        </w:tc>
        <w:tc>
          <w:tcPr>
            <w:tcW w:w="4231" w:type="dxa"/>
          </w:tcPr>
          <w:p w14:paraId="35CD2D1F"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Transitioning</w:t>
            </w:r>
          </w:p>
        </w:tc>
      </w:tr>
      <w:tr w:rsidR="000374AA" w:rsidRPr="006317D7" w14:paraId="30056D6B" w14:textId="77777777" w:rsidTr="00FC2B1E">
        <w:trPr>
          <w:jc w:val="center"/>
        </w:trPr>
        <w:tc>
          <w:tcPr>
            <w:tcW w:w="1434" w:type="dxa"/>
          </w:tcPr>
          <w:p w14:paraId="54385362"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34</w:t>
            </w:r>
          </w:p>
        </w:tc>
        <w:tc>
          <w:tcPr>
            <w:tcW w:w="4231" w:type="dxa"/>
          </w:tcPr>
          <w:p w14:paraId="0FE3C4E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Expanding</w:t>
            </w:r>
          </w:p>
        </w:tc>
      </w:tr>
      <w:tr w:rsidR="000374AA" w:rsidRPr="006317D7" w14:paraId="255A7DB1" w14:textId="77777777" w:rsidTr="00FC2B1E">
        <w:trPr>
          <w:jc w:val="center"/>
        </w:trPr>
        <w:tc>
          <w:tcPr>
            <w:tcW w:w="1434" w:type="dxa"/>
          </w:tcPr>
          <w:p w14:paraId="5B436EB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35</w:t>
            </w:r>
          </w:p>
        </w:tc>
        <w:tc>
          <w:tcPr>
            <w:tcW w:w="4231" w:type="dxa"/>
          </w:tcPr>
          <w:p w14:paraId="44FC7D2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Commanding</w:t>
            </w:r>
          </w:p>
        </w:tc>
      </w:tr>
      <w:tr w:rsidR="00FC2B1E" w:rsidRPr="000E16CD" w14:paraId="33B250B3" w14:textId="77777777" w:rsidTr="00FC2B1E">
        <w:trPr>
          <w:jc w:val="center"/>
        </w:trPr>
        <w:tc>
          <w:tcPr>
            <w:tcW w:w="1434" w:type="dxa"/>
          </w:tcPr>
          <w:p w14:paraId="65B887F6" w14:textId="43E093FB"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231" w:type="dxa"/>
          </w:tcPr>
          <w:p w14:paraId="7344DBD4" w14:textId="37C5F235"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4847EDAF" w14:textId="77777777" w:rsidTr="00FC2B1E">
        <w:trPr>
          <w:jc w:val="center"/>
        </w:trPr>
        <w:tc>
          <w:tcPr>
            <w:tcW w:w="1434" w:type="dxa"/>
          </w:tcPr>
          <w:p w14:paraId="1B94A31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231" w:type="dxa"/>
          </w:tcPr>
          <w:p w14:paraId="3040FD7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C12A6B" w:rsidRPr="000E16CD" w14:paraId="74F773C6" w14:textId="77777777" w:rsidTr="00FC2B1E">
        <w:trPr>
          <w:jc w:val="center"/>
        </w:trPr>
        <w:tc>
          <w:tcPr>
            <w:tcW w:w="1434" w:type="dxa"/>
          </w:tcPr>
          <w:p w14:paraId="766F412C" w14:textId="2092E4F6" w:rsidR="00C12A6B" w:rsidRPr="00226795" w:rsidRDefault="00C12A6B" w:rsidP="00DD1C3D">
            <w:pPr>
              <w:jc w:val="center"/>
              <w:rPr>
                <w:rFonts w:ascii="Bookman Old Style" w:hAnsi="Bookman Old Style" w:cs="Arial"/>
                <w:sz w:val="22"/>
                <w:szCs w:val="22"/>
              </w:rPr>
            </w:pPr>
            <w:r w:rsidRPr="00226795">
              <w:rPr>
                <w:rFonts w:ascii="Bookman Old Style" w:hAnsi="Bookman Old Style" w:cs="Arial"/>
                <w:sz w:val="22"/>
                <w:szCs w:val="22"/>
              </w:rPr>
              <w:t>96</w:t>
            </w:r>
          </w:p>
        </w:tc>
        <w:tc>
          <w:tcPr>
            <w:tcW w:w="4231" w:type="dxa"/>
          </w:tcPr>
          <w:p w14:paraId="2524199D" w14:textId="0B2E23CA" w:rsidR="00C12A6B" w:rsidRPr="00226795" w:rsidRDefault="00C12A6B" w:rsidP="00DD1C3D">
            <w:pPr>
              <w:rPr>
                <w:rFonts w:ascii="Bookman Old Style" w:hAnsi="Bookman Old Style" w:cs="Arial"/>
                <w:sz w:val="22"/>
                <w:szCs w:val="22"/>
              </w:rPr>
            </w:pPr>
            <w:r w:rsidRPr="00226795">
              <w:rPr>
                <w:rFonts w:ascii="Bookman Old Style" w:hAnsi="Bookman Old Style" w:cs="Arial"/>
                <w:sz w:val="22"/>
                <w:szCs w:val="22"/>
              </w:rPr>
              <w:t>Refused entire test</w:t>
            </w:r>
          </w:p>
        </w:tc>
      </w:tr>
      <w:tr w:rsidR="000374AA" w:rsidRPr="000E16CD" w14:paraId="595BD6DC" w14:textId="77777777" w:rsidTr="00FC2B1E">
        <w:trPr>
          <w:jc w:val="center"/>
        </w:trPr>
        <w:tc>
          <w:tcPr>
            <w:tcW w:w="1434" w:type="dxa"/>
          </w:tcPr>
          <w:p w14:paraId="0A7622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4231" w:type="dxa"/>
          </w:tcPr>
          <w:p w14:paraId="710EA1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334E9E73" w14:textId="77777777" w:rsidR="000374AA" w:rsidRPr="000E16CD" w:rsidRDefault="000374AA" w:rsidP="000374AA"/>
    <w:p w14:paraId="0BFA2BEA" w14:textId="77777777" w:rsidR="00261E3F" w:rsidRDefault="00261E3F">
      <w:pPr>
        <w:rPr>
          <w:rFonts w:ascii="Arial" w:hAnsi="Arial" w:cs="Arial"/>
          <w:b/>
          <w:sz w:val="22"/>
          <w:szCs w:val="22"/>
        </w:rPr>
      </w:pPr>
      <w:r>
        <w:rPr>
          <w:rFonts w:ascii="Arial" w:hAnsi="Arial" w:cs="Arial"/>
          <w:b/>
          <w:sz w:val="22"/>
          <w:szCs w:val="22"/>
        </w:rPr>
        <w:br w:type="page"/>
      </w:r>
    </w:p>
    <w:p w14:paraId="6A216429" w14:textId="10AB0562" w:rsidR="000374AA" w:rsidRPr="000E16CD" w:rsidRDefault="000374AA" w:rsidP="00BC21B2">
      <w:pPr>
        <w:tabs>
          <w:tab w:val="left" w:pos="7605"/>
        </w:tabs>
        <w:ind w:left="90"/>
        <w:rPr>
          <w:rFonts w:ascii="Arial" w:hAnsi="Arial" w:cs="Arial"/>
          <w:b/>
          <w:sz w:val="22"/>
          <w:szCs w:val="22"/>
        </w:rPr>
      </w:pPr>
      <w:r w:rsidRPr="000E16CD">
        <w:rPr>
          <w:rFonts w:ascii="Arial" w:hAnsi="Arial" w:cs="Arial"/>
          <w:b/>
          <w:sz w:val="22"/>
          <w:szCs w:val="22"/>
        </w:rPr>
        <w:lastRenderedPageBreak/>
        <w:t>New York State Identification Test for English Language Learners (NYSITELL)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0374AA" w:rsidRPr="000E16CD" w14:paraId="54540638" w14:textId="77777777" w:rsidTr="00DD1C3D">
        <w:trPr>
          <w:cantSplit/>
          <w:tblHeader/>
          <w:jc w:val="center"/>
        </w:trPr>
        <w:tc>
          <w:tcPr>
            <w:tcW w:w="889" w:type="dxa"/>
            <w:shd w:val="clear" w:color="auto" w:fill="D9D9D9"/>
            <w:vAlign w:val="center"/>
          </w:tcPr>
          <w:p w14:paraId="1E0C768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5F2CCA2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23F8A54" w14:textId="77777777" w:rsidTr="00DD1C3D">
        <w:trPr>
          <w:cantSplit/>
          <w:jc w:val="center"/>
        </w:trPr>
        <w:tc>
          <w:tcPr>
            <w:tcW w:w="889" w:type="dxa"/>
            <w:shd w:val="clear" w:color="auto" w:fill="auto"/>
          </w:tcPr>
          <w:p w14:paraId="367F7A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537FA0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3E6A8005" w14:textId="77777777" w:rsidTr="00DD1C3D">
        <w:trPr>
          <w:cantSplit/>
          <w:jc w:val="center"/>
        </w:trPr>
        <w:tc>
          <w:tcPr>
            <w:tcW w:w="889" w:type="dxa"/>
            <w:shd w:val="clear" w:color="auto" w:fill="auto"/>
          </w:tcPr>
          <w:p w14:paraId="3AAAA67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3FBFDC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50A8522D" w14:textId="77777777" w:rsidTr="00DD1C3D">
        <w:trPr>
          <w:cantSplit/>
          <w:jc w:val="center"/>
        </w:trPr>
        <w:tc>
          <w:tcPr>
            <w:tcW w:w="889" w:type="dxa"/>
            <w:shd w:val="clear" w:color="auto" w:fill="auto"/>
          </w:tcPr>
          <w:p w14:paraId="16BE25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17B9DE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26B1297A" w14:textId="77777777" w:rsidTr="00DD1C3D">
        <w:trPr>
          <w:cantSplit/>
          <w:jc w:val="center"/>
        </w:trPr>
        <w:tc>
          <w:tcPr>
            <w:tcW w:w="889" w:type="dxa"/>
            <w:shd w:val="clear" w:color="auto" w:fill="auto"/>
          </w:tcPr>
          <w:p w14:paraId="64656C8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22014B4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37132C9B" w14:textId="77777777" w:rsidTr="00DD1C3D">
        <w:trPr>
          <w:cantSplit/>
          <w:jc w:val="center"/>
        </w:trPr>
        <w:tc>
          <w:tcPr>
            <w:tcW w:w="889" w:type="dxa"/>
            <w:shd w:val="clear" w:color="auto" w:fill="auto"/>
          </w:tcPr>
          <w:p w14:paraId="7590E28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524EE0C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bl>
    <w:p w14:paraId="75A3141E" w14:textId="77777777" w:rsidR="000374AA" w:rsidRPr="000E16CD" w:rsidRDefault="000374AA" w:rsidP="000374AA">
      <w:pPr>
        <w:ind w:left="1260" w:right="1260"/>
        <w:jc w:val="center"/>
        <w:rPr>
          <w:rFonts w:ascii="Arial" w:hAnsi="Arial" w:cs="Arial"/>
          <w:b/>
          <w:sz w:val="22"/>
          <w:szCs w:val="22"/>
        </w:rPr>
      </w:pPr>
    </w:p>
    <w:p w14:paraId="0C47ACA0" w14:textId="7F993C5C" w:rsidR="000374AA" w:rsidRPr="000E16CD" w:rsidRDefault="000374AA" w:rsidP="00EF653F">
      <w:pPr>
        <w:jc w:val="center"/>
      </w:pPr>
      <w:r w:rsidRPr="000E16CD">
        <w:rPr>
          <w:rFonts w:ascii="Arial" w:hAnsi="Arial" w:cs="Arial"/>
          <w:b/>
          <w:sz w:val="22"/>
          <w:szCs w:val="22"/>
        </w:rPr>
        <w:t>New York State Science Test — Grades 4 and 8</w:t>
      </w:r>
    </w:p>
    <w:tbl>
      <w:tblPr>
        <w:tblStyle w:val="TableGrid1"/>
        <w:tblW w:w="5575" w:type="dxa"/>
        <w:jc w:val="center"/>
        <w:tblLayout w:type="fixed"/>
        <w:tblLook w:val="0020" w:firstRow="1" w:lastRow="0" w:firstColumn="0" w:lastColumn="0" w:noHBand="0" w:noVBand="0"/>
        <w:tblCaption w:val="NYS science test codes - grades 4 and 8"/>
      </w:tblPr>
      <w:tblGrid>
        <w:gridCol w:w="1445"/>
        <w:gridCol w:w="4130"/>
      </w:tblGrid>
      <w:tr w:rsidR="000374AA" w:rsidRPr="000E16CD" w14:paraId="3B46C82B" w14:textId="77777777" w:rsidTr="00FC2B1E">
        <w:trPr>
          <w:trHeight w:val="303"/>
          <w:jc w:val="center"/>
        </w:trPr>
        <w:tc>
          <w:tcPr>
            <w:tcW w:w="1445" w:type="dxa"/>
            <w:shd w:val="clear" w:color="auto" w:fill="D9D9D9" w:themeFill="background1" w:themeFillShade="D9"/>
          </w:tcPr>
          <w:p w14:paraId="34B634F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30" w:type="dxa"/>
            <w:shd w:val="clear" w:color="auto" w:fill="D9D9D9" w:themeFill="background1" w:themeFillShade="D9"/>
          </w:tcPr>
          <w:p w14:paraId="4D1BB6F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DF14A5A" w14:textId="77777777" w:rsidTr="00FC2B1E">
        <w:trPr>
          <w:trHeight w:val="303"/>
          <w:jc w:val="center"/>
        </w:trPr>
        <w:tc>
          <w:tcPr>
            <w:tcW w:w="1445" w:type="dxa"/>
          </w:tcPr>
          <w:p w14:paraId="2579FA6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21</w:t>
            </w:r>
          </w:p>
        </w:tc>
        <w:tc>
          <w:tcPr>
            <w:tcW w:w="4130" w:type="dxa"/>
          </w:tcPr>
          <w:p w14:paraId="53891B8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1</w:t>
            </w:r>
          </w:p>
        </w:tc>
      </w:tr>
      <w:tr w:rsidR="000374AA" w:rsidRPr="000E16CD" w14:paraId="5B674F8B" w14:textId="77777777" w:rsidTr="00FC2B1E">
        <w:trPr>
          <w:trHeight w:val="303"/>
          <w:jc w:val="center"/>
        </w:trPr>
        <w:tc>
          <w:tcPr>
            <w:tcW w:w="1445" w:type="dxa"/>
          </w:tcPr>
          <w:p w14:paraId="3CBE4FC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22</w:t>
            </w:r>
          </w:p>
        </w:tc>
        <w:tc>
          <w:tcPr>
            <w:tcW w:w="4130" w:type="dxa"/>
          </w:tcPr>
          <w:p w14:paraId="6C06C95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0374AA" w:rsidRPr="000E16CD" w14:paraId="1B3456BA" w14:textId="77777777" w:rsidTr="00FC2B1E">
        <w:trPr>
          <w:trHeight w:val="303"/>
          <w:jc w:val="center"/>
        </w:trPr>
        <w:tc>
          <w:tcPr>
            <w:tcW w:w="1445" w:type="dxa"/>
          </w:tcPr>
          <w:p w14:paraId="25637D3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23</w:t>
            </w:r>
          </w:p>
        </w:tc>
        <w:tc>
          <w:tcPr>
            <w:tcW w:w="4130" w:type="dxa"/>
          </w:tcPr>
          <w:p w14:paraId="74C741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172BDCB6" w14:textId="77777777" w:rsidTr="00FC2B1E">
        <w:trPr>
          <w:trHeight w:val="303"/>
          <w:jc w:val="center"/>
        </w:trPr>
        <w:tc>
          <w:tcPr>
            <w:tcW w:w="1445" w:type="dxa"/>
          </w:tcPr>
          <w:p w14:paraId="41EFDDC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24</w:t>
            </w:r>
          </w:p>
        </w:tc>
        <w:tc>
          <w:tcPr>
            <w:tcW w:w="4130" w:type="dxa"/>
          </w:tcPr>
          <w:p w14:paraId="2A1C35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4</w:t>
            </w:r>
          </w:p>
        </w:tc>
      </w:tr>
      <w:tr w:rsidR="00FC2B1E" w:rsidRPr="006317D7" w14:paraId="3F811482" w14:textId="77777777" w:rsidTr="00FC2B1E">
        <w:trPr>
          <w:trHeight w:val="303"/>
          <w:jc w:val="center"/>
        </w:trPr>
        <w:tc>
          <w:tcPr>
            <w:tcW w:w="1445" w:type="dxa"/>
          </w:tcPr>
          <w:p w14:paraId="2CD0FBFD" w14:textId="53333942"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130" w:type="dxa"/>
          </w:tcPr>
          <w:p w14:paraId="685FD526" w14:textId="25FC4380"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3BF5BB36" w14:textId="77777777" w:rsidTr="00FC2B1E">
        <w:trPr>
          <w:trHeight w:val="303"/>
          <w:jc w:val="center"/>
        </w:trPr>
        <w:tc>
          <w:tcPr>
            <w:tcW w:w="1445" w:type="dxa"/>
          </w:tcPr>
          <w:p w14:paraId="08BEF34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130" w:type="dxa"/>
          </w:tcPr>
          <w:p w14:paraId="2088D23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0D1BF69B" w14:textId="77777777" w:rsidTr="00FC2B1E">
        <w:trPr>
          <w:trHeight w:val="303"/>
          <w:jc w:val="center"/>
        </w:trPr>
        <w:tc>
          <w:tcPr>
            <w:tcW w:w="1445" w:type="dxa"/>
          </w:tcPr>
          <w:p w14:paraId="5D1BCCAC" w14:textId="77777777" w:rsidR="000374AA" w:rsidRPr="00E73803" w:rsidRDefault="000374AA" w:rsidP="00DD1C3D">
            <w:pPr>
              <w:jc w:val="center"/>
              <w:rPr>
                <w:rFonts w:ascii="Bookman Old Style" w:hAnsi="Bookman Old Style" w:cs="Arial"/>
                <w:sz w:val="22"/>
                <w:szCs w:val="22"/>
              </w:rPr>
            </w:pPr>
            <w:r w:rsidRPr="00E73803">
              <w:rPr>
                <w:rFonts w:ascii="Bookman Old Style" w:hAnsi="Bookman Old Style" w:cs="Arial"/>
                <w:sz w:val="22"/>
                <w:szCs w:val="22"/>
              </w:rPr>
              <w:t>96</w:t>
            </w:r>
          </w:p>
        </w:tc>
        <w:tc>
          <w:tcPr>
            <w:tcW w:w="4130" w:type="dxa"/>
          </w:tcPr>
          <w:p w14:paraId="0E87DC52"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Refused entire test</w:t>
            </w:r>
          </w:p>
        </w:tc>
      </w:tr>
      <w:tr w:rsidR="000374AA" w:rsidRPr="000E16CD" w14:paraId="2411AE06" w14:textId="77777777" w:rsidTr="00FC2B1E">
        <w:trPr>
          <w:trHeight w:val="303"/>
          <w:jc w:val="center"/>
        </w:trPr>
        <w:tc>
          <w:tcPr>
            <w:tcW w:w="1445" w:type="dxa"/>
          </w:tcPr>
          <w:p w14:paraId="04D0505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4130" w:type="dxa"/>
          </w:tcPr>
          <w:p w14:paraId="46A787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54DDAE5" w14:textId="52EAED47" w:rsidR="000374AA" w:rsidRPr="000E16CD" w:rsidRDefault="000374AA" w:rsidP="000374AA">
      <w:pPr>
        <w:pStyle w:val="Body"/>
      </w:pPr>
      <w:r w:rsidRPr="000E16CD">
        <w:t>Report students with valid scores on Regents examinations</w:t>
      </w:r>
      <w:r>
        <w:t xml:space="preserve"> and </w:t>
      </w:r>
      <w:r w:rsidRPr="000E16CD">
        <w:t xml:space="preserve">with </w:t>
      </w:r>
      <w:r w:rsidR="00B443C4">
        <w:t>Standard Achieved code</w:t>
      </w:r>
      <w:r w:rsidRPr="000E16CD">
        <w:t xml:space="preserve">s 01–04 AND Alternate </w:t>
      </w:r>
      <w:r w:rsidR="00B443C4">
        <w:t>Standard Achieved code</w:t>
      </w:r>
      <w:r w:rsidRPr="000E16CD">
        <w:t xml:space="preserve">s 41–44, as indicated in the tables below. Report students with valid scores on Common Core Regents examinations with </w:t>
      </w:r>
      <w:r w:rsidR="00B443C4">
        <w:t>Standard Achieved code</w:t>
      </w:r>
      <w:r w:rsidRPr="000E16CD">
        <w:t xml:space="preserve">s 31–35 </w:t>
      </w:r>
      <w:r w:rsidRPr="00181FC6">
        <w:rPr>
          <w:b/>
          <w:i/>
        </w:rPr>
        <w:t xml:space="preserve">and </w:t>
      </w:r>
      <w:r w:rsidRPr="000E16CD">
        <w:t xml:space="preserve">Alternate </w:t>
      </w:r>
      <w:r w:rsidR="00B443C4">
        <w:t>Standard Achieved code</w:t>
      </w:r>
      <w:r w:rsidRPr="000E16CD">
        <w:t xml:space="preserve">s 41–44, as indicated in the tables below. </w:t>
      </w:r>
      <w:r w:rsidR="00B443C4">
        <w:t>Standard Achieved code</w:t>
      </w:r>
      <w:r w:rsidRPr="000E16CD">
        <w:t xml:space="preserve">s will be used for annual reporting purposes; alternate </w:t>
      </w:r>
      <w:r w:rsidR="00B443C4">
        <w:t>Standard Achieved code</w:t>
      </w:r>
      <w:r w:rsidRPr="000E16CD">
        <w:t xml:space="preserve">s will be used for accountability purposes. </w:t>
      </w:r>
    </w:p>
    <w:p w14:paraId="26D35E4E" w14:textId="77777777" w:rsidR="000374AA" w:rsidRPr="000E16CD" w:rsidRDefault="000374AA" w:rsidP="000374AA">
      <w:pPr>
        <w:rPr>
          <w:rFonts w:ascii="Arial" w:hAnsi="Arial" w:cs="Arial"/>
        </w:rPr>
      </w:pPr>
    </w:p>
    <w:p w14:paraId="15D5AB62"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Four-Level Regents Examinations</w:t>
      </w:r>
    </w:p>
    <w:p w14:paraId="411C884C"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0374AA" w:rsidRPr="00C9262D" w14:paraId="199566D3" w14:textId="77777777" w:rsidTr="00DD1C3D">
        <w:trPr>
          <w:trHeight w:val="303"/>
          <w:jc w:val="center"/>
        </w:trPr>
        <w:tc>
          <w:tcPr>
            <w:tcW w:w="1260" w:type="dxa"/>
            <w:shd w:val="clear" w:color="auto" w:fill="D9D9D9" w:themeFill="background1" w:themeFillShade="D9"/>
          </w:tcPr>
          <w:p w14:paraId="7EA5A033"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Code</w:t>
            </w:r>
          </w:p>
        </w:tc>
        <w:tc>
          <w:tcPr>
            <w:tcW w:w="2002" w:type="dxa"/>
            <w:shd w:val="clear" w:color="auto" w:fill="D9D9D9" w:themeFill="background1" w:themeFillShade="D9"/>
          </w:tcPr>
          <w:p w14:paraId="32FFC781"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Description</w:t>
            </w:r>
          </w:p>
        </w:tc>
      </w:tr>
      <w:tr w:rsidR="000374AA" w:rsidRPr="00C9262D" w14:paraId="1D6A4905" w14:textId="77777777" w:rsidTr="00DD1C3D">
        <w:trPr>
          <w:trHeight w:val="303"/>
          <w:jc w:val="center"/>
        </w:trPr>
        <w:tc>
          <w:tcPr>
            <w:tcW w:w="1260" w:type="dxa"/>
          </w:tcPr>
          <w:p w14:paraId="139660A8"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01</w:t>
            </w:r>
          </w:p>
        </w:tc>
        <w:tc>
          <w:tcPr>
            <w:tcW w:w="2002" w:type="dxa"/>
          </w:tcPr>
          <w:p w14:paraId="0B06C2C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Below 55</w:t>
            </w:r>
          </w:p>
        </w:tc>
      </w:tr>
      <w:tr w:rsidR="000374AA" w:rsidRPr="00C9262D" w14:paraId="206503E7" w14:textId="77777777" w:rsidTr="00DD1C3D">
        <w:trPr>
          <w:trHeight w:val="303"/>
          <w:jc w:val="center"/>
        </w:trPr>
        <w:tc>
          <w:tcPr>
            <w:tcW w:w="1260" w:type="dxa"/>
          </w:tcPr>
          <w:p w14:paraId="118015AB"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02</w:t>
            </w:r>
          </w:p>
        </w:tc>
        <w:tc>
          <w:tcPr>
            <w:tcW w:w="2002" w:type="dxa"/>
          </w:tcPr>
          <w:p w14:paraId="79CBF43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55–64</w:t>
            </w:r>
          </w:p>
        </w:tc>
      </w:tr>
      <w:tr w:rsidR="000374AA" w:rsidRPr="00C9262D" w14:paraId="2402C3A8" w14:textId="77777777" w:rsidTr="00DD1C3D">
        <w:trPr>
          <w:trHeight w:val="303"/>
          <w:jc w:val="center"/>
        </w:trPr>
        <w:tc>
          <w:tcPr>
            <w:tcW w:w="1260" w:type="dxa"/>
          </w:tcPr>
          <w:p w14:paraId="5E537C9F"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03</w:t>
            </w:r>
          </w:p>
        </w:tc>
        <w:tc>
          <w:tcPr>
            <w:tcW w:w="2002" w:type="dxa"/>
          </w:tcPr>
          <w:p w14:paraId="43E0D97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65–84</w:t>
            </w:r>
          </w:p>
        </w:tc>
      </w:tr>
      <w:tr w:rsidR="000374AA" w:rsidRPr="00C9262D" w14:paraId="66BE573F" w14:textId="77777777" w:rsidTr="00DD1C3D">
        <w:trPr>
          <w:trHeight w:val="303"/>
          <w:jc w:val="center"/>
        </w:trPr>
        <w:tc>
          <w:tcPr>
            <w:tcW w:w="1260" w:type="dxa"/>
          </w:tcPr>
          <w:p w14:paraId="1918C453"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04</w:t>
            </w:r>
          </w:p>
        </w:tc>
        <w:tc>
          <w:tcPr>
            <w:tcW w:w="2002" w:type="dxa"/>
          </w:tcPr>
          <w:p w14:paraId="663051C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85–100</w:t>
            </w:r>
          </w:p>
        </w:tc>
      </w:tr>
    </w:tbl>
    <w:p w14:paraId="2042778E" w14:textId="77777777" w:rsidR="00BC21B2" w:rsidRPr="00C9262D" w:rsidRDefault="00BC21B2" w:rsidP="000374AA">
      <w:pPr>
        <w:jc w:val="center"/>
        <w:rPr>
          <w:rFonts w:ascii="Arial" w:hAnsi="Arial" w:cs="Arial"/>
          <w:b/>
          <w:sz w:val="22"/>
          <w:szCs w:val="22"/>
        </w:rPr>
      </w:pPr>
      <w:bookmarkStart w:id="708" w:name="OLE_LINK1"/>
      <w:bookmarkStart w:id="709" w:name="OLE_LINK2"/>
    </w:p>
    <w:p w14:paraId="59BCEE5A" w14:textId="031A150E" w:rsidR="000374AA" w:rsidRPr="000E16CD" w:rsidRDefault="000374AA" w:rsidP="000374AA">
      <w:pPr>
        <w:jc w:val="center"/>
        <w:rPr>
          <w:rFonts w:ascii="Arial" w:hAnsi="Arial" w:cs="Arial"/>
          <w:b/>
          <w:sz w:val="22"/>
          <w:szCs w:val="22"/>
        </w:rPr>
      </w:pPr>
      <w:r w:rsidRPr="00C9262D">
        <w:rPr>
          <w:rFonts w:ascii="Arial" w:hAnsi="Arial" w:cs="Arial"/>
          <w:b/>
          <w:sz w:val="22"/>
          <w:szCs w:val="22"/>
        </w:rPr>
        <w:t>Five-Level Regents</w:t>
      </w:r>
      <w:r w:rsidRPr="000E16CD">
        <w:rPr>
          <w:rFonts w:ascii="Arial" w:hAnsi="Arial" w:cs="Arial"/>
          <w:b/>
          <w:sz w:val="22"/>
          <w:szCs w:val="22"/>
        </w:rPr>
        <w:t xml:space="preserve">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0374AA" w:rsidRPr="000E16CD" w14:paraId="30736935" w14:textId="77777777" w:rsidTr="00DD1C3D">
        <w:trPr>
          <w:trHeight w:val="303"/>
        </w:trPr>
        <w:tc>
          <w:tcPr>
            <w:tcW w:w="916" w:type="dxa"/>
            <w:shd w:val="clear" w:color="auto" w:fill="D9D9D9" w:themeFill="background1" w:themeFillShade="D9"/>
          </w:tcPr>
          <w:p w14:paraId="4010DAE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61AB5C9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060CB47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0374AA" w:rsidRPr="000E16CD" w14:paraId="4BB0ECE1" w14:textId="77777777" w:rsidTr="00DD1C3D">
        <w:trPr>
          <w:trHeight w:val="303"/>
        </w:trPr>
        <w:tc>
          <w:tcPr>
            <w:tcW w:w="916" w:type="dxa"/>
          </w:tcPr>
          <w:p w14:paraId="5697F06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1DEE19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52636F48"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0-54</w:t>
            </w:r>
          </w:p>
        </w:tc>
      </w:tr>
      <w:tr w:rsidR="000374AA" w:rsidRPr="000E16CD" w14:paraId="67BCFB11" w14:textId="77777777" w:rsidTr="00DD1C3D">
        <w:trPr>
          <w:trHeight w:val="303"/>
        </w:trPr>
        <w:tc>
          <w:tcPr>
            <w:tcW w:w="916" w:type="dxa"/>
          </w:tcPr>
          <w:p w14:paraId="5D7C57C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063FE6DA"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C87FB35"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Algebra I, Geometry, &amp; Algebra II &amp; NF Global 55-64</w:t>
            </w:r>
          </w:p>
        </w:tc>
      </w:tr>
      <w:tr w:rsidR="000374AA" w:rsidRPr="000E16CD" w14:paraId="52FC9B78" w14:textId="77777777" w:rsidTr="00DD1C3D">
        <w:trPr>
          <w:trHeight w:val="303"/>
        </w:trPr>
        <w:tc>
          <w:tcPr>
            <w:tcW w:w="916" w:type="dxa"/>
          </w:tcPr>
          <w:p w14:paraId="57F89AB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7754024B"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6CE8F0B4"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65-78</w:t>
            </w:r>
          </w:p>
          <w:p w14:paraId="3F67142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707D62F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154A005D"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0374AA" w:rsidRPr="000E16CD" w14:paraId="7D2CFEE5" w14:textId="77777777" w:rsidTr="00DD1C3D">
        <w:trPr>
          <w:trHeight w:val="303"/>
        </w:trPr>
        <w:tc>
          <w:tcPr>
            <w:tcW w:w="916" w:type="dxa"/>
          </w:tcPr>
          <w:p w14:paraId="3FE5207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541B2ED9"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31E12ED2"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79-84</w:t>
            </w:r>
          </w:p>
          <w:p w14:paraId="26CE0F06"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4A231FC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80-84</w:t>
            </w:r>
          </w:p>
          <w:p w14:paraId="408659B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0374AA" w:rsidRPr="000E16CD" w14:paraId="5EC195ED" w14:textId="77777777" w:rsidTr="00DD1C3D">
        <w:trPr>
          <w:trHeight w:val="303"/>
        </w:trPr>
        <w:tc>
          <w:tcPr>
            <w:tcW w:w="916" w:type="dxa"/>
          </w:tcPr>
          <w:p w14:paraId="423B9E9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lastRenderedPageBreak/>
              <w:t>35</w:t>
            </w:r>
          </w:p>
        </w:tc>
        <w:tc>
          <w:tcPr>
            <w:tcW w:w="5312" w:type="dxa"/>
          </w:tcPr>
          <w:p w14:paraId="043FC30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D29918D"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85-100</w:t>
            </w:r>
          </w:p>
        </w:tc>
      </w:tr>
      <w:bookmarkEnd w:id="708"/>
      <w:bookmarkEnd w:id="709"/>
    </w:tbl>
    <w:p w14:paraId="43A19EC8" w14:textId="77777777" w:rsidR="000374AA" w:rsidRPr="000E16CD" w:rsidRDefault="000374AA" w:rsidP="000374AA">
      <w:pPr>
        <w:ind w:left="1260" w:right="1260"/>
        <w:rPr>
          <w:rFonts w:ascii="Arial" w:hAnsi="Arial" w:cs="Arial"/>
          <w:b/>
          <w:sz w:val="22"/>
          <w:szCs w:val="22"/>
        </w:rPr>
      </w:pPr>
    </w:p>
    <w:p w14:paraId="224E32D8" w14:textId="77777777" w:rsidR="000374AA" w:rsidRPr="000E16CD" w:rsidRDefault="000374AA" w:rsidP="000374AA">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0374AA" w:rsidRPr="000E16CD" w14:paraId="7BFBCC6D" w14:textId="77777777" w:rsidTr="00DD1C3D">
        <w:trPr>
          <w:trHeight w:val="303"/>
          <w:jc w:val="center"/>
        </w:trPr>
        <w:tc>
          <w:tcPr>
            <w:tcW w:w="1260" w:type="dxa"/>
            <w:shd w:val="clear" w:color="auto" w:fill="D9D9D9" w:themeFill="background1" w:themeFillShade="D9"/>
          </w:tcPr>
          <w:p w14:paraId="2D015C77"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28450C7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D65592E" w14:textId="77777777" w:rsidTr="00DD1C3D">
        <w:trPr>
          <w:trHeight w:val="303"/>
          <w:jc w:val="center"/>
        </w:trPr>
        <w:tc>
          <w:tcPr>
            <w:tcW w:w="1260" w:type="dxa"/>
          </w:tcPr>
          <w:p w14:paraId="05DE6F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4161BB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Fail</w:t>
            </w:r>
          </w:p>
        </w:tc>
      </w:tr>
      <w:tr w:rsidR="000374AA" w:rsidRPr="000E16CD" w14:paraId="4646EA9D" w14:textId="77777777" w:rsidTr="00DD1C3D">
        <w:trPr>
          <w:trHeight w:val="303"/>
          <w:jc w:val="center"/>
        </w:trPr>
        <w:tc>
          <w:tcPr>
            <w:tcW w:w="1260" w:type="dxa"/>
          </w:tcPr>
          <w:p w14:paraId="141B19B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EB58F4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Pass</w:t>
            </w:r>
          </w:p>
        </w:tc>
      </w:tr>
    </w:tbl>
    <w:p w14:paraId="72F1B186" w14:textId="77777777" w:rsidR="00814877" w:rsidRDefault="00814877" w:rsidP="000374AA">
      <w:pPr>
        <w:jc w:val="center"/>
        <w:rPr>
          <w:rFonts w:ascii="Arial" w:hAnsi="Arial" w:cs="Arial"/>
          <w:b/>
          <w:sz w:val="22"/>
          <w:szCs w:val="22"/>
        </w:rPr>
      </w:pPr>
    </w:p>
    <w:p w14:paraId="12A672C3" w14:textId="0762C379" w:rsidR="000374AA" w:rsidRPr="00AB252B" w:rsidRDefault="000374AA" w:rsidP="000374AA">
      <w:pPr>
        <w:jc w:val="center"/>
        <w:rPr>
          <w:rFonts w:ascii="Arial" w:hAnsi="Arial" w:cs="Arial"/>
          <w:b/>
          <w:sz w:val="22"/>
          <w:szCs w:val="22"/>
        </w:rPr>
      </w:pPr>
      <w:r w:rsidRPr="00AB252B">
        <w:rPr>
          <w:rFonts w:ascii="Arial" w:hAnsi="Arial" w:cs="Arial"/>
          <w:b/>
          <w:sz w:val="22"/>
          <w:szCs w:val="22"/>
        </w:rPr>
        <w:t xml:space="preserve">Alternate </w:t>
      </w:r>
      <w:r w:rsidR="00B443C4">
        <w:rPr>
          <w:rFonts w:ascii="Arial" w:hAnsi="Arial" w:cs="Arial"/>
          <w:b/>
          <w:sz w:val="22"/>
          <w:szCs w:val="22"/>
        </w:rPr>
        <w:t>Standard Achieved code</w:t>
      </w:r>
      <w:r w:rsidRPr="00AB252B">
        <w:rPr>
          <w:rFonts w:ascii="Arial" w:hAnsi="Arial" w:cs="Arial"/>
          <w:b/>
          <w:sz w:val="22"/>
          <w:szCs w:val="22"/>
        </w:rPr>
        <w:t>s for Secondary-Level</w:t>
      </w:r>
    </w:p>
    <w:p w14:paraId="168D5DF6"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0374AA" w:rsidRPr="000E16CD" w14:paraId="16282D78" w14:textId="77777777" w:rsidTr="00DD1C3D">
        <w:tc>
          <w:tcPr>
            <w:tcW w:w="889" w:type="dxa"/>
            <w:shd w:val="clear" w:color="auto" w:fill="D9D9D9" w:themeFill="background1" w:themeFillShade="D9"/>
          </w:tcPr>
          <w:p w14:paraId="485A65E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4F0450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38A27D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0374AA" w:rsidRPr="000E16CD" w14:paraId="673B44F2" w14:textId="77777777" w:rsidTr="00DD1C3D">
        <w:tc>
          <w:tcPr>
            <w:tcW w:w="889" w:type="dxa"/>
          </w:tcPr>
          <w:p w14:paraId="1E65028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241EB5C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49309119"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(0–64)</w:t>
            </w:r>
          </w:p>
        </w:tc>
      </w:tr>
      <w:tr w:rsidR="000374AA" w:rsidRPr="000E16CD" w14:paraId="0CFADA4A" w14:textId="77777777" w:rsidTr="00DD1C3D">
        <w:tc>
          <w:tcPr>
            <w:tcW w:w="889" w:type="dxa"/>
          </w:tcPr>
          <w:p w14:paraId="67D0E21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537E4E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2F99E6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(65–78)</w:t>
            </w:r>
          </w:p>
          <w:p w14:paraId="3E2F68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(65–79)</w:t>
            </w:r>
          </w:p>
          <w:p w14:paraId="3BCB9AB5"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(65-77)</w:t>
            </w:r>
          </w:p>
        </w:tc>
      </w:tr>
      <w:tr w:rsidR="000374AA" w:rsidRPr="000E16CD" w14:paraId="45FE2669" w14:textId="77777777" w:rsidTr="00DD1C3D">
        <w:tc>
          <w:tcPr>
            <w:tcW w:w="889" w:type="dxa"/>
          </w:tcPr>
          <w:p w14:paraId="0E94F5C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03A5327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738E36BA"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(79–84)</w:t>
            </w:r>
          </w:p>
          <w:p w14:paraId="31D6778E"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(80–84)</w:t>
            </w:r>
          </w:p>
          <w:p w14:paraId="0BB55157"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(78-84)</w:t>
            </w:r>
          </w:p>
        </w:tc>
      </w:tr>
      <w:tr w:rsidR="000374AA" w:rsidRPr="000E16CD" w14:paraId="0819E3C4" w14:textId="77777777" w:rsidTr="00DD1C3D">
        <w:tc>
          <w:tcPr>
            <w:tcW w:w="889" w:type="dxa"/>
          </w:tcPr>
          <w:p w14:paraId="42145FA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22A5D3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4EB81C1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(85–100)</w:t>
            </w:r>
          </w:p>
        </w:tc>
      </w:tr>
    </w:tbl>
    <w:p w14:paraId="64438807" w14:textId="736CC393" w:rsidR="000374AA" w:rsidRPr="000E16CD" w:rsidRDefault="00A941D7" w:rsidP="000374AA">
      <w:pPr>
        <w:ind w:right="1260"/>
        <w:rPr>
          <w:rFonts w:ascii="Arial" w:hAnsi="Arial" w:cs="Arial"/>
          <w:sz w:val="22"/>
          <w:szCs w:val="22"/>
        </w:rPr>
      </w:pPr>
      <w:r>
        <w:rPr>
          <w:rFonts w:ascii="Arial" w:hAnsi="Arial" w:cs="Arial"/>
          <w:b/>
          <w:i/>
          <w:iCs/>
          <w:sz w:val="18"/>
          <w:szCs w:val="18"/>
        </w:rPr>
        <w:t>Note:</w:t>
      </w:r>
      <w:r w:rsidR="000374AA" w:rsidRPr="000E16CD">
        <w:rPr>
          <w:rFonts w:ascii="Arial" w:hAnsi="Arial" w:cs="Arial"/>
          <w:sz w:val="18"/>
          <w:szCs w:val="18"/>
        </w:rPr>
        <w:t xml:space="preserve"> Regents Common Core exam scores will be converted to Alternate </w:t>
      </w:r>
      <w:r w:rsidR="00B443C4">
        <w:rPr>
          <w:rFonts w:ascii="Arial" w:hAnsi="Arial" w:cs="Arial"/>
          <w:sz w:val="18"/>
          <w:szCs w:val="18"/>
        </w:rPr>
        <w:t>Standard Achieved code</w:t>
      </w:r>
      <w:r w:rsidR="000374AA" w:rsidRPr="000E16CD">
        <w:rPr>
          <w:rFonts w:ascii="Arial" w:hAnsi="Arial" w:cs="Arial"/>
          <w:sz w:val="18"/>
          <w:szCs w:val="18"/>
        </w:rPr>
        <w:t>s 41–44 for accountability purposes at Level 2.</w:t>
      </w:r>
    </w:p>
    <w:p w14:paraId="0DC66CBB" w14:textId="77777777" w:rsidR="000374AA" w:rsidRPr="000E16CD" w:rsidRDefault="000374AA" w:rsidP="000374AA">
      <w:pPr>
        <w:rPr>
          <w:rFonts w:ascii="Arial" w:hAnsi="Arial" w:cs="Arial"/>
          <w:sz w:val="22"/>
          <w:szCs w:val="22"/>
        </w:rPr>
      </w:pPr>
    </w:p>
    <w:p w14:paraId="104602E6" w14:textId="259D9D43" w:rsidR="000374AA" w:rsidRPr="000E16CD" w:rsidRDefault="000374AA" w:rsidP="000374AA">
      <w:pPr>
        <w:rPr>
          <w:rFonts w:ascii="Arial" w:hAnsi="Arial" w:cs="Arial"/>
          <w:sz w:val="22"/>
          <w:szCs w:val="22"/>
        </w:rPr>
      </w:pPr>
      <w:r w:rsidRPr="000E16CD">
        <w:rPr>
          <w:rFonts w:ascii="Arial" w:hAnsi="Arial" w:cs="Arial"/>
          <w:sz w:val="22"/>
          <w:szCs w:val="22"/>
        </w:rPr>
        <w:t xml:space="preserve">The exemptions from Regents examinations for Global History and for Science (i.e., assessment measure codes 00401-Global Hist Exempt and 00402-Science Exempt, respectively) use a </w:t>
      </w:r>
      <w:r w:rsidR="00B443C4">
        <w:rPr>
          <w:rFonts w:ascii="Arial" w:hAnsi="Arial" w:cs="Arial"/>
          <w:sz w:val="22"/>
          <w:szCs w:val="22"/>
        </w:rPr>
        <w:t>Standard Achieved code</w:t>
      </w:r>
      <w:r w:rsidRPr="000E16CD">
        <w:rPr>
          <w:rFonts w:ascii="Arial" w:hAnsi="Arial" w:cs="Arial"/>
          <w:sz w:val="22"/>
          <w:szCs w:val="22"/>
        </w:rPr>
        <w:t xml:space="preserve"> of 03 and a score of 65.</w:t>
      </w:r>
    </w:p>
    <w:p w14:paraId="68E9F789" w14:textId="77777777" w:rsidR="000374AA" w:rsidRPr="000E16CD" w:rsidRDefault="000374AA" w:rsidP="000374AA">
      <w:pPr>
        <w:rPr>
          <w:rFonts w:ascii="Arial" w:hAnsi="Arial" w:cs="Arial"/>
          <w:sz w:val="22"/>
          <w:szCs w:val="22"/>
        </w:rPr>
      </w:pPr>
    </w:p>
    <w:p w14:paraId="72CA35A2" w14:textId="5C25E616" w:rsidR="000374AA" w:rsidRPr="00A7657A" w:rsidRDefault="000374AA" w:rsidP="000374AA">
      <w:pPr>
        <w:rPr>
          <w:rFonts w:ascii="Arial" w:hAnsi="Arial" w:cs="Arial"/>
          <w:sz w:val="22"/>
          <w:szCs w:val="22"/>
        </w:rPr>
      </w:pPr>
      <w:r w:rsidRPr="000C7B76">
        <w:rPr>
          <w:rFonts w:ascii="Arial" w:hAnsi="Arial" w:cs="Arial"/>
          <w:sz w:val="22"/>
          <w:szCs w:val="22"/>
        </w:rPr>
        <w:t xml:space="preserve">Most Interstate Compact on Military Exemptions from Regents examinations (MC403, MC404, MC409 – MC412) use a </w:t>
      </w:r>
      <w:r w:rsidR="00B443C4">
        <w:rPr>
          <w:rFonts w:ascii="Arial" w:hAnsi="Arial" w:cs="Arial"/>
          <w:sz w:val="22"/>
          <w:szCs w:val="22"/>
        </w:rPr>
        <w:t>Standard Achieved code</w:t>
      </w:r>
      <w:r w:rsidRPr="000C7B76">
        <w:rPr>
          <w:rFonts w:ascii="Arial" w:hAnsi="Arial" w:cs="Arial"/>
          <w:sz w:val="22"/>
          <w:szCs w:val="22"/>
        </w:rPr>
        <w:t xml:space="preserve"> of 03 and a score of 65. The exceptions are for ELA and math exams (MC405 – MC408), which have a standard achieved of 33.</w:t>
      </w:r>
    </w:p>
    <w:p w14:paraId="52787326" w14:textId="77777777" w:rsidR="000374AA" w:rsidRDefault="000374AA" w:rsidP="000374AA">
      <w:pPr>
        <w:rPr>
          <w:rFonts w:ascii="Arial" w:hAnsi="Arial" w:cs="Arial"/>
          <w:sz w:val="22"/>
          <w:szCs w:val="22"/>
        </w:rPr>
      </w:pPr>
    </w:p>
    <w:p w14:paraId="71E656D6" w14:textId="468D47BA" w:rsidR="000374AA" w:rsidRPr="000E16CD" w:rsidRDefault="000374AA" w:rsidP="000374AA">
      <w:pPr>
        <w:rPr>
          <w:rFonts w:ascii="Arial" w:hAnsi="Arial" w:cs="Arial"/>
          <w:sz w:val="22"/>
          <w:szCs w:val="22"/>
        </w:rPr>
      </w:pPr>
      <w:r w:rsidRPr="000E16CD">
        <w:rPr>
          <w:rFonts w:ascii="Arial" w:hAnsi="Arial" w:cs="Arial"/>
          <w:sz w:val="22"/>
          <w:szCs w:val="22"/>
        </w:rPr>
        <w:t xml:space="preserve">Career and Technical Education assessments do not use a </w:t>
      </w:r>
      <w:r w:rsidR="00B443C4">
        <w:rPr>
          <w:rFonts w:ascii="Arial" w:hAnsi="Arial" w:cs="Arial"/>
          <w:sz w:val="22"/>
          <w:szCs w:val="22"/>
        </w:rPr>
        <w:t>Standard Achieved code</w:t>
      </w:r>
      <w:r w:rsidRPr="000E16CD">
        <w:rPr>
          <w:rFonts w:ascii="Arial" w:hAnsi="Arial" w:cs="Arial"/>
          <w:sz w:val="22"/>
          <w:szCs w:val="22"/>
        </w:rPr>
        <w:t xml:space="preserve"> (N/A is used). P (Pass) or F (Fail) on these assessments is reported in the Assessment Score field of the Assessment Fact table. </w:t>
      </w:r>
    </w:p>
    <w:p w14:paraId="403399B0" w14:textId="524649BB" w:rsidR="00301205" w:rsidRDefault="00301205" w:rsidP="00301205">
      <w:pPr>
        <w:pStyle w:val="Heading2"/>
        <w:jc w:val="center"/>
      </w:pPr>
      <w:bookmarkStart w:id="710" w:name="_Toc78889512"/>
      <w:r w:rsidRPr="00A25D25">
        <w:t>Attendance Instructional Modality Codes and Descriptions</w:t>
      </w:r>
      <w:bookmarkEnd w:id="710"/>
    </w:p>
    <w:tbl>
      <w:tblPr>
        <w:tblStyle w:val="TableGrid"/>
        <w:tblW w:w="0" w:type="auto"/>
        <w:tblInd w:w="2965" w:type="dxa"/>
        <w:tblLook w:val="04A0" w:firstRow="1" w:lastRow="0" w:firstColumn="1" w:lastColumn="0" w:noHBand="0" w:noVBand="1"/>
      </w:tblPr>
      <w:tblGrid>
        <w:gridCol w:w="1620"/>
        <w:gridCol w:w="2520"/>
      </w:tblGrid>
      <w:tr w:rsidR="006405F6" w:rsidRPr="006405F6" w14:paraId="5EA40DF1" w14:textId="77777777" w:rsidTr="006405F6">
        <w:tc>
          <w:tcPr>
            <w:tcW w:w="1620" w:type="dxa"/>
            <w:shd w:val="clear" w:color="auto" w:fill="D9D9D9" w:themeFill="background1" w:themeFillShade="D9"/>
          </w:tcPr>
          <w:p w14:paraId="11C95AEB" w14:textId="64A0984A"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Code</w:t>
            </w:r>
          </w:p>
        </w:tc>
        <w:tc>
          <w:tcPr>
            <w:tcW w:w="2520" w:type="dxa"/>
            <w:shd w:val="clear" w:color="auto" w:fill="D9D9D9" w:themeFill="background1" w:themeFillShade="D9"/>
          </w:tcPr>
          <w:p w14:paraId="74B1A8C2" w14:textId="61A78B5D"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Description</w:t>
            </w:r>
          </w:p>
        </w:tc>
      </w:tr>
      <w:tr w:rsidR="006405F6" w:rsidRPr="006405F6" w14:paraId="473CD86B" w14:textId="77777777" w:rsidTr="006405F6">
        <w:tc>
          <w:tcPr>
            <w:tcW w:w="1620" w:type="dxa"/>
          </w:tcPr>
          <w:p w14:paraId="56B7ACF1" w14:textId="739A67C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w:t>
            </w:r>
          </w:p>
        </w:tc>
        <w:tc>
          <w:tcPr>
            <w:tcW w:w="2520" w:type="dxa"/>
          </w:tcPr>
          <w:p w14:paraId="5F7283F3" w14:textId="4DBE6A7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Remote</w:t>
            </w:r>
          </w:p>
        </w:tc>
      </w:tr>
      <w:tr w:rsidR="006405F6" w:rsidRPr="006405F6" w14:paraId="508BABE3" w14:textId="77777777" w:rsidTr="006405F6">
        <w:tc>
          <w:tcPr>
            <w:tcW w:w="1620" w:type="dxa"/>
          </w:tcPr>
          <w:p w14:paraId="0447643B" w14:textId="0361C52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w:t>
            </w:r>
          </w:p>
        </w:tc>
        <w:tc>
          <w:tcPr>
            <w:tcW w:w="2520" w:type="dxa"/>
          </w:tcPr>
          <w:p w14:paraId="41DCD95D" w14:textId="0AFEDD0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In-Person</w:t>
            </w:r>
          </w:p>
        </w:tc>
      </w:tr>
      <w:tr w:rsidR="006405F6" w:rsidRPr="006405F6" w14:paraId="0277C89E" w14:textId="77777777" w:rsidTr="006405F6">
        <w:tc>
          <w:tcPr>
            <w:tcW w:w="1620" w:type="dxa"/>
          </w:tcPr>
          <w:p w14:paraId="194DFAE9" w14:textId="58D5BAD1"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w:t>
            </w:r>
          </w:p>
        </w:tc>
        <w:tc>
          <w:tcPr>
            <w:tcW w:w="2520" w:type="dxa"/>
          </w:tcPr>
          <w:p w14:paraId="5F9F6F25" w14:textId="6CFAE727"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Both</w:t>
            </w:r>
          </w:p>
        </w:tc>
      </w:tr>
    </w:tbl>
    <w:p w14:paraId="5D8E1F62" w14:textId="77777777" w:rsidR="00F7723E" w:rsidRDefault="00F7723E">
      <w:pPr>
        <w:rPr>
          <w:rFonts w:ascii="Arial" w:hAnsi="Arial" w:cs="Arial"/>
          <w:b/>
          <w:bCs/>
          <w:iCs/>
          <w:sz w:val="28"/>
          <w:szCs w:val="28"/>
        </w:rPr>
      </w:pPr>
      <w:bookmarkStart w:id="711" w:name="_Hlk57973767"/>
      <w:r>
        <w:br w:type="page"/>
      </w:r>
    </w:p>
    <w:p w14:paraId="4114F5A3" w14:textId="3510B8CB" w:rsidR="000374AA" w:rsidRPr="00A25D25" w:rsidRDefault="000374AA" w:rsidP="00443802">
      <w:pPr>
        <w:pStyle w:val="Heading2"/>
        <w:spacing w:before="480"/>
        <w:jc w:val="center"/>
      </w:pPr>
      <w:bookmarkStart w:id="712" w:name="_Toc78889513"/>
      <w:r w:rsidRPr="00A25D25">
        <w:lastRenderedPageBreak/>
        <w:t>Student Attendance Codes and Descriptions</w:t>
      </w:r>
      <w:bookmarkEnd w:id="712"/>
    </w:p>
    <w:tbl>
      <w:tblPr>
        <w:tblStyle w:val="TableGrid2"/>
        <w:tblW w:w="0" w:type="auto"/>
        <w:tblLook w:val="04A0" w:firstRow="1" w:lastRow="0" w:firstColumn="1" w:lastColumn="0" w:noHBand="0" w:noVBand="1"/>
      </w:tblPr>
      <w:tblGrid>
        <w:gridCol w:w="4668"/>
        <w:gridCol w:w="4682"/>
      </w:tblGrid>
      <w:tr w:rsidR="006E40B6" w14:paraId="698EC3D8" w14:textId="77777777" w:rsidTr="00303AF7">
        <w:tc>
          <w:tcPr>
            <w:tcW w:w="4668" w:type="dxa"/>
            <w:shd w:val="clear" w:color="auto" w:fill="D9D9D9" w:themeFill="background1" w:themeFillShade="D9"/>
          </w:tcPr>
          <w:p w14:paraId="4B34F5A2"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Code</w:t>
            </w:r>
          </w:p>
        </w:tc>
        <w:tc>
          <w:tcPr>
            <w:tcW w:w="4682" w:type="dxa"/>
            <w:shd w:val="clear" w:color="auto" w:fill="D9D9D9" w:themeFill="background1" w:themeFillShade="D9"/>
          </w:tcPr>
          <w:p w14:paraId="49C01913"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Description</w:t>
            </w:r>
          </w:p>
        </w:tc>
      </w:tr>
      <w:tr w:rsidR="006E40B6" w14:paraId="2A8DE1C5" w14:textId="77777777" w:rsidTr="00942BDC">
        <w:tc>
          <w:tcPr>
            <w:tcW w:w="4668" w:type="dxa"/>
          </w:tcPr>
          <w:p w14:paraId="0E5713A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PRSNT-IN</w:t>
            </w:r>
          </w:p>
        </w:tc>
        <w:tc>
          <w:tcPr>
            <w:tcW w:w="4682" w:type="dxa"/>
          </w:tcPr>
          <w:p w14:paraId="3D98D0C5"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In School</w:t>
            </w:r>
          </w:p>
        </w:tc>
      </w:tr>
      <w:tr w:rsidR="006E40B6" w14:paraId="687323BA" w14:textId="77777777" w:rsidTr="00942BDC">
        <w:tc>
          <w:tcPr>
            <w:tcW w:w="4668" w:type="dxa"/>
          </w:tcPr>
          <w:p w14:paraId="201B11F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PRSNT-OUT</w:t>
            </w:r>
          </w:p>
        </w:tc>
        <w:tc>
          <w:tcPr>
            <w:tcW w:w="4682" w:type="dxa"/>
          </w:tcPr>
          <w:p w14:paraId="498E056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Out Of School</w:t>
            </w:r>
          </w:p>
        </w:tc>
      </w:tr>
      <w:tr w:rsidR="006E40B6" w14:paraId="667B4D4A" w14:textId="77777777" w:rsidTr="00942BDC">
        <w:tc>
          <w:tcPr>
            <w:tcW w:w="4668" w:type="dxa"/>
          </w:tcPr>
          <w:p w14:paraId="242E7D73"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w:t>
            </w:r>
          </w:p>
        </w:tc>
        <w:tc>
          <w:tcPr>
            <w:tcW w:w="4682" w:type="dxa"/>
          </w:tcPr>
          <w:p w14:paraId="268F675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Excused</w:t>
            </w:r>
          </w:p>
        </w:tc>
      </w:tr>
      <w:tr w:rsidR="006E40B6" w14:paraId="3CC69BEF" w14:textId="77777777" w:rsidTr="00942BDC">
        <w:tc>
          <w:tcPr>
            <w:tcW w:w="4668" w:type="dxa"/>
          </w:tcPr>
          <w:p w14:paraId="2350F8E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ISS</w:t>
            </w:r>
          </w:p>
        </w:tc>
        <w:tc>
          <w:tcPr>
            <w:tcW w:w="4682" w:type="dxa"/>
          </w:tcPr>
          <w:p w14:paraId="746AB59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In-School Suspension</w:t>
            </w:r>
          </w:p>
        </w:tc>
      </w:tr>
      <w:tr w:rsidR="006E40B6" w14:paraId="38BD3F48" w14:textId="77777777" w:rsidTr="00942BDC">
        <w:tc>
          <w:tcPr>
            <w:tcW w:w="4668" w:type="dxa"/>
          </w:tcPr>
          <w:p w14:paraId="2A58ED60"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OSS</w:t>
            </w:r>
          </w:p>
        </w:tc>
        <w:tc>
          <w:tcPr>
            <w:tcW w:w="4682" w:type="dxa"/>
          </w:tcPr>
          <w:p w14:paraId="309755A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Out-of-School Suspension</w:t>
            </w:r>
          </w:p>
        </w:tc>
      </w:tr>
      <w:tr w:rsidR="006E40B6" w14:paraId="693E017E" w14:textId="77777777" w:rsidTr="00942BDC">
        <w:tc>
          <w:tcPr>
            <w:tcW w:w="4668" w:type="dxa"/>
          </w:tcPr>
          <w:p w14:paraId="6D64708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T-IN</w:t>
            </w:r>
          </w:p>
        </w:tc>
        <w:tc>
          <w:tcPr>
            <w:tcW w:w="4682" w:type="dxa"/>
          </w:tcPr>
          <w:p w14:paraId="413D56F6"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In School</w:t>
            </w:r>
          </w:p>
        </w:tc>
      </w:tr>
      <w:tr w:rsidR="006E40B6" w14:paraId="7F86CEE3" w14:textId="77777777" w:rsidTr="00942BDC">
        <w:tc>
          <w:tcPr>
            <w:tcW w:w="4668" w:type="dxa"/>
          </w:tcPr>
          <w:p w14:paraId="0ACC2EB8"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T-OUT</w:t>
            </w:r>
          </w:p>
        </w:tc>
        <w:tc>
          <w:tcPr>
            <w:tcW w:w="4682" w:type="dxa"/>
          </w:tcPr>
          <w:p w14:paraId="56290A8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Out Of School</w:t>
            </w:r>
          </w:p>
        </w:tc>
      </w:tr>
      <w:tr w:rsidR="006E40B6" w14:paraId="43F203B3" w14:textId="77777777" w:rsidTr="00942BDC">
        <w:tc>
          <w:tcPr>
            <w:tcW w:w="4668" w:type="dxa"/>
          </w:tcPr>
          <w:p w14:paraId="71BBCA7B"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w:t>
            </w:r>
          </w:p>
        </w:tc>
        <w:tc>
          <w:tcPr>
            <w:tcW w:w="4682" w:type="dxa"/>
          </w:tcPr>
          <w:p w14:paraId="4C53BFCD"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Unexcused</w:t>
            </w:r>
          </w:p>
        </w:tc>
      </w:tr>
      <w:bookmarkEnd w:id="711"/>
    </w:tbl>
    <w:p w14:paraId="70996985" w14:textId="702E8559" w:rsidR="001A65F6" w:rsidRDefault="001A65F6"/>
    <w:p w14:paraId="4ADD9B78" w14:textId="72A0165B" w:rsidR="003306F9" w:rsidRPr="003306F9" w:rsidRDefault="003306F9" w:rsidP="003306F9">
      <w:pPr>
        <w:jc w:val="center"/>
        <w:rPr>
          <w:rFonts w:ascii="Arial" w:hAnsi="Arial" w:cs="Arial"/>
          <w:b/>
          <w:bCs/>
          <w:sz w:val="28"/>
          <w:szCs w:val="28"/>
          <w:highlight w:val="yellow"/>
        </w:rPr>
      </w:pPr>
      <w:r w:rsidRPr="003306F9">
        <w:rPr>
          <w:rFonts w:ascii="Arial" w:hAnsi="Arial" w:cs="Arial"/>
          <w:b/>
          <w:bCs/>
          <w:sz w:val="28"/>
          <w:szCs w:val="28"/>
          <w:highlight w:val="yellow"/>
        </w:rPr>
        <w:t xml:space="preserve">Student Digital </w:t>
      </w:r>
      <w:r w:rsidR="00033BC6">
        <w:rPr>
          <w:rFonts w:ascii="Arial" w:hAnsi="Arial" w:cs="Arial"/>
          <w:b/>
          <w:bCs/>
          <w:sz w:val="28"/>
          <w:szCs w:val="28"/>
          <w:highlight w:val="yellow"/>
        </w:rPr>
        <w:t>Resources</w:t>
      </w:r>
      <w:r w:rsidRPr="003306F9">
        <w:rPr>
          <w:rFonts w:ascii="Arial" w:hAnsi="Arial" w:cs="Arial"/>
          <w:b/>
          <w:bCs/>
          <w:sz w:val="28"/>
          <w:szCs w:val="28"/>
          <w:highlight w:val="yellow"/>
        </w:rPr>
        <w:t xml:space="preserve"> Codes and Descriptions</w:t>
      </w:r>
    </w:p>
    <w:tbl>
      <w:tblPr>
        <w:tblStyle w:val="TableGrid"/>
        <w:tblW w:w="10183" w:type="dxa"/>
        <w:tblLook w:val="04A0" w:firstRow="1" w:lastRow="0" w:firstColumn="1" w:lastColumn="0" w:noHBand="0" w:noVBand="1"/>
      </w:tblPr>
      <w:tblGrid>
        <w:gridCol w:w="805"/>
        <w:gridCol w:w="4229"/>
        <w:gridCol w:w="2245"/>
        <w:gridCol w:w="2904"/>
      </w:tblGrid>
      <w:tr w:rsidR="003306F9" w:rsidRPr="00303AF7" w14:paraId="530A3C2E" w14:textId="77777777" w:rsidTr="00303AF7">
        <w:trPr>
          <w:tblHeader/>
        </w:trPr>
        <w:tc>
          <w:tcPr>
            <w:tcW w:w="805" w:type="dxa"/>
            <w:shd w:val="clear" w:color="auto" w:fill="D9D9D9" w:themeFill="background1" w:themeFillShade="D9"/>
          </w:tcPr>
          <w:p w14:paraId="32A21FF0" w14:textId="77777777" w:rsidR="003306F9" w:rsidRPr="00303AF7" w:rsidRDefault="003306F9" w:rsidP="00B634D3">
            <w:pPr>
              <w:jc w:val="center"/>
              <w:rPr>
                <w:rFonts w:ascii="Bookman Old Style" w:hAnsi="Bookman Old Style" w:cs="Arial"/>
                <w:b/>
                <w:bCs/>
                <w:sz w:val="22"/>
                <w:szCs w:val="22"/>
                <w:highlight w:val="yellow"/>
              </w:rPr>
            </w:pPr>
            <w:r w:rsidRPr="00303AF7">
              <w:rPr>
                <w:rFonts w:ascii="Bookman Old Style" w:hAnsi="Bookman Old Style" w:cs="Arial"/>
                <w:b/>
                <w:bCs/>
                <w:sz w:val="22"/>
                <w:szCs w:val="22"/>
                <w:highlight w:val="yellow"/>
              </w:rPr>
              <w:t xml:space="preserve">Field </w:t>
            </w:r>
          </w:p>
        </w:tc>
        <w:tc>
          <w:tcPr>
            <w:tcW w:w="4229" w:type="dxa"/>
            <w:shd w:val="clear" w:color="auto" w:fill="D9D9D9" w:themeFill="background1" w:themeFillShade="D9"/>
          </w:tcPr>
          <w:p w14:paraId="10B00FC2" w14:textId="77777777" w:rsidR="003306F9" w:rsidRPr="00303AF7" w:rsidRDefault="003306F9" w:rsidP="00B634D3">
            <w:pPr>
              <w:jc w:val="center"/>
              <w:rPr>
                <w:rFonts w:ascii="Bookman Old Style" w:hAnsi="Bookman Old Style" w:cs="Arial"/>
                <w:b/>
                <w:bCs/>
                <w:sz w:val="22"/>
                <w:szCs w:val="22"/>
                <w:highlight w:val="yellow"/>
              </w:rPr>
            </w:pPr>
            <w:r w:rsidRPr="00303AF7">
              <w:rPr>
                <w:rFonts w:ascii="Bookman Old Style" w:hAnsi="Bookman Old Style" w:cs="Arial"/>
                <w:b/>
                <w:bCs/>
                <w:sz w:val="22"/>
                <w:szCs w:val="22"/>
                <w:highlight w:val="yellow"/>
              </w:rPr>
              <w:t>Field Name</w:t>
            </w:r>
          </w:p>
        </w:tc>
        <w:tc>
          <w:tcPr>
            <w:tcW w:w="2245" w:type="dxa"/>
            <w:shd w:val="clear" w:color="auto" w:fill="D9D9D9" w:themeFill="background1" w:themeFillShade="D9"/>
          </w:tcPr>
          <w:p w14:paraId="4D594996" w14:textId="77777777" w:rsidR="003306F9" w:rsidRPr="00303AF7" w:rsidRDefault="003306F9" w:rsidP="00B634D3">
            <w:pPr>
              <w:jc w:val="center"/>
              <w:rPr>
                <w:rFonts w:ascii="Bookman Old Style" w:hAnsi="Bookman Old Style" w:cs="Arial"/>
                <w:b/>
                <w:bCs/>
                <w:sz w:val="22"/>
                <w:szCs w:val="22"/>
                <w:highlight w:val="yellow"/>
              </w:rPr>
            </w:pPr>
            <w:r w:rsidRPr="00303AF7">
              <w:rPr>
                <w:rFonts w:ascii="Bookman Old Style" w:hAnsi="Bookman Old Style" w:cs="Arial"/>
                <w:b/>
                <w:bCs/>
                <w:sz w:val="22"/>
                <w:szCs w:val="22"/>
                <w:highlight w:val="yellow"/>
              </w:rPr>
              <w:t>Code</w:t>
            </w:r>
          </w:p>
        </w:tc>
        <w:tc>
          <w:tcPr>
            <w:tcW w:w="2904" w:type="dxa"/>
            <w:shd w:val="clear" w:color="auto" w:fill="D9D9D9" w:themeFill="background1" w:themeFillShade="D9"/>
          </w:tcPr>
          <w:p w14:paraId="7568DD99" w14:textId="77777777" w:rsidR="003306F9" w:rsidRPr="00303AF7" w:rsidRDefault="003306F9" w:rsidP="00B634D3">
            <w:pPr>
              <w:jc w:val="center"/>
              <w:rPr>
                <w:rFonts w:ascii="Bookman Old Style" w:hAnsi="Bookman Old Style" w:cs="Arial"/>
                <w:b/>
                <w:bCs/>
                <w:sz w:val="22"/>
                <w:szCs w:val="22"/>
                <w:highlight w:val="yellow"/>
              </w:rPr>
            </w:pPr>
            <w:r w:rsidRPr="00303AF7">
              <w:rPr>
                <w:rFonts w:ascii="Bookman Old Style" w:hAnsi="Bookman Old Style" w:cs="Arial"/>
                <w:b/>
                <w:bCs/>
                <w:sz w:val="22"/>
                <w:szCs w:val="22"/>
                <w:highlight w:val="yellow"/>
              </w:rPr>
              <w:t>Description</w:t>
            </w:r>
          </w:p>
        </w:tc>
      </w:tr>
      <w:tr w:rsidR="003306F9" w:rsidRPr="00303AF7" w14:paraId="670DF1B8" w14:textId="77777777" w:rsidTr="00B634D3">
        <w:tc>
          <w:tcPr>
            <w:tcW w:w="805" w:type="dxa"/>
          </w:tcPr>
          <w:p w14:paraId="4AB38574" w14:textId="77777777" w:rsidR="003306F9" w:rsidRPr="00303AF7" w:rsidRDefault="003306F9" w:rsidP="00B634D3">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7</w:t>
            </w:r>
          </w:p>
        </w:tc>
        <w:tc>
          <w:tcPr>
            <w:tcW w:w="4229" w:type="dxa"/>
            <w:vAlign w:val="bottom"/>
          </w:tcPr>
          <w:p w14:paraId="64139DB0"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 xml:space="preserve">SCHOOL PROVIDED DEVICE INDICATOR </w:t>
            </w:r>
          </w:p>
        </w:tc>
        <w:tc>
          <w:tcPr>
            <w:tcW w:w="2245" w:type="dxa"/>
            <w:vAlign w:val="bottom"/>
          </w:tcPr>
          <w:p w14:paraId="5F954E04"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w:t>
            </w:r>
          </w:p>
        </w:tc>
        <w:tc>
          <w:tcPr>
            <w:tcW w:w="2904" w:type="dxa"/>
            <w:vAlign w:val="bottom"/>
          </w:tcPr>
          <w:p w14:paraId="7DDECA90"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YES</w:t>
            </w:r>
          </w:p>
        </w:tc>
      </w:tr>
      <w:tr w:rsidR="003306F9" w:rsidRPr="00303AF7" w14:paraId="051D1A70" w14:textId="77777777" w:rsidTr="00B634D3">
        <w:tc>
          <w:tcPr>
            <w:tcW w:w="805" w:type="dxa"/>
          </w:tcPr>
          <w:p w14:paraId="1CFEFFFB" w14:textId="77777777" w:rsidR="003306F9" w:rsidRPr="00303AF7" w:rsidRDefault="003306F9" w:rsidP="00B634D3">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7</w:t>
            </w:r>
          </w:p>
        </w:tc>
        <w:tc>
          <w:tcPr>
            <w:tcW w:w="4229" w:type="dxa"/>
            <w:vAlign w:val="bottom"/>
          </w:tcPr>
          <w:p w14:paraId="7DAEF561"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 xml:space="preserve">SCHOOL PROVIDED DEVICE INDICATOR </w:t>
            </w:r>
          </w:p>
        </w:tc>
        <w:tc>
          <w:tcPr>
            <w:tcW w:w="2245" w:type="dxa"/>
            <w:vAlign w:val="bottom"/>
          </w:tcPr>
          <w:p w14:paraId="3C088918"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w:t>
            </w:r>
          </w:p>
        </w:tc>
        <w:tc>
          <w:tcPr>
            <w:tcW w:w="2904" w:type="dxa"/>
            <w:vAlign w:val="bottom"/>
          </w:tcPr>
          <w:p w14:paraId="2E802520"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w:t>
            </w:r>
          </w:p>
        </w:tc>
      </w:tr>
      <w:tr w:rsidR="003306F9" w:rsidRPr="00303AF7" w14:paraId="6ED6FF36" w14:textId="77777777" w:rsidTr="00B634D3">
        <w:tc>
          <w:tcPr>
            <w:tcW w:w="805" w:type="dxa"/>
          </w:tcPr>
          <w:p w14:paraId="488BFE0C" w14:textId="77777777" w:rsidR="003306F9" w:rsidRPr="00303AF7" w:rsidRDefault="003306F9" w:rsidP="00B634D3">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6</w:t>
            </w:r>
          </w:p>
        </w:tc>
        <w:tc>
          <w:tcPr>
            <w:tcW w:w="4229" w:type="dxa"/>
            <w:vAlign w:val="bottom"/>
          </w:tcPr>
          <w:p w14:paraId="3D9DF783"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TYPE CODE</w:t>
            </w:r>
          </w:p>
        </w:tc>
        <w:tc>
          <w:tcPr>
            <w:tcW w:w="2245" w:type="dxa"/>
            <w:vAlign w:val="bottom"/>
          </w:tcPr>
          <w:p w14:paraId="702D3EAB"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DESKTOP</w:t>
            </w:r>
          </w:p>
        </w:tc>
        <w:tc>
          <w:tcPr>
            <w:tcW w:w="2904" w:type="dxa"/>
            <w:vAlign w:val="bottom"/>
          </w:tcPr>
          <w:p w14:paraId="12CA1D69"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DESKTOP</w:t>
            </w:r>
          </w:p>
        </w:tc>
      </w:tr>
      <w:tr w:rsidR="003306F9" w:rsidRPr="00303AF7" w14:paraId="1DC68474" w14:textId="77777777" w:rsidTr="00B634D3">
        <w:tc>
          <w:tcPr>
            <w:tcW w:w="805" w:type="dxa"/>
          </w:tcPr>
          <w:p w14:paraId="4909B20D" w14:textId="77777777" w:rsidR="003306F9" w:rsidRPr="00303AF7" w:rsidRDefault="003306F9" w:rsidP="00B634D3">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6</w:t>
            </w:r>
          </w:p>
        </w:tc>
        <w:tc>
          <w:tcPr>
            <w:tcW w:w="4229" w:type="dxa"/>
          </w:tcPr>
          <w:p w14:paraId="14008B3F"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TYPE CODE</w:t>
            </w:r>
          </w:p>
        </w:tc>
        <w:tc>
          <w:tcPr>
            <w:tcW w:w="2245" w:type="dxa"/>
            <w:vAlign w:val="bottom"/>
          </w:tcPr>
          <w:p w14:paraId="73EAA04A"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LAPTOP</w:t>
            </w:r>
          </w:p>
        </w:tc>
        <w:tc>
          <w:tcPr>
            <w:tcW w:w="2904" w:type="dxa"/>
            <w:vAlign w:val="bottom"/>
          </w:tcPr>
          <w:p w14:paraId="0B141DC3"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LAPTOP</w:t>
            </w:r>
          </w:p>
        </w:tc>
      </w:tr>
      <w:tr w:rsidR="003306F9" w:rsidRPr="00303AF7" w14:paraId="1AFCD819" w14:textId="77777777" w:rsidTr="00B634D3">
        <w:tc>
          <w:tcPr>
            <w:tcW w:w="805" w:type="dxa"/>
          </w:tcPr>
          <w:p w14:paraId="63D41BF9" w14:textId="77777777" w:rsidR="003306F9" w:rsidRPr="00303AF7" w:rsidRDefault="003306F9" w:rsidP="00B634D3">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6</w:t>
            </w:r>
          </w:p>
        </w:tc>
        <w:tc>
          <w:tcPr>
            <w:tcW w:w="4229" w:type="dxa"/>
          </w:tcPr>
          <w:p w14:paraId="5B420462"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TYPE CODE</w:t>
            </w:r>
          </w:p>
        </w:tc>
        <w:tc>
          <w:tcPr>
            <w:tcW w:w="2245" w:type="dxa"/>
            <w:vAlign w:val="bottom"/>
          </w:tcPr>
          <w:p w14:paraId="0EAF1725"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TABLET</w:t>
            </w:r>
          </w:p>
        </w:tc>
        <w:tc>
          <w:tcPr>
            <w:tcW w:w="2904" w:type="dxa"/>
            <w:vAlign w:val="bottom"/>
          </w:tcPr>
          <w:p w14:paraId="6E179D5D"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TABLET</w:t>
            </w:r>
          </w:p>
        </w:tc>
      </w:tr>
      <w:tr w:rsidR="003306F9" w:rsidRPr="00303AF7" w14:paraId="4E8E5B3B" w14:textId="77777777" w:rsidTr="00B634D3">
        <w:tc>
          <w:tcPr>
            <w:tcW w:w="805" w:type="dxa"/>
          </w:tcPr>
          <w:p w14:paraId="70FAEC5A" w14:textId="77777777" w:rsidR="003306F9" w:rsidRPr="00303AF7" w:rsidRDefault="003306F9" w:rsidP="00B634D3">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6</w:t>
            </w:r>
          </w:p>
        </w:tc>
        <w:tc>
          <w:tcPr>
            <w:tcW w:w="4229" w:type="dxa"/>
          </w:tcPr>
          <w:p w14:paraId="654A3E84"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TYPE CODE</w:t>
            </w:r>
          </w:p>
        </w:tc>
        <w:tc>
          <w:tcPr>
            <w:tcW w:w="2245" w:type="dxa"/>
            <w:vAlign w:val="bottom"/>
          </w:tcPr>
          <w:p w14:paraId="6C4D37AD"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CHROMEBOOK</w:t>
            </w:r>
          </w:p>
        </w:tc>
        <w:tc>
          <w:tcPr>
            <w:tcW w:w="2904" w:type="dxa"/>
            <w:vAlign w:val="bottom"/>
          </w:tcPr>
          <w:p w14:paraId="695DCD00"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CHROMEBOOK</w:t>
            </w:r>
          </w:p>
        </w:tc>
      </w:tr>
      <w:tr w:rsidR="00976D55" w:rsidRPr="00303AF7" w14:paraId="00ED0411" w14:textId="77777777" w:rsidTr="00B634D3">
        <w:tc>
          <w:tcPr>
            <w:tcW w:w="805" w:type="dxa"/>
          </w:tcPr>
          <w:p w14:paraId="7B95575A" w14:textId="53EE182C"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6</w:t>
            </w:r>
          </w:p>
        </w:tc>
        <w:tc>
          <w:tcPr>
            <w:tcW w:w="4229" w:type="dxa"/>
          </w:tcPr>
          <w:p w14:paraId="2B45149A" w14:textId="70223309" w:rsidR="00976D55" w:rsidRPr="00303AF7" w:rsidRDefault="00976D55" w:rsidP="00976D55">
            <w:pPr>
              <w:rPr>
                <w:rFonts w:ascii="Bookman Old Style" w:hAnsi="Bookman Old Style" w:cs="Arial"/>
                <w:sz w:val="22"/>
                <w:szCs w:val="22"/>
                <w:highlight w:val="yellow"/>
              </w:rPr>
            </w:pPr>
            <w:r w:rsidRPr="00303AF7">
              <w:rPr>
                <w:rFonts w:ascii="Bookman Old Style" w:hAnsi="Bookman Old Style" w:cs="Arial"/>
                <w:sz w:val="22"/>
                <w:szCs w:val="22"/>
                <w:highlight w:val="yellow"/>
              </w:rPr>
              <w:t>PRIMARY LEARNING DEVICE TYPE CODE</w:t>
            </w:r>
          </w:p>
        </w:tc>
        <w:tc>
          <w:tcPr>
            <w:tcW w:w="2245" w:type="dxa"/>
            <w:vAlign w:val="bottom"/>
          </w:tcPr>
          <w:p w14:paraId="143429FF" w14:textId="6B0CE56A" w:rsidR="00976D55" w:rsidRPr="00D00E6C" w:rsidRDefault="00976D55" w:rsidP="00976D55">
            <w:pPr>
              <w:rPr>
                <w:rFonts w:ascii="Bookman Old Style" w:hAnsi="Bookman Old Style" w:cs="Arial"/>
                <w:sz w:val="22"/>
                <w:szCs w:val="22"/>
                <w:highlight w:val="cyan"/>
              </w:rPr>
            </w:pPr>
            <w:r w:rsidRPr="00303AF7">
              <w:rPr>
                <w:rFonts w:ascii="Bookman Old Style" w:hAnsi="Bookman Old Style" w:cs="Arial"/>
                <w:sz w:val="22"/>
                <w:szCs w:val="22"/>
                <w:highlight w:val="yellow"/>
              </w:rPr>
              <w:t>SMARTPHONE</w:t>
            </w:r>
          </w:p>
        </w:tc>
        <w:tc>
          <w:tcPr>
            <w:tcW w:w="2904" w:type="dxa"/>
            <w:vAlign w:val="bottom"/>
          </w:tcPr>
          <w:p w14:paraId="303BCB24" w14:textId="68CA0B2B" w:rsidR="00976D55" w:rsidRPr="00D00E6C" w:rsidRDefault="00976D55" w:rsidP="00976D55">
            <w:pPr>
              <w:rPr>
                <w:rFonts w:ascii="Bookman Old Style" w:hAnsi="Bookman Old Style" w:cs="Arial"/>
                <w:sz w:val="22"/>
                <w:szCs w:val="22"/>
                <w:highlight w:val="cyan"/>
              </w:rPr>
            </w:pPr>
            <w:r w:rsidRPr="00303AF7">
              <w:rPr>
                <w:rFonts w:ascii="Bookman Old Style" w:hAnsi="Bookman Old Style" w:cs="Arial"/>
                <w:sz w:val="22"/>
                <w:szCs w:val="22"/>
                <w:highlight w:val="yellow"/>
              </w:rPr>
              <w:t>SMARTPHONE</w:t>
            </w:r>
          </w:p>
        </w:tc>
      </w:tr>
      <w:tr w:rsidR="00976D55" w:rsidRPr="00303AF7" w14:paraId="2DD3CF92" w14:textId="77777777" w:rsidTr="00B634D3">
        <w:tc>
          <w:tcPr>
            <w:tcW w:w="805" w:type="dxa"/>
          </w:tcPr>
          <w:p w14:paraId="464EC54B"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6</w:t>
            </w:r>
          </w:p>
        </w:tc>
        <w:tc>
          <w:tcPr>
            <w:tcW w:w="4229" w:type="dxa"/>
          </w:tcPr>
          <w:p w14:paraId="56F3A670"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TYPE CODE</w:t>
            </w:r>
          </w:p>
        </w:tc>
        <w:tc>
          <w:tcPr>
            <w:tcW w:w="2245" w:type="dxa"/>
            <w:vAlign w:val="bottom"/>
          </w:tcPr>
          <w:p w14:paraId="5C44E882" w14:textId="00095991" w:rsidR="00976D55" w:rsidRPr="00BE699C" w:rsidRDefault="00976D55" w:rsidP="00976D55">
            <w:pPr>
              <w:rPr>
                <w:rFonts w:ascii="Bookman Old Style" w:hAnsi="Bookman Old Style" w:cs="Arial"/>
                <w:b/>
                <w:bCs/>
                <w:sz w:val="22"/>
                <w:szCs w:val="22"/>
              </w:rPr>
            </w:pPr>
            <w:r w:rsidRPr="00BE699C">
              <w:rPr>
                <w:rFonts w:ascii="Bookman Old Style" w:hAnsi="Bookman Old Style" w:cs="Arial"/>
                <w:sz w:val="22"/>
                <w:szCs w:val="22"/>
              </w:rPr>
              <w:t>NO DEVICE</w:t>
            </w:r>
          </w:p>
        </w:tc>
        <w:tc>
          <w:tcPr>
            <w:tcW w:w="2904" w:type="dxa"/>
            <w:vAlign w:val="bottom"/>
          </w:tcPr>
          <w:p w14:paraId="5A98AA8D" w14:textId="5DB4DD46" w:rsidR="00976D55" w:rsidRPr="00BE699C" w:rsidRDefault="00976D55" w:rsidP="00976D55">
            <w:pPr>
              <w:rPr>
                <w:rFonts w:ascii="Bookman Old Style" w:hAnsi="Bookman Old Style" w:cs="Arial"/>
                <w:b/>
                <w:bCs/>
                <w:sz w:val="22"/>
                <w:szCs w:val="22"/>
              </w:rPr>
            </w:pPr>
            <w:r w:rsidRPr="00BE699C">
              <w:rPr>
                <w:rFonts w:ascii="Bookman Old Style" w:hAnsi="Bookman Old Style" w:cs="Arial"/>
                <w:sz w:val="22"/>
                <w:szCs w:val="22"/>
              </w:rPr>
              <w:t>NO DEVICE</w:t>
            </w:r>
          </w:p>
        </w:tc>
      </w:tr>
      <w:tr w:rsidR="00976D55" w:rsidRPr="00303AF7" w14:paraId="2902A6A9" w14:textId="77777777" w:rsidTr="00B634D3">
        <w:tc>
          <w:tcPr>
            <w:tcW w:w="805" w:type="dxa"/>
          </w:tcPr>
          <w:p w14:paraId="6972E4F5"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8</w:t>
            </w:r>
          </w:p>
        </w:tc>
        <w:tc>
          <w:tcPr>
            <w:tcW w:w="4229" w:type="dxa"/>
            <w:vAlign w:val="bottom"/>
          </w:tcPr>
          <w:p w14:paraId="77C677B9"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 xml:space="preserve">PRIMARY LEARNING DEVICE PROVIDER CODE </w:t>
            </w:r>
          </w:p>
        </w:tc>
        <w:tc>
          <w:tcPr>
            <w:tcW w:w="2245" w:type="dxa"/>
            <w:vAlign w:val="bottom"/>
          </w:tcPr>
          <w:p w14:paraId="13EBE38E"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PERSONAL</w:t>
            </w:r>
          </w:p>
        </w:tc>
        <w:tc>
          <w:tcPr>
            <w:tcW w:w="2904" w:type="dxa"/>
            <w:vAlign w:val="bottom"/>
          </w:tcPr>
          <w:p w14:paraId="5B856F10"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PERSONAL</w:t>
            </w:r>
          </w:p>
        </w:tc>
      </w:tr>
      <w:tr w:rsidR="00976D55" w:rsidRPr="00303AF7" w14:paraId="4F9A25A1" w14:textId="77777777" w:rsidTr="00B634D3">
        <w:tc>
          <w:tcPr>
            <w:tcW w:w="805" w:type="dxa"/>
          </w:tcPr>
          <w:p w14:paraId="65C05FCF"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8</w:t>
            </w:r>
          </w:p>
        </w:tc>
        <w:tc>
          <w:tcPr>
            <w:tcW w:w="4229" w:type="dxa"/>
          </w:tcPr>
          <w:p w14:paraId="20286DCE"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 xml:space="preserve">PRIMARY LEARNING DEVICE PROVIDER CODE </w:t>
            </w:r>
          </w:p>
        </w:tc>
        <w:tc>
          <w:tcPr>
            <w:tcW w:w="2245" w:type="dxa"/>
            <w:vAlign w:val="bottom"/>
          </w:tcPr>
          <w:p w14:paraId="4A093700"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SCHOOL</w:t>
            </w:r>
          </w:p>
        </w:tc>
        <w:tc>
          <w:tcPr>
            <w:tcW w:w="2904" w:type="dxa"/>
            <w:vAlign w:val="bottom"/>
          </w:tcPr>
          <w:p w14:paraId="5E8FD98F"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SCHOOL</w:t>
            </w:r>
          </w:p>
        </w:tc>
      </w:tr>
      <w:tr w:rsidR="00976D55" w:rsidRPr="00303AF7" w14:paraId="769BCAF9" w14:textId="77777777" w:rsidTr="00B634D3">
        <w:tc>
          <w:tcPr>
            <w:tcW w:w="805" w:type="dxa"/>
          </w:tcPr>
          <w:p w14:paraId="67A273CB"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8</w:t>
            </w:r>
          </w:p>
        </w:tc>
        <w:tc>
          <w:tcPr>
            <w:tcW w:w="4229" w:type="dxa"/>
          </w:tcPr>
          <w:p w14:paraId="5E411892"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 xml:space="preserve">PRIMARY LEARNING DEVICE PROVIDER CODE </w:t>
            </w:r>
          </w:p>
        </w:tc>
        <w:tc>
          <w:tcPr>
            <w:tcW w:w="2245" w:type="dxa"/>
            <w:vAlign w:val="bottom"/>
          </w:tcPr>
          <w:p w14:paraId="0258937A" w14:textId="175BFEA0"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w:t>
            </w:r>
            <w:r w:rsidR="00CA58BC">
              <w:rPr>
                <w:rFonts w:ascii="Bookman Old Style" w:hAnsi="Bookman Old Style" w:cs="Arial"/>
                <w:sz w:val="22"/>
                <w:szCs w:val="22"/>
                <w:highlight w:val="yellow"/>
              </w:rPr>
              <w:t xml:space="preserve"> DEVICE</w:t>
            </w:r>
          </w:p>
        </w:tc>
        <w:tc>
          <w:tcPr>
            <w:tcW w:w="2904" w:type="dxa"/>
            <w:vAlign w:val="bottom"/>
          </w:tcPr>
          <w:p w14:paraId="1B1E5B28" w14:textId="78B6A988"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w:t>
            </w:r>
            <w:r w:rsidR="00CA58BC">
              <w:rPr>
                <w:rFonts w:ascii="Bookman Old Style" w:hAnsi="Bookman Old Style" w:cs="Arial"/>
                <w:sz w:val="22"/>
                <w:szCs w:val="22"/>
                <w:highlight w:val="yellow"/>
              </w:rPr>
              <w:t xml:space="preserve"> DEVICE</w:t>
            </w:r>
          </w:p>
        </w:tc>
      </w:tr>
      <w:tr w:rsidR="00976D55" w:rsidRPr="00303AF7" w14:paraId="5542C52D" w14:textId="77777777" w:rsidTr="00B634D3">
        <w:tc>
          <w:tcPr>
            <w:tcW w:w="805" w:type="dxa"/>
          </w:tcPr>
          <w:p w14:paraId="51C6A133"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9</w:t>
            </w:r>
          </w:p>
        </w:tc>
        <w:tc>
          <w:tcPr>
            <w:tcW w:w="4229" w:type="dxa"/>
            <w:vAlign w:val="bottom"/>
          </w:tcPr>
          <w:p w14:paraId="4C230D59"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ACCESS CODE</w:t>
            </w:r>
          </w:p>
        </w:tc>
        <w:tc>
          <w:tcPr>
            <w:tcW w:w="2245" w:type="dxa"/>
            <w:vAlign w:val="bottom"/>
          </w:tcPr>
          <w:p w14:paraId="77C3F7C7"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 DEVICE</w:t>
            </w:r>
          </w:p>
        </w:tc>
        <w:tc>
          <w:tcPr>
            <w:tcW w:w="2904" w:type="dxa"/>
            <w:vAlign w:val="bottom"/>
          </w:tcPr>
          <w:p w14:paraId="34059570"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 DEVICE</w:t>
            </w:r>
          </w:p>
        </w:tc>
      </w:tr>
      <w:tr w:rsidR="00976D55" w:rsidRPr="00303AF7" w14:paraId="279446F8" w14:textId="77777777" w:rsidTr="00B634D3">
        <w:tc>
          <w:tcPr>
            <w:tcW w:w="805" w:type="dxa"/>
          </w:tcPr>
          <w:p w14:paraId="7D9320DE"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9</w:t>
            </w:r>
          </w:p>
        </w:tc>
        <w:tc>
          <w:tcPr>
            <w:tcW w:w="4229" w:type="dxa"/>
          </w:tcPr>
          <w:p w14:paraId="1060D678"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ACCESS CODE</w:t>
            </w:r>
          </w:p>
        </w:tc>
        <w:tc>
          <w:tcPr>
            <w:tcW w:w="2245" w:type="dxa"/>
            <w:vAlign w:val="bottom"/>
          </w:tcPr>
          <w:p w14:paraId="6E1069C5"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SHARED</w:t>
            </w:r>
          </w:p>
        </w:tc>
        <w:tc>
          <w:tcPr>
            <w:tcW w:w="2904" w:type="dxa"/>
            <w:vAlign w:val="bottom"/>
          </w:tcPr>
          <w:p w14:paraId="06B6A2E8"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SHARED</w:t>
            </w:r>
          </w:p>
        </w:tc>
      </w:tr>
      <w:tr w:rsidR="00976D55" w:rsidRPr="00303AF7" w14:paraId="7652E4F7" w14:textId="77777777" w:rsidTr="00B634D3">
        <w:tc>
          <w:tcPr>
            <w:tcW w:w="805" w:type="dxa"/>
          </w:tcPr>
          <w:p w14:paraId="7E7363C5"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9</w:t>
            </w:r>
          </w:p>
        </w:tc>
        <w:tc>
          <w:tcPr>
            <w:tcW w:w="4229" w:type="dxa"/>
          </w:tcPr>
          <w:p w14:paraId="2BC767F1"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ACCESS CODE</w:t>
            </w:r>
          </w:p>
        </w:tc>
        <w:tc>
          <w:tcPr>
            <w:tcW w:w="2245" w:type="dxa"/>
            <w:vAlign w:val="bottom"/>
          </w:tcPr>
          <w:p w14:paraId="1BEB4745"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NOT SHARED</w:t>
            </w:r>
          </w:p>
        </w:tc>
        <w:tc>
          <w:tcPr>
            <w:tcW w:w="2904" w:type="dxa"/>
            <w:vAlign w:val="bottom"/>
          </w:tcPr>
          <w:p w14:paraId="2C19D6D1"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NOT SHARED</w:t>
            </w:r>
          </w:p>
        </w:tc>
      </w:tr>
      <w:tr w:rsidR="00976D55" w:rsidRPr="00303AF7" w14:paraId="600A35ED" w14:textId="77777777" w:rsidTr="00B634D3">
        <w:tc>
          <w:tcPr>
            <w:tcW w:w="805" w:type="dxa"/>
          </w:tcPr>
          <w:p w14:paraId="6526DE26"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10</w:t>
            </w:r>
          </w:p>
        </w:tc>
        <w:tc>
          <w:tcPr>
            <w:tcW w:w="4229" w:type="dxa"/>
            <w:vAlign w:val="bottom"/>
          </w:tcPr>
          <w:p w14:paraId="1F2552EA"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SUFFICIENCY INDICATOR</w:t>
            </w:r>
          </w:p>
        </w:tc>
        <w:tc>
          <w:tcPr>
            <w:tcW w:w="2245" w:type="dxa"/>
            <w:vAlign w:val="bottom"/>
          </w:tcPr>
          <w:p w14:paraId="75EA9F31"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w:t>
            </w:r>
          </w:p>
        </w:tc>
        <w:tc>
          <w:tcPr>
            <w:tcW w:w="2904" w:type="dxa"/>
            <w:vAlign w:val="bottom"/>
          </w:tcPr>
          <w:p w14:paraId="44E9FFE1"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YES</w:t>
            </w:r>
          </w:p>
        </w:tc>
      </w:tr>
      <w:tr w:rsidR="00976D55" w:rsidRPr="00303AF7" w14:paraId="30A67EA2" w14:textId="77777777" w:rsidTr="00B634D3">
        <w:tc>
          <w:tcPr>
            <w:tcW w:w="805" w:type="dxa"/>
          </w:tcPr>
          <w:p w14:paraId="02C3A11D"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10</w:t>
            </w:r>
          </w:p>
        </w:tc>
        <w:tc>
          <w:tcPr>
            <w:tcW w:w="4229" w:type="dxa"/>
            <w:vAlign w:val="bottom"/>
          </w:tcPr>
          <w:p w14:paraId="26088B1C"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SUFFICIENCY INDICATOR</w:t>
            </w:r>
          </w:p>
        </w:tc>
        <w:tc>
          <w:tcPr>
            <w:tcW w:w="2245" w:type="dxa"/>
            <w:vAlign w:val="bottom"/>
          </w:tcPr>
          <w:p w14:paraId="30CD8625"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w:t>
            </w:r>
          </w:p>
        </w:tc>
        <w:tc>
          <w:tcPr>
            <w:tcW w:w="2904" w:type="dxa"/>
            <w:vAlign w:val="bottom"/>
          </w:tcPr>
          <w:p w14:paraId="57A0032B"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w:t>
            </w:r>
          </w:p>
        </w:tc>
      </w:tr>
      <w:tr w:rsidR="00976D55" w:rsidRPr="00303AF7" w14:paraId="3E6072F6" w14:textId="77777777" w:rsidTr="00B634D3">
        <w:tc>
          <w:tcPr>
            <w:tcW w:w="805" w:type="dxa"/>
          </w:tcPr>
          <w:p w14:paraId="7E54E9E9"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11</w:t>
            </w:r>
          </w:p>
        </w:tc>
        <w:tc>
          <w:tcPr>
            <w:tcW w:w="4229" w:type="dxa"/>
            <w:vAlign w:val="bottom"/>
          </w:tcPr>
          <w:p w14:paraId="1A9E806A"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IN RESIDENCE INDICATOR</w:t>
            </w:r>
          </w:p>
        </w:tc>
        <w:tc>
          <w:tcPr>
            <w:tcW w:w="2245" w:type="dxa"/>
            <w:vAlign w:val="bottom"/>
          </w:tcPr>
          <w:p w14:paraId="4DB12438"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w:t>
            </w:r>
          </w:p>
        </w:tc>
        <w:tc>
          <w:tcPr>
            <w:tcW w:w="2904" w:type="dxa"/>
            <w:vAlign w:val="bottom"/>
          </w:tcPr>
          <w:p w14:paraId="1FC75DA6"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YES</w:t>
            </w:r>
          </w:p>
        </w:tc>
      </w:tr>
      <w:tr w:rsidR="00976D55" w:rsidRPr="00303AF7" w14:paraId="6EE2168A" w14:textId="77777777" w:rsidTr="00B634D3">
        <w:tc>
          <w:tcPr>
            <w:tcW w:w="805" w:type="dxa"/>
          </w:tcPr>
          <w:p w14:paraId="1527100D"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11</w:t>
            </w:r>
          </w:p>
        </w:tc>
        <w:tc>
          <w:tcPr>
            <w:tcW w:w="4229" w:type="dxa"/>
            <w:vAlign w:val="bottom"/>
          </w:tcPr>
          <w:p w14:paraId="169F7D8B"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IN RESIDENCE INDICATOR</w:t>
            </w:r>
          </w:p>
        </w:tc>
        <w:tc>
          <w:tcPr>
            <w:tcW w:w="2245" w:type="dxa"/>
            <w:vAlign w:val="bottom"/>
          </w:tcPr>
          <w:p w14:paraId="7FA00786"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w:t>
            </w:r>
          </w:p>
        </w:tc>
        <w:tc>
          <w:tcPr>
            <w:tcW w:w="2904" w:type="dxa"/>
            <w:vAlign w:val="bottom"/>
          </w:tcPr>
          <w:p w14:paraId="394D8B34"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w:t>
            </w:r>
          </w:p>
        </w:tc>
      </w:tr>
      <w:tr w:rsidR="00976D55" w:rsidRPr="00303AF7" w14:paraId="099F67E4" w14:textId="77777777" w:rsidTr="00B634D3">
        <w:tc>
          <w:tcPr>
            <w:tcW w:w="805" w:type="dxa"/>
          </w:tcPr>
          <w:p w14:paraId="7287A55D"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12</w:t>
            </w:r>
          </w:p>
        </w:tc>
        <w:tc>
          <w:tcPr>
            <w:tcW w:w="4229" w:type="dxa"/>
            <w:vAlign w:val="bottom"/>
          </w:tcPr>
          <w:p w14:paraId="58DFDD17"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BARRIER CODE</w:t>
            </w:r>
          </w:p>
        </w:tc>
        <w:tc>
          <w:tcPr>
            <w:tcW w:w="2245" w:type="dxa"/>
            <w:vAlign w:val="bottom"/>
          </w:tcPr>
          <w:p w14:paraId="1F31A262"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AVAILABILITY</w:t>
            </w:r>
          </w:p>
        </w:tc>
        <w:tc>
          <w:tcPr>
            <w:tcW w:w="2904" w:type="dxa"/>
            <w:vAlign w:val="bottom"/>
          </w:tcPr>
          <w:p w14:paraId="4E2F5A13"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AVAILABILITY</w:t>
            </w:r>
          </w:p>
        </w:tc>
      </w:tr>
      <w:tr w:rsidR="00976D55" w:rsidRPr="00303AF7" w14:paraId="6BD2BAF9" w14:textId="77777777" w:rsidTr="00B634D3">
        <w:tc>
          <w:tcPr>
            <w:tcW w:w="805" w:type="dxa"/>
          </w:tcPr>
          <w:p w14:paraId="43615944"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lastRenderedPageBreak/>
              <w:t>12</w:t>
            </w:r>
          </w:p>
        </w:tc>
        <w:tc>
          <w:tcPr>
            <w:tcW w:w="4229" w:type="dxa"/>
            <w:vAlign w:val="bottom"/>
          </w:tcPr>
          <w:p w14:paraId="08AA4B77"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BARRIER CODE</w:t>
            </w:r>
          </w:p>
        </w:tc>
        <w:tc>
          <w:tcPr>
            <w:tcW w:w="2245" w:type="dxa"/>
            <w:vAlign w:val="bottom"/>
          </w:tcPr>
          <w:p w14:paraId="081DCBD5"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COST</w:t>
            </w:r>
          </w:p>
        </w:tc>
        <w:tc>
          <w:tcPr>
            <w:tcW w:w="2904" w:type="dxa"/>
            <w:vAlign w:val="bottom"/>
          </w:tcPr>
          <w:p w14:paraId="7A21554F"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COST</w:t>
            </w:r>
          </w:p>
        </w:tc>
      </w:tr>
      <w:tr w:rsidR="00976D55" w:rsidRPr="00303AF7" w14:paraId="3032A10B" w14:textId="77777777" w:rsidTr="00B634D3">
        <w:tc>
          <w:tcPr>
            <w:tcW w:w="805" w:type="dxa"/>
          </w:tcPr>
          <w:p w14:paraId="0E5BC54A"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12</w:t>
            </w:r>
          </w:p>
        </w:tc>
        <w:tc>
          <w:tcPr>
            <w:tcW w:w="4229" w:type="dxa"/>
            <w:vAlign w:val="bottom"/>
          </w:tcPr>
          <w:p w14:paraId="71AC71D6"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BARRIER CODE</w:t>
            </w:r>
          </w:p>
        </w:tc>
        <w:tc>
          <w:tcPr>
            <w:tcW w:w="2245" w:type="dxa"/>
            <w:vAlign w:val="bottom"/>
          </w:tcPr>
          <w:p w14:paraId="7F98034B"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OTHER</w:t>
            </w:r>
          </w:p>
        </w:tc>
        <w:tc>
          <w:tcPr>
            <w:tcW w:w="2904" w:type="dxa"/>
            <w:vAlign w:val="bottom"/>
          </w:tcPr>
          <w:p w14:paraId="05C34B76"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OTHER</w:t>
            </w:r>
          </w:p>
        </w:tc>
      </w:tr>
      <w:tr w:rsidR="00976D55" w:rsidRPr="00303AF7" w14:paraId="0AEEE7DA" w14:textId="77777777" w:rsidTr="00B634D3">
        <w:tc>
          <w:tcPr>
            <w:tcW w:w="805" w:type="dxa"/>
          </w:tcPr>
          <w:p w14:paraId="2158FF29"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12</w:t>
            </w:r>
          </w:p>
        </w:tc>
        <w:tc>
          <w:tcPr>
            <w:tcW w:w="4229" w:type="dxa"/>
            <w:vAlign w:val="bottom"/>
          </w:tcPr>
          <w:p w14:paraId="6E418B67"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BARRIER CODE</w:t>
            </w:r>
          </w:p>
        </w:tc>
        <w:tc>
          <w:tcPr>
            <w:tcW w:w="2245" w:type="dxa"/>
            <w:vAlign w:val="bottom"/>
          </w:tcPr>
          <w:p w14:paraId="638DE182"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NONE</w:t>
            </w:r>
          </w:p>
        </w:tc>
        <w:tc>
          <w:tcPr>
            <w:tcW w:w="2904" w:type="dxa"/>
            <w:vAlign w:val="bottom"/>
          </w:tcPr>
          <w:p w14:paraId="55111211"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NONE</w:t>
            </w:r>
          </w:p>
        </w:tc>
      </w:tr>
      <w:tr w:rsidR="00976D55" w:rsidRPr="00303AF7" w14:paraId="48009BE8" w14:textId="77777777" w:rsidTr="00B634D3">
        <w:tc>
          <w:tcPr>
            <w:tcW w:w="805" w:type="dxa"/>
          </w:tcPr>
          <w:p w14:paraId="0A41493A"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05A2DDF0"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5428E593"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RESBROADBAND</w:t>
            </w:r>
          </w:p>
        </w:tc>
        <w:tc>
          <w:tcPr>
            <w:tcW w:w="2904" w:type="dxa"/>
            <w:vAlign w:val="bottom"/>
          </w:tcPr>
          <w:p w14:paraId="3FFC2ABE"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RESIDENTIAL BROADBAND</w:t>
            </w:r>
          </w:p>
        </w:tc>
      </w:tr>
      <w:tr w:rsidR="00976D55" w:rsidRPr="00303AF7" w14:paraId="53FAA2E2" w14:textId="77777777" w:rsidTr="00B634D3">
        <w:tc>
          <w:tcPr>
            <w:tcW w:w="805" w:type="dxa"/>
          </w:tcPr>
          <w:p w14:paraId="5A69E7CD"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2BEE791E"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76A93EF9"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CELLULAR</w:t>
            </w:r>
          </w:p>
        </w:tc>
        <w:tc>
          <w:tcPr>
            <w:tcW w:w="2904" w:type="dxa"/>
            <w:vAlign w:val="bottom"/>
          </w:tcPr>
          <w:p w14:paraId="55E1D6CF"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CELLULAR</w:t>
            </w:r>
          </w:p>
        </w:tc>
      </w:tr>
      <w:tr w:rsidR="00976D55" w:rsidRPr="00303AF7" w14:paraId="7DA711F6" w14:textId="77777777" w:rsidTr="00B634D3">
        <w:tc>
          <w:tcPr>
            <w:tcW w:w="805" w:type="dxa"/>
          </w:tcPr>
          <w:p w14:paraId="51479037"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41747F33"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2D408C9D"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MOBILEHOTSPOT</w:t>
            </w:r>
          </w:p>
        </w:tc>
        <w:tc>
          <w:tcPr>
            <w:tcW w:w="2904" w:type="dxa"/>
            <w:vAlign w:val="bottom"/>
          </w:tcPr>
          <w:p w14:paraId="205F28A5"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MOBILEHOTSPOT</w:t>
            </w:r>
          </w:p>
        </w:tc>
      </w:tr>
      <w:tr w:rsidR="00976D55" w:rsidRPr="00303AF7" w14:paraId="0A5FA0B3" w14:textId="77777777" w:rsidTr="00B634D3">
        <w:tc>
          <w:tcPr>
            <w:tcW w:w="805" w:type="dxa"/>
          </w:tcPr>
          <w:p w14:paraId="0D690A46"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11BBD54E"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6DF2DBD0"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COMMUNITYWIFI</w:t>
            </w:r>
          </w:p>
        </w:tc>
        <w:tc>
          <w:tcPr>
            <w:tcW w:w="2904" w:type="dxa"/>
            <w:vAlign w:val="bottom"/>
          </w:tcPr>
          <w:p w14:paraId="18E7A989"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COMMUNITYWIFI</w:t>
            </w:r>
          </w:p>
        </w:tc>
      </w:tr>
      <w:tr w:rsidR="00976D55" w:rsidRPr="00303AF7" w14:paraId="4DCEE482" w14:textId="77777777" w:rsidTr="00B634D3">
        <w:tc>
          <w:tcPr>
            <w:tcW w:w="805" w:type="dxa"/>
          </w:tcPr>
          <w:p w14:paraId="11A4A1C9"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73DF5CAE"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5AF3760C"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SATELLITE</w:t>
            </w:r>
          </w:p>
        </w:tc>
        <w:tc>
          <w:tcPr>
            <w:tcW w:w="2904" w:type="dxa"/>
            <w:vAlign w:val="bottom"/>
          </w:tcPr>
          <w:p w14:paraId="4904877F"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SATELLITE</w:t>
            </w:r>
          </w:p>
        </w:tc>
      </w:tr>
      <w:tr w:rsidR="00630378" w:rsidRPr="00303AF7" w14:paraId="058F549D" w14:textId="77777777" w:rsidTr="00D00E6C">
        <w:trPr>
          <w:trHeight w:val="197"/>
        </w:trPr>
        <w:tc>
          <w:tcPr>
            <w:tcW w:w="805" w:type="dxa"/>
          </w:tcPr>
          <w:p w14:paraId="221065EB" w14:textId="1EDF6BC0" w:rsidR="00630378" w:rsidRPr="00303AF7" w:rsidRDefault="00630378" w:rsidP="00630378">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6A22BB8A" w14:textId="7C3565B6" w:rsidR="00630378" w:rsidRPr="00303AF7" w:rsidRDefault="00630378" w:rsidP="00630378">
            <w:pPr>
              <w:rPr>
                <w:rFonts w:ascii="Bookman Old Style" w:hAnsi="Bookman Old Style" w:cs="Arial"/>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51818ECC" w14:textId="278BE377" w:rsidR="00630378" w:rsidRPr="00D00E6C" w:rsidRDefault="00630378" w:rsidP="00630378">
            <w:pPr>
              <w:rPr>
                <w:rFonts w:ascii="Bookman Old Style" w:hAnsi="Bookman Old Style" w:cs="Arial"/>
                <w:sz w:val="22"/>
                <w:szCs w:val="22"/>
                <w:highlight w:val="cyan"/>
              </w:rPr>
            </w:pPr>
            <w:r w:rsidRPr="00303AF7">
              <w:rPr>
                <w:rFonts w:ascii="Bookman Old Style" w:hAnsi="Bookman Old Style" w:cs="Arial"/>
                <w:sz w:val="22"/>
                <w:szCs w:val="22"/>
                <w:highlight w:val="yellow"/>
              </w:rPr>
              <w:t>DIALUP</w:t>
            </w:r>
          </w:p>
        </w:tc>
        <w:tc>
          <w:tcPr>
            <w:tcW w:w="2904" w:type="dxa"/>
            <w:vAlign w:val="bottom"/>
          </w:tcPr>
          <w:p w14:paraId="72501700" w14:textId="3CA218E2" w:rsidR="00630378" w:rsidRPr="00D00E6C" w:rsidRDefault="00630378" w:rsidP="00630378">
            <w:pPr>
              <w:rPr>
                <w:rFonts w:ascii="Bookman Old Style" w:hAnsi="Bookman Old Style" w:cs="Arial"/>
                <w:sz w:val="22"/>
                <w:szCs w:val="22"/>
                <w:highlight w:val="cyan"/>
              </w:rPr>
            </w:pPr>
            <w:r w:rsidRPr="00303AF7">
              <w:rPr>
                <w:rFonts w:ascii="Bookman Old Style" w:hAnsi="Bookman Old Style" w:cs="Arial"/>
                <w:sz w:val="22"/>
                <w:szCs w:val="22"/>
                <w:highlight w:val="yellow"/>
              </w:rPr>
              <w:t>DIALUP</w:t>
            </w:r>
          </w:p>
        </w:tc>
      </w:tr>
      <w:tr w:rsidR="00630378" w:rsidRPr="00303AF7" w14:paraId="1B0F07CC" w14:textId="77777777" w:rsidTr="00D00E6C">
        <w:trPr>
          <w:trHeight w:val="197"/>
        </w:trPr>
        <w:tc>
          <w:tcPr>
            <w:tcW w:w="805" w:type="dxa"/>
          </w:tcPr>
          <w:p w14:paraId="3F5C6C23" w14:textId="47911A1D" w:rsidR="00630378" w:rsidRPr="00303AF7" w:rsidRDefault="00630378" w:rsidP="00630378">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57AD44D1" w14:textId="24A3A799" w:rsidR="00630378" w:rsidRPr="00303AF7" w:rsidRDefault="00630378" w:rsidP="00630378">
            <w:pPr>
              <w:rPr>
                <w:rFonts w:ascii="Bookman Old Style" w:hAnsi="Bookman Old Style" w:cs="Arial"/>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2D35F86B" w14:textId="356162FD" w:rsidR="00630378" w:rsidRPr="00D00E6C" w:rsidRDefault="00630378" w:rsidP="00630378">
            <w:pPr>
              <w:rPr>
                <w:rFonts w:ascii="Bookman Old Style" w:hAnsi="Bookman Old Style" w:cs="Arial"/>
                <w:sz w:val="22"/>
                <w:szCs w:val="22"/>
                <w:highlight w:val="cyan"/>
              </w:rPr>
            </w:pPr>
            <w:r w:rsidRPr="00303AF7">
              <w:rPr>
                <w:rFonts w:ascii="Bookman Old Style" w:hAnsi="Bookman Old Style" w:cs="Arial"/>
                <w:sz w:val="22"/>
                <w:szCs w:val="22"/>
                <w:highlight w:val="yellow"/>
              </w:rPr>
              <w:t>NONE</w:t>
            </w:r>
          </w:p>
        </w:tc>
        <w:tc>
          <w:tcPr>
            <w:tcW w:w="2904" w:type="dxa"/>
            <w:vAlign w:val="bottom"/>
          </w:tcPr>
          <w:p w14:paraId="0A87E955" w14:textId="741F458B" w:rsidR="00630378" w:rsidRPr="00D00E6C" w:rsidRDefault="00630378" w:rsidP="00630378">
            <w:pPr>
              <w:rPr>
                <w:rFonts w:ascii="Bookman Old Style" w:hAnsi="Bookman Old Style" w:cs="Arial"/>
                <w:sz w:val="22"/>
                <w:szCs w:val="22"/>
                <w:highlight w:val="cyan"/>
              </w:rPr>
            </w:pPr>
            <w:r w:rsidRPr="00303AF7">
              <w:rPr>
                <w:rFonts w:ascii="Bookman Old Style" w:hAnsi="Bookman Old Style" w:cs="Arial"/>
                <w:sz w:val="22"/>
                <w:szCs w:val="22"/>
                <w:highlight w:val="yellow"/>
              </w:rPr>
              <w:t>NONE</w:t>
            </w:r>
          </w:p>
        </w:tc>
      </w:tr>
      <w:tr w:rsidR="00976D55" w:rsidRPr="00303AF7" w14:paraId="72BD6805" w14:textId="77777777" w:rsidTr="00D00E6C">
        <w:trPr>
          <w:trHeight w:val="197"/>
        </w:trPr>
        <w:tc>
          <w:tcPr>
            <w:tcW w:w="805" w:type="dxa"/>
          </w:tcPr>
          <w:p w14:paraId="1521331C"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35B27185"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19B9C593" w14:textId="06D344B2" w:rsidR="00976D55" w:rsidRPr="00BE699C" w:rsidRDefault="00976D55" w:rsidP="00976D55">
            <w:pPr>
              <w:rPr>
                <w:rFonts w:ascii="Bookman Old Style" w:hAnsi="Bookman Old Style" w:cs="Arial"/>
                <w:sz w:val="22"/>
                <w:szCs w:val="22"/>
              </w:rPr>
            </w:pPr>
            <w:r w:rsidRPr="00BE699C">
              <w:rPr>
                <w:rFonts w:ascii="Bookman Old Style" w:hAnsi="Bookman Old Style" w:cs="Arial"/>
                <w:sz w:val="22"/>
                <w:szCs w:val="22"/>
              </w:rPr>
              <w:t>DSL</w:t>
            </w:r>
          </w:p>
        </w:tc>
        <w:tc>
          <w:tcPr>
            <w:tcW w:w="2904" w:type="dxa"/>
            <w:vAlign w:val="bottom"/>
          </w:tcPr>
          <w:p w14:paraId="06DD4C1B" w14:textId="60A6A482" w:rsidR="00976D55" w:rsidRPr="00BE699C" w:rsidRDefault="00976D55" w:rsidP="00976D55">
            <w:pPr>
              <w:rPr>
                <w:rFonts w:ascii="Bookman Old Style" w:hAnsi="Bookman Old Style" w:cs="Arial"/>
                <w:b/>
                <w:bCs/>
                <w:sz w:val="22"/>
                <w:szCs w:val="22"/>
              </w:rPr>
            </w:pPr>
            <w:r w:rsidRPr="00BE699C">
              <w:rPr>
                <w:rFonts w:ascii="Bookman Old Style" w:hAnsi="Bookman Old Style" w:cs="Arial"/>
                <w:sz w:val="22"/>
                <w:szCs w:val="22"/>
              </w:rPr>
              <w:t>DSL</w:t>
            </w:r>
          </w:p>
        </w:tc>
      </w:tr>
      <w:tr w:rsidR="00976D55" w:rsidRPr="00303AF7" w14:paraId="4E3F416C" w14:textId="77777777" w:rsidTr="00B634D3">
        <w:tc>
          <w:tcPr>
            <w:tcW w:w="805" w:type="dxa"/>
          </w:tcPr>
          <w:p w14:paraId="674C7B34"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7C1F6F9A"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5D094E7F" w14:textId="3784F260" w:rsidR="00976D55" w:rsidRPr="00BE699C" w:rsidRDefault="00976D55" w:rsidP="00976D55">
            <w:pPr>
              <w:rPr>
                <w:rFonts w:ascii="Bookman Old Style" w:hAnsi="Bookman Old Style" w:cs="Arial"/>
                <w:b/>
                <w:bCs/>
                <w:sz w:val="22"/>
                <w:szCs w:val="22"/>
              </w:rPr>
            </w:pPr>
            <w:r w:rsidRPr="00BE699C">
              <w:rPr>
                <w:rFonts w:ascii="Bookman Old Style" w:hAnsi="Bookman Old Style" w:cs="Arial"/>
                <w:sz w:val="22"/>
                <w:szCs w:val="22"/>
              </w:rPr>
              <w:t>OTHER</w:t>
            </w:r>
          </w:p>
        </w:tc>
        <w:tc>
          <w:tcPr>
            <w:tcW w:w="2904" w:type="dxa"/>
            <w:vAlign w:val="bottom"/>
          </w:tcPr>
          <w:p w14:paraId="4915392D" w14:textId="0E087CB5" w:rsidR="00976D55" w:rsidRPr="00BE699C" w:rsidRDefault="00976D55" w:rsidP="00976D55">
            <w:pPr>
              <w:rPr>
                <w:rFonts w:ascii="Bookman Old Style" w:hAnsi="Bookman Old Style" w:cs="Arial"/>
                <w:b/>
                <w:bCs/>
                <w:sz w:val="22"/>
                <w:szCs w:val="22"/>
              </w:rPr>
            </w:pPr>
            <w:r w:rsidRPr="00BE699C">
              <w:rPr>
                <w:rFonts w:ascii="Bookman Old Style" w:hAnsi="Bookman Old Style" w:cs="Arial"/>
                <w:sz w:val="22"/>
                <w:szCs w:val="22"/>
              </w:rPr>
              <w:t>OTHER</w:t>
            </w:r>
          </w:p>
        </w:tc>
      </w:tr>
      <w:tr w:rsidR="00976D55" w:rsidRPr="00303AF7" w14:paraId="0A8EA222" w14:textId="77777777" w:rsidTr="00B634D3">
        <w:tc>
          <w:tcPr>
            <w:tcW w:w="805" w:type="dxa"/>
          </w:tcPr>
          <w:p w14:paraId="6BBDB069"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14</w:t>
            </w:r>
          </w:p>
        </w:tc>
        <w:tc>
          <w:tcPr>
            <w:tcW w:w="4229" w:type="dxa"/>
            <w:vAlign w:val="bottom"/>
          </w:tcPr>
          <w:p w14:paraId="6725A6BA"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PERFORMANCE CODE</w:t>
            </w:r>
          </w:p>
        </w:tc>
        <w:tc>
          <w:tcPr>
            <w:tcW w:w="2245" w:type="dxa"/>
            <w:vAlign w:val="bottom"/>
          </w:tcPr>
          <w:p w14:paraId="2A7A0DB4"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w:t>
            </w:r>
          </w:p>
        </w:tc>
        <w:tc>
          <w:tcPr>
            <w:tcW w:w="2904" w:type="dxa"/>
            <w:vAlign w:val="bottom"/>
          </w:tcPr>
          <w:p w14:paraId="276C8DF4"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YES</w:t>
            </w:r>
          </w:p>
        </w:tc>
      </w:tr>
      <w:tr w:rsidR="00976D55" w:rsidRPr="00303AF7" w14:paraId="24E0ED90" w14:textId="77777777" w:rsidTr="00B634D3">
        <w:tc>
          <w:tcPr>
            <w:tcW w:w="805" w:type="dxa"/>
          </w:tcPr>
          <w:p w14:paraId="1CEEB9B0"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14</w:t>
            </w:r>
          </w:p>
        </w:tc>
        <w:tc>
          <w:tcPr>
            <w:tcW w:w="4229" w:type="dxa"/>
            <w:vAlign w:val="bottom"/>
          </w:tcPr>
          <w:p w14:paraId="0D56456B"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PERFORMANCE CODE</w:t>
            </w:r>
          </w:p>
        </w:tc>
        <w:tc>
          <w:tcPr>
            <w:tcW w:w="2245" w:type="dxa"/>
            <w:vAlign w:val="bottom"/>
          </w:tcPr>
          <w:p w14:paraId="41B1E15A"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w:t>
            </w:r>
          </w:p>
        </w:tc>
        <w:tc>
          <w:tcPr>
            <w:tcW w:w="2904" w:type="dxa"/>
            <w:vAlign w:val="bottom"/>
          </w:tcPr>
          <w:p w14:paraId="601F1E79" w14:textId="77777777" w:rsidR="00976D55" w:rsidRPr="00303AF7" w:rsidRDefault="00976D55" w:rsidP="00976D55">
            <w:pPr>
              <w:rPr>
                <w:rFonts w:ascii="Bookman Old Style" w:hAnsi="Bookman Old Style" w:cs="Arial"/>
                <w:b/>
                <w:bCs/>
                <w:sz w:val="22"/>
                <w:szCs w:val="22"/>
              </w:rPr>
            </w:pPr>
            <w:r w:rsidRPr="00303AF7">
              <w:rPr>
                <w:rFonts w:ascii="Bookman Old Style" w:hAnsi="Bookman Old Style" w:cs="Arial"/>
                <w:sz w:val="22"/>
                <w:szCs w:val="22"/>
                <w:highlight w:val="yellow"/>
              </w:rPr>
              <w:t>NO</w:t>
            </w:r>
          </w:p>
        </w:tc>
      </w:tr>
    </w:tbl>
    <w:p w14:paraId="3C5699D6" w14:textId="6A91A5FA" w:rsidR="00C44118" w:rsidRPr="000E16CD" w:rsidRDefault="00C44118" w:rsidP="000D7AF3">
      <w:pPr>
        <w:pStyle w:val="Heading2"/>
        <w:spacing w:before="480"/>
        <w:jc w:val="center"/>
      </w:pPr>
      <w:bookmarkStart w:id="713" w:name="_Toc78889514"/>
      <w:r w:rsidRPr="000E16CD">
        <w:t>Tenure Area Codes and Descriptions</w:t>
      </w:r>
      <w:bookmarkEnd w:id="713"/>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0D7AF3">
        <w:trPr>
          <w:tblHeade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3306F9" w:rsidRPr="000E16CD" w14:paraId="0A4916A5" w14:textId="77777777" w:rsidTr="00E538CD">
        <w:trPr>
          <w:jc w:val="center"/>
        </w:trPr>
        <w:tc>
          <w:tcPr>
            <w:tcW w:w="950" w:type="dxa"/>
          </w:tcPr>
          <w:p w14:paraId="7129121A" w14:textId="435D253E" w:rsidR="003306F9" w:rsidRPr="003306F9" w:rsidRDefault="003306F9" w:rsidP="00E41699">
            <w:pPr>
              <w:jc w:val="center"/>
              <w:rPr>
                <w:rFonts w:ascii="Bookman Old Style" w:hAnsi="Bookman Old Style" w:cs="Arial"/>
                <w:sz w:val="22"/>
                <w:szCs w:val="22"/>
                <w:highlight w:val="yellow"/>
              </w:rPr>
            </w:pPr>
            <w:r w:rsidRPr="003306F9">
              <w:rPr>
                <w:rFonts w:ascii="Bookman Old Style" w:hAnsi="Bookman Old Style" w:cs="Arial"/>
                <w:sz w:val="22"/>
                <w:szCs w:val="22"/>
                <w:highlight w:val="yellow"/>
              </w:rPr>
              <w:t>OTH</w:t>
            </w:r>
          </w:p>
        </w:tc>
        <w:tc>
          <w:tcPr>
            <w:tcW w:w="7930" w:type="dxa"/>
          </w:tcPr>
          <w:p w14:paraId="4FA86575" w14:textId="16585E68" w:rsidR="003306F9" w:rsidRPr="003306F9" w:rsidRDefault="003306F9" w:rsidP="00E538CD">
            <w:pPr>
              <w:rPr>
                <w:rFonts w:ascii="Bookman Old Style" w:hAnsi="Bookman Old Style" w:cs="Arial"/>
                <w:sz w:val="22"/>
                <w:szCs w:val="22"/>
                <w:highlight w:val="yellow"/>
              </w:rPr>
            </w:pPr>
            <w:r w:rsidRPr="003306F9">
              <w:rPr>
                <w:rFonts w:ascii="Bookman Old Style" w:hAnsi="Bookman Old Style" w:cs="Arial"/>
                <w:sz w:val="22"/>
                <w:szCs w:val="22"/>
                <w:highlight w:val="yellow"/>
              </w:rPr>
              <w:t>Other</w:t>
            </w:r>
          </w:p>
        </w:tc>
      </w:tr>
      <w:tr w:rsidR="00C44118" w:rsidRPr="000E16CD" w14:paraId="376902B2" w14:textId="77777777" w:rsidTr="00E538CD">
        <w:trPr>
          <w:jc w:val="center"/>
        </w:trPr>
        <w:tc>
          <w:tcPr>
            <w:tcW w:w="950" w:type="dxa"/>
          </w:tcPr>
          <w:p w14:paraId="5A2C1B7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64A5DCAC" w14:textId="49D0CFFF" w:rsidR="00C44118" w:rsidRPr="000E16CD" w:rsidRDefault="00C44118" w:rsidP="000D7AF3">
      <w:pPr>
        <w:pStyle w:val="Heading2"/>
        <w:spacing w:before="480"/>
        <w:jc w:val="center"/>
      </w:pPr>
      <w:bookmarkStart w:id="714" w:name="_Toc78889515"/>
      <w:r w:rsidRPr="000E16CD">
        <w:t>Tenure Status Codes and Descriptions</w:t>
      </w:r>
      <w:bookmarkEnd w:id="714"/>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0D7AF3">
      <w:pPr>
        <w:pStyle w:val="Heading2"/>
        <w:spacing w:before="480"/>
        <w:jc w:val="center"/>
      </w:pPr>
      <w:bookmarkStart w:id="715" w:name="_Toc78889516"/>
      <w:r w:rsidRPr="000E16CD">
        <w:t>Term Codes and Descriptions</w:t>
      </w:r>
      <w:bookmarkEnd w:id="7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bookmarkEnd w:id="702"/>
    <w:bookmarkEnd w:id="703"/>
    <w:bookmarkEnd w:id="704"/>
    <w:bookmarkEnd w:id="705"/>
    <w:bookmarkEnd w:id="706"/>
    <w:p w14:paraId="58B41C13" w14:textId="77777777" w:rsidR="00BC21B2" w:rsidRDefault="00BC21B2">
      <w:pPr>
        <w:rPr>
          <w:rFonts w:ascii="Arial" w:hAnsi="Arial" w:cs="Arial"/>
          <w:b/>
          <w:bCs/>
          <w:kern w:val="32"/>
          <w:sz w:val="32"/>
          <w:szCs w:val="32"/>
          <w:u w:val="single"/>
        </w:rPr>
      </w:pPr>
      <w:r>
        <w:rPr>
          <w:u w:val="single"/>
        </w:rPr>
        <w:br w:type="page"/>
      </w:r>
    </w:p>
    <w:p w14:paraId="649ADDE8" w14:textId="3CD1D3B8" w:rsidR="006234CE" w:rsidRDefault="00885138" w:rsidP="006234CE">
      <w:pPr>
        <w:pStyle w:val="Heading1"/>
        <w:rPr>
          <w:u w:val="single"/>
        </w:rPr>
      </w:pPr>
      <w:bookmarkStart w:id="716" w:name="_Toc78889517"/>
      <w:r>
        <w:rPr>
          <w:u w:val="single"/>
        </w:rPr>
        <w:t>C</w:t>
      </w:r>
      <w:r w:rsidR="006234CE" w:rsidRPr="006234CE">
        <w:rPr>
          <w:u w:val="single"/>
        </w:rPr>
        <w:t>hapter 6: New York State Accountability</w:t>
      </w:r>
      <w:bookmarkEnd w:id="716"/>
    </w:p>
    <w:p w14:paraId="617AA103" w14:textId="387FCD87" w:rsidR="009C5A56" w:rsidRDefault="009C5A56" w:rsidP="004806C8">
      <w:pPr>
        <w:ind w:firstLine="720"/>
        <w:rPr>
          <w:rFonts w:ascii="Arial" w:hAnsi="Arial" w:cs="Arial"/>
          <w:color w:val="030A13"/>
          <w:shd w:val="clear" w:color="auto" w:fill="FFFFFF"/>
        </w:rPr>
      </w:pPr>
    </w:p>
    <w:p w14:paraId="1E67E6FA" w14:textId="54D65D7F" w:rsidR="00AE5DB0" w:rsidRPr="004771DE" w:rsidRDefault="001273D0" w:rsidP="00AE5DB0">
      <w:pPr>
        <w:ind w:firstLine="720"/>
        <w:rPr>
          <w:rFonts w:ascii="Arial" w:hAnsi="Arial" w:cs="Arial"/>
          <w:color w:val="030A13"/>
          <w:shd w:val="clear" w:color="auto" w:fill="FFFFFF"/>
        </w:rPr>
      </w:pPr>
      <w:r>
        <w:rPr>
          <w:rFonts w:ascii="Arial" w:hAnsi="Arial" w:cs="Arial"/>
          <w:color w:val="030A13"/>
          <w:shd w:val="clear" w:color="auto" w:fill="FFFFFF"/>
        </w:rPr>
        <w:t xml:space="preserve">This section left intentionally blank. </w:t>
      </w:r>
    </w:p>
    <w:p w14:paraId="7B45880B" w14:textId="77777777" w:rsidR="009C5A56" w:rsidRDefault="009C5A56" w:rsidP="009C5A56">
      <w:pPr>
        <w:ind w:firstLine="720"/>
        <w:rPr>
          <w:rFonts w:ascii="Arial" w:hAnsi="Arial" w:cs="Arial"/>
          <w:color w:val="030A13"/>
          <w:shd w:val="clear" w:color="auto" w:fill="FFFFFF"/>
        </w:rPr>
      </w:pPr>
    </w:p>
    <w:p w14:paraId="0F1B4BD5" w14:textId="77777777" w:rsidR="000D7AF3" w:rsidRDefault="000D7AF3">
      <w:pPr>
        <w:rPr>
          <w:rFonts w:ascii="Arial" w:hAnsi="Arial" w:cs="Arial"/>
          <w:b/>
          <w:bCs/>
          <w:kern w:val="32"/>
          <w:sz w:val="32"/>
          <w:szCs w:val="32"/>
          <w:u w:val="single"/>
        </w:rPr>
      </w:pPr>
      <w:bookmarkStart w:id="717" w:name="_Toc189024143"/>
      <w:bookmarkStart w:id="718" w:name="_Toc290554857"/>
      <w:r>
        <w:rPr>
          <w:u w:val="single"/>
        </w:rPr>
        <w:br w:type="page"/>
      </w:r>
    </w:p>
    <w:p w14:paraId="6B2A2F1C" w14:textId="285CE71F" w:rsidR="00D55865" w:rsidRPr="000E16CD" w:rsidRDefault="005F5930" w:rsidP="00271A33">
      <w:pPr>
        <w:pStyle w:val="Heading1"/>
        <w:spacing w:before="0" w:after="0"/>
        <w:rPr>
          <w:u w:val="single"/>
        </w:rPr>
      </w:pPr>
      <w:bookmarkStart w:id="719" w:name="_Toc78889518"/>
      <w:r w:rsidRPr="006E3839">
        <w:rPr>
          <w:u w:val="single"/>
        </w:rPr>
        <w:t xml:space="preserve">Appendix </w:t>
      </w:r>
      <w:r w:rsidR="00D55865" w:rsidRPr="006E3839">
        <w:rPr>
          <w:u w:val="single"/>
        </w:rPr>
        <w:t>I: Assessment and Reporting Timelines</w:t>
      </w:r>
      <w:bookmarkEnd w:id="719"/>
    </w:p>
    <w:p w14:paraId="4C5E4766" w14:textId="77777777" w:rsidR="00C31B3E" w:rsidRPr="000E16CD" w:rsidRDefault="00C31B3E" w:rsidP="00C31B3E">
      <w:pPr>
        <w:jc w:val="center"/>
        <w:rPr>
          <w:rFonts w:ascii="Arial" w:hAnsi="Arial" w:cs="Arial"/>
          <w:b/>
        </w:rPr>
      </w:pPr>
      <w:bookmarkStart w:id="720" w:name="_Toc290554858"/>
      <w:bookmarkEnd w:id="717"/>
      <w:bookmarkEnd w:id="718"/>
    </w:p>
    <w:p w14:paraId="57E5E234" w14:textId="6529402E" w:rsidR="00D55865" w:rsidRDefault="00D55865" w:rsidP="00C31B3E">
      <w:pPr>
        <w:jc w:val="center"/>
        <w:rPr>
          <w:rFonts w:ascii="Arial" w:hAnsi="Arial" w:cs="Arial"/>
          <w:b/>
        </w:rPr>
      </w:pPr>
      <w:r w:rsidRPr="000E16CD">
        <w:rPr>
          <w:rFonts w:ascii="Arial" w:hAnsi="Arial" w:cs="Arial"/>
          <w:b/>
        </w:rPr>
        <w:t>Assessment Timeline</w:t>
      </w:r>
      <w:bookmarkEnd w:id="720"/>
    </w:p>
    <w:p w14:paraId="7A900DFB" w14:textId="77777777" w:rsidR="00FC2B1E" w:rsidRDefault="00FC2B1E" w:rsidP="00C31B3E">
      <w:pPr>
        <w:jc w:val="center"/>
        <w:rPr>
          <w:rFonts w:ascii="Arial" w:hAnsi="Arial" w:cs="Arial"/>
          <w:b/>
        </w:rPr>
      </w:pPr>
    </w:p>
    <w:tbl>
      <w:tblPr>
        <w:tblStyle w:val="TableGrid1"/>
        <w:tblW w:w="0" w:type="auto"/>
        <w:jc w:val="center"/>
        <w:tblLook w:val="00A0" w:firstRow="1" w:lastRow="0" w:firstColumn="1" w:lastColumn="0" w:noHBand="0" w:noVBand="0"/>
      </w:tblPr>
      <w:tblGrid>
        <w:gridCol w:w="5301"/>
        <w:gridCol w:w="4684"/>
      </w:tblGrid>
      <w:tr w:rsidR="00D55865" w:rsidRPr="003B48C0" w14:paraId="02DF6C18" w14:textId="77777777" w:rsidTr="00893C24">
        <w:trPr>
          <w:jc w:val="center"/>
        </w:trPr>
        <w:tc>
          <w:tcPr>
            <w:tcW w:w="9985"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21" w:name="_Toc189024145"/>
            <w:r w:rsidRPr="0061314D">
              <w:rPr>
                <w:rFonts w:ascii="Bookman Old Style" w:hAnsi="Bookman Old Style" w:cs="Arial"/>
                <w:b/>
                <w:sz w:val="22"/>
                <w:szCs w:val="22"/>
              </w:rPr>
              <w:t>New York State Alternate Assessment for Students with Severe Disabilities</w:t>
            </w:r>
            <w:bookmarkEnd w:id="721"/>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893C24">
        <w:trPr>
          <w:jc w:val="center"/>
        </w:trPr>
        <w:tc>
          <w:tcPr>
            <w:tcW w:w="530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684" w:type="dxa"/>
          </w:tcPr>
          <w:p w14:paraId="726CAEB3" w14:textId="1C614E70"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14</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F03639">
              <w:rPr>
                <w:rFonts w:ascii="Bookman Old Style" w:hAnsi="Bookman Old Style" w:cs="Arial"/>
                <w:sz w:val="22"/>
                <w:szCs w:val="22"/>
              </w:rPr>
              <w:t>2</w:t>
            </w:r>
          </w:p>
        </w:tc>
      </w:tr>
      <w:tr w:rsidR="00B62C0E" w:rsidRPr="000E16CD" w14:paraId="7010A49B" w14:textId="77777777" w:rsidTr="00893C24">
        <w:trPr>
          <w:jc w:val="center"/>
        </w:trPr>
        <w:tc>
          <w:tcPr>
            <w:tcW w:w="530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684" w:type="dxa"/>
          </w:tcPr>
          <w:p w14:paraId="6CB4D307" w14:textId="10087744"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14</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C12A6B">
              <w:rPr>
                <w:rFonts w:ascii="Bookman Old Style" w:hAnsi="Bookman Old Style" w:cs="Arial"/>
                <w:sz w:val="22"/>
                <w:szCs w:val="22"/>
              </w:rPr>
              <w:t>1</w:t>
            </w:r>
            <w:r w:rsidR="00F03639">
              <w:rPr>
                <w:rFonts w:ascii="Bookman Old Style" w:hAnsi="Bookman Old Style" w:cs="Arial"/>
                <w:sz w:val="22"/>
                <w:szCs w:val="22"/>
              </w:rPr>
              <w:t>0</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F03639">
              <w:rPr>
                <w:rFonts w:ascii="Bookman Old Style" w:hAnsi="Bookman Old Style" w:cs="Arial"/>
                <w:sz w:val="22"/>
                <w:szCs w:val="22"/>
              </w:rPr>
              <w:t>2</w:t>
            </w:r>
          </w:p>
        </w:tc>
      </w:tr>
    </w:tbl>
    <w:p w14:paraId="4987D242" w14:textId="77777777" w:rsidR="00D55865" w:rsidRPr="000E16CD" w:rsidRDefault="00D55865" w:rsidP="00D55865">
      <w:pPr>
        <w:pStyle w:val="Body"/>
        <w:spacing w:before="0"/>
        <w:ind w:firstLine="0"/>
        <w:rPr>
          <w:b/>
          <w:sz w:val="22"/>
          <w:szCs w:val="22"/>
        </w:rPr>
      </w:pPr>
      <w:bookmarkStart w:id="722"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C12A6B" w:rsidRPr="003B48C0" w14:paraId="5120A2BD" w14:textId="77777777" w:rsidTr="00C12A6B">
        <w:trPr>
          <w:cantSplit/>
          <w:tblHeader/>
        </w:trPr>
        <w:tc>
          <w:tcPr>
            <w:tcW w:w="9967" w:type="dxa"/>
            <w:gridSpan w:val="2"/>
            <w:shd w:val="clear" w:color="auto" w:fill="D9D9D9"/>
          </w:tcPr>
          <w:bookmarkEnd w:id="722"/>
          <w:p w14:paraId="3256E7F3"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(NYSESLAT) </w:t>
            </w:r>
          </w:p>
          <w:p w14:paraId="4B0D1D0F"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C12A6B" w:rsidRPr="003B48C0" w14:paraId="39621856" w14:textId="77777777" w:rsidTr="00C12A6B">
        <w:trPr>
          <w:cantSplit/>
        </w:trPr>
        <w:tc>
          <w:tcPr>
            <w:tcW w:w="5580" w:type="dxa"/>
            <w:shd w:val="clear" w:color="auto" w:fill="auto"/>
          </w:tcPr>
          <w:p w14:paraId="6C1001C7" w14:textId="77777777" w:rsidR="00C12A6B" w:rsidRPr="0061314D" w:rsidRDefault="00C12A6B" w:rsidP="00C12A6B">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3D211652" w14:textId="2472FC2A" w:rsidR="00C12A6B" w:rsidRPr="0061314D" w:rsidRDefault="00C12A6B" w:rsidP="00C12A6B">
            <w:pPr>
              <w:ind w:right="-180"/>
              <w:rPr>
                <w:rFonts w:ascii="Bookman Old Style" w:hAnsi="Bookman Old Style" w:cs="Arial"/>
                <w:sz w:val="22"/>
                <w:szCs w:val="22"/>
              </w:rPr>
            </w:pPr>
            <w:r>
              <w:rPr>
                <w:rFonts w:ascii="Bookman Old Style" w:hAnsi="Bookman Old Style" w:cs="Arial"/>
                <w:sz w:val="22"/>
                <w:szCs w:val="22"/>
              </w:rPr>
              <w:t xml:space="preserve"> April 1</w:t>
            </w:r>
            <w:r w:rsidR="00F03639">
              <w:rPr>
                <w:rFonts w:ascii="Bookman Old Style" w:hAnsi="Bookman Old Style" w:cs="Arial"/>
                <w:sz w:val="22"/>
                <w:szCs w:val="22"/>
              </w:rPr>
              <w:t>1</w:t>
            </w:r>
            <w:r>
              <w:rPr>
                <w:rFonts w:ascii="Bookman Old Style" w:hAnsi="Bookman Old Style" w:cs="Arial"/>
                <w:sz w:val="22"/>
                <w:szCs w:val="22"/>
              </w:rPr>
              <w:t>, 202</w:t>
            </w:r>
            <w:r w:rsidR="00F03639">
              <w:rPr>
                <w:rFonts w:ascii="Bookman Old Style" w:hAnsi="Bookman Old Style" w:cs="Arial"/>
                <w:sz w:val="22"/>
                <w:szCs w:val="22"/>
              </w:rPr>
              <w:t>2</w:t>
            </w:r>
          </w:p>
        </w:tc>
      </w:tr>
      <w:tr w:rsidR="00C12A6B" w:rsidRPr="003B48C0" w14:paraId="4A19D29B" w14:textId="77777777" w:rsidTr="00C12A6B">
        <w:trPr>
          <w:cantSplit/>
        </w:trPr>
        <w:tc>
          <w:tcPr>
            <w:tcW w:w="5580" w:type="dxa"/>
            <w:shd w:val="clear" w:color="auto" w:fill="auto"/>
          </w:tcPr>
          <w:p w14:paraId="034C7F33" w14:textId="77777777" w:rsidR="00C12A6B" w:rsidRPr="0061314D" w:rsidRDefault="00C12A6B" w:rsidP="00C12A6B">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28B886D8" w14:textId="6BC70065" w:rsidR="00C12A6B" w:rsidRPr="000B53A8" w:rsidRDefault="00C12A6B" w:rsidP="00C12A6B">
            <w:pPr>
              <w:ind w:right="-180"/>
              <w:rPr>
                <w:rFonts w:ascii="Bookman Old Style" w:hAnsi="Bookman Old Style" w:cs="Arial"/>
                <w:bCs/>
                <w:sz w:val="22"/>
                <w:szCs w:val="22"/>
              </w:rPr>
            </w:pPr>
            <w:r w:rsidRPr="000B53A8">
              <w:rPr>
                <w:rFonts w:ascii="Bookman Old Style" w:hAnsi="Bookman Old Style" w:cs="Arial"/>
                <w:bCs/>
                <w:sz w:val="22"/>
                <w:szCs w:val="22"/>
              </w:rPr>
              <w:t xml:space="preserve"> April 1</w:t>
            </w:r>
            <w:r w:rsidR="00F03639">
              <w:rPr>
                <w:rFonts w:ascii="Bookman Old Style" w:hAnsi="Bookman Old Style" w:cs="Arial"/>
                <w:bCs/>
                <w:sz w:val="22"/>
                <w:szCs w:val="22"/>
              </w:rPr>
              <w:t>1</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May 20</w:t>
            </w:r>
            <w:r w:rsidRPr="000B53A8">
              <w:rPr>
                <w:rFonts w:ascii="Bookman Old Style" w:hAnsi="Bookman Old Style" w:cs="Arial"/>
                <w:bCs/>
                <w:sz w:val="22"/>
                <w:szCs w:val="22"/>
              </w:rPr>
              <w:t>, 202</w:t>
            </w:r>
            <w:r w:rsidR="00F03639">
              <w:rPr>
                <w:rFonts w:ascii="Bookman Old Style" w:hAnsi="Bookman Old Style" w:cs="Arial"/>
                <w:bCs/>
                <w:sz w:val="22"/>
                <w:szCs w:val="22"/>
              </w:rPr>
              <w:t>2</w:t>
            </w:r>
          </w:p>
        </w:tc>
      </w:tr>
      <w:tr w:rsidR="00C12A6B" w:rsidRPr="003B48C0" w14:paraId="66C40A3F" w14:textId="77777777" w:rsidTr="00C12A6B">
        <w:trPr>
          <w:cantSplit/>
        </w:trPr>
        <w:tc>
          <w:tcPr>
            <w:tcW w:w="5580" w:type="dxa"/>
            <w:shd w:val="clear" w:color="auto" w:fill="auto"/>
          </w:tcPr>
          <w:p w14:paraId="5BB14F63" w14:textId="77777777" w:rsidR="00C12A6B" w:rsidRPr="0061314D" w:rsidRDefault="00C12A6B" w:rsidP="00C12A6B">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3C3F62F4" w14:textId="04AE7CBC" w:rsidR="00C12A6B" w:rsidRPr="000B53A8" w:rsidRDefault="00C12A6B" w:rsidP="00C12A6B">
            <w:pPr>
              <w:ind w:right="-180"/>
              <w:rPr>
                <w:rFonts w:ascii="Bookman Old Style" w:hAnsi="Bookman Old Style" w:cs="Arial"/>
                <w:bCs/>
                <w:sz w:val="22"/>
                <w:szCs w:val="22"/>
              </w:rPr>
            </w:pPr>
            <w:r w:rsidRPr="000B53A8">
              <w:rPr>
                <w:rFonts w:ascii="Bookman Old Style" w:hAnsi="Bookman Old Style" w:cs="Arial"/>
                <w:bCs/>
                <w:sz w:val="22"/>
                <w:szCs w:val="22"/>
              </w:rPr>
              <w:t xml:space="preserve"> May </w:t>
            </w:r>
            <w:r w:rsidR="00F03639">
              <w:rPr>
                <w:rFonts w:ascii="Bookman Old Style" w:hAnsi="Bookman Old Style" w:cs="Arial"/>
                <w:bCs/>
                <w:sz w:val="22"/>
                <w:szCs w:val="22"/>
              </w:rPr>
              <w:t>9</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May 20</w:t>
            </w:r>
            <w:r w:rsidRPr="000B53A8">
              <w:rPr>
                <w:rFonts w:ascii="Bookman Old Style" w:hAnsi="Bookman Old Style" w:cs="Arial"/>
                <w:bCs/>
                <w:sz w:val="22"/>
                <w:szCs w:val="22"/>
              </w:rPr>
              <w:t>, 202</w:t>
            </w:r>
            <w:r w:rsidR="00F03639">
              <w:rPr>
                <w:rFonts w:ascii="Bookman Old Style" w:hAnsi="Bookman Old Style" w:cs="Arial"/>
                <w:bCs/>
                <w:sz w:val="22"/>
                <w:szCs w:val="22"/>
              </w:rPr>
              <w:t>2</w:t>
            </w:r>
          </w:p>
        </w:tc>
      </w:tr>
      <w:tr w:rsidR="00C12A6B" w:rsidRPr="003B48C0" w14:paraId="6ED6899D" w14:textId="77777777" w:rsidTr="00C12A6B">
        <w:trPr>
          <w:cantSplit/>
        </w:trPr>
        <w:tc>
          <w:tcPr>
            <w:tcW w:w="5580" w:type="dxa"/>
            <w:shd w:val="clear" w:color="auto" w:fill="auto"/>
          </w:tcPr>
          <w:p w14:paraId="09CA0A67" w14:textId="77777777" w:rsidR="00C12A6B" w:rsidRPr="0061314D" w:rsidRDefault="00C12A6B" w:rsidP="00C12A6B">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26FDBA08" w14:textId="13A9F26F" w:rsidR="00C12A6B" w:rsidRPr="000B53A8" w:rsidRDefault="00C12A6B" w:rsidP="00C12A6B">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 xml:space="preserve"> </w:t>
            </w:r>
            <w:r w:rsidR="00F03639">
              <w:rPr>
                <w:rFonts w:ascii="Bookman Old Style" w:hAnsi="Bookman Old Style" w:cs="Arial"/>
                <w:sz w:val="22"/>
                <w:szCs w:val="22"/>
              </w:rPr>
              <w:t>May 23</w:t>
            </w:r>
            <w:r w:rsidRPr="000B53A8">
              <w:rPr>
                <w:rFonts w:ascii="Bookman Old Style" w:hAnsi="Bookman Old Style" w:cs="Arial"/>
                <w:sz w:val="22"/>
                <w:szCs w:val="22"/>
              </w:rPr>
              <w:t xml:space="preserve"> – June </w:t>
            </w:r>
            <w:r w:rsidR="00F03639">
              <w:rPr>
                <w:rFonts w:ascii="Bookman Old Style" w:hAnsi="Bookman Old Style" w:cs="Arial"/>
                <w:sz w:val="22"/>
                <w:szCs w:val="22"/>
              </w:rPr>
              <w:t>6</w:t>
            </w:r>
            <w:r w:rsidRPr="000B53A8">
              <w:rPr>
                <w:rFonts w:ascii="Bookman Old Style" w:hAnsi="Bookman Old Style" w:cs="Arial"/>
                <w:sz w:val="22"/>
                <w:szCs w:val="22"/>
              </w:rPr>
              <w:t>, 202</w:t>
            </w:r>
            <w:r w:rsidR="00F03639">
              <w:rPr>
                <w:rFonts w:ascii="Bookman Old Style" w:hAnsi="Bookman Old Style" w:cs="Arial"/>
                <w:sz w:val="22"/>
                <w:szCs w:val="22"/>
              </w:rPr>
              <w:t>2</w:t>
            </w:r>
          </w:p>
        </w:tc>
      </w:tr>
      <w:tr w:rsidR="00C12A6B" w:rsidRPr="003B48C0" w14:paraId="55C03426" w14:textId="77777777" w:rsidTr="00C12A6B">
        <w:trPr>
          <w:cantSplit/>
        </w:trPr>
        <w:tc>
          <w:tcPr>
            <w:tcW w:w="5580" w:type="dxa"/>
            <w:shd w:val="clear" w:color="auto" w:fill="auto"/>
          </w:tcPr>
          <w:p w14:paraId="376A3B88" w14:textId="77777777" w:rsidR="00C12A6B" w:rsidRPr="0061314D" w:rsidRDefault="00C12A6B" w:rsidP="00C12A6B">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387" w:type="dxa"/>
            <w:shd w:val="clear" w:color="auto" w:fill="auto"/>
          </w:tcPr>
          <w:p w14:paraId="017A8EAD" w14:textId="04FE962F" w:rsidR="00C12A6B" w:rsidRPr="000B53A8" w:rsidRDefault="00C12A6B" w:rsidP="00C12A6B">
            <w:pPr>
              <w:rPr>
                <w:rFonts w:ascii="Bookman Old Style" w:hAnsi="Bookman Old Style" w:cs="Arial"/>
                <w:sz w:val="22"/>
                <w:szCs w:val="22"/>
              </w:rPr>
            </w:pPr>
            <w:r w:rsidRPr="000B53A8">
              <w:rPr>
                <w:rFonts w:ascii="Bookman Old Style" w:hAnsi="Bookman Old Style" w:cs="Arial"/>
                <w:sz w:val="22"/>
                <w:szCs w:val="22"/>
              </w:rPr>
              <w:t xml:space="preserve"> June </w:t>
            </w:r>
            <w:r w:rsidR="00F03639">
              <w:rPr>
                <w:rFonts w:ascii="Bookman Old Style" w:hAnsi="Bookman Old Style" w:cs="Arial"/>
                <w:sz w:val="22"/>
                <w:szCs w:val="22"/>
              </w:rPr>
              <w:t>6</w:t>
            </w:r>
            <w:r w:rsidRPr="000B53A8">
              <w:rPr>
                <w:rFonts w:ascii="Bookman Old Style" w:hAnsi="Bookman Old Style" w:cs="Arial"/>
                <w:sz w:val="22"/>
                <w:szCs w:val="22"/>
              </w:rPr>
              <w:t>, 202</w:t>
            </w:r>
            <w:r w:rsidR="00F03639">
              <w:rPr>
                <w:rFonts w:ascii="Bookman Old Style" w:hAnsi="Bookman Old Style" w:cs="Arial"/>
                <w:sz w:val="22"/>
                <w:szCs w:val="22"/>
              </w:rPr>
              <w:t>2</w:t>
            </w:r>
            <w:r w:rsidRPr="000B53A8">
              <w:rPr>
                <w:rFonts w:ascii="Bookman Old Style" w:hAnsi="Bookman Old Style" w:cs="Arial"/>
                <w:sz w:val="22"/>
                <w:szCs w:val="22"/>
              </w:rPr>
              <w:t xml:space="preserve"> (close of business)</w:t>
            </w:r>
          </w:p>
        </w:tc>
      </w:tr>
      <w:tr w:rsidR="00C12A6B" w:rsidRPr="006317D7" w14:paraId="79DAD98D" w14:textId="77777777" w:rsidTr="00C12A6B">
        <w:trPr>
          <w:cantSplit/>
        </w:trPr>
        <w:tc>
          <w:tcPr>
            <w:tcW w:w="5580" w:type="dxa"/>
            <w:shd w:val="clear" w:color="auto" w:fill="auto"/>
          </w:tcPr>
          <w:p w14:paraId="499D8393"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 xml:space="preserve">Final Date to Submit First File to Level 2 </w:t>
            </w:r>
          </w:p>
        </w:tc>
        <w:tc>
          <w:tcPr>
            <w:tcW w:w="4387" w:type="dxa"/>
            <w:shd w:val="clear" w:color="auto" w:fill="auto"/>
          </w:tcPr>
          <w:p w14:paraId="3ACD87AD" w14:textId="3983AAA6"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F03639">
              <w:rPr>
                <w:rFonts w:ascii="Bookman Old Style" w:hAnsi="Bookman Old Style" w:cs="Arial"/>
                <w:sz w:val="22"/>
                <w:szCs w:val="22"/>
              </w:rPr>
              <w:t>TBD</w:t>
            </w:r>
          </w:p>
        </w:tc>
      </w:tr>
      <w:tr w:rsidR="00C12A6B" w:rsidRPr="006317D7" w14:paraId="19A49934" w14:textId="77777777" w:rsidTr="00C12A6B">
        <w:trPr>
          <w:cantSplit/>
        </w:trPr>
        <w:tc>
          <w:tcPr>
            <w:tcW w:w="5580" w:type="dxa"/>
            <w:shd w:val="clear" w:color="auto" w:fill="auto"/>
          </w:tcPr>
          <w:p w14:paraId="5BD8F107"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Final Date to Submit Straggler File to Level 2</w:t>
            </w:r>
          </w:p>
        </w:tc>
        <w:tc>
          <w:tcPr>
            <w:tcW w:w="4387" w:type="dxa"/>
            <w:shd w:val="clear" w:color="auto" w:fill="auto"/>
          </w:tcPr>
          <w:p w14:paraId="2CA38EA8" w14:textId="7A34FCE4"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F03639">
              <w:rPr>
                <w:rFonts w:ascii="Bookman Old Style" w:hAnsi="Bookman Old Style" w:cs="Arial"/>
                <w:sz w:val="22"/>
                <w:szCs w:val="22"/>
              </w:rPr>
              <w:t>TBD</w:t>
            </w:r>
          </w:p>
        </w:tc>
      </w:tr>
    </w:tbl>
    <w:p w14:paraId="45500C89" w14:textId="15CB6388" w:rsidR="00D55865" w:rsidRPr="006317D7"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C12A6B" w:rsidRPr="006317D7" w14:paraId="56DDF641" w14:textId="77777777" w:rsidTr="00C12A6B">
        <w:trPr>
          <w:cantSplit/>
          <w:tblHeader/>
        </w:trPr>
        <w:tc>
          <w:tcPr>
            <w:tcW w:w="9962" w:type="dxa"/>
            <w:gridSpan w:val="2"/>
            <w:shd w:val="clear" w:color="auto" w:fill="D9D9D9"/>
          </w:tcPr>
          <w:p w14:paraId="4F545D9E" w14:textId="77777777" w:rsidR="00C12A6B" w:rsidRPr="006317D7" w:rsidRDefault="00C12A6B" w:rsidP="00C12A6B">
            <w:pPr>
              <w:pStyle w:val="Body"/>
              <w:spacing w:before="0"/>
              <w:ind w:firstLine="0"/>
              <w:jc w:val="center"/>
              <w:rPr>
                <w:rFonts w:ascii="Bookman Old Style" w:hAnsi="Bookman Old Style"/>
                <w:b/>
                <w:bCs/>
                <w:sz w:val="22"/>
                <w:szCs w:val="22"/>
              </w:rPr>
            </w:pPr>
            <w:r w:rsidRPr="006317D7">
              <w:rPr>
                <w:rFonts w:ascii="Bookman Old Style" w:hAnsi="Bookman Old Style"/>
                <w:b/>
                <w:bCs/>
                <w:sz w:val="22"/>
                <w:szCs w:val="22"/>
              </w:rPr>
              <w:t>New York State Testing Program Test in English Language Arts (NYSTP)</w:t>
            </w:r>
          </w:p>
          <w:p w14:paraId="729846B8" w14:textId="77777777" w:rsidR="00C12A6B" w:rsidRPr="006317D7" w:rsidRDefault="00C12A6B" w:rsidP="00C12A6B">
            <w:pPr>
              <w:pStyle w:val="Body"/>
              <w:spacing w:before="0"/>
              <w:ind w:firstLine="0"/>
              <w:jc w:val="center"/>
              <w:rPr>
                <w:rFonts w:ascii="Bookman Old Style" w:hAnsi="Bookman Old Style"/>
                <w:b/>
                <w:sz w:val="22"/>
                <w:szCs w:val="22"/>
              </w:rPr>
            </w:pPr>
            <w:r w:rsidRPr="006317D7">
              <w:rPr>
                <w:rFonts w:ascii="Bookman Old Style" w:hAnsi="Bookman Old Style"/>
                <w:b/>
                <w:sz w:val="22"/>
                <w:szCs w:val="22"/>
              </w:rPr>
              <w:t>Grades 3–8</w:t>
            </w:r>
          </w:p>
        </w:tc>
      </w:tr>
      <w:tr w:rsidR="00317D89" w:rsidRPr="006317D7" w14:paraId="7991ED86" w14:textId="77777777" w:rsidTr="00C12A6B">
        <w:trPr>
          <w:cantSplit/>
        </w:trPr>
        <w:tc>
          <w:tcPr>
            <w:tcW w:w="5470" w:type="dxa"/>
            <w:shd w:val="clear" w:color="auto" w:fill="auto"/>
          </w:tcPr>
          <w:p w14:paraId="1C3D0DBB" w14:textId="53346A6A" w:rsidR="00317D89" w:rsidRPr="006317D7" w:rsidRDefault="00317D89" w:rsidP="00317D89">
            <w:pPr>
              <w:pStyle w:val="Body"/>
              <w:spacing w:before="0"/>
              <w:ind w:firstLine="0"/>
              <w:rPr>
                <w:rFonts w:ascii="Bookman Old Style" w:hAnsi="Bookman Old Style" w:cs="Arial"/>
                <w:sz w:val="22"/>
                <w:szCs w:val="22"/>
              </w:rPr>
            </w:pPr>
            <w:r w:rsidRPr="006317D7">
              <w:rPr>
                <w:rFonts w:ascii="Bookman Old Style" w:hAnsi="Bookman Old Style" w:cs="Arial"/>
                <w:bCs/>
                <w:sz w:val="22"/>
                <w:szCs w:val="22"/>
              </w:rPr>
              <w:t>First Date of Administration Period</w:t>
            </w:r>
          </w:p>
        </w:tc>
        <w:tc>
          <w:tcPr>
            <w:tcW w:w="4492" w:type="dxa"/>
            <w:shd w:val="clear" w:color="auto" w:fill="auto"/>
          </w:tcPr>
          <w:p w14:paraId="6D448AE9" w14:textId="56543D10"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March 29, 2022</w:t>
            </w:r>
          </w:p>
        </w:tc>
      </w:tr>
      <w:tr w:rsidR="00317D89" w:rsidRPr="006317D7" w14:paraId="1E9A58EC" w14:textId="77777777" w:rsidTr="00C12A6B">
        <w:trPr>
          <w:cantSplit/>
        </w:trPr>
        <w:tc>
          <w:tcPr>
            <w:tcW w:w="5470" w:type="dxa"/>
            <w:shd w:val="clear" w:color="auto" w:fill="auto"/>
          </w:tcPr>
          <w:p w14:paraId="6E5228A2" w14:textId="2EBB05E7" w:rsidR="00317D89" w:rsidRPr="000B53A8" w:rsidRDefault="00317D89" w:rsidP="00317D89">
            <w:pPr>
              <w:pStyle w:val="Body"/>
              <w:spacing w:before="0"/>
              <w:ind w:firstLine="0"/>
              <w:rPr>
                <w:rFonts w:ascii="Bookman Old Style" w:hAnsi="Bookman Old Style"/>
                <w:b/>
                <w:bCs/>
                <w:sz w:val="22"/>
                <w:szCs w:val="22"/>
              </w:rPr>
            </w:pPr>
            <w:r w:rsidRPr="000B53A8">
              <w:rPr>
                <w:rFonts w:ascii="Bookman Old Style" w:hAnsi="Bookman Old Style" w:cs="Arial"/>
                <w:sz w:val="22"/>
                <w:szCs w:val="22"/>
              </w:rPr>
              <w:t>Administration (Computer-Based Testing (CBT))</w:t>
            </w:r>
          </w:p>
        </w:tc>
        <w:tc>
          <w:tcPr>
            <w:tcW w:w="4492" w:type="dxa"/>
            <w:shd w:val="clear" w:color="auto" w:fill="auto"/>
          </w:tcPr>
          <w:p w14:paraId="60EDD1E6" w14:textId="035B2605" w:rsidR="00317D89" w:rsidRPr="00F03639"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March 29</w:t>
            </w:r>
            <w:r w:rsidRPr="000B53A8">
              <w:rPr>
                <w:rFonts w:ascii="Bookman Old Style" w:hAnsi="Bookman Old Style" w:cs="Arial"/>
                <w:sz w:val="22"/>
                <w:szCs w:val="22"/>
              </w:rPr>
              <w:t xml:space="preserve"> – April </w:t>
            </w:r>
            <w:r>
              <w:rPr>
                <w:rFonts w:ascii="Bookman Old Style" w:hAnsi="Bookman Old Style" w:cs="Arial"/>
                <w:sz w:val="22"/>
                <w:szCs w:val="22"/>
              </w:rPr>
              <w:t>5</w:t>
            </w:r>
            <w:r w:rsidRPr="000B53A8">
              <w:rPr>
                <w:rFonts w:ascii="Bookman Old Style" w:hAnsi="Bookman Old Style" w:cs="Arial"/>
                <w:sz w:val="22"/>
                <w:szCs w:val="22"/>
              </w:rPr>
              <w:t>, 202</w:t>
            </w:r>
            <w:r>
              <w:rPr>
                <w:rFonts w:ascii="Bookman Old Style" w:hAnsi="Bookman Old Style" w:cs="Arial"/>
                <w:sz w:val="22"/>
                <w:szCs w:val="22"/>
              </w:rPr>
              <w:t>2</w:t>
            </w:r>
          </w:p>
        </w:tc>
      </w:tr>
      <w:tr w:rsidR="00317D89" w:rsidRPr="006317D7" w14:paraId="718D3F5C" w14:textId="77777777" w:rsidTr="00C12A6B">
        <w:trPr>
          <w:cantSplit/>
        </w:trPr>
        <w:tc>
          <w:tcPr>
            <w:tcW w:w="5470" w:type="dxa"/>
            <w:shd w:val="clear" w:color="auto" w:fill="auto"/>
          </w:tcPr>
          <w:p w14:paraId="040A51DA" w14:textId="32A38ED6" w:rsidR="00317D89" w:rsidRPr="006317D7"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Administration (</w:t>
            </w:r>
            <w:r>
              <w:rPr>
                <w:rFonts w:ascii="Bookman Old Style" w:hAnsi="Bookman Old Style" w:cs="Arial"/>
                <w:sz w:val="22"/>
                <w:szCs w:val="22"/>
              </w:rPr>
              <w:t>Paper</w:t>
            </w:r>
            <w:r w:rsidRPr="000B53A8">
              <w:rPr>
                <w:rFonts w:ascii="Bookman Old Style" w:hAnsi="Bookman Old Style" w:cs="Arial"/>
                <w:sz w:val="22"/>
                <w:szCs w:val="22"/>
              </w:rPr>
              <w:t>-Based Testing (</w:t>
            </w:r>
            <w:r>
              <w:rPr>
                <w:rFonts w:ascii="Bookman Old Style" w:hAnsi="Bookman Old Style" w:cs="Arial"/>
                <w:sz w:val="22"/>
                <w:szCs w:val="22"/>
              </w:rPr>
              <w:t>P</w:t>
            </w:r>
            <w:r w:rsidRPr="000B53A8">
              <w:rPr>
                <w:rFonts w:ascii="Bookman Old Style" w:hAnsi="Bookman Old Style" w:cs="Arial"/>
                <w:sz w:val="22"/>
                <w:szCs w:val="22"/>
              </w:rPr>
              <w:t>BT))</w:t>
            </w:r>
          </w:p>
        </w:tc>
        <w:tc>
          <w:tcPr>
            <w:tcW w:w="4492" w:type="dxa"/>
            <w:shd w:val="clear" w:color="auto" w:fill="auto"/>
          </w:tcPr>
          <w:p w14:paraId="1AF2D976" w14:textId="198B8352" w:rsidR="00317D89" w:rsidRPr="00F03639"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March 29</w:t>
            </w:r>
            <w:r w:rsidRPr="000B53A8">
              <w:rPr>
                <w:rFonts w:ascii="Bookman Old Style" w:hAnsi="Bookman Old Style" w:cs="Arial"/>
                <w:sz w:val="22"/>
                <w:szCs w:val="22"/>
              </w:rPr>
              <w:t xml:space="preserve"> – </w:t>
            </w:r>
            <w:r>
              <w:rPr>
                <w:rFonts w:ascii="Bookman Old Style" w:hAnsi="Bookman Old Style" w:cs="Arial"/>
                <w:sz w:val="22"/>
                <w:szCs w:val="22"/>
              </w:rPr>
              <w:t>March</w:t>
            </w:r>
            <w:r w:rsidRPr="000B53A8">
              <w:rPr>
                <w:rFonts w:ascii="Bookman Old Style" w:hAnsi="Bookman Old Style" w:cs="Arial"/>
                <w:sz w:val="22"/>
                <w:szCs w:val="22"/>
              </w:rPr>
              <w:t xml:space="preserve"> </w:t>
            </w:r>
            <w:r>
              <w:rPr>
                <w:rFonts w:ascii="Bookman Old Style" w:hAnsi="Bookman Old Style" w:cs="Arial"/>
                <w:sz w:val="22"/>
                <w:szCs w:val="22"/>
              </w:rPr>
              <w:t>31</w:t>
            </w:r>
            <w:r w:rsidRPr="000B53A8">
              <w:rPr>
                <w:rFonts w:ascii="Bookman Old Style" w:hAnsi="Bookman Old Style" w:cs="Arial"/>
                <w:sz w:val="22"/>
                <w:szCs w:val="22"/>
              </w:rPr>
              <w:t>, 202</w:t>
            </w:r>
            <w:r>
              <w:rPr>
                <w:rFonts w:ascii="Bookman Old Style" w:hAnsi="Bookman Old Style" w:cs="Arial"/>
                <w:sz w:val="22"/>
                <w:szCs w:val="22"/>
              </w:rPr>
              <w:t>2</w:t>
            </w:r>
          </w:p>
        </w:tc>
      </w:tr>
      <w:tr w:rsidR="00317D89" w:rsidRPr="006317D7" w14:paraId="7F9C75E2" w14:textId="77777777" w:rsidTr="00C12A6B">
        <w:trPr>
          <w:cantSplit/>
        </w:trPr>
        <w:tc>
          <w:tcPr>
            <w:tcW w:w="5470" w:type="dxa"/>
            <w:shd w:val="clear" w:color="auto" w:fill="auto"/>
          </w:tcPr>
          <w:p w14:paraId="52C48ECD" w14:textId="7660EAB2"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Date to Submit PBT Answer Sheets to Scanning Centers</w:t>
            </w:r>
          </w:p>
        </w:tc>
        <w:tc>
          <w:tcPr>
            <w:tcW w:w="4492" w:type="dxa"/>
            <w:shd w:val="clear" w:color="auto" w:fill="auto"/>
          </w:tcPr>
          <w:p w14:paraId="59A73B58" w14:textId="70F94C64"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April 13, 2022</w:t>
            </w:r>
            <w:r w:rsidRPr="006317D7">
              <w:rPr>
                <w:rFonts w:ascii="Bookman Old Style" w:hAnsi="Bookman Old Style" w:cs="Arial"/>
                <w:sz w:val="22"/>
                <w:szCs w:val="22"/>
              </w:rPr>
              <w:t xml:space="preserve"> (close of business)</w:t>
            </w:r>
          </w:p>
        </w:tc>
      </w:tr>
      <w:tr w:rsidR="00317D89" w:rsidRPr="006317D7" w14:paraId="589CF79B" w14:textId="77777777" w:rsidTr="00C12A6B">
        <w:trPr>
          <w:cantSplit/>
        </w:trPr>
        <w:tc>
          <w:tcPr>
            <w:tcW w:w="5470" w:type="dxa"/>
            <w:shd w:val="clear" w:color="auto" w:fill="auto"/>
          </w:tcPr>
          <w:p w14:paraId="306353EB" w14:textId="11895FC7"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Date to Submit First File to Level 2</w:t>
            </w:r>
          </w:p>
        </w:tc>
        <w:tc>
          <w:tcPr>
            <w:tcW w:w="4492" w:type="dxa"/>
            <w:shd w:val="clear" w:color="auto" w:fill="auto"/>
          </w:tcPr>
          <w:p w14:paraId="6D9718BD" w14:textId="58B871FD"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TBD</w:t>
            </w:r>
          </w:p>
        </w:tc>
      </w:tr>
      <w:tr w:rsidR="00317D89" w:rsidRPr="000501F9" w14:paraId="1ED26997" w14:textId="77777777" w:rsidTr="00C12A6B">
        <w:trPr>
          <w:cantSplit/>
          <w:trHeight w:val="188"/>
        </w:trPr>
        <w:tc>
          <w:tcPr>
            <w:tcW w:w="5470" w:type="dxa"/>
            <w:shd w:val="clear" w:color="auto" w:fill="auto"/>
          </w:tcPr>
          <w:p w14:paraId="18D3D359" w14:textId="2C08E20C"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First Straggler File Due to Level 2</w:t>
            </w:r>
          </w:p>
        </w:tc>
        <w:tc>
          <w:tcPr>
            <w:tcW w:w="4492" w:type="dxa"/>
            <w:shd w:val="clear" w:color="auto" w:fill="auto"/>
          </w:tcPr>
          <w:p w14:paraId="115FAF3D" w14:textId="5B8AD9F3"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TBD</w:t>
            </w:r>
          </w:p>
        </w:tc>
      </w:tr>
      <w:tr w:rsidR="00317D89" w:rsidRPr="000501F9" w14:paraId="7D717764" w14:textId="77777777" w:rsidTr="00C12A6B">
        <w:trPr>
          <w:cantSplit/>
          <w:trHeight w:val="188"/>
        </w:trPr>
        <w:tc>
          <w:tcPr>
            <w:tcW w:w="5470" w:type="dxa"/>
            <w:shd w:val="clear" w:color="auto" w:fill="auto"/>
          </w:tcPr>
          <w:p w14:paraId="3426A451" w14:textId="15E39E97"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Straggler File Due to Level 2</w:t>
            </w:r>
          </w:p>
        </w:tc>
        <w:tc>
          <w:tcPr>
            <w:tcW w:w="4492" w:type="dxa"/>
            <w:shd w:val="clear" w:color="auto" w:fill="auto"/>
          </w:tcPr>
          <w:p w14:paraId="497A8C9E" w14:textId="53D81422" w:rsidR="00317D89" w:rsidRPr="00F03639" w:rsidRDefault="00317D89" w:rsidP="00317D89">
            <w:pPr>
              <w:rPr>
                <w:rFonts w:ascii="Bookman Old Style" w:hAnsi="Bookman Old Style"/>
                <w:sz w:val="22"/>
                <w:szCs w:val="22"/>
              </w:rPr>
            </w:pPr>
            <w:r>
              <w:rPr>
                <w:rFonts w:ascii="Bookman Old Style" w:hAnsi="Bookman Old Style" w:cs="Arial"/>
                <w:sz w:val="22"/>
                <w:szCs w:val="22"/>
              </w:rPr>
              <w:t xml:space="preserve"> TBD</w:t>
            </w:r>
          </w:p>
        </w:tc>
      </w:tr>
    </w:tbl>
    <w:p w14:paraId="36B60D15" w14:textId="043A4961" w:rsidR="00C12A6B" w:rsidRDefault="00C12A6B" w:rsidP="00C12A6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893C24" w:rsidRPr="003B48C0" w14:paraId="47BEE26B" w14:textId="77777777" w:rsidTr="00D42B1F">
        <w:trPr>
          <w:cantSplit/>
        </w:trPr>
        <w:tc>
          <w:tcPr>
            <w:tcW w:w="9962" w:type="dxa"/>
            <w:gridSpan w:val="2"/>
            <w:shd w:val="clear" w:color="auto" w:fill="D9D9D9"/>
          </w:tcPr>
          <w:p w14:paraId="6FF61961"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Mathematics (NYSTP)</w:t>
            </w:r>
          </w:p>
          <w:p w14:paraId="4F388E7B"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317D89" w:rsidRPr="003B48C0" w14:paraId="36B28EC3" w14:textId="77777777" w:rsidTr="00D42B1F">
        <w:trPr>
          <w:cantSplit/>
        </w:trPr>
        <w:tc>
          <w:tcPr>
            <w:tcW w:w="5459" w:type="dxa"/>
            <w:shd w:val="clear" w:color="auto" w:fill="auto"/>
          </w:tcPr>
          <w:p w14:paraId="010105A1" w14:textId="06437AB7" w:rsidR="00317D89" w:rsidRPr="0061314D" w:rsidRDefault="00317D89" w:rsidP="00317D89">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F41B467" w14:textId="2D326F49"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April 26, 2022</w:t>
            </w:r>
          </w:p>
        </w:tc>
      </w:tr>
      <w:tr w:rsidR="00317D89" w:rsidRPr="003B48C0" w14:paraId="455299AA" w14:textId="77777777" w:rsidTr="00D42B1F">
        <w:trPr>
          <w:cantSplit/>
        </w:trPr>
        <w:tc>
          <w:tcPr>
            <w:tcW w:w="5459" w:type="dxa"/>
            <w:shd w:val="clear" w:color="auto" w:fill="auto"/>
          </w:tcPr>
          <w:p w14:paraId="7B1BAEC8" w14:textId="0002D53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Administration (Computer-Based Testing (CBT))</w:t>
            </w:r>
          </w:p>
        </w:tc>
        <w:tc>
          <w:tcPr>
            <w:tcW w:w="4503" w:type="dxa"/>
            <w:shd w:val="clear" w:color="auto" w:fill="auto"/>
          </w:tcPr>
          <w:p w14:paraId="700D3261" w14:textId="391EB858"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April 26 – May 4, 2022</w:t>
            </w:r>
          </w:p>
        </w:tc>
      </w:tr>
      <w:tr w:rsidR="00317D89" w:rsidRPr="003B48C0" w14:paraId="4BE5CA5F" w14:textId="77777777" w:rsidTr="00D42B1F">
        <w:trPr>
          <w:cantSplit/>
        </w:trPr>
        <w:tc>
          <w:tcPr>
            <w:tcW w:w="5459" w:type="dxa"/>
            <w:shd w:val="clear" w:color="auto" w:fill="auto"/>
          </w:tcPr>
          <w:p w14:paraId="63BC57BA" w14:textId="1F046256" w:rsidR="00317D89" w:rsidRPr="000B53A8"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Administration (</w:t>
            </w:r>
            <w:r>
              <w:rPr>
                <w:rFonts w:ascii="Bookman Old Style" w:hAnsi="Bookman Old Style" w:cs="Arial"/>
                <w:sz w:val="22"/>
                <w:szCs w:val="22"/>
              </w:rPr>
              <w:t>Paper</w:t>
            </w:r>
            <w:r w:rsidRPr="000B53A8">
              <w:rPr>
                <w:rFonts w:ascii="Bookman Old Style" w:hAnsi="Bookman Old Style" w:cs="Arial"/>
                <w:sz w:val="22"/>
                <w:szCs w:val="22"/>
              </w:rPr>
              <w:t>-Based Testing (</w:t>
            </w:r>
            <w:r>
              <w:rPr>
                <w:rFonts w:ascii="Bookman Old Style" w:hAnsi="Bookman Old Style" w:cs="Arial"/>
                <w:sz w:val="22"/>
                <w:szCs w:val="22"/>
              </w:rPr>
              <w:t>P</w:t>
            </w:r>
            <w:r w:rsidRPr="000B53A8">
              <w:rPr>
                <w:rFonts w:ascii="Bookman Old Style" w:hAnsi="Bookman Old Style" w:cs="Arial"/>
                <w:sz w:val="22"/>
                <w:szCs w:val="22"/>
              </w:rPr>
              <w:t>BT))</w:t>
            </w:r>
          </w:p>
        </w:tc>
        <w:tc>
          <w:tcPr>
            <w:tcW w:w="4503" w:type="dxa"/>
            <w:shd w:val="clear" w:color="auto" w:fill="auto"/>
          </w:tcPr>
          <w:p w14:paraId="4B7E6B43" w14:textId="78290A7B" w:rsidR="00317D89" w:rsidRPr="000B53A8" w:rsidRDefault="00317D89" w:rsidP="00317D89">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April 26 – April 28, 2022</w:t>
            </w:r>
          </w:p>
        </w:tc>
      </w:tr>
      <w:tr w:rsidR="00317D89" w:rsidRPr="003B48C0" w14:paraId="15AE0EF8" w14:textId="77777777" w:rsidTr="00D42B1F">
        <w:trPr>
          <w:cantSplit/>
        </w:trPr>
        <w:tc>
          <w:tcPr>
            <w:tcW w:w="5459" w:type="dxa"/>
            <w:shd w:val="clear" w:color="auto" w:fill="auto"/>
          </w:tcPr>
          <w:p w14:paraId="499180F8" w14:textId="3AF8C13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Final Date to Submit PBT Answer Sheets to Scanning Centers </w:t>
            </w:r>
          </w:p>
        </w:tc>
        <w:tc>
          <w:tcPr>
            <w:tcW w:w="4503" w:type="dxa"/>
            <w:shd w:val="clear" w:color="auto" w:fill="auto"/>
          </w:tcPr>
          <w:p w14:paraId="6E0D777E" w14:textId="2F38F3B9"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May </w:t>
            </w:r>
            <w:r>
              <w:rPr>
                <w:rFonts w:ascii="Bookman Old Style" w:hAnsi="Bookman Old Style" w:cs="Arial"/>
                <w:sz w:val="22"/>
                <w:szCs w:val="22"/>
              </w:rPr>
              <w:t>12</w:t>
            </w:r>
            <w:r w:rsidRPr="000B53A8">
              <w:rPr>
                <w:rFonts w:ascii="Bookman Old Style" w:hAnsi="Bookman Old Style" w:cs="Arial"/>
                <w:sz w:val="22"/>
                <w:szCs w:val="22"/>
              </w:rPr>
              <w:t>, 202</w:t>
            </w:r>
            <w:r>
              <w:rPr>
                <w:rFonts w:ascii="Bookman Old Style" w:hAnsi="Bookman Old Style" w:cs="Arial"/>
                <w:sz w:val="22"/>
                <w:szCs w:val="22"/>
              </w:rPr>
              <w:t>2</w:t>
            </w:r>
            <w:r w:rsidRPr="000B53A8">
              <w:rPr>
                <w:rFonts w:ascii="Bookman Old Style" w:hAnsi="Bookman Old Style" w:cs="Arial"/>
                <w:sz w:val="22"/>
                <w:szCs w:val="22"/>
              </w:rPr>
              <w:t xml:space="preserve"> (close of business)</w:t>
            </w:r>
          </w:p>
        </w:tc>
      </w:tr>
      <w:tr w:rsidR="00317D89" w:rsidRPr="003B48C0" w14:paraId="7A868690" w14:textId="77777777" w:rsidTr="00D42B1F">
        <w:trPr>
          <w:cantSplit/>
        </w:trPr>
        <w:tc>
          <w:tcPr>
            <w:tcW w:w="5459" w:type="dxa"/>
            <w:shd w:val="clear" w:color="auto" w:fill="auto"/>
          </w:tcPr>
          <w:p w14:paraId="5180ECAD" w14:textId="6B290B1D"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Final Date to Submit First File to Level 2</w:t>
            </w:r>
          </w:p>
        </w:tc>
        <w:tc>
          <w:tcPr>
            <w:tcW w:w="4503" w:type="dxa"/>
            <w:shd w:val="clear" w:color="auto" w:fill="auto"/>
          </w:tcPr>
          <w:p w14:paraId="5A04859C" w14:textId="2854C59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TBD</w:t>
            </w:r>
          </w:p>
        </w:tc>
      </w:tr>
      <w:tr w:rsidR="00317D89" w:rsidRPr="003B48C0" w14:paraId="1F189FC7" w14:textId="77777777" w:rsidTr="00D42B1F">
        <w:trPr>
          <w:cantSplit/>
        </w:trPr>
        <w:tc>
          <w:tcPr>
            <w:tcW w:w="5459" w:type="dxa"/>
            <w:shd w:val="clear" w:color="auto" w:fill="auto"/>
          </w:tcPr>
          <w:p w14:paraId="15E53ACD" w14:textId="1A84FA74"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First Straggler File Due to Level 2</w:t>
            </w:r>
          </w:p>
        </w:tc>
        <w:tc>
          <w:tcPr>
            <w:tcW w:w="4503" w:type="dxa"/>
            <w:shd w:val="clear" w:color="auto" w:fill="auto"/>
          </w:tcPr>
          <w:p w14:paraId="160D80F3" w14:textId="717246D6" w:rsidR="00317D89" w:rsidRPr="000B53A8" w:rsidRDefault="00317D89" w:rsidP="00317D89">
            <w:pPr>
              <w:rPr>
                <w:rFonts w:ascii="Bookman Old Style" w:hAnsi="Bookman Old Style" w:cs="Arial"/>
                <w:sz w:val="22"/>
                <w:szCs w:val="22"/>
              </w:rPr>
            </w:pPr>
            <w:r>
              <w:rPr>
                <w:rFonts w:ascii="Bookman Old Style" w:hAnsi="Bookman Old Style" w:cs="Arial"/>
                <w:sz w:val="22"/>
                <w:szCs w:val="22"/>
              </w:rPr>
              <w:t xml:space="preserve"> TBD</w:t>
            </w:r>
          </w:p>
        </w:tc>
      </w:tr>
      <w:tr w:rsidR="00317D89" w:rsidRPr="003B48C0" w14:paraId="1B2CF4FA" w14:textId="77777777" w:rsidTr="00D42B1F">
        <w:trPr>
          <w:cantSplit/>
        </w:trPr>
        <w:tc>
          <w:tcPr>
            <w:tcW w:w="5459" w:type="dxa"/>
            <w:shd w:val="clear" w:color="auto" w:fill="auto"/>
          </w:tcPr>
          <w:p w14:paraId="51575D17" w14:textId="48146545"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Final Straggler File Due to Level 2</w:t>
            </w:r>
          </w:p>
        </w:tc>
        <w:tc>
          <w:tcPr>
            <w:tcW w:w="4503" w:type="dxa"/>
            <w:shd w:val="clear" w:color="auto" w:fill="auto"/>
          </w:tcPr>
          <w:p w14:paraId="1F9B12CD" w14:textId="517DE6B3" w:rsidR="00317D89"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TBD</w:t>
            </w:r>
          </w:p>
        </w:tc>
      </w:tr>
      <w:tr w:rsidR="00317D89" w:rsidRPr="003B48C0" w14:paraId="18068DD9" w14:textId="77777777" w:rsidTr="00D42B1F">
        <w:trPr>
          <w:cantSplit/>
          <w:tblHeader/>
        </w:trPr>
        <w:tc>
          <w:tcPr>
            <w:tcW w:w="9962" w:type="dxa"/>
            <w:gridSpan w:val="2"/>
            <w:shd w:val="clear" w:color="auto" w:fill="D9D9D9"/>
          </w:tcPr>
          <w:p w14:paraId="0EB6634C" w14:textId="77777777" w:rsidR="00317D89" w:rsidRPr="000B53A8" w:rsidRDefault="00317D89" w:rsidP="00317D89">
            <w:pPr>
              <w:jc w:val="center"/>
              <w:rPr>
                <w:rFonts w:ascii="Bookman Old Style" w:hAnsi="Bookman Old Style" w:cs="Arial"/>
                <w:b/>
                <w:bCs/>
                <w:sz w:val="22"/>
                <w:szCs w:val="22"/>
              </w:rPr>
            </w:pPr>
            <w:r w:rsidRPr="000B53A8">
              <w:br w:type="page"/>
            </w:r>
            <w:r w:rsidRPr="000B53A8">
              <w:rPr>
                <w:rFonts w:ascii="Bookman Old Style" w:hAnsi="Bookman Old Style" w:cs="Arial"/>
                <w:b/>
                <w:bCs/>
                <w:sz w:val="22"/>
                <w:szCs w:val="22"/>
              </w:rPr>
              <w:t>New York State Grade 4 Elementary-Level and</w:t>
            </w:r>
          </w:p>
          <w:p w14:paraId="060C1176" w14:textId="77777777" w:rsidR="00317D89" w:rsidRPr="000B53A8" w:rsidRDefault="00317D89" w:rsidP="00317D89">
            <w:pPr>
              <w:jc w:val="center"/>
              <w:rPr>
                <w:rFonts w:ascii="Bookman Old Style" w:hAnsi="Bookman Old Style" w:cs="Arial"/>
                <w:sz w:val="22"/>
                <w:szCs w:val="22"/>
              </w:rPr>
            </w:pPr>
            <w:r w:rsidRPr="000B53A8">
              <w:rPr>
                <w:rFonts w:ascii="Bookman Old Style" w:hAnsi="Bookman Old Style" w:cs="Arial"/>
                <w:b/>
                <w:bCs/>
                <w:sz w:val="22"/>
                <w:szCs w:val="22"/>
              </w:rPr>
              <w:t>Grade 8 Intermediate-Level Science Tests</w:t>
            </w:r>
          </w:p>
        </w:tc>
      </w:tr>
      <w:tr w:rsidR="00317D89" w:rsidRPr="003B48C0" w14:paraId="71DC8443" w14:textId="77777777" w:rsidTr="00D42B1F">
        <w:tc>
          <w:tcPr>
            <w:tcW w:w="5459" w:type="dxa"/>
            <w:shd w:val="clear" w:color="auto" w:fill="auto"/>
          </w:tcPr>
          <w:p w14:paraId="4E7C773A"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bCs/>
                <w:sz w:val="22"/>
                <w:szCs w:val="22"/>
              </w:rPr>
              <w:t>First Date of Administration Period</w:t>
            </w:r>
          </w:p>
        </w:tc>
        <w:tc>
          <w:tcPr>
            <w:tcW w:w="4503" w:type="dxa"/>
            <w:shd w:val="clear" w:color="auto" w:fill="auto"/>
          </w:tcPr>
          <w:p w14:paraId="17F6CB28" w14:textId="2C5D62EA" w:rsidR="00317D89" w:rsidRPr="000B53A8" w:rsidRDefault="00317D89" w:rsidP="00317D89">
            <w:pPr>
              <w:rPr>
                <w:rFonts w:ascii="Bookman Old Style" w:hAnsi="Bookman Old Style" w:cs="Arial"/>
                <w:sz w:val="22"/>
                <w:szCs w:val="22"/>
              </w:rPr>
            </w:pPr>
            <w:r>
              <w:rPr>
                <w:rFonts w:ascii="Bookman Old Style" w:hAnsi="Bookman Old Style" w:cs="Arial"/>
                <w:sz w:val="22"/>
                <w:szCs w:val="22"/>
              </w:rPr>
              <w:t>May 24, 2022</w:t>
            </w:r>
          </w:p>
        </w:tc>
      </w:tr>
      <w:tr w:rsidR="00317D89" w:rsidRPr="003B48C0" w14:paraId="540A649F" w14:textId="77777777" w:rsidTr="00D42B1F">
        <w:tc>
          <w:tcPr>
            <w:tcW w:w="5459" w:type="dxa"/>
            <w:shd w:val="clear" w:color="auto" w:fill="auto"/>
          </w:tcPr>
          <w:p w14:paraId="33CAEA2A"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Performance Test Administration</w:t>
            </w:r>
          </w:p>
        </w:tc>
        <w:tc>
          <w:tcPr>
            <w:tcW w:w="4503" w:type="dxa"/>
            <w:shd w:val="clear" w:color="auto" w:fill="auto"/>
          </w:tcPr>
          <w:p w14:paraId="0A860F6C" w14:textId="7C5971DF"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N/A</w:t>
            </w:r>
          </w:p>
        </w:tc>
      </w:tr>
      <w:tr w:rsidR="00317D89" w:rsidRPr="003B48C0" w14:paraId="4AAB7081" w14:textId="77777777" w:rsidTr="00D42B1F">
        <w:tc>
          <w:tcPr>
            <w:tcW w:w="5459" w:type="dxa"/>
            <w:shd w:val="clear" w:color="auto" w:fill="auto"/>
          </w:tcPr>
          <w:p w14:paraId="2DC2FF0E"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Written Test Administration</w:t>
            </w:r>
          </w:p>
        </w:tc>
        <w:tc>
          <w:tcPr>
            <w:tcW w:w="4503" w:type="dxa"/>
            <w:shd w:val="clear" w:color="auto" w:fill="auto"/>
          </w:tcPr>
          <w:p w14:paraId="2CBF8704" w14:textId="40F462FE" w:rsidR="00317D89" w:rsidRPr="000B53A8" w:rsidRDefault="00317D89" w:rsidP="00317D89">
            <w:pPr>
              <w:pStyle w:val="Body"/>
              <w:spacing w:before="0"/>
              <w:ind w:firstLine="0"/>
              <w:rPr>
                <w:rFonts w:ascii="Bookman Old Style" w:hAnsi="Bookman Old Style" w:cs="Arial"/>
                <w:sz w:val="22"/>
                <w:szCs w:val="22"/>
              </w:rPr>
            </w:pPr>
            <w:r>
              <w:rPr>
                <w:rFonts w:ascii="Bookman Old Style" w:hAnsi="Bookman Old Style" w:cs="Arial"/>
                <w:sz w:val="22"/>
                <w:szCs w:val="22"/>
              </w:rPr>
              <w:t>June 6, 2022</w:t>
            </w:r>
          </w:p>
        </w:tc>
      </w:tr>
      <w:tr w:rsidR="00317D89" w:rsidRPr="003B48C0" w14:paraId="38F55655" w14:textId="77777777" w:rsidTr="00D42B1F">
        <w:tc>
          <w:tcPr>
            <w:tcW w:w="5459" w:type="dxa"/>
            <w:shd w:val="clear" w:color="auto" w:fill="auto"/>
          </w:tcPr>
          <w:p w14:paraId="496BCB09" w14:textId="0933A9BB" w:rsidR="00317D89" w:rsidRPr="0061314D" w:rsidRDefault="00317D89" w:rsidP="00317D89">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Scoring of Constructed Responses </w:t>
            </w:r>
          </w:p>
        </w:tc>
        <w:tc>
          <w:tcPr>
            <w:tcW w:w="4503" w:type="dxa"/>
            <w:shd w:val="clear" w:color="auto" w:fill="auto"/>
          </w:tcPr>
          <w:p w14:paraId="4758E927" w14:textId="71A7683B" w:rsidR="00317D89" w:rsidRPr="0061314D" w:rsidRDefault="00317D89" w:rsidP="00317D89">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Following administration, but no later than</w:t>
            </w:r>
            <w:r>
              <w:rPr>
                <w:rFonts w:ascii="Bookman Old Style" w:hAnsi="Bookman Old Style" w:cs="Arial"/>
                <w:sz w:val="22"/>
                <w:szCs w:val="22"/>
              </w:rPr>
              <w:t xml:space="preserve"> June 16, 2022</w:t>
            </w:r>
          </w:p>
        </w:tc>
      </w:tr>
      <w:tr w:rsidR="00317D89" w:rsidRPr="003B48C0" w14:paraId="4FE8ACD0" w14:textId="77777777" w:rsidTr="00D42B1F">
        <w:tc>
          <w:tcPr>
            <w:tcW w:w="5459" w:type="dxa"/>
            <w:shd w:val="clear" w:color="auto" w:fill="auto"/>
          </w:tcPr>
          <w:p w14:paraId="36FDDA90" w14:textId="77777777" w:rsidR="00317D89" w:rsidRPr="0061314D" w:rsidRDefault="00317D89" w:rsidP="00317D89">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503" w:type="dxa"/>
            <w:shd w:val="clear" w:color="auto" w:fill="auto"/>
          </w:tcPr>
          <w:p w14:paraId="43B69E6E" w14:textId="18C4A0AC"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June 16, 2022</w:t>
            </w:r>
            <w:r w:rsidRPr="0061314D">
              <w:rPr>
                <w:rFonts w:ascii="Bookman Old Style" w:hAnsi="Bookman Old Style" w:cs="Arial"/>
                <w:sz w:val="22"/>
                <w:szCs w:val="22"/>
              </w:rPr>
              <w:t xml:space="preserve"> (close of business)</w:t>
            </w:r>
          </w:p>
        </w:tc>
      </w:tr>
      <w:tr w:rsidR="00317D89" w:rsidRPr="000E16CD" w14:paraId="0AC9660E" w14:textId="77777777" w:rsidTr="00D42B1F">
        <w:tc>
          <w:tcPr>
            <w:tcW w:w="5459" w:type="dxa"/>
            <w:shd w:val="clear" w:color="auto" w:fill="auto"/>
          </w:tcPr>
          <w:p w14:paraId="2C3A9303" w14:textId="77777777" w:rsidR="00317D89" w:rsidRPr="0061314D" w:rsidRDefault="00317D89" w:rsidP="00317D89">
            <w:pPr>
              <w:rPr>
                <w:rFonts w:ascii="Bookman Old Style" w:hAnsi="Bookman Old Style" w:cs="Arial"/>
                <w:sz w:val="22"/>
                <w:szCs w:val="22"/>
              </w:rPr>
            </w:pPr>
            <w:r w:rsidRPr="0061314D">
              <w:rPr>
                <w:rFonts w:ascii="Bookman Old Style" w:hAnsi="Bookman Old Style" w:cs="Arial"/>
                <w:sz w:val="22"/>
                <w:szCs w:val="22"/>
              </w:rPr>
              <w:t>Final Date to Submit File to Level 2</w:t>
            </w:r>
          </w:p>
        </w:tc>
        <w:tc>
          <w:tcPr>
            <w:tcW w:w="4503" w:type="dxa"/>
            <w:shd w:val="clear" w:color="auto" w:fill="auto"/>
          </w:tcPr>
          <w:p w14:paraId="5E269FB2" w14:textId="2A21E9DC"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August 20, 2022</w:t>
            </w:r>
          </w:p>
        </w:tc>
      </w:tr>
    </w:tbl>
    <w:p w14:paraId="5D8E5991" w14:textId="13507C7A" w:rsidR="00C12A6B" w:rsidRDefault="00C12A6B" w:rsidP="00C12A6B">
      <w:pPr>
        <w:pStyle w:val="BodyText"/>
      </w:pPr>
    </w:p>
    <w:tbl>
      <w:tblPr>
        <w:tblStyle w:val="TableGrid"/>
        <w:tblW w:w="9900" w:type="dxa"/>
        <w:tblInd w:w="175" w:type="dxa"/>
        <w:tblLook w:val="04A0" w:firstRow="1" w:lastRow="0" w:firstColumn="1" w:lastColumn="0" w:noHBand="0" w:noVBand="1"/>
      </w:tblPr>
      <w:tblGrid>
        <w:gridCol w:w="4685"/>
        <w:gridCol w:w="5215"/>
      </w:tblGrid>
      <w:tr w:rsidR="00872856" w:rsidRPr="0061314D" w14:paraId="63812D6C" w14:textId="77777777" w:rsidTr="00261E3F">
        <w:tc>
          <w:tcPr>
            <w:tcW w:w="9900" w:type="dxa"/>
            <w:gridSpan w:val="2"/>
            <w:shd w:val="clear" w:color="auto" w:fill="BFBFBF" w:themeFill="background1" w:themeFillShade="BF"/>
          </w:tcPr>
          <w:p w14:paraId="393FE6AC" w14:textId="305F9E62" w:rsidR="00872856" w:rsidRPr="0061314D" w:rsidRDefault="00872856" w:rsidP="008E3271">
            <w:pPr>
              <w:jc w:val="center"/>
              <w:rPr>
                <w:rFonts w:ascii="Bookman Old Style" w:hAnsi="Bookman Old Style" w:cs="Arial"/>
                <w:b/>
                <w:sz w:val="22"/>
                <w:szCs w:val="22"/>
              </w:rPr>
            </w:pPr>
            <w:r>
              <w:rPr>
                <w:rFonts w:ascii="Bookman Old Style" w:hAnsi="Bookman Old Style" w:cs="Arial"/>
                <w:b/>
                <w:sz w:val="22"/>
                <w:szCs w:val="22"/>
              </w:rPr>
              <w:t>Regents Examinations *</w:t>
            </w:r>
            <w:r w:rsidRPr="00872856">
              <w:rPr>
                <w:rFonts w:ascii="Bookman Old Style" w:hAnsi="Bookman Old Style" w:cs="Arial"/>
                <w:b/>
                <w:color w:val="FF0000"/>
                <w:sz w:val="22"/>
                <w:szCs w:val="22"/>
              </w:rPr>
              <w:t>TENTATIVE</w:t>
            </w:r>
          </w:p>
        </w:tc>
      </w:tr>
      <w:tr w:rsidR="00F03639" w:rsidRPr="000B53A8" w14:paraId="1EB938DE" w14:textId="77777777" w:rsidTr="00261E3F">
        <w:tc>
          <w:tcPr>
            <w:tcW w:w="4685" w:type="dxa"/>
            <w:shd w:val="clear" w:color="auto" w:fill="auto"/>
          </w:tcPr>
          <w:p w14:paraId="6DB87960" w14:textId="77777777" w:rsidR="00F03639" w:rsidRPr="000B53A8" w:rsidRDefault="00F03639" w:rsidP="00F03639">
            <w:pPr>
              <w:rPr>
                <w:rFonts w:ascii="Bookman Old Style" w:hAnsi="Bookman Old Style" w:cs="Arial"/>
                <w:b/>
                <w:sz w:val="22"/>
                <w:szCs w:val="22"/>
              </w:rPr>
            </w:pPr>
            <w:r w:rsidRPr="000B53A8">
              <w:rPr>
                <w:rFonts w:ascii="Bookman Old Style" w:hAnsi="Bookman Old Style" w:cs="Arial"/>
                <w:bCs/>
                <w:sz w:val="22"/>
                <w:szCs w:val="22"/>
              </w:rPr>
              <w:t>First Date of Administration Period</w:t>
            </w:r>
          </w:p>
        </w:tc>
        <w:tc>
          <w:tcPr>
            <w:tcW w:w="5215" w:type="dxa"/>
            <w:shd w:val="clear" w:color="auto" w:fill="auto"/>
          </w:tcPr>
          <w:p w14:paraId="51527125" w14:textId="77777777" w:rsidR="00F03639" w:rsidRPr="000B53A8" w:rsidRDefault="00F03639" w:rsidP="007575C8">
            <w:pPr>
              <w:pStyle w:val="ListParagraph"/>
              <w:numPr>
                <w:ilvl w:val="0"/>
                <w:numId w:val="156"/>
              </w:numPr>
              <w:ind w:left="166" w:hanging="166"/>
              <w:rPr>
                <w:rFonts w:ascii="Bookman Old Style" w:hAnsi="Bookman Old Style" w:cs="Arial"/>
                <w:b/>
                <w:sz w:val="22"/>
                <w:szCs w:val="22"/>
              </w:rPr>
            </w:pPr>
            <w:r w:rsidRPr="000B53A8">
              <w:rPr>
                <w:rFonts w:ascii="Bookman Old Style" w:hAnsi="Bookman Old Style" w:cs="Arial"/>
                <w:sz w:val="22"/>
                <w:szCs w:val="22"/>
              </w:rPr>
              <w:t>August 1</w:t>
            </w:r>
            <w:r>
              <w:rPr>
                <w:rFonts w:ascii="Bookman Old Style" w:hAnsi="Bookman Old Style" w:cs="Arial"/>
                <w:sz w:val="22"/>
                <w:szCs w:val="22"/>
              </w:rPr>
              <w:t>2</w:t>
            </w:r>
            <w:r w:rsidRPr="000B53A8">
              <w:rPr>
                <w:rFonts w:ascii="Bookman Old Style" w:hAnsi="Bookman Old Style" w:cs="Arial"/>
                <w:sz w:val="22"/>
                <w:szCs w:val="22"/>
              </w:rPr>
              <w:t>, 202</w:t>
            </w:r>
            <w:r>
              <w:rPr>
                <w:rFonts w:ascii="Bookman Old Style" w:hAnsi="Bookman Old Style" w:cs="Arial"/>
                <w:sz w:val="22"/>
                <w:szCs w:val="22"/>
              </w:rPr>
              <w:t>1</w:t>
            </w:r>
            <w:r w:rsidRPr="000B53A8">
              <w:rPr>
                <w:rFonts w:ascii="Bookman Old Style" w:hAnsi="Bookman Old Style" w:cs="Arial"/>
                <w:sz w:val="22"/>
                <w:szCs w:val="22"/>
              </w:rPr>
              <w:t xml:space="preserve"> </w:t>
            </w:r>
            <w:r w:rsidRPr="000B53A8">
              <w:rPr>
                <w:rFonts w:ascii="Bookman Old Style" w:hAnsi="Bookman Old Style" w:cs="Arial"/>
                <w:b/>
                <w:bCs/>
                <w:color w:val="C00000"/>
                <w:sz w:val="22"/>
                <w:szCs w:val="22"/>
              </w:rPr>
              <w:t>Cancelled</w:t>
            </w:r>
          </w:p>
          <w:p w14:paraId="62CB78B9" w14:textId="77777777" w:rsidR="00F03639" w:rsidRPr="000B53A8" w:rsidRDefault="00F03639" w:rsidP="007575C8">
            <w:pPr>
              <w:pStyle w:val="ListParagraph"/>
              <w:numPr>
                <w:ilvl w:val="0"/>
                <w:numId w:val="156"/>
              </w:numPr>
              <w:ind w:left="166" w:hanging="166"/>
              <w:rPr>
                <w:rFonts w:ascii="Bookman Old Style" w:hAnsi="Bookman Old Style" w:cs="Arial"/>
                <w:b/>
                <w:bCs/>
                <w:color w:val="C00000"/>
                <w:sz w:val="22"/>
                <w:szCs w:val="22"/>
              </w:rPr>
            </w:pPr>
            <w:r w:rsidRPr="000B53A8">
              <w:rPr>
                <w:rFonts w:ascii="Bookman Old Style" w:hAnsi="Bookman Old Style" w:cs="Arial"/>
                <w:sz w:val="22"/>
                <w:szCs w:val="22"/>
              </w:rPr>
              <w:t>January 2</w:t>
            </w:r>
            <w:r>
              <w:rPr>
                <w:rFonts w:ascii="Bookman Old Style" w:hAnsi="Bookman Old Style" w:cs="Arial"/>
                <w:sz w:val="22"/>
                <w:szCs w:val="22"/>
              </w:rPr>
              <w:t>5</w:t>
            </w:r>
            <w:r w:rsidRPr="000B53A8">
              <w:rPr>
                <w:rFonts w:ascii="Bookman Old Style" w:hAnsi="Bookman Old Style" w:cs="Arial"/>
                <w:sz w:val="22"/>
                <w:szCs w:val="22"/>
              </w:rPr>
              <w:t>, 202</w:t>
            </w:r>
            <w:r>
              <w:rPr>
                <w:rFonts w:ascii="Bookman Old Style" w:hAnsi="Bookman Old Style" w:cs="Arial"/>
                <w:sz w:val="22"/>
                <w:szCs w:val="22"/>
              </w:rPr>
              <w:t>2</w:t>
            </w:r>
          </w:p>
          <w:p w14:paraId="59153C5A" w14:textId="32E33AB5" w:rsidR="00F03639" w:rsidRPr="000B53A8" w:rsidRDefault="00F03639" w:rsidP="007575C8">
            <w:pPr>
              <w:pStyle w:val="ListParagraph"/>
              <w:numPr>
                <w:ilvl w:val="0"/>
                <w:numId w:val="156"/>
              </w:numPr>
              <w:ind w:left="166" w:hanging="166"/>
              <w:rPr>
                <w:rFonts w:ascii="Bookman Old Style" w:hAnsi="Bookman Old Style" w:cs="Arial"/>
                <w:b/>
                <w:bCs/>
                <w:color w:val="C00000"/>
                <w:sz w:val="22"/>
                <w:szCs w:val="22"/>
              </w:rPr>
            </w:pPr>
            <w:r w:rsidRPr="000B53A8">
              <w:rPr>
                <w:rFonts w:ascii="Bookman Old Style" w:hAnsi="Bookman Old Style" w:cs="Arial"/>
                <w:sz w:val="22"/>
                <w:szCs w:val="22"/>
              </w:rPr>
              <w:t>June 1</w:t>
            </w:r>
            <w:r>
              <w:rPr>
                <w:rFonts w:ascii="Bookman Old Style" w:hAnsi="Bookman Old Style" w:cs="Arial"/>
                <w:sz w:val="22"/>
                <w:szCs w:val="22"/>
              </w:rPr>
              <w:t>5</w:t>
            </w:r>
            <w:r w:rsidRPr="000B53A8">
              <w:rPr>
                <w:rFonts w:ascii="Bookman Old Style" w:hAnsi="Bookman Old Style" w:cs="Arial"/>
                <w:sz w:val="22"/>
                <w:szCs w:val="22"/>
              </w:rPr>
              <w:t>, 202</w:t>
            </w:r>
            <w:r>
              <w:rPr>
                <w:rFonts w:ascii="Bookman Old Style" w:hAnsi="Bookman Old Style" w:cs="Arial"/>
                <w:sz w:val="22"/>
                <w:szCs w:val="22"/>
              </w:rPr>
              <w:t>2</w:t>
            </w:r>
          </w:p>
        </w:tc>
      </w:tr>
      <w:tr w:rsidR="00F03639" w:rsidRPr="000B53A8" w14:paraId="4C864CB3" w14:textId="77777777" w:rsidTr="00261E3F">
        <w:tc>
          <w:tcPr>
            <w:tcW w:w="4685" w:type="dxa"/>
            <w:shd w:val="clear" w:color="auto" w:fill="auto"/>
          </w:tcPr>
          <w:p w14:paraId="42C74CE7" w14:textId="77777777" w:rsidR="00F03639" w:rsidRPr="000B53A8" w:rsidRDefault="00F03639" w:rsidP="00F03639">
            <w:pPr>
              <w:rPr>
                <w:rFonts w:ascii="Bookman Old Style" w:hAnsi="Bookman Old Style" w:cs="Arial"/>
                <w:b/>
                <w:sz w:val="22"/>
                <w:szCs w:val="22"/>
              </w:rPr>
            </w:pPr>
            <w:r w:rsidRPr="000B53A8">
              <w:rPr>
                <w:rFonts w:ascii="Bookman Old Style" w:hAnsi="Bookman Old Style" w:cs="Arial"/>
                <w:sz w:val="22"/>
                <w:szCs w:val="22"/>
              </w:rPr>
              <w:t>Administration</w:t>
            </w:r>
          </w:p>
        </w:tc>
        <w:tc>
          <w:tcPr>
            <w:tcW w:w="5215" w:type="dxa"/>
            <w:shd w:val="clear" w:color="auto" w:fill="auto"/>
          </w:tcPr>
          <w:p w14:paraId="6269A871" w14:textId="77777777" w:rsidR="00F03639" w:rsidRPr="000B53A8" w:rsidRDefault="00F03639" w:rsidP="007575C8">
            <w:pPr>
              <w:pStyle w:val="ListParagraph"/>
              <w:numPr>
                <w:ilvl w:val="0"/>
                <w:numId w:val="157"/>
              </w:numPr>
              <w:ind w:left="166" w:hanging="166"/>
              <w:rPr>
                <w:rFonts w:ascii="Bookman Old Style" w:hAnsi="Bookman Old Style" w:cs="Arial"/>
                <w:color w:val="FF0000"/>
                <w:sz w:val="22"/>
                <w:szCs w:val="22"/>
              </w:rPr>
            </w:pPr>
            <w:r w:rsidRPr="000B53A8">
              <w:rPr>
                <w:rFonts w:ascii="Bookman Old Style" w:hAnsi="Bookman Old Style" w:cs="Arial"/>
                <w:sz w:val="22"/>
                <w:szCs w:val="22"/>
              </w:rPr>
              <w:t>August 1</w:t>
            </w:r>
            <w:r>
              <w:rPr>
                <w:rFonts w:ascii="Bookman Old Style" w:hAnsi="Bookman Old Style" w:cs="Arial"/>
                <w:sz w:val="22"/>
                <w:szCs w:val="22"/>
              </w:rPr>
              <w:t>2</w:t>
            </w:r>
            <w:r w:rsidRPr="000B53A8">
              <w:rPr>
                <w:rFonts w:ascii="Bookman Old Style" w:hAnsi="Bookman Old Style" w:cs="Arial"/>
                <w:sz w:val="22"/>
                <w:szCs w:val="22"/>
              </w:rPr>
              <w:t>-1</w:t>
            </w:r>
            <w:r>
              <w:rPr>
                <w:rFonts w:ascii="Bookman Old Style" w:hAnsi="Bookman Old Style" w:cs="Arial"/>
                <w:sz w:val="22"/>
                <w:szCs w:val="22"/>
              </w:rPr>
              <w:t>3</w:t>
            </w:r>
            <w:r w:rsidRPr="000B53A8">
              <w:rPr>
                <w:rFonts w:ascii="Bookman Old Style" w:hAnsi="Bookman Old Style" w:cs="Arial"/>
                <w:sz w:val="22"/>
                <w:szCs w:val="22"/>
              </w:rPr>
              <w:t>, 202</w:t>
            </w:r>
            <w:r>
              <w:rPr>
                <w:rFonts w:ascii="Bookman Old Style" w:hAnsi="Bookman Old Style" w:cs="Arial"/>
                <w:sz w:val="22"/>
                <w:szCs w:val="22"/>
              </w:rPr>
              <w:t>1</w:t>
            </w:r>
            <w:r w:rsidRPr="000B53A8">
              <w:rPr>
                <w:rFonts w:ascii="Bookman Old Style" w:hAnsi="Bookman Old Style" w:cs="Arial"/>
                <w:sz w:val="22"/>
                <w:szCs w:val="22"/>
              </w:rPr>
              <w:t xml:space="preserve"> </w:t>
            </w:r>
            <w:r w:rsidRPr="000B53A8">
              <w:rPr>
                <w:rFonts w:ascii="Bookman Old Style" w:hAnsi="Bookman Old Style" w:cs="Arial"/>
                <w:b/>
                <w:bCs/>
                <w:color w:val="C00000"/>
                <w:sz w:val="22"/>
                <w:szCs w:val="22"/>
              </w:rPr>
              <w:t>Cancelled</w:t>
            </w:r>
          </w:p>
          <w:p w14:paraId="0A6FED37" w14:textId="77777777" w:rsidR="00F03639" w:rsidRPr="00B8291B" w:rsidRDefault="00F03639" w:rsidP="007575C8">
            <w:pPr>
              <w:pStyle w:val="ListParagraph"/>
              <w:numPr>
                <w:ilvl w:val="0"/>
                <w:numId w:val="157"/>
              </w:numPr>
              <w:ind w:left="166" w:hanging="166"/>
              <w:rPr>
                <w:rFonts w:ascii="Bookman Old Style" w:hAnsi="Bookman Old Style" w:cs="Arial"/>
                <w:b/>
                <w:sz w:val="22"/>
                <w:szCs w:val="22"/>
              </w:rPr>
            </w:pPr>
            <w:r w:rsidRPr="000B53A8">
              <w:rPr>
                <w:rFonts w:ascii="Bookman Old Style" w:hAnsi="Bookman Old Style" w:cs="Arial"/>
                <w:sz w:val="22"/>
                <w:szCs w:val="22"/>
              </w:rPr>
              <w:t>January 2</w:t>
            </w:r>
            <w:r>
              <w:rPr>
                <w:rFonts w:ascii="Bookman Old Style" w:hAnsi="Bookman Old Style" w:cs="Arial"/>
                <w:sz w:val="22"/>
                <w:szCs w:val="22"/>
              </w:rPr>
              <w:t>5</w:t>
            </w:r>
            <w:r w:rsidRPr="000B53A8">
              <w:rPr>
                <w:rFonts w:ascii="Bookman Old Style" w:hAnsi="Bookman Old Style" w:cs="Arial"/>
                <w:sz w:val="22"/>
                <w:szCs w:val="22"/>
              </w:rPr>
              <w:t>- January 2</w:t>
            </w:r>
            <w:r>
              <w:rPr>
                <w:rFonts w:ascii="Bookman Old Style" w:hAnsi="Bookman Old Style" w:cs="Arial"/>
                <w:sz w:val="22"/>
                <w:szCs w:val="22"/>
              </w:rPr>
              <w:t>8</w:t>
            </w:r>
            <w:r w:rsidRPr="000B53A8">
              <w:rPr>
                <w:rFonts w:ascii="Bookman Old Style" w:hAnsi="Bookman Old Style" w:cs="Arial"/>
                <w:sz w:val="22"/>
                <w:szCs w:val="22"/>
              </w:rPr>
              <w:t>, 202</w:t>
            </w:r>
            <w:r>
              <w:rPr>
                <w:rFonts w:ascii="Bookman Old Style" w:hAnsi="Bookman Old Style" w:cs="Arial"/>
                <w:sz w:val="22"/>
                <w:szCs w:val="22"/>
              </w:rPr>
              <w:t>2</w:t>
            </w:r>
          </w:p>
          <w:p w14:paraId="72DE12DB" w14:textId="02EC1B9E" w:rsidR="00F03639" w:rsidRPr="000B53A8" w:rsidRDefault="00F03639" w:rsidP="007575C8">
            <w:pPr>
              <w:pStyle w:val="ListParagraph"/>
              <w:numPr>
                <w:ilvl w:val="0"/>
                <w:numId w:val="157"/>
              </w:numPr>
              <w:ind w:left="166" w:hanging="166"/>
              <w:rPr>
                <w:rFonts w:ascii="Bookman Old Style" w:hAnsi="Bookman Old Style" w:cs="Arial"/>
                <w:b/>
                <w:sz w:val="22"/>
                <w:szCs w:val="22"/>
              </w:rPr>
            </w:pPr>
            <w:r w:rsidRPr="000B53A8">
              <w:rPr>
                <w:rFonts w:ascii="Bookman Old Style" w:hAnsi="Bookman Old Style" w:cs="Arial"/>
                <w:sz w:val="22"/>
                <w:szCs w:val="22"/>
              </w:rPr>
              <w:t>June 1</w:t>
            </w:r>
            <w:r>
              <w:rPr>
                <w:rFonts w:ascii="Bookman Old Style" w:hAnsi="Bookman Old Style" w:cs="Arial"/>
                <w:sz w:val="22"/>
                <w:szCs w:val="22"/>
              </w:rPr>
              <w:t>5</w:t>
            </w:r>
            <w:r w:rsidRPr="000B53A8">
              <w:rPr>
                <w:rFonts w:ascii="Bookman Old Style" w:hAnsi="Bookman Old Style" w:cs="Arial"/>
                <w:sz w:val="22"/>
                <w:szCs w:val="22"/>
              </w:rPr>
              <w:t xml:space="preserve"> – June 24, 202</w:t>
            </w:r>
            <w:r>
              <w:rPr>
                <w:rFonts w:ascii="Bookman Old Style" w:hAnsi="Bookman Old Style" w:cs="Arial"/>
                <w:sz w:val="22"/>
                <w:szCs w:val="22"/>
              </w:rPr>
              <w:t>2</w:t>
            </w:r>
          </w:p>
        </w:tc>
      </w:tr>
      <w:tr w:rsidR="00F03639" w:rsidRPr="000B53A8" w14:paraId="57D8396F" w14:textId="77777777" w:rsidTr="00261E3F">
        <w:tc>
          <w:tcPr>
            <w:tcW w:w="4685" w:type="dxa"/>
            <w:shd w:val="clear" w:color="auto" w:fill="auto"/>
          </w:tcPr>
          <w:p w14:paraId="573953A8" w14:textId="77777777" w:rsidR="00F03639" w:rsidRPr="000B53A8" w:rsidRDefault="00F03639" w:rsidP="00F03639">
            <w:pPr>
              <w:rPr>
                <w:rFonts w:ascii="Bookman Old Style" w:hAnsi="Bookman Old Style" w:cs="Arial"/>
                <w:b/>
                <w:sz w:val="22"/>
                <w:szCs w:val="22"/>
              </w:rPr>
            </w:pPr>
            <w:r w:rsidRPr="000B53A8">
              <w:rPr>
                <w:rFonts w:ascii="Bookman Old Style" w:hAnsi="Bookman Old Style" w:cs="Arial"/>
                <w:sz w:val="22"/>
                <w:szCs w:val="22"/>
              </w:rPr>
              <w:t>Scan sheets or test scores to scan centers</w:t>
            </w:r>
          </w:p>
        </w:tc>
        <w:tc>
          <w:tcPr>
            <w:tcW w:w="5215" w:type="dxa"/>
            <w:shd w:val="clear" w:color="auto" w:fill="auto"/>
          </w:tcPr>
          <w:p w14:paraId="2028DCB4" w14:textId="77777777" w:rsidR="00F03639" w:rsidRPr="000B53A8" w:rsidRDefault="00F03639" w:rsidP="007575C8">
            <w:pPr>
              <w:pStyle w:val="ListParagraph"/>
              <w:numPr>
                <w:ilvl w:val="0"/>
                <w:numId w:val="158"/>
              </w:numPr>
              <w:ind w:left="166" w:hanging="166"/>
              <w:rPr>
                <w:rFonts w:ascii="Bookman Old Style" w:hAnsi="Bookman Old Style" w:cs="Arial"/>
                <w:sz w:val="22"/>
                <w:szCs w:val="22"/>
              </w:rPr>
            </w:pPr>
            <w:r w:rsidRPr="000B53A8">
              <w:rPr>
                <w:rFonts w:ascii="Bookman Old Style" w:hAnsi="Bookman Old Style" w:cs="Arial"/>
                <w:sz w:val="22"/>
                <w:szCs w:val="22"/>
              </w:rPr>
              <w:t xml:space="preserve">Determined by scan centers </w:t>
            </w:r>
          </w:p>
          <w:p w14:paraId="5AA7AD52" w14:textId="43C1CA7A" w:rsidR="00F03639" w:rsidRPr="000B53A8" w:rsidRDefault="00F03639" w:rsidP="007575C8">
            <w:pPr>
              <w:pStyle w:val="ListParagraph"/>
              <w:numPr>
                <w:ilvl w:val="0"/>
                <w:numId w:val="158"/>
              </w:numPr>
              <w:ind w:left="166" w:hanging="166"/>
              <w:rPr>
                <w:rFonts w:ascii="Bookman Old Style" w:hAnsi="Bookman Old Style" w:cs="Arial"/>
                <w:sz w:val="22"/>
                <w:szCs w:val="22"/>
              </w:rPr>
            </w:pPr>
            <w:r w:rsidRPr="000B53A8">
              <w:rPr>
                <w:rFonts w:ascii="Bookman Old Style" w:hAnsi="Bookman Old Style" w:cs="Arial"/>
                <w:sz w:val="22"/>
                <w:szCs w:val="22"/>
              </w:rPr>
              <w:t>No later than July 9, 202</w:t>
            </w:r>
            <w:r>
              <w:rPr>
                <w:rFonts w:ascii="Bookman Old Style" w:hAnsi="Bookman Old Style" w:cs="Arial"/>
                <w:sz w:val="22"/>
                <w:szCs w:val="22"/>
              </w:rPr>
              <w:t>2</w:t>
            </w:r>
          </w:p>
          <w:p w14:paraId="4D4B2BB2" w14:textId="6DB10B03" w:rsidR="00F03639" w:rsidRPr="000B53A8" w:rsidRDefault="00F03639" w:rsidP="00F03639">
            <w:pPr>
              <w:rPr>
                <w:rFonts w:ascii="Bookman Old Style" w:hAnsi="Bookman Old Style" w:cs="Arial"/>
                <w:b/>
                <w:sz w:val="22"/>
                <w:szCs w:val="22"/>
              </w:rPr>
            </w:pPr>
            <w:r w:rsidRPr="000B53A8">
              <w:rPr>
                <w:rFonts w:ascii="Bookman Old Style" w:hAnsi="Bookman Old Style" w:cs="Arial"/>
                <w:b/>
                <w:sz w:val="22"/>
                <w:szCs w:val="22"/>
              </w:rPr>
              <w:t>Item response: within 3 months after test administration</w:t>
            </w:r>
          </w:p>
        </w:tc>
      </w:tr>
    </w:tbl>
    <w:p w14:paraId="11C41DD4" w14:textId="4B8CF122" w:rsidR="00872856" w:rsidRPr="000B53A8" w:rsidRDefault="00872856" w:rsidP="00C12A6B">
      <w:pPr>
        <w:pStyle w:val="BodyText"/>
      </w:pPr>
    </w:p>
    <w:tbl>
      <w:tblPr>
        <w:tblStyle w:val="TableGrid"/>
        <w:tblW w:w="9900" w:type="dxa"/>
        <w:tblInd w:w="175" w:type="dxa"/>
        <w:tblLook w:val="04A0" w:firstRow="1" w:lastRow="0" w:firstColumn="1" w:lastColumn="0" w:noHBand="0" w:noVBand="1"/>
      </w:tblPr>
      <w:tblGrid>
        <w:gridCol w:w="4860"/>
        <w:gridCol w:w="5040"/>
      </w:tblGrid>
      <w:tr w:rsidR="00E13341" w:rsidRPr="000B53A8" w14:paraId="1F1F3DCA" w14:textId="77777777" w:rsidTr="00261E3F">
        <w:tc>
          <w:tcPr>
            <w:tcW w:w="4860" w:type="dxa"/>
            <w:shd w:val="clear" w:color="auto" w:fill="BFBFBF" w:themeFill="background1" w:themeFillShade="BF"/>
          </w:tcPr>
          <w:p w14:paraId="1DF14C83" w14:textId="4393E25E" w:rsidR="00E13341" w:rsidRPr="000B53A8" w:rsidRDefault="00E13341" w:rsidP="00E13341">
            <w:pPr>
              <w:jc w:val="center"/>
              <w:rPr>
                <w:rFonts w:ascii="Bookman Old Style" w:hAnsi="Bookman Old Style" w:cs="Arial"/>
                <w:b/>
                <w:sz w:val="22"/>
                <w:szCs w:val="22"/>
              </w:rPr>
            </w:pPr>
            <w:r w:rsidRPr="000B53A8">
              <w:rPr>
                <w:rFonts w:ascii="Bookman Old Style" w:hAnsi="Bookman Old Style" w:cs="Arial"/>
                <w:b/>
                <w:sz w:val="22"/>
                <w:szCs w:val="22"/>
              </w:rPr>
              <w:t>Field Test</w:t>
            </w:r>
          </w:p>
        </w:tc>
        <w:tc>
          <w:tcPr>
            <w:tcW w:w="5040" w:type="dxa"/>
            <w:shd w:val="clear" w:color="auto" w:fill="BFBFBF" w:themeFill="background1" w:themeFillShade="BF"/>
          </w:tcPr>
          <w:p w14:paraId="4D10F8A2" w14:textId="77777777" w:rsidR="00E13341" w:rsidRPr="000B53A8" w:rsidRDefault="00E13341" w:rsidP="00E13341">
            <w:pPr>
              <w:jc w:val="center"/>
              <w:rPr>
                <w:rFonts w:ascii="Bookman Old Style" w:hAnsi="Bookman Old Style" w:cs="Arial"/>
                <w:b/>
                <w:sz w:val="22"/>
                <w:szCs w:val="22"/>
              </w:rPr>
            </w:pPr>
            <w:r w:rsidRPr="000B53A8">
              <w:rPr>
                <w:rFonts w:ascii="Bookman Old Style" w:hAnsi="Bookman Old Style" w:cs="Arial"/>
                <w:b/>
                <w:sz w:val="22"/>
                <w:szCs w:val="22"/>
              </w:rPr>
              <w:t>Administration Dates</w:t>
            </w:r>
          </w:p>
        </w:tc>
      </w:tr>
      <w:tr w:rsidR="00E13341" w:rsidRPr="000B53A8" w14:paraId="3C3BECD9" w14:textId="77777777" w:rsidTr="00261E3F">
        <w:trPr>
          <w:trHeight w:val="467"/>
        </w:trPr>
        <w:tc>
          <w:tcPr>
            <w:tcW w:w="4860" w:type="dxa"/>
          </w:tcPr>
          <w:p w14:paraId="0C92272F" w14:textId="77777777" w:rsidR="00E13341" w:rsidRPr="000B53A8" w:rsidRDefault="00E13341" w:rsidP="00E13341">
            <w:pPr>
              <w:rPr>
                <w:rFonts w:ascii="Bookman Old Style" w:hAnsi="Bookman Old Style" w:cs="Arial"/>
                <w:sz w:val="22"/>
                <w:szCs w:val="22"/>
              </w:rPr>
            </w:pPr>
            <w:r w:rsidRPr="000B53A8">
              <w:rPr>
                <w:rFonts w:ascii="Bookman Old Style" w:hAnsi="Bookman Old Style" w:cs="Arial"/>
                <w:sz w:val="22"/>
                <w:szCs w:val="22"/>
              </w:rPr>
              <w:t>Grades 3-8 English Language Arts and Mathematics (CBT)</w:t>
            </w:r>
          </w:p>
        </w:tc>
        <w:tc>
          <w:tcPr>
            <w:tcW w:w="5040" w:type="dxa"/>
          </w:tcPr>
          <w:p w14:paraId="5DF5DD69" w14:textId="484553B3" w:rsidR="00E13341" w:rsidRPr="000B53A8" w:rsidRDefault="002C4E67" w:rsidP="00E13341">
            <w:pPr>
              <w:rPr>
                <w:rFonts w:ascii="Bookman Old Style" w:hAnsi="Bookman Old Style" w:cs="Arial"/>
                <w:sz w:val="22"/>
                <w:szCs w:val="22"/>
              </w:rPr>
            </w:pPr>
            <w:r>
              <w:rPr>
                <w:rFonts w:ascii="Bookman Old Style" w:hAnsi="Bookman Old Style" w:cs="Arial"/>
                <w:sz w:val="22"/>
                <w:szCs w:val="22"/>
              </w:rPr>
              <w:t>TBD</w:t>
            </w:r>
          </w:p>
        </w:tc>
      </w:tr>
      <w:tr w:rsidR="00E13341" w:rsidRPr="000B53A8" w14:paraId="45676C09" w14:textId="77777777" w:rsidTr="00261E3F">
        <w:tc>
          <w:tcPr>
            <w:tcW w:w="4860" w:type="dxa"/>
          </w:tcPr>
          <w:p w14:paraId="61FA034B" w14:textId="77777777" w:rsidR="00E13341" w:rsidRPr="000B53A8" w:rsidRDefault="00E13341" w:rsidP="00E13341">
            <w:pPr>
              <w:rPr>
                <w:rFonts w:ascii="Bookman Old Style" w:hAnsi="Bookman Old Style" w:cs="Arial"/>
                <w:sz w:val="22"/>
                <w:szCs w:val="22"/>
              </w:rPr>
            </w:pPr>
            <w:r w:rsidRPr="000B53A8">
              <w:rPr>
                <w:rFonts w:ascii="Bookman Old Style" w:hAnsi="Bookman Old Style" w:cs="Arial"/>
                <w:sz w:val="22"/>
                <w:szCs w:val="22"/>
              </w:rPr>
              <w:t>Grades 3-8 English Language Arts and Mathematics (PBT)</w:t>
            </w:r>
          </w:p>
        </w:tc>
        <w:tc>
          <w:tcPr>
            <w:tcW w:w="5040" w:type="dxa"/>
          </w:tcPr>
          <w:p w14:paraId="4F5D3281" w14:textId="1DD268D4" w:rsidR="00E13341" w:rsidRPr="000B53A8" w:rsidRDefault="002C4E67" w:rsidP="00E13341">
            <w:pPr>
              <w:rPr>
                <w:rFonts w:ascii="Bookman Old Style" w:hAnsi="Bookman Old Style" w:cs="Arial"/>
                <w:sz w:val="22"/>
                <w:szCs w:val="22"/>
              </w:rPr>
            </w:pPr>
            <w:r>
              <w:rPr>
                <w:rFonts w:ascii="Bookman Old Style" w:hAnsi="Bookman Old Style" w:cs="Arial"/>
                <w:sz w:val="22"/>
                <w:szCs w:val="22"/>
              </w:rPr>
              <w:t>TBD</w:t>
            </w:r>
          </w:p>
        </w:tc>
      </w:tr>
      <w:tr w:rsidR="00E13341" w:rsidRPr="000B53A8" w14:paraId="4DC36B6E" w14:textId="77777777" w:rsidTr="00261E3F">
        <w:tc>
          <w:tcPr>
            <w:tcW w:w="4860" w:type="dxa"/>
          </w:tcPr>
          <w:p w14:paraId="2BA861B3" w14:textId="77777777" w:rsidR="00E13341" w:rsidRPr="000B53A8" w:rsidRDefault="00E13341" w:rsidP="00E13341">
            <w:pPr>
              <w:rPr>
                <w:rFonts w:ascii="Bookman Old Style" w:hAnsi="Bookman Old Style" w:cs="Arial"/>
                <w:sz w:val="22"/>
                <w:szCs w:val="22"/>
              </w:rPr>
            </w:pPr>
            <w:r w:rsidRPr="000B53A8">
              <w:rPr>
                <w:rFonts w:ascii="Bookman Old Style" w:hAnsi="Bookman Old Style" w:cs="Arial"/>
                <w:sz w:val="22"/>
                <w:szCs w:val="22"/>
              </w:rPr>
              <w:t>NYSESLAT</w:t>
            </w:r>
          </w:p>
        </w:tc>
        <w:tc>
          <w:tcPr>
            <w:tcW w:w="5040" w:type="dxa"/>
          </w:tcPr>
          <w:p w14:paraId="75B8CDFD" w14:textId="6F096FC1" w:rsidR="00E13341" w:rsidRPr="000B53A8" w:rsidRDefault="002C4E67" w:rsidP="00E13341">
            <w:pPr>
              <w:rPr>
                <w:rFonts w:ascii="Bookman Old Style" w:hAnsi="Bookman Old Style" w:cs="Arial"/>
                <w:sz w:val="22"/>
                <w:szCs w:val="22"/>
              </w:rPr>
            </w:pPr>
            <w:r>
              <w:rPr>
                <w:rFonts w:ascii="Bookman Old Style" w:hAnsi="Bookman Old Style" w:cs="Arial"/>
                <w:sz w:val="22"/>
                <w:szCs w:val="22"/>
              </w:rPr>
              <w:t>TBD</w:t>
            </w:r>
          </w:p>
        </w:tc>
      </w:tr>
      <w:tr w:rsidR="00E13341" w14:paraId="57F76D74" w14:textId="77777777" w:rsidTr="00261E3F">
        <w:tc>
          <w:tcPr>
            <w:tcW w:w="4860" w:type="dxa"/>
          </w:tcPr>
          <w:p w14:paraId="5CFD3300" w14:textId="77777777" w:rsidR="00E13341" w:rsidRPr="000B53A8" w:rsidRDefault="00E13341" w:rsidP="00E13341">
            <w:pPr>
              <w:rPr>
                <w:rFonts w:ascii="Bookman Old Style" w:hAnsi="Bookman Old Style" w:cs="Arial"/>
                <w:sz w:val="22"/>
                <w:szCs w:val="22"/>
              </w:rPr>
            </w:pPr>
            <w:r w:rsidRPr="000B53A8">
              <w:rPr>
                <w:rFonts w:ascii="Bookman Old Style" w:hAnsi="Bookman Old Style" w:cs="Arial"/>
                <w:sz w:val="22"/>
                <w:szCs w:val="22"/>
              </w:rPr>
              <w:t>Grades 4 and 8 Science</w:t>
            </w:r>
          </w:p>
        </w:tc>
        <w:tc>
          <w:tcPr>
            <w:tcW w:w="5040" w:type="dxa"/>
          </w:tcPr>
          <w:p w14:paraId="789A713F" w14:textId="3B323C87" w:rsidR="00E13341" w:rsidRPr="000B53A8" w:rsidRDefault="002C4E67" w:rsidP="00E13341">
            <w:pPr>
              <w:rPr>
                <w:rFonts w:ascii="Bookman Old Style" w:hAnsi="Bookman Old Style" w:cs="Arial"/>
                <w:sz w:val="22"/>
                <w:szCs w:val="22"/>
              </w:rPr>
            </w:pPr>
            <w:r>
              <w:rPr>
                <w:rFonts w:ascii="Bookman Old Style" w:hAnsi="Bookman Old Style" w:cs="Arial"/>
                <w:sz w:val="22"/>
                <w:szCs w:val="22"/>
              </w:rPr>
              <w:t>TBD</w:t>
            </w:r>
          </w:p>
        </w:tc>
      </w:tr>
    </w:tbl>
    <w:p w14:paraId="0FD7E055" w14:textId="533B3346" w:rsidR="00D55865" w:rsidRPr="00FF098F" w:rsidRDefault="00D55865" w:rsidP="00C31B3E">
      <w:pPr>
        <w:jc w:val="center"/>
        <w:rPr>
          <w:rFonts w:ascii="Arial" w:hAnsi="Arial" w:cs="Arial"/>
          <w:b/>
        </w:rPr>
      </w:pPr>
      <w:r w:rsidRPr="000E16CD">
        <w:br w:type="page"/>
      </w:r>
      <w:bookmarkStart w:id="723" w:name="_Hlk78204639"/>
      <w:r w:rsidR="00642AF0" w:rsidRPr="0061314D">
        <w:rPr>
          <w:rFonts w:ascii="Arial" w:hAnsi="Arial" w:cs="Arial"/>
          <w:b/>
        </w:rPr>
        <w:t>Deadlines for Verification and Certification of 20</w:t>
      </w:r>
      <w:r w:rsidR="00893C24">
        <w:rPr>
          <w:rFonts w:ascii="Arial" w:hAnsi="Arial" w:cs="Arial"/>
          <w:b/>
        </w:rPr>
        <w:t>20</w:t>
      </w:r>
      <w:r w:rsidR="00642AF0" w:rsidRPr="0061314D">
        <w:rPr>
          <w:rFonts w:ascii="Arial" w:hAnsi="Arial" w:cs="Arial"/>
          <w:b/>
        </w:rPr>
        <w:t>-</w:t>
      </w:r>
      <w:r w:rsidR="00893C24">
        <w:rPr>
          <w:rFonts w:ascii="Arial" w:hAnsi="Arial" w:cs="Arial"/>
          <w:b/>
        </w:rPr>
        <w:t>21</w:t>
      </w:r>
      <w:r w:rsidR="00642AF0" w:rsidRPr="0061314D">
        <w:rPr>
          <w:rFonts w:ascii="Arial" w:hAnsi="Arial" w:cs="Arial"/>
          <w:b/>
        </w:rPr>
        <w:t xml:space="preserve"> School Year Data in SIRS</w:t>
      </w:r>
    </w:p>
    <w:bookmarkEnd w:id="723"/>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jc w:val="center"/>
        <w:tblLook w:val="04A0" w:firstRow="1" w:lastRow="0" w:firstColumn="1" w:lastColumn="0" w:noHBand="0" w:noVBand="1"/>
      </w:tblPr>
      <w:tblGrid>
        <w:gridCol w:w="1615"/>
        <w:gridCol w:w="2143"/>
        <w:gridCol w:w="4337"/>
        <w:gridCol w:w="1795"/>
      </w:tblGrid>
      <w:tr w:rsidR="00DA19D4" w:rsidRPr="00FF098F" w14:paraId="6F3CE770" w14:textId="77777777" w:rsidTr="005172EC">
        <w:trPr>
          <w:tblHeader/>
          <w:jc w:val="center"/>
        </w:trPr>
        <w:tc>
          <w:tcPr>
            <w:tcW w:w="1615" w:type="dxa"/>
            <w:shd w:val="clear" w:color="auto" w:fill="BFBFBF" w:themeFill="background1" w:themeFillShade="BF"/>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BFBFBF" w:themeFill="background1" w:themeFillShade="BF"/>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337" w:type="dxa"/>
            <w:shd w:val="clear" w:color="auto" w:fill="BFBFBF" w:themeFill="background1" w:themeFillShade="BF"/>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95" w:type="dxa"/>
            <w:shd w:val="clear" w:color="auto" w:fill="BFBFBF" w:themeFill="background1" w:themeFillShade="BF"/>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403540" w:rsidRPr="00FF098F" w14:paraId="4C67ED10" w14:textId="77777777" w:rsidTr="005172EC">
        <w:trPr>
          <w:jc w:val="center"/>
        </w:trPr>
        <w:tc>
          <w:tcPr>
            <w:tcW w:w="1615" w:type="dxa"/>
            <w:vAlign w:val="center"/>
          </w:tcPr>
          <w:p w14:paraId="45C70616" w14:textId="2F627C8E" w:rsidR="00403540" w:rsidRPr="0061314D" w:rsidRDefault="00403540" w:rsidP="008013A0">
            <w:pPr>
              <w:rPr>
                <w:rFonts w:ascii="Bookman Old Style" w:hAnsi="Bookman Old Style" w:cs="Arial"/>
                <w:sz w:val="21"/>
                <w:szCs w:val="21"/>
              </w:rPr>
            </w:pPr>
            <w:r>
              <w:rPr>
                <w:rFonts w:ascii="Bookman Old Style" w:hAnsi="Bookman Old Style" w:cs="Arial"/>
                <w:sz w:val="21"/>
                <w:szCs w:val="21"/>
              </w:rPr>
              <w:t>October 6, 2021</w:t>
            </w:r>
          </w:p>
        </w:tc>
        <w:tc>
          <w:tcPr>
            <w:tcW w:w="2143" w:type="dxa"/>
            <w:vAlign w:val="center"/>
          </w:tcPr>
          <w:p w14:paraId="7F414478" w14:textId="1EAB01C2" w:rsidR="00403540" w:rsidRPr="0061314D" w:rsidRDefault="00403540" w:rsidP="00D44AF9">
            <w:pPr>
              <w:rPr>
                <w:rFonts w:ascii="Bookman Old Style" w:hAnsi="Bookman Old Style" w:cs="Arial"/>
                <w:sz w:val="21"/>
                <w:szCs w:val="21"/>
              </w:rPr>
            </w:pPr>
            <w:r>
              <w:rPr>
                <w:rFonts w:ascii="Bookman Old Style" w:hAnsi="Bookman Old Style" w:cs="Arial"/>
                <w:sz w:val="21"/>
                <w:szCs w:val="21"/>
              </w:rPr>
              <w:t>BEDS Collection Opens</w:t>
            </w:r>
          </w:p>
        </w:tc>
        <w:tc>
          <w:tcPr>
            <w:tcW w:w="4337" w:type="dxa"/>
            <w:vAlign w:val="center"/>
          </w:tcPr>
          <w:p w14:paraId="05EC9E91" w14:textId="3002CD08" w:rsidR="00403540" w:rsidRPr="0061314D" w:rsidRDefault="00403540" w:rsidP="00D44AF9">
            <w:pPr>
              <w:rPr>
                <w:rFonts w:ascii="Bookman Old Style" w:hAnsi="Bookman Old Style" w:cs="Arial"/>
                <w:sz w:val="21"/>
                <w:szCs w:val="21"/>
              </w:rPr>
            </w:pPr>
            <w:r>
              <w:rPr>
                <w:rFonts w:ascii="Bookman Old Style" w:hAnsi="Bookman Old Style" w:cs="Arial"/>
                <w:sz w:val="21"/>
                <w:szCs w:val="21"/>
              </w:rPr>
              <w:t>BEDS Collection Opens</w:t>
            </w:r>
          </w:p>
        </w:tc>
        <w:tc>
          <w:tcPr>
            <w:tcW w:w="1795" w:type="dxa"/>
            <w:vAlign w:val="center"/>
          </w:tcPr>
          <w:p w14:paraId="618BD499" w14:textId="2936021F" w:rsidR="00403540" w:rsidRPr="0061314D" w:rsidRDefault="00403540" w:rsidP="00D44AF9">
            <w:pPr>
              <w:rPr>
                <w:rFonts w:ascii="Bookman Old Style" w:hAnsi="Bookman Old Style" w:cs="Arial"/>
                <w:sz w:val="21"/>
                <w:szCs w:val="21"/>
              </w:rPr>
            </w:pPr>
            <w:r>
              <w:rPr>
                <w:rFonts w:ascii="Bookman Old Style" w:hAnsi="Bookman Old Style" w:cs="Arial"/>
                <w:sz w:val="21"/>
                <w:szCs w:val="21"/>
              </w:rPr>
              <w:t>Public School Districts, Public Schools, Charter Schools, Religious and Independent (Nonpublic) Schools</w:t>
            </w:r>
          </w:p>
        </w:tc>
      </w:tr>
      <w:tr w:rsidR="00DA19D4" w:rsidRPr="00FF098F" w14:paraId="54DF5F14" w14:textId="77777777" w:rsidTr="005172EC">
        <w:trPr>
          <w:jc w:val="center"/>
        </w:trPr>
        <w:tc>
          <w:tcPr>
            <w:tcW w:w="1615" w:type="dxa"/>
            <w:vAlign w:val="center"/>
          </w:tcPr>
          <w:p w14:paraId="0C7F0CAB" w14:textId="04C1E8D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 xml:space="preserve">October </w:t>
            </w:r>
            <w:r w:rsidR="00104DE0">
              <w:rPr>
                <w:rFonts w:ascii="Bookman Old Style" w:hAnsi="Bookman Old Style" w:cs="Arial"/>
                <w:sz w:val="21"/>
                <w:szCs w:val="21"/>
              </w:rPr>
              <w:t>15</w:t>
            </w:r>
            <w:r w:rsidRPr="0061314D">
              <w:rPr>
                <w:rFonts w:ascii="Bookman Old Style" w:hAnsi="Bookman Old Style" w:cs="Arial"/>
                <w:sz w:val="21"/>
                <w:szCs w:val="21"/>
              </w:rPr>
              <w:t>, 20</w:t>
            </w:r>
            <w:r w:rsidR="00893C24">
              <w:rPr>
                <w:rFonts w:ascii="Bookman Old Style" w:hAnsi="Bookman Old Style" w:cs="Arial"/>
                <w:sz w:val="21"/>
                <w:szCs w:val="21"/>
              </w:rPr>
              <w:t>2</w:t>
            </w:r>
            <w:r w:rsidR="00403540">
              <w:rPr>
                <w:rFonts w:ascii="Bookman Old Style" w:hAnsi="Bookman Old Style" w:cs="Arial"/>
                <w:sz w:val="21"/>
                <w:szCs w:val="21"/>
              </w:rPr>
              <w:t>1</w:t>
            </w:r>
          </w:p>
        </w:tc>
        <w:tc>
          <w:tcPr>
            <w:tcW w:w="2143" w:type="dxa"/>
            <w:vAlign w:val="center"/>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337" w:type="dxa"/>
            <w:vAlign w:val="center"/>
          </w:tcPr>
          <w:p w14:paraId="381B10F6" w14:textId="514D4566"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w:t>
            </w:r>
            <w:r w:rsidR="00C14CD5">
              <w:rPr>
                <w:rFonts w:ascii="Bookman Old Style" w:hAnsi="Bookman Old Style" w:cs="Arial"/>
                <w:sz w:val="21"/>
                <w:szCs w:val="21"/>
              </w:rPr>
              <w:t>1</w:t>
            </w:r>
            <w:r w:rsidRPr="0061314D">
              <w:rPr>
                <w:rFonts w:ascii="Bookman Old Style" w:hAnsi="Bookman Old Style" w:cs="Arial"/>
                <w:sz w:val="21"/>
                <w:szCs w:val="21"/>
              </w:rPr>
              <w:t>, 20</w:t>
            </w:r>
            <w:r w:rsidR="00893C24">
              <w:rPr>
                <w:rFonts w:ascii="Bookman Old Style" w:hAnsi="Bookman Old Style" w:cs="Arial"/>
                <w:sz w:val="21"/>
                <w:szCs w:val="21"/>
              </w:rPr>
              <w:t>2</w:t>
            </w:r>
            <w:r w:rsidR="00403540">
              <w:rPr>
                <w:rFonts w:ascii="Bookman Old Style" w:hAnsi="Bookman Old Style" w:cs="Arial"/>
                <w:sz w:val="21"/>
                <w:szCs w:val="21"/>
              </w:rPr>
              <w:t>1</w:t>
            </w:r>
            <w:r w:rsidRPr="0061314D">
              <w:rPr>
                <w:rFonts w:ascii="Bookman Old Style" w:hAnsi="Bookman Old Style" w:cs="Arial"/>
                <w:sz w:val="21"/>
                <w:szCs w:val="21"/>
              </w:rPr>
              <w:t xml:space="preserve"> for Total Cohort Graduation Rate reporting.</w:t>
            </w:r>
          </w:p>
        </w:tc>
        <w:tc>
          <w:tcPr>
            <w:tcW w:w="1795" w:type="dxa"/>
            <w:vAlign w:val="center"/>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5172EC">
        <w:trPr>
          <w:jc w:val="center"/>
        </w:trPr>
        <w:tc>
          <w:tcPr>
            <w:tcW w:w="1615" w:type="dxa"/>
            <w:vAlign w:val="center"/>
          </w:tcPr>
          <w:p w14:paraId="24E68141" w14:textId="43D0F8E3" w:rsidR="008013A0" w:rsidRPr="0061314D" w:rsidRDefault="00FB2926" w:rsidP="008013A0">
            <w:pPr>
              <w:rPr>
                <w:rFonts w:ascii="Bookman Old Style" w:hAnsi="Bookman Old Style" w:cs="Arial"/>
                <w:sz w:val="21"/>
                <w:szCs w:val="21"/>
              </w:rPr>
            </w:pPr>
            <w:r>
              <w:rPr>
                <w:rFonts w:ascii="Bookman Old Style" w:hAnsi="Bookman Old Style" w:cs="Arial"/>
                <w:sz w:val="21"/>
                <w:szCs w:val="21"/>
              </w:rPr>
              <w:t xml:space="preserve">November </w:t>
            </w:r>
            <w:r w:rsidR="005172EC" w:rsidRPr="000B71E8">
              <w:rPr>
                <w:rFonts w:ascii="Bookman Old Style" w:hAnsi="Bookman Old Style" w:cs="Arial"/>
                <w:sz w:val="21"/>
                <w:szCs w:val="21"/>
                <w:highlight w:val="cyan"/>
              </w:rPr>
              <w:t>1</w:t>
            </w:r>
            <w:r w:rsidR="000B71E8" w:rsidRPr="000B71E8">
              <w:rPr>
                <w:rFonts w:ascii="Bookman Old Style" w:hAnsi="Bookman Old Style" w:cs="Arial"/>
                <w:sz w:val="21"/>
                <w:szCs w:val="21"/>
                <w:highlight w:val="cyan"/>
              </w:rPr>
              <w:t>9</w:t>
            </w:r>
            <w:r>
              <w:rPr>
                <w:rFonts w:ascii="Bookman Old Style" w:hAnsi="Bookman Old Style" w:cs="Arial"/>
                <w:sz w:val="21"/>
                <w:szCs w:val="21"/>
              </w:rPr>
              <w:t>, 20</w:t>
            </w:r>
            <w:r w:rsidR="00CA4138">
              <w:rPr>
                <w:rFonts w:ascii="Bookman Old Style" w:hAnsi="Bookman Old Style" w:cs="Arial"/>
                <w:sz w:val="21"/>
                <w:szCs w:val="21"/>
              </w:rPr>
              <w:t>2</w:t>
            </w:r>
            <w:r w:rsidR="00403540">
              <w:rPr>
                <w:rFonts w:ascii="Bookman Old Style" w:hAnsi="Bookman Old Style" w:cs="Arial"/>
                <w:sz w:val="21"/>
                <w:szCs w:val="21"/>
              </w:rPr>
              <w:t>1</w:t>
            </w:r>
          </w:p>
        </w:tc>
        <w:tc>
          <w:tcPr>
            <w:tcW w:w="2143" w:type="dxa"/>
            <w:vAlign w:val="center"/>
          </w:tcPr>
          <w:p w14:paraId="39F953C9" w14:textId="391F0FB6"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r w:rsidR="005172EC">
              <w:rPr>
                <w:rFonts w:ascii="Bookman Old Style" w:hAnsi="Bookman Old Style" w:cs="Arial"/>
                <w:sz w:val="21"/>
                <w:szCs w:val="21"/>
              </w:rPr>
              <w:t xml:space="preserve"> (Preliminary Data Due)</w:t>
            </w:r>
          </w:p>
        </w:tc>
        <w:tc>
          <w:tcPr>
            <w:tcW w:w="4337" w:type="dxa"/>
            <w:vAlign w:val="center"/>
          </w:tcPr>
          <w:p w14:paraId="2D101033" w14:textId="50B818D8" w:rsidR="00DA19D4" w:rsidRPr="0061314D" w:rsidRDefault="00893C24" w:rsidP="00D44AF9">
            <w:pPr>
              <w:rPr>
                <w:rFonts w:ascii="Bookman Old Style" w:hAnsi="Bookman Old Style" w:cs="Arial"/>
                <w:sz w:val="21"/>
                <w:szCs w:val="21"/>
              </w:rPr>
            </w:pPr>
            <w:r w:rsidRPr="00CF3C98">
              <w:rPr>
                <w:rFonts w:ascii="Bookman Old Style" w:hAnsi="Bookman Old Style" w:cs="Arial"/>
                <w:sz w:val="21"/>
                <w:szCs w:val="21"/>
              </w:rPr>
              <w:t xml:space="preserve">Staff Snapshot data must be loaded prior to loading any other staff or course data to the SIRS.  </w:t>
            </w:r>
          </w:p>
        </w:tc>
        <w:tc>
          <w:tcPr>
            <w:tcW w:w="1795" w:type="dxa"/>
            <w:vAlign w:val="center"/>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403540" w:rsidRPr="00FF098F" w14:paraId="4114C5AD" w14:textId="77777777" w:rsidTr="005172EC">
        <w:trPr>
          <w:jc w:val="center"/>
        </w:trPr>
        <w:tc>
          <w:tcPr>
            <w:tcW w:w="1615" w:type="dxa"/>
            <w:vAlign w:val="center"/>
          </w:tcPr>
          <w:p w14:paraId="21415B2B" w14:textId="288DF552" w:rsidR="00403540" w:rsidRDefault="00403540" w:rsidP="00893C24">
            <w:pPr>
              <w:rPr>
                <w:rFonts w:ascii="Bookman Old Style" w:hAnsi="Bookman Old Style" w:cs="Arial"/>
                <w:sz w:val="21"/>
                <w:szCs w:val="21"/>
              </w:rPr>
            </w:pPr>
            <w:r w:rsidRPr="00670FB7">
              <w:rPr>
                <w:rFonts w:ascii="Bookman Old Style" w:hAnsi="Bookman Old Style" w:cs="Arial"/>
                <w:sz w:val="21"/>
                <w:szCs w:val="21"/>
              </w:rPr>
              <w:t>November 2021</w:t>
            </w:r>
          </w:p>
        </w:tc>
        <w:tc>
          <w:tcPr>
            <w:tcW w:w="2143" w:type="dxa"/>
            <w:vAlign w:val="center"/>
          </w:tcPr>
          <w:p w14:paraId="6353391D" w14:textId="53FA1C93" w:rsidR="00403540" w:rsidRPr="00CF3C98" w:rsidRDefault="00403540" w:rsidP="00893C24">
            <w:pPr>
              <w:rPr>
                <w:rFonts w:ascii="Bookman Old Style" w:hAnsi="Bookman Old Style" w:cs="Arial"/>
                <w:sz w:val="21"/>
                <w:szCs w:val="21"/>
              </w:rPr>
            </w:pPr>
            <w:r>
              <w:rPr>
                <w:rFonts w:ascii="Bookman Old Style" w:hAnsi="Bookman Old Style" w:cs="Arial"/>
                <w:sz w:val="21"/>
                <w:szCs w:val="21"/>
              </w:rPr>
              <w:t>BEDS Collection Closed</w:t>
            </w:r>
          </w:p>
        </w:tc>
        <w:tc>
          <w:tcPr>
            <w:tcW w:w="4337" w:type="dxa"/>
            <w:vAlign w:val="center"/>
          </w:tcPr>
          <w:p w14:paraId="0AC30C18" w14:textId="016AFD84" w:rsidR="00403540" w:rsidRPr="00CF3C98" w:rsidRDefault="00403540" w:rsidP="00893C24">
            <w:pPr>
              <w:rPr>
                <w:rFonts w:ascii="Bookman Old Style" w:hAnsi="Bookman Old Style" w:cs="Arial"/>
                <w:sz w:val="21"/>
                <w:szCs w:val="21"/>
              </w:rPr>
            </w:pPr>
            <w:r>
              <w:rPr>
                <w:rFonts w:ascii="Bookman Old Style" w:hAnsi="Bookman Old Style" w:cs="Arial"/>
                <w:sz w:val="21"/>
                <w:szCs w:val="21"/>
              </w:rPr>
              <w:t>Deadline for complete submission of district, public school, charter school, and religious and independent (nonpublic) school forms on IDEX.</w:t>
            </w:r>
          </w:p>
        </w:tc>
        <w:tc>
          <w:tcPr>
            <w:tcW w:w="1795" w:type="dxa"/>
            <w:vAlign w:val="center"/>
          </w:tcPr>
          <w:p w14:paraId="77B3A02D" w14:textId="77777777" w:rsidR="00403540" w:rsidRPr="00CF3C98" w:rsidRDefault="00403540" w:rsidP="00893C24">
            <w:pPr>
              <w:rPr>
                <w:rFonts w:ascii="Bookman Old Style" w:hAnsi="Bookman Old Style" w:cs="Arial"/>
                <w:sz w:val="21"/>
                <w:szCs w:val="21"/>
              </w:rPr>
            </w:pPr>
          </w:p>
        </w:tc>
      </w:tr>
      <w:tr w:rsidR="00893C24" w:rsidRPr="00FF098F" w14:paraId="246A500F" w14:textId="77777777" w:rsidTr="005172EC">
        <w:trPr>
          <w:jc w:val="center"/>
        </w:trPr>
        <w:tc>
          <w:tcPr>
            <w:tcW w:w="1615" w:type="dxa"/>
            <w:vAlign w:val="center"/>
          </w:tcPr>
          <w:p w14:paraId="5A1523C9" w14:textId="308B07AB" w:rsidR="00893C24" w:rsidRPr="0061314D" w:rsidRDefault="00893C24" w:rsidP="00893C24">
            <w:pPr>
              <w:rPr>
                <w:rFonts w:ascii="Bookman Old Style" w:hAnsi="Bookman Old Style" w:cs="Arial"/>
                <w:sz w:val="21"/>
                <w:szCs w:val="21"/>
              </w:rPr>
            </w:pPr>
            <w:r>
              <w:rPr>
                <w:rFonts w:ascii="Bookman Old Style" w:hAnsi="Bookman Old Style" w:cs="Arial"/>
                <w:sz w:val="21"/>
                <w:szCs w:val="21"/>
              </w:rPr>
              <w:t>J</w:t>
            </w:r>
            <w:r w:rsidRPr="00CF3C98">
              <w:rPr>
                <w:rFonts w:ascii="Bookman Old Style" w:hAnsi="Bookman Old Style" w:cs="Arial"/>
                <w:sz w:val="21"/>
                <w:szCs w:val="21"/>
              </w:rPr>
              <w:t xml:space="preserve">anuary </w:t>
            </w:r>
            <w:r w:rsidR="00403540">
              <w:rPr>
                <w:rFonts w:ascii="Bookman Old Style" w:hAnsi="Bookman Old Style" w:cs="Arial"/>
                <w:sz w:val="21"/>
                <w:szCs w:val="21"/>
              </w:rPr>
              <w:t>7</w:t>
            </w:r>
            <w:r w:rsidRPr="00CF3C98">
              <w:rPr>
                <w:rFonts w:ascii="Bookman Old Style" w:hAnsi="Bookman Old Style" w:cs="Arial"/>
                <w:sz w:val="21"/>
                <w:szCs w:val="21"/>
              </w:rPr>
              <w:t>, 202</w:t>
            </w:r>
            <w:r w:rsidR="00403540">
              <w:rPr>
                <w:rFonts w:ascii="Bookman Old Style" w:hAnsi="Bookman Old Style" w:cs="Arial"/>
                <w:sz w:val="21"/>
                <w:szCs w:val="21"/>
              </w:rPr>
              <w:t>2</w:t>
            </w:r>
          </w:p>
        </w:tc>
        <w:tc>
          <w:tcPr>
            <w:tcW w:w="2143" w:type="dxa"/>
            <w:vAlign w:val="center"/>
          </w:tcPr>
          <w:p w14:paraId="780AB7B9" w14:textId="003E9E4A" w:rsidR="00893C24" w:rsidRPr="0061314D" w:rsidRDefault="00893C24" w:rsidP="00893C24">
            <w:pPr>
              <w:rPr>
                <w:rFonts w:ascii="Bookman Old Style" w:hAnsi="Bookman Old Style" w:cs="Arial"/>
                <w:sz w:val="21"/>
                <w:szCs w:val="21"/>
              </w:rPr>
            </w:pPr>
            <w:r w:rsidRPr="00CF3C98">
              <w:rPr>
                <w:rFonts w:ascii="Bookman Old Style" w:hAnsi="Bookman Old Style" w:cs="Arial"/>
                <w:sz w:val="21"/>
                <w:szCs w:val="21"/>
              </w:rPr>
              <w:t>202</w:t>
            </w:r>
            <w:r w:rsidR="00403540">
              <w:rPr>
                <w:rFonts w:ascii="Bookman Old Style" w:hAnsi="Bookman Old Style" w:cs="Arial"/>
                <w:sz w:val="21"/>
                <w:szCs w:val="21"/>
              </w:rPr>
              <w:t>1</w:t>
            </w:r>
            <w:r w:rsidRPr="00CF3C98">
              <w:rPr>
                <w:rFonts w:ascii="Bookman Old Style" w:hAnsi="Bookman Old Style" w:cs="Arial"/>
                <w:sz w:val="21"/>
                <w:szCs w:val="21"/>
              </w:rPr>
              <w:t>-2</w:t>
            </w:r>
            <w:r w:rsidR="00403540">
              <w:rPr>
                <w:rFonts w:ascii="Bookman Old Style" w:hAnsi="Bookman Old Style" w:cs="Arial"/>
                <w:sz w:val="21"/>
                <w:szCs w:val="21"/>
              </w:rPr>
              <w:t>2</w:t>
            </w:r>
            <w:r w:rsidRPr="00CF3C98">
              <w:rPr>
                <w:rFonts w:ascii="Bookman Old Style" w:hAnsi="Bookman Old Style" w:cs="Arial"/>
                <w:sz w:val="21"/>
                <w:szCs w:val="21"/>
              </w:rPr>
              <w:t xml:space="preserve"> BEDS Day Enrollment </w:t>
            </w:r>
            <w:r w:rsidRPr="00CF3C98">
              <w:rPr>
                <w:rFonts w:ascii="Bookman Old Style" w:hAnsi="Bookman Old Style" w:cs="Arial"/>
                <w:b/>
                <w:bCs/>
                <w:sz w:val="21"/>
                <w:szCs w:val="21"/>
              </w:rPr>
              <w:t>Data Extract</w:t>
            </w:r>
          </w:p>
        </w:tc>
        <w:tc>
          <w:tcPr>
            <w:tcW w:w="4337" w:type="dxa"/>
            <w:vAlign w:val="center"/>
          </w:tcPr>
          <w:p w14:paraId="5C56D242" w14:textId="755FDE3A" w:rsidR="00893C24" w:rsidRDefault="00893C24" w:rsidP="00893C24">
            <w:pPr>
              <w:rPr>
                <w:rFonts w:ascii="Bookman Old Style" w:hAnsi="Bookman Old Style" w:cs="Arial"/>
                <w:sz w:val="21"/>
                <w:szCs w:val="21"/>
              </w:rPr>
            </w:pPr>
            <w:r w:rsidRPr="00CF3C98">
              <w:rPr>
                <w:rFonts w:ascii="Bookman Old Style" w:hAnsi="Bookman Old Style" w:cs="Arial"/>
                <w:sz w:val="21"/>
                <w:szCs w:val="21"/>
              </w:rPr>
              <w:t>Counts of UPK students are collected for calculating UPK grant funding</w:t>
            </w:r>
            <w:r w:rsidRPr="006B7C01">
              <w:rPr>
                <w:rFonts w:ascii="Bookman Old Style" w:hAnsi="Bookman Old Style" w:cs="Arial"/>
                <w:sz w:val="21"/>
                <w:szCs w:val="21"/>
              </w:rPr>
              <w:t>.</w:t>
            </w:r>
          </w:p>
          <w:p w14:paraId="09CD0965" w14:textId="77777777" w:rsidR="00893C24" w:rsidRDefault="00893C24" w:rsidP="00893C24">
            <w:pPr>
              <w:rPr>
                <w:rFonts w:ascii="Bookman Old Style" w:hAnsi="Bookman Old Style" w:cs="Arial"/>
                <w:sz w:val="21"/>
                <w:szCs w:val="21"/>
              </w:rPr>
            </w:pPr>
          </w:p>
          <w:p w14:paraId="19EE0BE2" w14:textId="77777777" w:rsidR="00893C24" w:rsidRDefault="00893C24" w:rsidP="00893C24">
            <w:pPr>
              <w:rPr>
                <w:rFonts w:ascii="Bookman Old Style" w:hAnsi="Bookman Old Style" w:cs="Arial"/>
                <w:sz w:val="21"/>
                <w:szCs w:val="21"/>
              </w:rPr>
            </w:pPr>
            <w:r w:rsidRPr="00CF3C98">
              <w:rPr>
                <w:rFonts w:ascii="Bookman Old Style" w:hAnsi="Bookman Old Style" w:cs="Arial"/>
                <w:sz w:val="21"/>
                <w:szCs w:val="21"/>
              </w:rPr>
              <w:t>Enrollment by grade, district of residence, district Pre-K, and supplemental enrollment counts are collected for calculating preliminary State Aid allocations.</w:t>
            </w:r>
          </w:p>
          <w:p w14:paraId="5C4AACAD" w14:textId="77777777" w:rsidR="00893C24" w:rsidRDefault="00893C24" w:rsidP="00893C24">
            <w:pPr>
              <w:rPr>
                <w:rFonts w:ascii="Bookman Old Style" w:hAnsi="Bookman Old Style" w:cs="Arial"/>
                <w:sz w:val="21"/>
                <w:szCs w:val="21"/>
              </w:rPr>
            </w:pPr>
          </w:p>
          <w:p w14:paraId="4E372F04" w14:textId="37CF3EF1" w:rsidR="00893C24" w:rsidRPr="0061314D" w:rsidRDefault="00893C24" w:rsidP="00893C24">
            <w:pPr>
              <w:rPr>
                <w:rFonts w:ascii="Bookman Old Style" w:hAnsi="Bookman Old Style" w:cs="Arial"/>
                <w:sz w:val="21"/>
                <w:szCs w:val="21"/>
              </w:rPr>
            </w:pPr>
            <w:r w:rsidRPr="00CF3C98">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tc>
        <w:tc>
          <w:tcPr>
            <w:tcW w:w="1795" w:type="dxa"/>
            <w:vAlign w:val="center"/>
          </w:tcPr>
          <w:p w14:paraId="36137B34" w14:textId="24AE7214" w:rsidR="00893C24" w:rsidRPr="0061314D" w:rsidRDefault="00893C24" w:rsidP="00893C24">
            <w:pPr>
              <w:rPr>
                <w:rFonts w:ascii="Bookman Old Style" w:hAnsi="Bookman Old Style" w:cs="Arial"/>
                <w:sz w:val="21"/>
                <w:szCs w:val="21"/>
              </w:rPr>
            </w:pPr>
            <w:r w:rsidRPr="00CF3C98">
              <w:rPr>
                <w:rFonts w:ascii="Bookman Old Style" w:hAnsi="Bookman Old Style" w:cs="Arial"/>
                <w:sz w:val="21"/>
                <w:szCs w:val="21"/>
              </w:rPr>
              <w:t>Public School Districts and Charter Schools</w:t>
            </w:r>
          </w:p>
        </w:tc>
      </w:tr>
      <w:tr w:rsidR="000F66F1" w:rsidRPr="00FF098F" w14:paraId="0B5D759A" w14:textId="77777777" w:rsidTr="005172EC">
        <w:trPr>
          <w:jc w:val="center"/>
        </w:trPr>
        <w:tc>
          <w:tcPr>
            <w:tcW w:w="1615" w:type="dxa"/>
            <w:vAlign w:val="center"/>
          </w:tcPr>
          <w:p w14:paraId="31D2DE95" w14:textId="4C9ADC8F" w:rsidR="000F66F1" w:rsidRPr="0061314D" w:rsidRDefault="000F66F1" w:rsidP="000F66F1">
            <w:pPr>
              <w:rPr>
                <w:rFonts w:ascii="Bookman Old Style" w:hAnsi="Bookman Old Style" w:cs="Arial"/>
                <w:sz w:val="21"/>
                <w:szCs w:val="21"/>
              </w:rPr>
            </w:pPr>
            <w:r w:rsidRPr="00CF3C98">
              <w:rPr>
                <w:rFonts w:ascii="Bookman Old Style" w:hAnsi="Bookman Old Style" w:cs="Arial"/>
                <w:sz w:val="21"/>
                <w:szCs w:val="21"/>
              </w:rPr>
              <w:t xml:space="preserve">January </w:t>
            </w:r>
            <w:r w:rsidR="00403540">
              <w:rPr>
                <w:rFonts w:ascii="Bookman Old Style" w:hAnsi="Bookman Old Style" w:cs="Arial"/>
                <w:sz w:val="21"/>
                <w:szCs w:val="21"/>
              </w:rPr>
              <w:t>7</w:t>
            </w:r>
            <w:r w:rsidRPr="00CF3C98">
              <w:rPr>
                <w:rFonts w:ascii="Bookman Old Style" w:hAnsi="Bookman Old Style" w:cs="Arial"/>
                <w:sz w:val="21"/>
                <w:szCs w:val="21"/>
              </w:rPr>
              <w:t>, 202</w:t>
            </w:r>
            <w:r w:rsidR="00403540">
              <w:rPr>
                <w:rFonts w:ascii="Bookman Old Style" w:hAnsi="Bookman Old Style" w:cs="Arial"/>
                <w:sz w:val="21"/>
                <w:szCs w:val="21"/>
              </w:rPr>
              <w:t>2</w:t>
            </w:r>
          </w:p>
        </w:tc>
        <w:tc>
          <w:tcPr>
            <w:tcW w:w="2143" w:type="dxa"/>
            <w:vAlign w:val="center"/>
          </w:tcPr>
          <w:p w14:paraId="01B1C7D5" w14:textId="4F1EC8E8" w:rsidR="000F66F1" w:rsidRPr="0061314D" w:rsidRDefault="000F66F1" w:rsidP="000F66F1">
            <w:pPr>
              <w:rPr>
                <w:rFonts w:ascii="Bookman Old Style" w:hAnsi="Bookman Old Style" w:cs="Arial"/>
                <w:sz w:val="21"/>
                <w:szCs w:val="21"/>
              </w:rPr>
            </w:pPr>
            <w:r w:rsidRPr="00CF3C98">
              <w:rPr>
                <w:rFonts w:ascii="Bookman Old Style" w:hAnsi="Bookman Old Style" w:cs="Arial"/>
                <w:sz w:val="21"/>
                <w:szCs w:val="21"/>
              </w:rPr>
              <w:t>202</w:t>
            </w:r>
            <w:r w:rsidR="00403540">
              <w:rPr>
                <w:rFonts w:ascii="Bookman Old Style" w:hAnsi="Bookman Old Style" w:cs="Arial"/>
                <w:sz w:val="21"/>
                <w:szCs w:val="21"/>
              </w:rPr>
              <w:t>1</w:t>
            </w:r>
            <w:r w:rsidRPr="00CF3C98">
              <w:rPr>
                <w:rFonts w:ascii="Bookman Old Style" w:hAnsi="Bookman Old Style" w:cs="Arial"/>
                <w:sz w:val="21"/>
                <w:szCs w:val="21"/>
              </w:rPr>
              <w:t>-2</w:t>
            </w:r>
            <w:r w:rsidR="00403540">
              <w:rPr>
                <w:rFonts w:ascii="Bookman Old Style" w:hAnsi="Bookman Old Style" w:cs="Arial"/>
                <w:sz w:val="21"/>
                <w:szCs w:val="21"/>
              </w:rPr>
              <w:t>2</w:t>
            </w:r>
            <w:r w:rsidRPr="00CF3C98">
              <w:rPr>
                <w:rFonts w:ascii="Bookman Old Style" w:hAnsi="Bookman Old Style" w:cs="Arial"/>
                <w:sz w:val="21"/>
                <w:szCs w:val="21"/>
              </w:rPr>
              <w:t xml:space="preserve"> FRPL </w:t>
            </w:r>
            <w:r w:rsidRPr="00CF3C98">
              <w:rPr>
                <w:rFonts w:ascii="Bookman Old Style" w:hAnsi="Bookman Old Style" w:cs="Arial"/>
                <w:b/>
                <w:bCs/>
                <w:sz w:val="21"/>
                <w:szCs w:val="21"/>
              </w:rPr>
              <w:t>Data Extract</w:t>
            </w:r>
          </w:p>
        </w:tc>
        <w:tc>
          <w:tcPr>
            <w:tcW w:w="4337" w:type="dxa"/>
            <w:vAlign w:val="center"/>
          </w:tcPr>
          <w:p w14:paraId="3D983B84" w14:textId="77777777" w:rsidR="000F66F1" w:rsidRDefault="000F66F1" w:rsidP="000F66F1">
            <w:pPr>
              <w:rPr>
                <w:rFonts w:ascii="Bookman Old Style" w:hAnsi="Bookman Old Style" w:cs="Arial"/>
                <w:sz w:val="21"/>
                <w:szCs w:val="21"/>
              </w:rPr>
            </w:pPr>
            <w:r w:rsidRPr="00CF3C98">
              <w:rPr>
                <w:rFonts w:ascii="Bookman Old Style" w:hAnsi="Bookman Old Style" w:cs="Arial"/>
                <w:sz w:val="21"/>
                <w:szCs w:val="21"/>
              </w:rPr>
              <w:t xml:space="preserve">FRPL, enrollment by grade, district of residence, district Pre-K, and supplemental enrollment counts are collected for calculating preliminary State Aid allocations.  </w:t>
            </w:r>
          </w:p>
          <w:p w14:paraId="143010F2" w14:textId="77777777" w:rsidR="000F66F1" w:rsidRDefault="000F66F1" w:rsidP="000F66F1">
            <w:pPr>
              <w:rPr>
                <w:rFonts w:ascii="Bookman Old Style" w:hAnsi="Bookman Old Style" w:cs="Arial"/>
                <w:sz w:val="21"/>
                <w:szCs w:val="21"/>
              </w:rPr>
            </w:pPr>
          </w:p>
          <w:p w14:paraId="1C4BF7B8" w14:textId="1306CD2A" w:rsidR="000F66F1" w:rsidRPr="0061314D" w:rsidRDefault="000F66F1" w:rsidP="000F66F1">
            <w:pPr>
              <w:rPr>
                <w:rFonts w:ascii="Bookman Old Style" w:hAnsi="Bookman Old Style" w:cs="Arial"/>
                <w:sz w:val="21"/>
                <w:szCs w:val="21"/>
              </w:rPr>
            </w:pPr>
            <w:r w:rsidRPr="00CF3C98">
              <w:rPr>
                <w:rFonts w:ascii="Bookman Old Style" w:hAnsi="Bookman Old Style" w:cs="Arial"/>
                <w:sz w:val="21"/>
                <w:szCs w:val="21"/>
              </w:rPr>
              <w:t>The FRPL data is reported to the US Department of Education (ED) and is used primarily for the Non-Fiscal Survey of the Common Core of Data (CCD).  The data are also used by other offices of ED.</w:t>
            </w:r>
          </w:p>
        </w:tc>
        <w:tc>
          <w:tcPr>
            <w:tcW w:w="1795" w:type="dxa"/>
            <w:vAlign w:val="center"/>
          </w:tcPr>
          <w:p w14:paraId="296B104F" w14:textId="77777777" w:rsidR="000F66F1" w:rsidRPr="0061314D" w:rsidRDefault="000F66F1" w:rsidP="000F66F1">
            <w:pPr>
              <w:rPr>
                <w:rFonts w:ascii="Bookman Old Style" w:hAnsi="Bookman Old Style" w:cs="Arial"/>
                <w:sz w:val="21"/>
                <w:szCs w:val="21"/>
              </w:rPr>
            </w:pPr>
          </w:p>
        </w:tc>
      </w:tr>
      <w:tr w:rsidR="00082FD4" w:rsidRPr="00FF098F" w14:paraId="321F9C6A" w14:textId="77777777" w:rsidTr="005172EC">
        <w:trPr>
          <w:jc w:val="center"/>
        </w:trPr>
        <w:tc>
          <w:tcPr>
            <w:tcW w:w="1615" w:type="dxa"/>
            <w:vAlign w:val="center"/>
          </w:tcPr>
          <w:p w14:paraId="11CB8BE5" w14:textId="1A9FD830" w:rsidR="00082FD4" w:rsidRPr="00CF3C98" w:rsidRDefault="00082FD4" w:rsidP="00082FD4">
            <w:pPr>
              <w:rPr>
                <w:rFonts w:ascii="Bookman Old Style" w:hAnsi="Bookman Old Style" w:cs="Arial"/>
                <w:sz w:val="21"/>
                <w:szCs w:val="21"/>
              </w:rPr>
            </w:pPr>
            <w:r w:rsidRPr="0061314D">
              <w:rPr>
                <w:rFonts w:ascii="Bookman Old Style" w:hAnsi="Bookman Old Style" w:cs="Arial"/>
                <w:sz w:val="21"/>
                <w:szCs w:val="21"/>
              </w:rPr>
              <w:t xml:space="preserve">January </w:t>
            </w:r>
            <w:r w:rsidR="0064091D">
              <w:rPr>
                <w:rFonts w:ascii="Bookman Old Style" w:hAnsi="Bookman Old Style" w:cs="Arial"/>
                <w:sz w:val="21"/>
                <w:szCs w:val="21"/>
              </w:rPr>
              <w:t>10</w:t>
            </w:r>
            <w:r w:rsidRPr="0061314D">
              <w:rPr>
                <w:rFonts w:ascii="Bookman Old Style" w:hAnsi="Bookman Old Style" w:cs="Arial"/>
                <w:sz w:val="21"/>
                <w:szCs w:val="21"/>
              </w:rPr>
              <w:t>, 20</w:t>
            </w:r>
            <w:r>
              <w:rPr>
                <w:rFonts w:ascii="Bookman Old Style" w:hAnsi="Bookman Old Style" w:cs="Arial"/>
                <w:sz w:val="21"/>
                <w:szCs w:val="21"/>
              </w:rPr>
              <w:t>2</w:t>
            </w:r>
            <w:r w:rsidR="00403540">
              <w:rPr>
                <w:rFonts w:ascii="Bookman Old Style" w:hAnsi="Bookman Old Style" w:cs="Arial"/>
                <w:sz w:val="21"/>
                <w:szCs w:val="21"/>
              </w:rPr>
              <w:t>2</w:t>
            </w:r>
          </w:p>
        </w:tc>
        <w:tc>
          <w:tcPr>
            <w:tcW w:w="2143" w:type="dxa"/>
            <w:vAlign w:val="center"/>
          </w:tcPr>
          <w:p w14:paraId="48C291D4" w14:textId="57E192FA" w:rsidR="00082FD4" w:rsidRPr="00CF3C98" w:rsidRDefault="00082FD4" w:rsidP="00082FD4">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w:t>
            </w:r>
            <w:r w:rsidR="00403540">
              <w:rPr>
                <w:rFonts w:ascii="Bookman Old Style" w:hAnsi="Bookman Old Style" w:cs="Arial"/>
                <w:sz w:val="21"/>
                <w:szCs w:val="21"/>
              </w:rPr>
              <w:t>1</w:t>
            </w:r>
            <w:r w:rsidRPr="0061314D">
              <w:rPr>
                <w:rFonts w:ascii="Bookman Old Style" w:hAnsi="Bookman Old Style" w:cs="Arial"/>
                <w:sz w:val="21"/>
                <w:szCs w:val="21"/>
              </w:rPr>
              <w:t>-</w:t>
            </w:r>
            <w:r>
              <w:rPr>
                <w:rFonts w:ascii="Bookman Old Style" w:hAnsi="Bookman Old Style" w:cs="Arial"/>
                <w:sz w:val="21"/>
                <w:szCs w:val="21"/>
              </w:rPr>
              <w:t>2</w:t>
            </w:r>
            <w:r w:rsidR="00403540">
              <w:rPr>
                <w:rFonts w:ascii="Bookman Old Style" w:hAnsi="Bookman Old Style" w:cs="Arial"/>
                <w:sz w:val="21"/>
                <w:szCs w:val="21"/>
              </w:rPr>
              <w:t>2</w:t>
            </w:r>
            <w:r w:rsidRPr="0061314D">
              <w:rPr>
                <w:rFonts w:ascii="Bookman Old Style" w:hAnsi="Bookman Old Style" w:cs="Arial"/>
                <w:sz w:val="21"/>
                <w:szCs w:val="21"/>
              </w:rPr>
              <w:t xml:space="preserve">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337" w:type="dxa"/>
            <w:vAlign w:val="center"/>
          </w:tcPr>
          <w:p w14:paraId="6B615059" w14:textId="16010D57" w:rsidR="00082FD4" w:rsidRPr="00CF3C98" w:rsidRDefault="003A5974" w:rsidP="00082FD4">
            <w:pPr>
              <w:rPr>
                <w:rFonts w:ascii="Bookman Old Style" w:hAnsi="Bookman Old Style" w:cs="Arial"/>
                <w:sz w:val="21"/>
                <w:szCs w:val="21"/>
              </w:rPr>
            </w:pPr>
            <w:r w:rsidRPr="0061314D">
              <w:rPr>
                <w:rFonts w:ascii="Bookman Old Style" w:hAnsi="Bookman Old Style" w:cs="Arial"/>
                <w:sz w:val="21"/>
                <w:szCs w:val="21"/>
              </w:rPr>
              <w:t xml:space="preserve">Districts and </w:t>
            </w:r>
            <w:r>
              <w:rPr>
                <w:rFonts w:ascii="Bookman Old Style" w:hAnsi="Bookman Old Style" w:cs="Arial"/>
                <w:sz w:val="21"/>
                <w:szCs w:val="21"/>
              </w:rPr>
              <w:t>religious and independent (nonpublic)</w:t>
            </w:r>
            <w:r w:rsidRPr="0061314D">
              <w:rPr>
                <w:rFonts w:ascii="Bookman Old Style" w:hAnsi="Bookman Old Style" w:cs="Arial"/>
                <w:sz w:val="21"/>
                <w:szCs w:val="21"/>
              </w:rPr>
              <w:t xml:space="preserve"> schools are required to certify data as Accurate or Not Accurate.  </w:t>
            </w:r>
            <w:r w:rsidRPr="00680722">
              <w:rPr>
                <w:rFonts w:ascii="Bookman Old Style" w:hAnsi="Bookman Old Style" w:cs="Arial"/>
                <w:sz w:val="21"/>
                <w:szCs w:val="21"/>
                <w:highlight w:val="yellow"/>
              </w:rPr>
              <w:t>This data reflects official child count and LRE data reported to the U.S. Department of Education.</w:t>
            </w:r>
            <w:r>
              <w:rPr>
                <w:rFonts w:ascii="Bookman Old Style" w:hAnsi="Bookman Old Style" w:cs="Arial"/>
                <w:sz w:val="21"/>
                <w:szCs w:val="21"/>
              </w:rPr>
              <w:t xml:space="preserve"> </w:t>
            </w:r>
            <w:r w:rsidRPr="0061314D">
              <w:rPr>
                <w:rFonts w:ascii="Bookman Old Style" w:hAnsi="Bookman Old Style" w:cs="Arial"/>
                <w:sz w:val="21"/>
                <w:szCs w:val="21"/>
              </w:rPr>
              <w:t>Status will be defaulted to Not Accurate in the PD system for entities that do not certify.</w:t>
            </w:r>
          </w:p>
        </w:tc>
        <w:tc>
          <w:tcPr>
            <w:tcW w:w="1795" w:type="dxa"/>
            <w:vAlign w:val="center"/>
          </w:tcPr>
          <w:p w14:paraId="2D3936E8" w14:textId="3A05129B" w:rsidR="00082FD4" w:rsidRPr="00FF098F" w:rsidRDefault="00082FD4" w:rsidP="00082FD4">
            <w:pPr>
              <w:rPr>
                <w:rFonts w:ascii="Bookman Old Style" w:hAnsi="Bookman Old Style" w:cs="Arial"/>
                <w:sz w:val="21"/>
                <w:szCs w:val="21"/>
              </w:rPr>
            </w:pPr>
            <w:r w:rsidRPr="0061314D">
              <w:rPr>
                <w:rFonts w:ascii="Bookman Old Style" w:hAnsi="Bookman Old Style" w:cs="Arial"/>
                <w:sz w:val="21"/>
                <w:szCs w:val="21"/>
              </w:rPr>
              <w:t xml:space="preserve">Public School Districts, </w:t>
            </w:r>
            <w:r>
              <w:rPr>
                <w:rFonts w:ascii="Bookman Old Style" w:hAnsi="Bookman Old Style" w:cs="Arial"/>
                <w:sz w:val="21"/>
                <w:szCs w:val="21"/>
              </w:rPr>
              <w:t xml:space="preserve">Religious and Independent (Nonpublic) </w:t>
            </w:r>
            <w:r w:rsidRPr="0061314D">
              <w:rPr>
                <w:rFonts w:ascii="Bookman Old Style" w:hAnsi="Bookman Old Style" w:cs="Arial"/>
                <w:sz w:val="21"/>
                <w:szCs w:val="21"/>
              </w:rPr>
              <w:t xml:space="preserve"> Schools, Special Acts, Article 81, State Agencies, State Operated Schools</w:t>
            </w:r>
            <w:r w:rsidRPr="00FF098F">
              <w:rPr>
                <w:rFonts w:ascii="Bookman Old Style" w:hAnsi="Bookman Old Style" w:cs="Arial"/>
                <w:sz w:val="21"/>
                <w:szCs w:val="21"/>
              </w:rPr>
              <w:t xml:space="preserve"> </w:t>
            </w:r>
          </w:p>
          <w:p w14:paraId="0F545A79" w14:textId="77777777" w:rsidR="00082FD4" w:rsidRPr="0061314D" w:rsidRDefault="00082FD4" w:rsidP="00082FD4">
            <w:pPr>
              <w:rPr>
                <w:rFonts w:ascii="Bookman Old Style" w:hAnsi="Bookman Old Style" w:cs="Arial"/>
                <w:sz w:val="21"/>
                <w:szCs w:val="21"/>
              </w:rPr>
            </w:pPr>
          </w:p>
        </w:tc>
      </w:tr>
      <w:tr w:rsidR="000F66F1" w:rsidRPr="00FF098F" w14:paraId="4D879DD8" w14:textId="77777777" w:rsidTr="005172EC">
        <w:trPr>
          <w:jc w:val="center"/>
        </w:trPr>
        <w:tc>
          <w:tcPr>
            <w:tcW w:w="1615" w:type="dxa"/>
            <w:vAlign w:val="center"/>
          </w:tcPr>
          <w:p w14:paraId="5A051680" w14:textId="255F1D73"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March </w:t>
            </w:r>
            <w:r>
              <w:rPr>
                <w:rFonts w:ascii="Bookman Old Style" w:hAnsi="Bookman Old Style" w:cs="Arial"/>
                <w:sz w:val="21"/>
                <w:szCs w:val="21"/>
              </w:rPr>
              <w:t>1</w:t>
            </w:r>
            <w:r w:rsidR="00FE2580">
              <w:rPr>
                <w:rFonts w:ascii="Bookman Old Style" w:hAnsi="Bookman Old Style" w:cs="Arial"/>
                <w:sz w:val="21"/>
                <w:szCs w:val="21"/>
              </w:rPr>
              <w:t>8</w:t>
            </w:r>
            <w:r w:rsidRPr="0061314D">
              <w:rPr>
                <w:rFonts w:ascii="Bookman Old Style" w:hAnsi="Bookman Old Style" w:cs="Arial"/>
                <w:sz w:val="21"/>
                <w:szCs w:val="21"/>
              </w:rPr>
              <w:t>, 20</w:t>
            </w:r>
            <w:r>
              <w:rPr>
                <w:rFonts w:ascii="Bookman Old Style" w:hAnsi="Bookman Old Style" w:cs="Arial"/>
                <w:sz w:val="21"/>
                <w:szCs w:val="21"/>
              </w:rPr>
              <w:t>2</w:t>
            </w:r>
            <w:r w:rsidR="00FE2580">
              <w:rPr>
                <w:rFonts w:ascii="Bookman Old Style" w:hAnsi="Bookman Old Style" w:cs="Arial"/>
                <w:sz w:val="21"/>
                <w:szCs w:val="21"/>
              </w:rPr>
              <w:t>2</w:t>
            </w:r>
          </w:p>
        </w:tc>
        <w:tc>
          <w:tcPr>
            <w:tcW w:w="2143" w:type="dxa"/>
            <w:vAlign w:val="center"/>
          </w:tcPr>
          <w:p w14:paraId="103D0A3D" w14:textId="15753C32"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w:t>
            </w:r>
            <w:r w:rsidR="00403540">
              <w:rPr>
                <w:rFonts w:ascii="Bookman Old Style" w:hAnsi="Bookman Old Style" w:cs="Arial"/>
                <w:sz w:val="21"/>
                <w:szCs w:val="21"/>
              </w:rPr>
              <w:t>1</w:t>
            </w:r>
            <w:r w:rsidRPr="0061314D">
              <w:rPr>
                <w:rFonts w:ascii="Bookman Old Style" w:hAnsi="Bookman Old Style" w:cs="Arial"/>
                <w:sz w:val="21"/>
                <w:szCs w:val="21"/>
              </w:rPr>
              <w:t>-</w:t>
            </w:r>
            <w:r>
              <w:rPr>
                <w:rFonts w:ascii="Bookman Old Style" w:hAnsi="Bookman Old Style" w:cs="Arial"/>
                <w:sz w:val="21"/>
                <w:szCs w:val="21"/>
              </w:rPr>
              <w:t>2</w:t>
            </w:r>
            <w:r w:rsidR="00403540">
              <w:rPr>
                <w:rFonts w:ascii="Bookman Old Style" w:hAnsi="Bookman Old Style" w:cs="Arial"/>
                <w:sz w:val="21"/>
                <w:szCs w:val="21"/>
              </w:rPr>
              <w:t>2</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337" w:type="dxa"/>
            <w:vAlign w:val="center"/>
          </w:tcPr>
          <w:p w14:paraId="3F15CDD4" w14:textId="63923EA1" w:rsidR="000F66F1" w:rsidRPr="00F175B5" w:rsidRDefault="000F66F1" w:rsidP="000F66F1">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r w:rsidR="00F175B5">
              <w:rPr>
                <w:rFonts w:ascii="Bookman Old Style" w:hAnsi="Bookman Old Style" w:cs="Arial"/>
                <w:sz w:val="21"/>
                <w:szCs w:val="21"/>
              </w:rPr>
              <w:t>.</w:t>
            </w:r>
            <w:r w:rsidR="00F175B5">
              <w:rPr>
                <w:rFonts w:cs="Arial"/>
              </w:rPr>
              <w:t xml:space="preserve"> </w:t>
            </w:r>
            <w:r w:rsidR="00F175B5" w:rsidRPr="00F175B5">
              <w:rPr>
                <w:rFonts w:ascii="Bookman Old Style" w:hAnsi="Bookman Old Style" w:cs="Arial"/>
                <w:sz w:val="21"/>
                <w:szCs w:val="21"/>
                <w:highlight w:val="yellow"/>
              </w:rPr>
              <w:t>Counts of UPK students are collected for calculating UPK grant funding.</w:t>
            </w:r>
            <w:r w:rsidR="00F175B5" w:rsidRPr="00F175B5">
              <w:rPr>
                <w:rStyle w:val="eop"/>
                <w:rFonts w:ascii="Bookman Old Style" w:hAnsi="Bookman Old Style"/>
                <w:sz w:val="21"/>
                <w:szCs w:val="21"/>
                <w:shd w:val="clear" w:color="auto" w:fill="FFFFFF"/>
              </w:rPr>
              <w:t> </w:t>
            </w:r>
          </w:p>
          <w:p w14:paraId="10BE828E" w14:textId="5F4A43BF" w:rsidR="000F66F1" w:rsidRPr="0061314D" w:rsidRDefault="000F66F1" w:rsidP="000F66F1">
            <w:pPr>
              <w:rPr>
                <w:rFonts w:ascii="Bookman Old Style" w:hAnsi="Bookman Old Style" w:cs="Arial"/>
                <w:sz w:val="21"/>
                <w:szCs w:val="21"/>
              </w:rPr>
            </w:pPr>
          </w:p>
        </w:tc>
        <w:tc>
          <w:tcPr>
            <w:tcW w:w="1795" w:type="dxa"/>
            <w:vAlign w:val="center"/>
          </w:tcPr>
          <w:p w14:paraId="77A3447E" w14:textId="66EEE526"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0F66F1" w:rsidRPr="00FF098F" w14:paraId="6C653C6D" w14:textId="77777777" w:rsidTr="005172EC">
        <w:trPr>
          <w:jc w:val="center"/>
        </w:trPr>
        <w:tc>
          <w:tcPr>
            <w:tcW w:w="1615" w:type="dxa"/>
            <w:vAlign w:val="center"/>
          </w:tcPr>
          <w:p w14:paraId="5D7A3D75" w14:textId="0169DDBE"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March </w:t>
            </w:r>
            <w:r>
              <w:rPr>
                <w:rFonts w:ascii="Bookman Old Style" w:hAnsi="Bookman Old Style" w:cs="Arial"/>
                <w:sz w:val="21"/>
                <w:szCs w:val="21"/>
              </w:rPr>
              <w:t>1</w:t>
            </w:r>
            <w:r w:rsidR="00FE2580">
              <w:rPr>
                <w:rFonts w:ascii="Bookman Old Style" w:hAnsi="Bookman Old Style" w:cs="Arial"/>
                <w:sz w:val="21"/>
                <w:szCs w:val="21"/>
              </w:rPr>
              <w:t>8</w:t>
            </w:r>
            <w:r w:rsidRPr="0061314D">
              <w:rPr>
                <w:rFonts w:ascii="Bookman Old Style" w:hAnsi="Bookman Old Style" w:cs="Arial"/>
                <w:sz w:val="21"/>
                <w:szCs w:val="21"/>
              </w:rPr>
              <w:t>, 20</w:t>
            </w:r>
            <w:r>
              <w:rPr>
                <w:rFonts w:ascii="Bookman Old Style" w:hAnsi="Bookman Old Style" w:cs="Arial"/>
                <w:sz w:val="21"/>
                <w:szCs w:val="21"/>
              </w:rPr>
              <w:t>2</w:t>
            </w:r>
            <w:r w:rsidR="00FE2580">
              <w:rPr>
                <w:rFonts w:ascii="Bookman Old Style" w:hAnsi="Bookman Old Style" w:cs="Arial"/>
                <w:sz w:val="21"/>
                <w:szCs w:val="21"/>
              </w:rPr>
              <w:t>2</w:t>
            </w:r>
          </w:p>
        </w:tc>
        <w:tc>
          <w:tcPr>
            <w:tcW w:w="2143" w:type="dxa"/>
            <w:vAlign w:val="center"/>
          </w:tcPr>
          <w:p w14:paraId="35948E57" w14:textId="5B7CB06B"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w:t>
            </w:r>
            <w:r w:rsidR="00FE2580">
              <w:rPr>
                <w:rFonts w:ascii="Bookman Old Style" w:hAnsi="Bookman Old Style" w:cs="Arial"/>
                <w:sz w:val="21"/>
                <w:szCs w:val="21"/>
              </w:rPr>
              <w:t>1</w:t>
            </w:r>
            <w:r w:rsidRPr="0061314D">
              <w:rPr>
                <w:rFonts w:ascii="Bookman Old Style" w:hAnsi="Bookman Old Style" w:cs="Arial"/>
                <w:sz w:val="21"/>
                <w:szCs w:val="21"/>
              </w:rPr>
              <w:t>-</w:t>
            </w:r>
            <w:r>
              <w:rPr>
                <w:rFonts w:ascii="Bookman Old Style" w:hAnsi="Bookman Old Style" w:cs="Arial"/>
                <w:sz w:val="21"/>
                <w:szCs w:val="21"/>
              </w:rPr>
              <w:t>2</w:t>
            </w:r>
            <w:r w:rsidR="00FE2580">
              <w:rPr>
                <w:rFonts w:ascii="Bookman Old Style" w:hAnsi="Bookman Old Style" w:cs="Arial"/>
                <w:sz w:val="21"/>
                <w:szCs w:val="21"/>
              </w:rPr>
              <w:t>2</w:t>
            </w:r>
            <w:r w:rsidRPr="0061314D">
              <w:rPr>
                <w:rFonts w:ascii="Bookman Old Style" w:hAnsi="Bookman Old Style" w:cs="Arial"/>
                <w:sz w:val="21"/>
                <w:szCs w:val="21"/>
              </w:rPr>
              <w:t xml:space="preserve"> BEDS Day FRPL </w:t>
            </w:r>
            <w:r w:rsidRPr="0061314D">
              <w:rPr>
                <w:rFonts w:ascii="Bookman Old Style" w:hAnsi="Bookman Old Style" w:cs="Arial"/>
                <w:b/>
                <w:sz w:val="21"/>
                <w:szCs w:val="21"/>
              </w:rPr>
              <w:t>Data Extract</w:t>
            </w:r>
          </w:p>
        </w:tc>
        <w:tc>
          <w:tcPr>
            <w:tcW w:w="4337" w:type="dxa"/>
            <w:vAlign w:val="center"/>
          </w:tcPr>
          <w:p w14:paraId="369B7648" w14:textId="0F8AC963" w:rsidR="000F66F1" w:rsidRPr="00FF098F" w:rsidRDefault="000F66F1" w:rsidP="000F66F1">
            <w:pPr>
              <w:rPr>
                <w:rFonts w:ascii="Bookman Old Style" w:hAnsi="Bookman Old Style" w:cs="Arial"/>
                <w:sz w:val="21"/>
                <w:szCs w:val="21"/>
              </w:rPr>
            </w:pPr>
            <w:r w:rsidRPr="0061314D">
              <w:rPr>
                <w:rFonts w:ascii="Bookman Old Style" w:hAnsi="Bookman Old Style" w:cs="Arial"/>
                <w:sz w:val="21"/>
                <w:szCs w:val="21"/>
              </w:rPr>
              <w:t>Used for calculating preliminary State Aid allo</w:t>
            </w:r>
            <w:r>
              <w:rPr>
                <w:rFonts w:ascii="Bookman Old Style" w:hAnsi="Bookman Old Style" w:cs="Arial"/>
                <w:sz w:val="21"/>
                <w:szCs w:val="21"/>
              </w:rPr>
              <w:t>c</w:t>
            </w:r>
            <w:r w:rsidRPr="0061314D">
              <w:rPr>
                <w:rFonts w:ascii="Bookman Old Style" w:hAnsi="Bookman Old Style" w:cs="Arial"/>
                <w:sz w:val="21"/>
                <w:szCs w:val="21"/>
              </w:rPr>
              <w:t>ations.  Also 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All entities need to show FRPL counts in the March snapshot to be included in the FRPL data submitted to USED.</w:t>
            </w:r>
          </w:p>
          <w:p w14:paraId="5C1D35F1" w14:textId="77777777" w:rsidR="000F66F1" w:rsidRDefault="000F66F1" w:rsidP="000F66F1">
            <w:pPr>
              <w:rPr>
                <w:rFonts w:ascii="Bookman Old Style" w:hAnsi="Bookman Old Style" w:cs="Arial"/>
                <w:sz w:val="21"/>
                <w:szCs w:val="21"/>
              </w:rPr>
            </w:pPr>
          </w:p>
          <w:p w14:paraId="67AB53BD" w14:textId="77777777" w:rsidR="000F66F1" w:rsidRPr="00FF098F" w:rsidRDefault="000F66F1" w:rsidP="000F66F1">
            <w:pPr>
              <w:rPr>
                <w:rFonts w:ascii="Bookman Old Style" w:hAnsi="Bookman Old Style" w:cs="Arial"/>
                <w:sz w:val="21"/>
                <w:szCs w:val="21"/>
              </w:rPr>
            </w:pPr>
            <w:r w:rsidRPr="007946F9">
              <w:rPr>
                <w:rFonts w:ascii="Bookman Old Style" w:hAnsi="Bookman Old Style" w:cs="Arial"/>
                <w:sz w:val="21"/>
                <w:szCs w:val="21"/>
              </w:rPr>
              <w:t>The FRPL data reported to the US Department of Education (ED) is used primarily for the Non-Fiscal Survey of the Common Core of Data (CCD).  The data are also used by other offices of ED.</w:t>
            </w:r>
          </w:p>
          <w:p w14:paraId="1F257B78" w14:textId="60ACB15D" w:rsidR="000F66F1" w:rsidRPr="0061314D" w:rsidRDefault="000F66F1" w:rsidP="000F66F1">
            <w:pPr>
              <w:rPr>
                <w:rFonts w:ascii="Bookman Old Style" w:hAnsi="Bookman Old Style" w:cs="Arial"/>
                <w:sz w:val="21"/>
                <w:szCs w:val="21"/>
              </w:rPr>
            </w:pPr>
          </w:p>
        </w:tc>
        <w:tc>
          <w:tcPr>
            <w:tcW w:w="1795" w:type="dxa"/>
            <w:vAlign w:val="center"/>
          </w:tcPr>
          <w:p w14:paraId="7BFE7897" w14:textId="060DFE70" w:rsidR="000F66F1" w:rsidRPr="0061314D" w:rsidRDefault="000F66F1" w:rsidP="000F66F1">
            <w:pPr>
              <w:rPr>
                <w:rFonts w:ascii="Bookman Old Style" w:hAnsi="Bookman Old Style" w:cs="Arial"/>
                <w:sz w:val="21"/>
                <w:szCs w:val="21"/>
              </w:rPr>
            </w:pPr>
            <w:r w:rsidRPr="007946F9">
              <w:rPr>
                <w:rFonts w:ascii="Bookman Old Style" w:hAnsi="Bookman Old Style" w:cs="Arial"/>
                <w:sz w:val="21"/>
                <w:szCs w:val="21"/>
              </w:rPr>
              <w:t>Public School Districts and Charter Schools (BEDS online)</w:t>
            </w:r>
          </w:p>
        </w:tc>
      </w:tr>
      <w:tr w:rsidR="000F66F1" w:rsidRPr="00FF098F" w14:paraId="6B56AC64" w14:textId="77777777" w:rsidTr="005172EC">
        <w:trPr>
          <w:jc w:val="center"/>
        </w:trPr>
        <w:tc>
          <w:tcPr>
            <w:tcW w:w="1615" w:type="dxa"/>
            <w:vAlign w:val="center"/>
          </w:tcPr>
          <w:p w14:paraId="29DF5EA3" w14:textId="72671202"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March/April 20</w:t>
            </w:r>
            <w:r>
              <w:rPr>
                <w:rFonts w:ascii="Bookman Old Style" w:hAnsi="Bookman Old Style" w:cs="Arial"/>
                <w:sz w:val="21"/>
                <w:szCs w:val="21"/>
              </w:rPr>
              <w:t>2</w:t>
            </w:r>
            <w:r w:rsidR="00FE2580">
              <w:rPr>
                <w:rFonts w:ascii="Bookman Old Style" w:hAnsi="Bookman Old Style" w:cs="Arial"/>
                <w:sz w:val="21"/>
                <w:szCs w:val="21"/>
              </w:rPr>
              <w:t>2</w:t>
            </w:r>
          </w:p>
        </w:tc>
        <w:tc>
          <w:tcPr>
            <w:tcW w:w="2143" w:type="dxa"/>
            <w:vAlign w:val="center"/>
          </w:tcPr>
          <w:p w14:paraId="793E5539" w14:textId="187DDBD9"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w:t>
            </w:r>
            <w:r w:rsidR="00FE2580">
              <w:rPr>
                <w:rFonts w:ascii="Bookman Old Style" w:hAnsi="Bookman Old Style" w:cs="Arial"/>
                <w:sz w:val="21"/>
                <w:szCs w:val="21"/>
              </w:rPr>
              <w:t>1</w:t>
            </w:r>
            <w:r w:rsidRPr="0061314D">
              <w:rPr>
                <w:rFonts w:ascii="Bookman Old Style" w:hAnsi="Bookman Old Style" w:cs="Arial"/>
                <w:sz w:val="21"/>
                <w:szCs w:val="21"/>
              </w:rPr>
              <w:t>-</w:t>
            </w:r>
            <w:r>
              <w:rPr>
                <w:rFonts w:ascii="Bookman Old Style" w:hAnsi="Bookman Old Style" w:cs="Arial"/>
                <w:sz w:val="21"/>
                <w:szCs w:val="21"/>
              </w:rPr>
              <w:t>2</w:t>
            </w:r>
            <w:r w:rsidR="00FE2580">
              <w:rPr>
                <w:rFonts w:ascii="Bookman Old Style" w:hAnsi="Bookman Old Style" w:cs="Arial"/>
                <w:sz w:val="21"/>
                <w:szCs w:val="21"/>
              </w:rPr>
              <w:t>2</w:t>
            </w:r>
            <w:r w:rsidRPr="0061314D">
              <w:rPr>
                <w:rFonts w:ascii="Bookman Old Style" w:hAnsi="Bookman Old Style" w:cs="Arial"/>
                <w:sz w:val="21"/>
                <w:szCs w:val="21"/>
              </w:rPr>
              <w:t xml:space="preserve"> BEDS Day ELL Counts </w:t>
            </w:r>
            <w:r w:rsidRPr="0061314D">
              <w:rPr>
                <w:rFonts w:ascii="Bookman Old Style" w:hAnsi="Bookman Old Style" w:cs="Arial"/>
                <w:b/>
                <w:sz w:val="21"/>
                <w:szCs w:val="21"/>
              </w:rPr>
              <w:t>Data Extract</w:t>
            </w:r>
          </w:p>
        </w:tc>
        <w:tc>
          <w:tcPr>
            <w:tcW w:w="4337" w:type="dxa"/>
            <w:vAlign w:val="center"/>
          </w:tcPr>
          <w:p w14:paraId="3850D9E7" w14:textId="77777777" w:rsidR="000F66F1" w:rsidRPr="00FF098F" w:rsidRDefault="000F66F1" w:rsidP="000F66F1">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67586CE2" w14:textId="77777777" w:rsidR="000F66F1" w:rsidRPr="0061314D" w:rsidRDefault="000F66F1" w:rsidP="000F66F1">
            <w:pPr>
              <w:rPr>
                <w:rFonts w:ascii="Bookman Old Style" w:hAnsi="Bookman Old Style" w:cs="Arial"/>
                <w:sz w:val="21"/>
                <w:szCs w:val="21"/>
              </w:rPr>
            </w:pPr>
          </w:p>
        </w:tc>
        <w:tc>
          <w:tcPr>
            <w:tcW w:w="1795" w:type="dxa"/>
            <w:vAlign w:val="center"/>
          </w:tcPr>
          <w:p w14:paraId="4655F9A3" w14:textId="10C4408C"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0F66F1" w:rsidRPr="00FF098F" w14:paraId="7C9AF753" w14:textId="77777777" w:rsidTr="005172EC">
        <w:trPr>
          <w:jc w:val="center"/>
        </w:trPr>
        <w:tc>
          <w:tcPr>
            <w:tcW w:w="1615" w:type="dxa"/>
            <w:vAlign w:val="center"/>
          </w:tcPr>
          <w:p w14:paraId="6C2306B2" w14:textId="4F029648" w:rsidR="000F66F1" w:rsidRPr="0061314D" w:rsidRDefault="00FE2580" w:rsidP="000F66F1">
            <w:pPr>
              <w:rPr>
                <w:rFonts w:ascii="Bookman Old Style" w:hAnsi="Bookman Old Style" w:cs="Arial"/>
                <w:sz w:val="21"/>
                <w:szCs w:val="21"/>
              </w:rPr>
            </w:pPr>
            <w:r>
              <w:rPr>
                <w:rFonts w:ascii="Bookman Old Style" w:hAnsi="Bookman Old Style"/>
                <w:color w:val="000000"/>
                <w:sz w:val="21"/>
                <w:szCs w:val="21"/>
              </w:rPr>
              <w:t xml:space="preserve">April </w:t>
            </w:r>
            <w:r w:rsidR="00FB3425" w:rsidRPr="00BE699C">
              <w:rPr>
                <w:rFonts w:ascii="Bookman Old Style" w:hAnsi="Bookman Old Style"/>
                <w:color w:val="000000"/>
                <w:sz w:val="21"/>
                <w:szCs w:val="21"/>
              </w:rPr>
              <w:t>29</w:t>
            </w:r>
            <w:r>
              <w:rPr>
                <w:rFonts w:ascii="Bookman Old Style" w:hAnsi="Bookman Old Style"/>
                <w:color w:val="000000"/>
                <w:sz w:val="21"/>
                <w:szCs w:val="21"/>
              </w:rPr>
              <w:t>, 2022</w:t>
            </w:r>
          </w:p>
        </w:tc>
        <w:tc>
          <w:tcPr>
            <w:tcW w:w="2143" w:type="dxa"/>
            <w:vAlign w:val="center"/>
          </w:tcPr>
          <w:p w14:paraId="16C4CD62" w14:textId="2823E169" w:rsidR="000F66F1" w:rsidRPr="00FE2580" w:rsidRDefault="000F66F1" w:rsidP="00FE2580">
            <w:pPr>
              <w:rPr>
                <w:rFonts w:ascii="Bookman Old Style" w:hAnsi="Bookman Old Style" w:cs="Arial"/>
                <w:sz w:val="21"/>
                <w:szCs w:val="21"/>
              </w:rPr>
            </w:pPr>
            <w:r w:rsidRPr="00FE2580">
              <w:rPr>
                <w:rFonts w:ascii="Bookman Old Style" w:hAnsi="Bookman Old Style"/>
                <w:color w:val="000000"/>
                <w:sz w:val="21"/>
                <w:szCs w:val="21"/>
              </w:rPr>
              <w:t>202</w:t>
            </w:r>
            <w:r w:rsidR="00FE2580" w:rsidRPr="00FE2580">
              <w:rPr>
                <w:rFonts w:ascii="Bookman Old Style" w:hAnsi="Bookman Old Style"/>
                <w:color w:val="000000"/>
                <w:sz w:val="21"/>
                <w:szCs w:val="21"/>
              </w:rPr>
              <w:t>1</w:t>
            </w:r>
            <w:r w:rsidRPr="00FE2580">
              <w:rPr>
                <w:rFonts w:ascii="Bookman Old Style" w:hAnsi="Bookman Old Style"/>
                <w:color w:val="000000"/>
                <w:sz w:val="21"/>
                <w:szCs w:val="21"/>
              </w:rPr>
              <w:t>-2</w:t>
            </w:r>
            <w:r w:rsidR="00FE2580" w:rsidRPr="00FE2580">
              <w:rPr>
                <w:rFonts w:ascii="Bookman Old Style" w:hAnsi="Bookman Old Style"/>
                <w:color w:val="000000"/>
                <w:sz w:val="21"/>
                <w:szCs w:val="21"/>
              </w:rPr>
              <w:t>2</w:t>
            </w:r>
            <w:r w:rsidRPr="00FE2580">
              <w:rPr>
                <w:rFonts w:ascii="Bookman Old Style" w:hAnsi="Bookman Old Style"/>
                <w:color w:val="000000"/>
                <w:sz w:val="21"/>
                <w:szCs w:val="21"/>
              </w:rPr>
              <w:t xml:space="preserve"> Course Instructor Assignment</w:t>
            </w:r>
            <w:r w:rsidR="00FE2580" w:rsidRPr="00FE2580">
              <w:rPr>
                <w:rFonts w:ascii="Bookman Old Style" w:hAnsi="Bookman Old Style"/>
                <w:color w:val="000000"/>
                <w:sz w:val="21"/>
                <w:szCs w:val="21"/>
              </w:rPr>
              <w:t xml:space="preserve">, Staff Snapshot, and Staff Assignment </w:t>
            </w:r>
            <w:r w:rsidR="00FE2580" w:rsidRPr="00FE2580">
              <w:rPr>
                <w:rFonts w:ascii="Bookman Old Style" w:hAnsi="Bookman Old Style"/>
                <w:b/>
                <w:bCs/>
                <w:color w:val="000000"/>
                <w:sz w:val="21"/>
                <w:szCs w:val="21"/>
              </w:rPr>
              <w:t>Data Extract</w:t>
            </w:r>
            <w:r w:rsidR="00FE2580" w:rsidRPr="00FE2580">
              <w:rPr>
                <w:rFonts w:ascii="Bookman Old Style" w:hAnsi="Bookman Old Style"/>
                <w:color w:val="000000"/>
                <w:sz w:val="21"/>
                <w:szCs w:val="21"/>
              </w:rPr>
              <w:t xml:space="preserve"> for federal reporting.</w:t>
            </w:r>
            <w:r w:rsidRPr="00FE2580">
              <w:rPr>
                <w:rFonts w:ascii="Bookman Old Style" w:hAnsi="Bookman Old Style"/>
                <w:color w:val="000000"/>
                <w:sz w:val="21"/>
                <w:szCs w:val="21"/>
              </w:rPr>
              <w:t xml:space="preserve"> </w:t>
            </w:r>
            <w:r w:rsidR="00FE2580">
              <w:rPr>
                <w:rFonts w:ascii="Bookman Old Style" w:hAnsi="Bookman Old Style"/>
                <w:color w:val="000000"/>
                <w:sz w:val="21"/>
                <w:szCs w:val="21"/>
              </w:rPr>
              <w:t>Official State teacher certification match to be conducted</w:t>
            </w:r>
          </w:p>
        </w:tc>
        <w:tc>
          <w:tcPr>
            <w:tcW w:w="4337" w:type="dxa"/>
            <w:vAlign w:val="center"/>
          </w:tcPr>
          <w:p w14:paraId="0F31FEE0" w14:textId="77777777" w:rsidR="000F66F1" w:rsidRDefault="000F66F1" w:rsidP="000F66F1">
            <w:pPr>
              <w:rPr>
                <w:rFonts w:ascii="Bookman Old Style" w:hAnsi="Bookman Old Style"/>
                <w:sz w:val="21"/>
                <w:szCs w:val="21"/>
              </w:rPr>
            </w:pPr>
            <w:r w:rsidRPr="007946F9">
              <w:rPr>
                <w:rFonts w:ascii="Bookman Old Style" w:hAnsi="Bookman Old Style"/>
                <w:sz w:val="21"/>
                <w:szCs w:val="21"/>
              </w:rPr>
              <w:t xml:space="preserve">All courses, students and teachers should be current to date. Data can be updated until the SIRS closes in August.  </w:t>
            </w:r>
          </w:p>
          <w:p w14:paraId="30EEE979" w14:textId="77777777" w:rsidR="00FE2580" w:rsidRDefault="00FE2580" w:rsidP="000F66F1">
            <w:pPr>
              <w:rPr>
                <w:rFonts w:ascii="Bookman Old Style" w:hAnsi="Bookman Old Style"/>
                <w:sz w:val="21"/>
                <w:szCs w:val="21"/>
              </w:rPr>
            </w:pPr>
          </w:p>
          <w:p w14:paraId="1707DFAD" w14:textId="4C64409B" w:rsidR="00FE2580" w:rsidRPr="0061314D" w:rsidRDefault="00FE2580" w:rsidP="000F66F1">
            <w:pPr>
              <w:rPr>
                <w:rFonts w:ascii="Bookman Old Style" w:hAnsi="Bookman Old Style" w:cs="Arial"/>
                <w:sz w:val="21"/>
                <w:szCs w:val="21"/>
              </w:rPr>
            </w:pPr>
            <w:r>
              <w:rPr>
                <w:rFonts w:ascii="Bookman Old Style" w:hAnsi="Bookman Old Style"/>
                <w:sz w:val="21"/>
                <w:szCs w:val="21"/>
              </w:rPr>
              <w:t>All school districts, charter schools, and BOCES must review the SIRS 328 certification report prior to April 30, 2022. Data extracted will be used for the State School Report Cards.</w:t>
            </w:r>
          </w:p>
        </w:tc>
        <w:tc>
          <w:tcPr>
            <w:tcW w:w="1795" w:type="dxa"/>
            <w:vAlign w:val="center"/>
          </w:tcPr>
          <w:p w14:paraId="241CB6BB" w14:textId="1129D8BE" w:rsidR="000F66F1" w:rsidRPr="0061314D" w:rsidRDefault="000F66F1" w:rsidP="000F66F1">
            <w:pPr>
              <w:rPr>
                <w:rFonts w:ascii="Bookman Old Style" w:hAnsi="Bookman Old Style" w:cs="Arial"/>
                <w:sz w:val="21"/>
                <w:szCs w:val="21"/>
              </w:rPr>
            </w:pPr>
            <w:r w:rsidRPr="007946F9">
              <w:rPr>
                <w:rFonts w:ascii="Bookman Old Style" w:hAnsi="Bookman Old Style" w:cs="Arial"/>
                <w:sz w:val="21"/>
                <w:szCs w:val="21"/>
              </w:rPr>
              <w:t>Public School Districts, BOCES, and Charter Schools</w:t>
            </w:r>
          </w:p>
        </w:tc>
      </w:tr>
      <w:tr w:rsidR="000F66F1" w:rsidRPr="00FF098F" w14:paraId="42AB0A7E" w14:textId="77777777" w:rsidTr="005172EC">
        <w:trPr>
          <w:jc w:val="center"/>
        </w:trPr>
        <w:tc>
          <w:tcPr>
            <w:tcW w:w="1615" w:type="dxa"/>
            <w:vAlign w:val="center"/>
          </w:tcPr>
          <w:p w14:paraId="39755E9D" w14:textId="0E729A9F" w:rsidR="000F66F1" w:rsidRPr="00E961EF" w:rsidRDefault="000F66F1" w:rsidP="000F66F1">
            <w:pPr>
              <w:rPr>
                <w:rFonts w:ascii="Bookman Old Style" w:hAnsi="Bookman Old Style" w:cs="Arial"/>
                <w:sz w:val="21"/>
                <w:szCs w:val="21"/>
              </w:rPr>
            </w:pPr>
            <w:r w:rsidRPr="00E961EF">
              <w:rPr>
                <w:rFonts w:ascii="Bookman Old Style" w:eastAsia="Times New Roman" w:hAnsi="Bookman Old Style" w:cs="Times New Roman"/>
                <w:color w:val="000000"/>
                <w:sz w:val="21"/>
                <w:szCs w:val="21"/>
              </w:rPr>
              <w:t>May/June 202</w:t>
            </w:r>
            <w:r w:rsidR="00FE2580">
              <w:rPr>
                <w:rFonts w:ascii="Bookman Old Style" w:eastAsia="Times New Roman" w:hAnsi="Bookman Old Style" w:cs="Times New Roman"/>
                <w:color w:val="000000"/>
                <w:sz w:val="21"/>
                <w:szCs w:val="21"/>
              </w:rPr>
              <w:t>2</w:t>
            </w:r>
          </w:p>
        </w:tc>
        <w:tc>
          <w:tcPr>
            <w:tcW w:w="2143" w:type="dxa"/>
            <w:vAlign w:val="center"/>
          </w:tcPr>
          <w:p w14:paraId="6C5DF727" w14:textId="230E1608"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w:t>
            </w:r>
            <w:r>
              <w:rPr>
                <w:rFonts w:ascii="Bookman Old Style" w:eastAsia="Times New Roman" w:hAnsi="Bookman Old Style" w:cs="Times New Roman"/>
                <w:color w:val="000000"/>
                <w:sz w:val="21"/>
                <w:szCs w:val="21"/>
              </w:rPr>
              <w:t>2</w:t>
            </w:r>
            <w:r w:rsidR="00FE2580">
              <w:rPr>
                <w:rFonts w:ascii="Bookman Old Style" w:eastAsia="Times New Roman" w:hAnsi="Bookman Old Style" w:cs="Times New Roman"/>
                <w:color w:val="000000"/>
                <w:sz w:val="21"/>
                <w:szCs w:val="21"/>
              </w:rPr>
              <w:t>1</w:t>
            </w:r>
            <w:r w:rsidRPr="00E961EF">
              <w:rPr>
                <w:rFonts w:ascii="Bookman Old Style" w:eastAsia="Times New Roman" w:hAnsi="Bookman Old Style" w:cs="Times New Roman"/>
                <w:color w:val="000000"/>
                <w:sz w:val="21"/>
                <w:szCs w:val="21"/>
              </w:rPr>
              <w:t>–2</w:t>
            </w:r>
            <w:r w:rsidR="00FE2580">
              <w:rPr>
                <w:rFonts w:ascii="Bookman Old Style" w:eastAsia="Times New Roman" w:hAnsi="Bookman Old Style" w:cs="Times New Roman"/>
                <w:color w:val="000000"/>
                <w:sz w:val="21"/>
                <w:szCs w:val="21"/>
              </w:rPr>
              <w:t>2</w:t>
            </w:r>
            <w:r w:rsidRPr="00E961EF">
              <w:rPr>
                <w:rFonts w:ascii="Bookman Old Style" w:eastAsia="Times New Roman" w:hAnsi="Bookman Old Style" w:cs="Times New Roman"/>
                <w:color w:val="000000"/>
                <w:sz w:val="21"/>
                <w:szCs w:val="21"/>
              </w:rPr>
              <w:t xml:space="preserve"> ELL Counts for Title III ELL Funding</w:t>
            </w:r>
          </w:p>
          <w:p w14:paraId="6BDF9730" w14:textId="77777777"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7BB80EBC" w14:textId="77777777" w:rsidR="000F66F1" w:rsidRPr="00E961EF" w:rsidRDefault="000F66F1" w:rsidP="000F66F1">
            <w:pPr>
              <w:rPr>
                <w:rFonts w:ascii="Bookman Old Style" w:eastAsia="Times New Roman" w:hAnsi="Bookman Old Style" w:cs="Times New Roman"/>
                <w:color w:val="000000"/>
                <w:sz w:val="21"/>
                <w:szCs w:val="21"/>
              </w:rPr>
            </w:pPr>
          </w:p>
          <w:p w14:paraId="5F1A3DB4" w14:textId="557BEE08"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w:t>
            </w:r>
            <w:r>
              <w:rPr>
                <w:rFonts w:ascii="Bookman Old Style" w:eastAsia="Times New Roman" w:hAnsi="Bookman Old Style" w:cs="Times New Roman"/>
                <w:color w:val="000000"/>
                <w:sz w:val="21"/>
                <w:szCs w:val="21"/>
              </w:rPr>
              <w:t>2</w:t>
            </w:r>
            <w:r w:rsidR="00FE2580">
              <w:rPr>
                <w:rFonts w:ascii="Bookman Old Style" w:eastAsia="Times New Roman" w:hAnsi="Bookman Old Style" w:cs="Times New Roman"/>
                <w:color w:val="000000"/>
                <w:sz w:val="21"/>
                <w:szCs w:val="21"/>
              </w:rPr>
              <w:t>1</w:t>
            </w:r>
            <w:r w:rsidRPr="00E961EF">
              <w:rPr>
                <w:rFonts w:ascii="Bookman Old Style" w:eastAsia="Times New Roman" w:hAnsi="Bookman Old Style" w:cs="Times New Roman"/>
                <w:color w:val="000000"/>
                <w:sz w:val="21"/>
                <w:szCs w:val="21"/>
              </w:rPr>
              <w:t>-2</w:t>
            </w:r>
            <w:r w:rsidR="00FE2580">
              <w:rPr>
                <w:rFonts w:ascii="Bookman Old Style" w:eastAsia="Times New Roman" w:hAnsi="Bookman Old Style" w:cs="Times New Roman"/>
                <w:color w:val="000000"/>
                <w:sz w:val="21"/>
                <w:szCs w:val="21"/>
              </w:rPr>
              <w:t xml:space="preserve">2 </w:t>
            </w:r>
            <w:r w:rsidRPr="00E961EF">
              <w:rPr>
                <w:rFonts w:ascii="Bookman Old Style" w:eastAsia="Times New Roman" w:hAnsi="Bookman Old Style" w:cs="Times New Roman"/>
                <w:color w:val="000000"/>
                <w:sz w:val="21"/>
                <w:szCs w:val="21"/>
              </w:rPr>
              <w:t>Immigrant Student Counts for Title III Immigrant Funding</w:t>
            </w:r>
          </w:p>
          <w:p w14:paraId="0CBE0287" w14:textId="77777777"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66BB79C2" w14:textId="77777777" w:rsidR="000F66F1" w:rsidRPr="00E961EF" w:rsidRDefault="000F66F1" w:rsidP="000F66F1">
            <w:pPr>
              <w:rPr>
                <w:rFonts w:ascii="Bookman Old Style" w:hAnsi="Bookman Old Style" w:cs="Arial"/>
                <w:sz w:val="21"/>
                <w:szCs w:val="21"/>
              </w:rPr>
            </w:pPr>
          </w:p>
        </w:tc>
        <w:tc>
          <w:tcPr>
            <w:tcW w:w="4337" w:type="dxa"/>
            <w:vAlign w:val="center"/>
          </w:tcPr>
          <w:p w14:paraId="7073AA3D" w14:textId="385598C8" w:rsidR="000F66F1" w:rsidRPr="00E961EF" w:rsidRDefault="000F66F1" w:rsidP="000F66F1">
            <w:pPr>
              <w:rPr>
                <w:rFonts w:ascii="Bookman Old Style" w:hAnsi="Bookman Old Style"/>
                <w:sz w:val="21"/>
                <w:szCs w:val="21"/>
              </w:rPr>
            </w:pPr>
            <w:r w:rsidRPr="00E961EF">
              <w:rPr>
                <w:rFonts w:ascii="Bookman Old Style" w:hAnsi="Bookman Old Style"/>
                <w:sz w:val="21"/>
                <w:szCs w:val="21"/>
              </w:rPr>
              <w:t xml:space="preserve">Counts of </w:t>
            </w:r>
            <w:r w:rsidR="004742F4">
              <w:rPr>
                <w:rFonts w:ascii="Bookman Old Style" w:hAnsi="Bookman Old Style"/>
                <w:sz w:val="21"/>
                <w:szCs w:val="21"/>
              </w:rPr>
              <w:t>ELLs</w:t>
            </w:r>
            <w:r w:rsidRPr="00E961EF">
              <w:rPr>
                <w:rFonts w:ascii="Bookman Old Style" w:hAnsi="Bookman Old Style"/>
                <w:sz w:val="21"/>
                <w:szCs w:val="21"/>
              </w:rPr>
              <w:t xml:space="preserve"> are collected for calculating Title III ELL allocations. Count is </w:t>
            </w:r>
            <w:r w:rsidR="004742F4">
              <w:rPr>
                <w:rFonts w:ascii="Bookman Old Style" w:hAnsi="Bookman Old Style"/>
                <w:sz w:val="21"/>
                <w:szCs w:val="21"/>
              </w:rPr>
              <w:t>ELLs</w:t>
            </w:r>
            <w:r w:rsidRPr="00E961EF">
              <w:rPr>
                <w:rFonts w:ascii="Bookman Old Style" w:hAnsi="Bookman Old Style"/>
                <w:sz w:val="21"/>
                <w:szCs w:val="21"/>
              </w:rPr>
              <w:t xml:space="preserve"> enrolled in district at time of final data pull.</w:t>
            </w:r>
          </w:p>
          <w:p w14:paraId="2056E504" w14:textId="77777777" w:rsidR="000F66F1" w:rsidRPr="00E961EF" w:rsidRDefault="000F66F1" w:rsidP="000F66F1">
            <w:pPr>
              <w:rPr>
                <w:rFonts w:ascii="Bookman Old Style" w:hAnsi="Bookman Old Style"/>
                <w:sz w:val="21"/>
                <w:szCs w:val="21"/>
              </w:rPr>
            </w:pPr>
          </w:p>
          <w:p w14:paraId="413B07AE" w14:textId="360F2C9B" w:rsidR="000F66F1" w:rsidRPr="00E961EF" w:rsidRDefault="000F66F1" w:rsidP="000F66F1">
            <w:pPr>
              <w:rPr>
                <w:rFonts w:ascii="Bookman Old Style" w:hAnsi="Bookman Old Style" w:cs="Arial"/>
                <w:sz w:val="21"/>
                <w:szCs w:val="21"/>
              </w:rPr>
            </w:pPr>
            <w:r w:rsidRPr="00E961EF">
              <w:rPr>
                <w:rFonts w:ascii="Bookman Old Style" w:hAnsi="Bookman Old Style"/>
                <w:sz w:val="21"/>
                <w:szCs w:val="21"/>
              </w:rPr>
              <w:t>Counts of immigrant students are collected for calculating Title III immigrant allocations. Count is immigrant students enrolled in district at time of final data pull.</w:t>
            </w:r>
          </w:p>
        </w:tc>
        <w:tc>
          <w:tcPr>
            <w:tcW w:w="1795" w:type="dxa"/>
            <w:vAlign w:val="center"/>
          </w:tcPr>
          <w:p w14:paraId="10A26FE3" w14:textId="35187473" w:rsidR="000F66F1" w:rsidRPr="00E961EF" w:rsidRDefault="000F66F1" w:rsidP="000F66F1">
            <w:pPr>
              <w:rPr>
                <w:rFonts w:ascii="Bookman Old Style" w:hAnsi="Bookman Old Style" w:cs="Arial"/>
                <w:sz w:val="21"/>
                <w:szCs w:val="21"/>
              </w:rPr>
            </w:pPr>
            <w:r w:rsidRPr="00E961EF">
              <w:rPr>
                <w:rFonts w:ascii="Bookman Old Style" w:hAnsi="Bookman Old Style" w:cs="Arial"/>
                <w:sz w:val="21"/>
                <w:szCs w:val="21"/>
              </w:rPr>
              <w:t xml:space="preserve">Public School Districts, BOCES, </w:t>
            </w:r>
            <w:r>
              <w:rPr>
                <w:rFonts w:ascii="Bookman Old Style" w:hAnsi="Bookman Old Style" w:cs="Arial"/>
                <w:sz w:val="21"/>
                <w:szCs w:val="21"/>
              </w:rPr>
              <w:t xml:space="preserve">Charter </w:t>
            </w:r>
            <w:r w:rsidRPr="00E961EF">
              <w:rPr>
                <w:rFonts w:ascii="Bookman Old Style" w:hAnsi="Bookman Old Style" w:cs="Arial"/>
                <w:sz w:val="21"/>
                <w:szCs w:val="21"/>
              </w:rPr>
              <w:t>Schools</w:t>
            </w:r>
          </w:p>
        </w:tc>
      </w:tr>
      <w:tr w:rsidR="000A47E8" w:rsidRPr="00FF098F" w14:paraId="2BB04591" w14:textId="77777777" w:rsidTr="005172EC">
        <w:trPr>
          <w:trHeight w:val="1250"/>
          <w:jc w:val="center"/>
        </w:trPr>
        <w:tc>
          <w:tcPr>
            <w:tcW w:w="1615" w:type="dxa"/>
            <w:vAlign w:val="center"/>
          </w:tcPr>
          <w:p w14:paraId="071D5E92" w14:textId="77777777" w:rsidR="000A47E8" w:rsidRDefault="000A47E8" w:rsidP="000A47E8">
            <w:pPr>
              <w:rPr>
                <w:rFonts w:ascii="Bookman Old Style" w:hAnsi="Bookman Old Style" w:cs="Arial"/>
                <w:sz w:val="21"/>
                <w:szCs w:val="21"/>
              </w:rPr>
            </w:pPr>
            <w:r w:rsidRPr="00284EAE">
              <w:rPr>
                <w:rFonts w:ascii="Bookman Old Style" w:hAnsi="Bookman Old Style" w:cs="Arial"/>
                <w:sz w:val="21"/>
                <w:szCs w:val="21"/>
              </w:rPr>
              <w:t xml:space="preserve">August </w:t>
            </w:r>
            <w:r>
              <w:rPr>
                <w:rFonts w:ascii="Bookman Old Style" w:hAnsi="Bookman Old Style" w:cs="Arial"/>
                <w:sz w:val="21"/>
                <w:szCs w:val="21"/>
              </w:rPr>
              <w:t>1</w:t>
            </w:r>
            <w:r w:rsidRPr="00284EAE">
              <w:rPr>
                <w:rFonts w:ascii="Bookman Old Style" w:hAnsi="Bookman Old Style" w:cs="Arial"/>
                <w:sz w:val="21"/>
                <w:szCs w:val="21"/>
              </w:rPr>
              <w:t>, 202</w:t>
            </w:r>
            <w:r>
              <w:rPr>
                <w:rFonts w:ascii="Bookman Old Style" w:hAnsi="Bookman Old Style" w:cs="Arial"/>
                <w:sz w:val="21"/>
                <w:szCs w:val="21"/>
              </w:rPr>
              <w:t>2</w:t>
            </w:r>
          </w:p>
          <w:p w14:paraId="0CC1B2E0" w14:textId="77777777" w:rsidR="000A47E8" w:rsidRDefault="000A47E8" w:rsidP="000A47E8">
            <w:pPr>
              <w:rPr>
                <w:rFonts w:ascii="Bookman Old Style" w:hAnsi="Bookman Old Style" w:cs="Arial"/>
                <w:sz w:val="21"/>
                <w:szCs w:val="21"/>
              </w:rPr>
            </w:pPr>
          </w:p>
          <w:p w14:paraId="7F505FB0" w14:textId="77777777" w:rsidR="000A47E8" w:rsidRPr="0061314D" w:rsidRDefault="000A47E8" w:rsidP="000A47E8">
            <w:pPr>
              <w:rPr>
                <w:rFonts w:ascii="Bookman Old Style" w:hAnsi="Bookman Old Style" w:cs="Arial"/>
                <w:sz w:val="21"/>
                <w:szCs w:val="21"/>
              </w:rPr>
            </w:pPr>
          </w:p>
        </w:tc>
        <w:tc>
          <w:tcPr>
            <w:tcW w:w="2143" w:type="dxa"/>
            <w:vAlign w:val="center"/>
          </w:tcPr>
          <w:p w14:paraId="7DF7F8D0" w14:textId="77777777" w:rsidR="000A47E8" w:rsidRDefault="000A47E8" w:rsidP="000A47E8">
            <w:pPr>
              <w:rPr>
                <w:rFonts w:ascii="Bookman Old Style" w:hAnsi="Bookman Old Style" w:cs="Arial"/>
                <w:bCs/>
                <w:sz w:val="21"/>
                <w:szCs w:val="21"/>
              </w:rPr>
            </w:pPr>
            <w:r w:rsidRPr="00247FE9">
              <w:rPr>
                <w:rFonts w:ascii="Bookman Old Style" w:hAnsi="Bookman Old Style" w:cs="Arial"/>
                <w:bCs/>
                <w:sz w:val="21"/>
                <w:szCs w:val="21"/>
              </w:rPr>
              <w:t>20</w:t>
            </w:r>
            <w:r>
              <w:rPr>
                <w:rFonts w:ascii="Bookman Old Style" w:hAnsi="Bookman Old Style" w:cs="Arial"/>
                <w:bCs/>
                <w:sz w:val="21"/>
                <w:szCs w:val="21"/>
              </w:rPr>
              <w:t>21</w:t>
            </w:r>
            <w:r w:rsidRPr="00247FE9">
              <w:rPr>
                <w:rFonts w:ascii="Bookman Old Style" w:hAnsi="Bookman Old Style" w:cs="Arial"/>
                <w:bCs/>
                <w:sz w:val="21"/>
                <w:szCs w:val="21"/>
              </w:rPr>
              <w:t>-2</w:t>
            </w:r>
            <w:r>
              <w:rPr>
                <w:rFonts w:ascii="Bookman Old Style" w:hAnsi="Bookman Old Style" w:cs="Arial"/>
                <w:bCs/>
                <w:sz w:val="21"/>
                <w:szCs w:val="21"/>
              </w:rPr>
              <w:t>2</w:t>
            </w:r>
            <w:r w:rsidRPr="00247FE9">
              <w:rPr>
                <w:rFonts w:ascii="Bookman Old Style" w:hAnsi="Bookman Old Style" w:cs="Arial"/>
                <w:bCs/>
                <w:sz w:val="21"/>
                <w:szCs w:val="21"/>
              </w:rPr>
              <w:t xml:space="preserve"> Special Education Data</w:t>
            </w:r>
          </w:p>
          <w:p w14:paraId="2D1141AB" w14:textId="77777777" w:rsidR="000A47E8" w:rsidRDefault="000A47E8" w:rsidP="000A47E8">
            <w:pPr>
              <w:rPr>
                <w:rFonts w:ascii="Bookman Old Style" w:hAnsi="Bookman Old Style" w:cs="Arial"/>
                <w:bCs/>
                <w:sz w:val="21"/>
                <w:szCs w:val="21"/>
              </w:rPr>
            </w:pPr>
          </w:p>
          <w:p w14:paraId="0A110B93" w14:textId="77777777" w:rsidR="000A47E8" w:rsidRDefault="000A47E8" w:rsidP="000A47E8">
            <w:pPr>
              <w:rPr>
                <w:rFonts w:ascii="Bookman Old Style" w:hAnsi="Bookman Old Style" w:cs="Arial"/>
                <w:b/>
                <w:bCs/>
                <w:sz w:val="21"/>
                <w:szCs w:val="21"/>
              </w:rPr>
            </w:pPr>
            <w:r w:rsidRPr="00247FE9">
              <w:rPr>
                <w:rFonts w:ascii="Bookman Old Style" w:hAnsi="Bookman Old Style" w:cs="Arial"/>
                <w:b/>
                <w:bCs/>
                <w:sz w:val="21"/>
                <w:szCs w:val="21"/>
              </w:rPr>
              <w:t>Certification</w:t>
            </w:r>
          </w:p>
          <w:p w14:paraId="4973E922" w14:textId="77777777" w:rsidR="000A47E8" w:rsidRPr="0061314D" w:rsidRDefault="000A47E8" w:rsidP="000A47E8">
            <w:pPr>
              <w:rPr>
                <w:rFonts w:ascii="Bookman Old Style" w:hAnsi="Bookman Old Style" w:cs="Arial"/>
                <w:sz w:val="21"/>
                <w:szCs w:val="21"/>
              </w:rPr>
            </w:pPr>
          </w:p>
        </w:tc>
        <w:tc>
          <w:tcPr>
            <w:tcW w:w="4337" w:type="dxa"/>
            <w:vAlign w:val="center"/>
          </w:tcPr>
          <w:p w14:paraId="7EC3A37A" w14:textId="4AF5C0B2" w:rsidR="000A47E8" w:rsidRPr="0061314D" w:rsidRDefault="000A47E8" w:rsidP="000A47E8">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21</w:t>
            </w:r>
            <w:r w:rsidRPr="0061314D">
              <w:rPr>
                <w:rFonts w:ascii="Bookman Old Style" w:hAnsi="Bookman Old Style" w:cs="Arial"/>
                <w:sz w:val="21"/>
                <w:szCs w:val="21"/>
              </w:rPr>
              <w:t xml:space="preserve"> Special Education Data Elements: VR13, VR15, and VR16 through the </w:t>
            </w:r>
            <w:hyperlink r:id="rId128"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95" w:type="dxa"/>
            <w:vAlign w:val="center"/>
          </w:tcPr>
          <w:p w14:paraId="32636F44" w14:textId="50EE52A4" w:rsidR="000A47E8" w:rsidRPr="0061314D" w:rsidRDefault="000A47E8" w:rsidP="000A47E8">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0F66F1" w:rsidRPr="00FF098F" w14:paraId="389C7BD8" w14:textId="77777777" w:rsidTr="005172EC">
        <w:trPr>
          <w:trHeight w:val="1250"/>
          <w:jc w:val="center"/>
        </w:trPr>
        <w:tc>
          <w:tcPr>
            <w:tcW w:w="1615" w:type="dxa"/>
            <w:vAlign w:val="center"/>
          </w:tcPr>
          <w:p w14:paraId="3CFBDC2C" w14:textId="652249A8" w:rsidR="000F66F1" w:rsidRDefault="000F66F1" w:rsidP="000F66F1">
            <w:pPr>
              <w:rPr>
                <w:rFonts w:ascii="Bookman Old Style" w:hAnsi="Bookman Old Style" w:cs="Arial"/>
                <w:sz w:val="21"/>
                <w:szCs w:val="21"/>
              </w:rPr>
            </w:pPr>
            <w:bookmarkStart w:id="724" w:name="_Hlk78204567"/>
            <w:bookmarkStart w:id="725" w:name="_Hlk16173169"/>
            <w:r w:rsidRPr="0061314D">
              <w:rPr>
                <w:rFonts w:ascii="Bookman Old Style" w:hAnsi="Bookman Old Style" w:cs="Arial"/>
                <w:sz w:val="21"/>
                <w:szCs w:val="21"/>
              </w:rPr>
              <w:t xml:space="preserve">August </w:t>
            </w:r>
            <w:r w:rsidR="00456C7A">
              <w:rPr>
                <w:rFonts w:ascii="Bookman Old Style" w:hAnsi="Bookman Old Style" w:cs="Arial"/>
                <w:sz w:val="21"/>
                <w:szCs w:val="21"/>
              </w:rPr>
              <w:t>19</w:t>
            </w:r>
            <w:r w:rsidRPr="0061314D">
              <w:rPr>
                <w:rFonts w:ascii="Bookman Old Style" w:hAnsi="Bookman Old Style" w:cs="Arial"/>
                <w:sz w:val="21"/>
                <w:szCs w:val="21"/>
              </w:rPr>
              <w:t>, 20</w:t>
            </w:r>
            <w:r>
              <w:rPr>
                <w:rFonts w:ascii="Bookman Old Style" w:hAnsi="Bookman Old Style" w:cs="Arial"/>
                <w:sz w:val="21"/>
                <w:szCs w:val="21"/>
              </w:rPr>
              <w:t>2</w:t>
            </w:r>
            <w:r w:rsidR="0090797D">
              <w:rPr>
                <w:rFonts w:ascii="Bookman Old Style" w:hAnsi="Bookman Old Style" w:cs="Arial"/>
                <w:sz w:val="21"/>
                <w:szCs w:val="21"/>
              </w:rPr>
              <w:t>2</w:t>
            </w:r>
            <w:r w:rsidRPr="0061314D">
              <w:rPr>
                <w:rFonts w:ascii="Bookman Old Style" w:hAnsi="Bookman Old Style" w:cs="Arial"/>
                <w:sz w:val="21"/>
                <w:szCs w:val="21"/>
              </w:rPr>
              <w:t xml:space="preserve"> </w:t>
            </w:r>
          </w:p>
          <w:p w14:paraId="479382D6" w14:textId="77777777" w:rsidR="000F66F1" w:rsidRDefault="000F66F1" w:rsidP="000F66F1">
            <w:pPr>
              <w:rPr>
                <w:rFonts w:ascii="Bookman Old Style" w:hAnsi="Bookman Old Style" w:cs="Arial"/>
                <w:b/>
                <w:sz w:val="21"/>
                <w:szCs w:val="21"/>
              </w:rPr>
            </w:pPr>
          </w:p>
          <w:p w14:paraId="7955BD42" w14:textId="77777777" w:rsidR="000F66F1" w:rsidRDefault="000F66F1" w:rsidP="000F66F1">
            <w:pPr>
              <w:rPr>
                <w:rFonts w:ascii="Bookman Old Style" w:hAnsi="Bookman Old Style" w:cs="Arial"/>
                <w:b/>
                <w:sz w:val="21"/>
                <w:szCs w:val="21"/>
              </w:rPr>
            </w:pPr>
          </w:p>
          <w:p w14:paraId="5E069B21" w14:textId="66840117" w:rsidR="000F66F1" w:rsidRPr="0061314D" w:rsidRDefault="000F66F1" w:rsidP="000F66F1">
            <w:pPr>
              <w:rPr>
                <w:rFonts w:ascii="Bookman Old Style" w:hAnsi="Bookman Old Style" w:cs="Arial"/>
                <w:sz w:val="21"/>
                <w:szCs w:val="21"/>
              </w:rPr>
            </w:pPr>
          </w:p>
        </w:tc>
        <w:tc>
          <w:tcPr>
            <w:tcW w:w="2143" w:type="dxa"/>
            <w:vAlign w:val="center"/>
          </w:tcPr>
          <w:p w14:paraId="77700606" w14:textId="03A50E45"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w:t>
            </w:r>
            <w:r w:rsidR="0090797D">
              <w:rPr>
                <w:rFonts w:ascii="Bookman Old Style" w:hAnsi="Bookman Old Style" w:cs="Arial"/>
                <w:sz w:val="21"/>
                <w:szCs w:val="21"/>
              </w:rPr>
              <w:t>1</w:t>
            </w:r>
            <w:r w:rsidRPr="0061314D">
              <w:rPr>
                <w:rFonts w:ascii="Bookman Old Style" w:hAnsi="Bookman Old Style" w:cs="Arial"/>
                <w:sz w:val="21"/>
                <w:szCs w:val="21"/>
              </w:rPr>
              <w:t>-</w:t>
            </w:r>
            <w:r>
              <w:rPr>
                <w:rFonts w:ascii="Bookman Old Style" w:hAnsi="Bookman Old Style" w:cs="Arial"/>
                <w:sz w:val="21"/>
                <w:szCs w:val="21"/>
              </w:rPr>
              <w:t>2</w:t>
            </w:r>
            <w:r w:rsidR="0090797D">
              <w:rPr>
                <w:rFonts w:ascii="Bookman Old Style" w:hAnsi="Bookman Old Style" w:cs="Arial"/>
                <w:sz w:val="21"/>
                <w:szCs w:val="21"/>
              </w:rPr>
              <w:t>2</w:t>
            </w:r>
            <w:r w:rsidRPr="0061314D">
              <w:rPr>
                <w:rFonts w:ascii="Bookman Old Style" w:hAnsi="Bookman Old Style" w:cs="Arial"/>
                <w:sz w:val="21"/>
                <w:szCs w:val="21"/>
              </w:rPr>
              <w:t xml:space="preserve"> Special Education Data</w:t>
            </w:r>
          </w:p>
          <w:p w14:paraId="760D7591" w14:textId="77777777" w:rsidR="000F66F1" w:rsidRDefault="000F66F1" w:rsidP="000F66F1">
            <w:pPr>
              <w:rPr>
                <w:rFonts w:ascii="Bookman Old Style" w:hAnsi="Bookman Old Style" w:cs="Arial"/>
                <w:sz w:val="21"/>
                <w:szCs w:val="21"/>
              </w:rPr>
            </w:pPr>
          </w:p>
          <w:p w14:paraId="7D643E59" w14:textId="77777777" w:rsidR="000F66F1" w:rsidRPr="00FF098F" w:rsidRDefault="000F66F1" w:rsidP="000F66F1">
            <w:pPr>
              <w:rPr>
                <w:rFonts w:ascii="Bookman Old Style" w:hAnsi="Bookman Old Style" w:cs="Arial"/>
                <w:b/>
                <w:sz w:val="21"/>
                <w:szCs w:val="21"/>
              </w:rPr>
            </w:pPr>
            <w:r w:rsidRPr="0061314D">
              <w:rPr>
                <w:rFonts w:ascii="Bookman Old Style" w:hAnsi="Bookman Old Style" w:cs="Arial"/>
                <w:b/>
                <w:sz w:val="21"/>
                <w:szCs w:val="21"/>
              </w:rPr>
              <w:t>Data Due</w:t>
            </w:r>
          </w:p>
          <w:p w14:paraId="3E7A3C19" w14:textId="1FA41D87" w:rsidR="000F66F1" w:rsidRPr="0061314D" w:rsidRDefault="000F66F1" w:rsidP="000F66F1">
            <w:pPr>
              <w:rPr>
                <w:rFonts w:ascii="Bookman Old Style" w:hAnsi="Bookman Old Style" w:cs="Arial"/>
                <w:sz w:val="21"/>
                <w:szCs w:val="21"/>
              </w:rPr>
            </w:pPr>
          </w:p>
        </w:tc>
        <w:tc>
          <w:tcPr>
            <w:tcW w:w="4337" w:type="dxa"/>
            <w:vAlign w:val="center"/>
          </w:tcPr>
          <w:p w14:paraId="72604F44" w14:textId="0D4273A0"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w:t>
            </w:r>
            <w:r w:rsidR="0090797D">
              <w:rPr>
                <w:rFonts w:ascii="Bookman Old Style" w:hAnsi="Bookman Old Style" w:cs="Arial"/>
                <w:sz w:val="21"/>
                <w:szCs w:val="21"/>
              </w:rPr>
              <w:t>1</w:t>
            </w:r>
            <w:r w:rsidRPr="0061314D">
              <w:rPr>
                <w:rFonts w:ascii="Bookman Old Style" w:hAnsi="Bookman Old Style" w:cs="Arial"/>
                <w:sz w:val="21"/>
                <w:szCs w:val="21"/>
              </w:rPr>
              <w:t>-</w:t>
            </w:r>
            <w:r>
              <w:rPr>
                <w:rFonts w:ascii="Bookman Old Style" w:hAnsi="Bookman Old Style" w:cs="Arial"/>
                <w:sz w:val="21"/>
                <w:szCs w:val="21"/>
              </w:rPr>
              <w:t>2</w:t>
            </w:r>
            <w:r w:rsidR="0090797D">
              <w:rPr>
                <w:rFonts w:ascii="Bookman Old Style" w:hAnsi="Bookman Old Style" w:cs="Arial"/>
                <w:sz w:val="21"/>
                <w:szCs w:val="21"/>
              </w:rPr>
              <w:t>2</w:t>
            </w:r>
            <w:r w:rsidRPr="0061314D">
              <w:rPr>
                <w:rFonts w:ascii="Bookman Old Style" w:hAnsi="Bookman Old Style" w:cs="Arial"/>
                <w:sz w:val="21"/>
                <w:szCs w:val="21"/>
              </w:rPr>
              <w:t xml:space="preserve"> Special Education Data Elements: VR13, VR15, and VR16 through the </w:t>
            </w:r>
            <w:hyperlink r:id="rId129"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95" w:type="dxa"/>
            <w:vAlign w:val="center"/>
          </w:tcPr>
          <w:p w14:paraId="73CDC8C7" w14:textId="58355FD9"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w:t>
            </w:r>
          </w:p>
        </w:tc>
      </w:tr>
      <w:bookmarkEnd w:id="724"/>
      <w:tr w:rsidR="00223BB9" w:rsidRPr="00FF098F" w14:paraId="182B497E" w14:textId="77777777" w:rsidTr="005172EC">
        <w:trPr>
          <w:jc w:val="center"/>
        </w:trPr>
        <w:tc>
          <w:tcPr>
            <w:tcW w:w="1615" w:type="dxa"/>
            <w:vAlign w:val="center"/>
          </w:tcPr>
          <w:p w14:paraId="3230FAAC" w14:textId="41F082AC" w:rsidR="00223BB9" w:rsidRPr="00284EAE" w:rsidRDefault="00223BB9" w:rsidP="00223BB9">
            <w:pPr>
              <w:rPr>
                <w:rFonts w:ascii="Bookman Old Style" w:hAnsi="Bookman Old Style" w:cs="Arial"/>
                <w:sz w:val="21"/>
                <w:szCs w:val="21"/>
              </w:rPr>
            </w:pPr>
            <w:r>
              <w:rPr>
                <w:rFonts w:ascii="Bookman Old Style" w:hAnsi="Bookman Old Style" w:cs="Arial"/>
                <w:sz w:val="21"/>
                <w:szCs w:val="21"/>
              </w:rPr>
              <w:t xml:space="preserve">August </w:t>
            </w:r>
            <w:r w:rsidR="0090797D">
              <w:rPr>
                <w:rFonts w:ascii="Bookman Old Style" w:hAnsi="Bookman Old Style" w:cs="Arial"/>
                <w:sz w:val="21"/>
                <w:szCs w:val="21"/>
              </w:rPr>
              <w:t>19</w:t>
            </w:r>
            <w:r>
              <w:rPr>
                <w:rFonts w:ascii="Bookman Old Style" w:hAnsi="Bookman Old Style" w:cs="Arial"/>
                <w:sz w:val="21"/>
                <w:szCs w:val="21"/>
              </w:rPr>
              <w:t>, 202</w:t>
            </w:r>
            <w:r w:rsidR="0090797D">
              <w:rPr>
                <w:rFonts w:ascii="Bookman Old Style" w:hAnsi="Bookman Old Style" w:cs="Arial"/>
                <w:sz w:val="21"/>
                <w:szCs w:val="21"/>
              </w:rPr>
              <w:t>2</w:t>
            </w:r>
          </w:p>
        </w:tc>
        <w:tc>
          <w:tcPr>
            <w:tcW w:w="2143" w:type="dxa"/>
            <w:vAlign w:val="center"/>
          </w:tcPr>
          <w:p w14:paraId="1C0D5E78" w14:textId="2345CA49" w:rsidR="00223BB9" w:rsidRPr="00247FE9" w:rsidRDefault="00223BB9" w:rsidP="00223BB9">
            <w:pPr>
              <w:rPr>
                <w:rFonts w:ascii="Bookman Old Style" w:hAnsi="Bookman Old Style" w:cs="Arial"/>
                <w:bCs/>
                <w:sz w:val="21"/>
                <w:szCs w:val="21"/>
              </w:rPr>
            </w:pPr>
            <w:r w:rsidRPr="00164B37">
              <w:rPr>
                <w:rFonts w:ascii="Bookman Old Style" w:hAnsi="Bookman Old Style" w:cs="Arial"/>
                <w:b/>
                <w:sz w:val="21"/>
                <w:szCs w:val="21"/>
              </w:rPr>
              <w:t>All Final 20</w:t>
            </w:r>
            <w:r>
              <w:rPr>
                <w:rFonts w:ascii="Bookman Old Style" w:hAnsi="Bookman Old Style" w:cs="Arial"/>
                <w:b/>
                <w:sz w:val="21"/>
                <w:szCs w:val="21"/>
              </w:rPr>
              <w:t>2</w:t>
            </w:r>
            <w:r w:rsidR="0090797D">
              <w:rPr>
                <w:rFonts w:ascii="Bookman Old Style" w:hAnsi="Bookman Old Style" w:cs="Arial"/>
                <w:b/>
                <w:sz w:val="21"/>
                <w:szCs w:val="21"/>
              </w:rPr>
              <w:t>1</w:t>
            </w:r>
            <w:r w:rsidRPr="00164B37">
              <w:rPr>
                <w:rFonts w:ascii="Bookman Old Style" w:hAnsi="Bookman Old Style" w:cs="Arial"/>
                <w:b/>
                <w:sz w:val="21"/>
                <w:szCs w:val="21"/>
              </w:rPr>
              <w:t>-</w:t>
            </w:r>
            <w:r>
              <w:rPr>
                <w:rFonts w:ascii="Bookman Old Style" w:hAnsi="Bookman Old Style" w:cs="Arial"/>
                <w:b/>
                <w:sz w:val="21"/>
                <w:szCs w:val="21"/>
              </w:rPr>
              <w:t>2</w:t>
            </w:r>
            <w:r w:rsidR="0090797D">
              <w:rPr>
                <w:rFonts w:ascii="Bookman Old Style" w:hAnsi="Bookman Old Style" w:cs="Arial"/>
                <w:b/>
                <w:sz w:val="21"/>
                <w:szCs w:val="21"/>
              </w:rPr>
              <w:t>2</w:t>
            </w:r>
            <w:r>
              <w:rPr>
                <w:rFonts w:ascii="Bookman Old Style" w:hAnsi="Bookman Old Style" w:cs="Arial"/>
                <w:b/>
                <w:sz w:val="21"/>
                <w:szCs w:val="21"/>
              </w:rPr>
              <w:t xml:space="preserve"> </w:t>
            </w:r>
            <w:r w:rsidRPr="00164B37">
              <w:rPr>
                <w:rFonts w:ascii="Bookman Old Style" w:hAnsi="Bookman Old Style" w:cs="Arial"/>
                <w:b/>
                <w:sz w:val="21"/>
                <w:szCs w:val="21"/>
              </w:rPr>
              <w:t>SIRS EOY Data Due</w:t>
            </w:r>
            <w:r>
              <w:rPr>
                <w:rFonts w:ascii="Bookman Old Style" w:hAnsi="Bookman Old Style" w:cs="Arial"/>
                <w:b/>
                <w:sz w:val="21"/>
                <w:szCs w:val="21"/>
              </w:rPr>
              <w:t xml:space="preserve"> </w:t>
            </w:r>
            <w:r w:rsidRPr="00164B37">
              <w:rPr>
                <w:rFonts w:ascii="Bookman Old Style" w:hAnsi="Bookman Old Style" w:cs="Arial"/>
                <w:sz w:val="21"/>
                <w:szCs w:val="21"/>
              </w:rPr>
              <w:t>(except for</w:t>
            </w:r>
            <w:r>
              <w:rPr>
                <w:rFonts w:ascii="Bookman Old Style" w:hAnsi="Bookman Old Style" w:cs="Arial"/>
                <w:sz w:val="21"/>
                <w:szCs w:val="21"/>
              </w:rPr>
              <w:t xml:space="preserve"> Special Education Events, Staff Evaluation)</w:t>
            </w:r>
          </w:p>
        </w:tc>
        <w:tc>
          <w:tcPr>
            <w:tcW w:w="4337" w:type="dxa"/>
            <w:vAlign w:val="center"/>
          </w:tcPr>
          <w:p w14:paraId="32133F4B" w14:textId="77777777" w:rsidR="00223BB9" w:rsidRDefault="00223BB9" w:rsidP="00223BB9">
            <w:pPr>
              <w:rPr>
                <w:rFonts w:ascii="Bookman Old Style" w:hAnsi="Bookman Old Style" w:cs="Arial"/>
                <w:b/>
                <w:sz w:val="21"/>
                <w:szCs w:val="21"/>
              </w:rPr>
            </w:pPr>
            <w:r>
              <w:rPr>
                <w:rFonts w:ascii="Bookman Old Style" w:hAnsi="Bookman Old Style" w:cs="Arial"/>
                <w:b/>
                <w:sz w:val="21"/>
                <w:szCs w:val="21"/>
              </w:rPr>
              <w:t>Data must be submitted to Level 2 by 11:59 P.M. on due date.</w:t>
            </w:r>
          </w:p>
          <w:p w14:paraId="276FF537" w14:textId="77777777" w:rsidR="00223BB9" w:rsidRDefault="00223BB9" w:rsidP="00223BB9">
            <w:pPr>
              <w:rPr>
                <w:rFonts w:ascii="Bookman Old Style" w:hAnsi="Bookman Old Style" w:cs="Arial"/>
                <w:sz w:val="21"/>
                <w:szCs w:val="21"/>
              </w:rPr>
            </w:pPr>
          </w:p>
          <w:p w14:paraId="47EDEE18" w14:textId="0D1F1813" w:rsidR="00223BB9" w:rsidRPr="0061314D" w:rsidRDefault="00223BB9" w:rsidP="00223BB9">
            <w:pPr>
              <w:rPr>
                <w:rFonts w:ascii="Bookman Old Style" w:hAnsi="Bookman Old Style" w:cs="Arial"/>
                <w:sz w:val="21"/>
                <w:szCs w:val="21"/>
              </w:rPr>
            </w:pPr>
            <w:r>
              <w:rPr>
                <w:rFonts w:ascii="Bookman Old Style" w:hAnsi="Bookman Old Style" w:cs="Arial"/>
                <w:sz w:val="21"/>
                <w:szCs w:val="21"/>
              </w:rPr>
              <w:t>U</w:t>
            </w:r>
            <w:r w:rsidRPr="003B6375">
              <w:rPr>
                <w:rFonts w:ascii="Bookman Old Style" w:hAnsi="Bookman Old Style" w:cs="Arial"/>
                <w:sz w:val="21"/>
                <w:szCs w:val="21"/>
              </w:rPr>
              <w:t>sed for federal and State reporting, for State Aid allocations, and to make accountability status determinations.</w:t>
            </w:r>
          </w:p>
        </w:tc>
        <w:tc>
          <w:tcPr>
            <w:tcW w:w="1795" w:type="dxa"/>
            <w:vAlign w:val="center"/>
          </w:tcPr>
          <w:p w14:paraId="0DD3FA05" w14:textId="7CEB4340" w:rsidR="00223BB9" w:rsidRPr="0061314D" w:rsidRDefault="00223BB9" w:rsidP="00223BB9">
            <w:pPr>
              <w:rPr>
                <w:rFonts w:ascii="Bookman Old Style" w:hAnsi="Bookman Old Style" w:cs="Arial"/>
                <w:sz w:val="21"/>
                <w:szCs w:val="21"/>
              </w:rPr>
            </w:pPr>
            <w:r>
              <w:rPr>
                <w:rFonts w:ascii="Bookman Old Style" w:hAnsi="Bookman Old Style" w:cs="Arial"/>
                <w:sz w:val="21"/>
                <w:szCs w:val="21"/>
              </w:rPr>
              <w:t>Public School Districts, Charter Schools, State Agencies, BOCES, Religious and Independent (Nonpublic) Schools</w:t>
            </w:r>
          </w:p>
        </w:tc>
      </w:tr>
      <w:bookmarkEnd w:id="725"/>
      <w:tr w:rsidR="000F66F1" w:rsidRPr="00FF098F" w14:paraId="71610C91" w14:textId="77777777" w:rsidTr="005172EC">
        <w:trPr>
          <w:jc w:val="center"/>
        </w:trPr>
        <w:tc>
          <w:tcPr>
            <w:tcW w:w="1615" w:type="dxa"/>
            <w:vAlign w:val="center"/>
          </w:tcPr>
          <w:p w14:paraId="11BDA19B" w14:textId="770C11EC"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September </w:t>
            </w:r>
            <w:r w:rsidR="0090797D">
              <w:rPr>
                <w:rFonts w:ascii="Bookman Old Style" w:hAnsi="Bookman Old Style" w:cs="Arial"/>
                <w:sz w:val="21"/>
                <w:szCs w:val="21"/>
              </w:rPr>
              <w:t>2</w:t>
            </w:r>
            <w:r w:rsidRPr="0061314D">
              <w:rPr>
                <w:rFonts w:ascii="Bookman Old Style" w:hAnsi="Bookman Old Style" w:cs="Arial"/>
                <w:sz w:val="21"/>
                <w:szCs w:val="21"/>
              </w:rPr>
              <w:t>, 20</w:t>
            </w:r>
            <w:r>
              <w:rPr>
                <w:rFonts w:ascii="Bookman Old Style" w:hAnsi="Bookman Old Style" w:cs="Arial"/>
                <w:sz w:val="21"/>
                <w:szCs w:val="21"/>
              </w:rPr>
              <w:t>2</w:t>
            </w:r>
            <w:r w:rsidR="0090797D">
              <w:rPr>
                <w:rFonts w:ascii="Bookman Old Style" w:hAnsi="Bookman Old Style" w:cs="Arial"/>
                <w:sz w:val="21"/>
                <w:szCs w:val="21"/>
              </w:rPr>
              <w:t>2</w:t>
            </w:r>
          </w:p>
        </w:tc>
        <w:tc>
          <w:tcPr>
            <w:tcW w:w="2143" w:type="dxa"/>
            <w:vAlign w:val="center"/>
          </w:tcPr>
          <w:p w14:paraId="11A02362" w14:textId="68ED40DE" w:rsidR="000F66F1" w:rsidRPr="00FF098F" w:rsidRDefault="000F66F1" w:rsidP="000F66F1">
            <w:pPr>
              <w:rPr>
                <w:rFonts w:ascii="Bookman Old Style" w:hAnsi="Bookman Old Style" w:cs="Arial"/>
                <w:sz w:val="21"/>
                <w:szCs w:val="21"/>
              </w:rPr>
            </w:pPr>
            <w:r w:rsidRPr="0061314D">
              <w:rPr>
                <w:rFonts w:ascii="Bookman Old Style" w:hAnsi="Bookman Old Style" w:cs="Arial"/>
                <w:b/>
                <w:sz w:val="21"/>
                <w:szCs w:val="21"/>
              </w:rPr>
              <w:t>20</w:t>
            </w:r>
            <w:r w:rsidR="00734FCA">
              <w:rPr>
                <w:rFonts w:ascii="Bookman Old Style" w:hAnsi="Bookman Old Style" w:cs="Arial"/>
                <w:b/>
                <w:sz w:val="21"/>
                <w:szCs w:val="21"/>
              </w:rPr>
              <w:t>2</w:t>
            </w:r>
            <w:r w:rsidR="0090797D">
              <w:rPr>
                <w:rFonts w:ascii="Bookman Old Style" w:hAnsi="Bookman Old Style" w:cs="Arial"/>
                <w:b/>
                <w:sz w:val="21"/>
                <w:szCs w:val="21"/>
              </w:rPr>
              <w:t>1</w:t>
            </w:r>
            <w:r w:rsidRPr="0061314D">
              <w:rPr>
                <w:rFonts w:ascii="Bookman Old Style" w:hAnsi="Bookman Old Style" w:cs="Arial"/>
                <w:b/>
                <w:sz w:val="21"/>
                <w:szCs w:val="21"/>
              </w:rPr>
              <w:t>-</w:t>
            </w:r>
            <w:r>
              <w:rPr>
                <w:rFonts w:ascii="Bookman Old Style" w:hAnsi="Bookman Old Style" w:cs="Arial"/>
                <w:b/>
                <w:sz w:val="21"/>
                <w:szCs w:val="21"/>
              </w:rPr>
              <w:t>2</w:t>
            </w:r>
            <w:r w:rsidR="0090797D">
              <w:rPr>
                <w:rFonts w:ascii="Bookman Old Style" w:hAnsi="Bookman Old Style" w:cs="Arial"/>
                <w:b/>
                <w:sz w:val="21"/>
                <w:szCs w:val="21"/>
              </w:rPr>
              <w:t>2</w:t>
            </w:r>
            <w:r w:rsidRPr="0061314D">
              <w:rPr>
                <w:rFonts w:ascii="Bookman Old Style" w:hAnsi="Bookman Old Style" w:cs="Arial"/>
                <w:b/>
                <w:sz w:val="21"/>
                <w:szCs w:val="21"/>
              </w:rPr>
              <w:t xml:space="preserve"> SIRS EOY Statement of Certification</w:t>
            </w:r>
            <w:r w:rsidRPr="0061314D">
              <w:rPr>
                <w:rFonts w:ascii="Bookman Old Style" w:hAnsi="Bookman Old Style" w:cs="Arial"/>
                <w:sz w:val="21"/>
                <w:szCs w:val="21"/>
              </w:rPr>
              <w:t xml:space="preserve"> Form (except for Special Education Events, Staff Evaluation)</w:t>
            </w:r>
          </w:p>
          <w:p w14:paraId="32ED6BE9" w14:textId="28DF17C8" w:rsidR="000F66F1" w:rsidRPr="0061314D" w:rsidRDefault="000F66F1" w:rsidP="000F66F1">
            <w:pPr>
              <w:rPr>
                <w:rFonts w:ascii="Bookman Old Style" w:hAnsi="Bookman Old Style" w:cs="Arial"/>
                <w:sz w:val="21"/>
                <w:szCs w:val="21"/>
              </w:rPr>
            </w:pPr>
          </w:p>
        </w:tc>
        <w:tc>
          <w:tcPr>
            <w:tcW w:w="4337" w:type="dxa"/>
            <w:vAlign w:val="center"/>
          </w:tcPr>
          <w:p w14:paraId="595190C0" w14:textId="0CC1DF9C"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95" w:type="dxa"/>
            <w:vAlign w:val="center"/>
          </w:tcPr>
          <w:p w14:paraId="292AFE0D" w14:textId="59542DDF"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Public School Districts, Charter Schools, BOCES, </w:t>
            </w:r>
            <w:r>
              <w:rPr>
                <w:rFonts w:ascii="Bookman Old Style" w:hAnsi="Bookman Old Style" w:cs="Arial"/>
                <w:sz w:val="21"/>
                <w:szCs w:val="21"/>
              </w:rPr>
              <w:t xml:space="preserve">Religious and </w:t>
            </w:r>
            <w:r w:rsidR="006D14AB">
              <w:rPr>
                <w:rFonts w:ascii="Bookman Old Style" w:hAnsi="Bookman Old Style" w:cs="Arial"/>
                <w:sz w:val="21"/>
                <w:szCs w:val="21"/>
              </w:rPr>
              <w:t>I</w:t>
            </w:r>
            <w:r>
              <w:rPr>
                <w:rFonts w:ascii="Bookman Old Style" w:hAnsi="Bookman Old Style" w:cs="Arial"/>
                <w:sz w:val="21"/>
                <w:szCs w:val="21"/>
              </w:rPr>
              <w:t xml:space="preserve">ndependent (Nonpublic) </w:t>
            </w:r>
            <w:r w:rsidRPr="0061314D">
              <w:rPr>
                <w:rFonts w:ascii="Bookman Old Style" w:hAnsi="Bookman Old Style" w:cs="Arial"/>
                <w:sz w:val="21"/>
                <w:szCs w:val="21"/>
              </w:rPr>
              <w:t>Schools</w:t>
            </w:r>
          </w:p>
        </w:tc>
      </w:tr>
      <w:tr w:rsidR="000F66F1" w:rsidRPr="00FF098F" w14:paraId="11991935" w14:textId="77777777" w:rsidTr="005172EC">
        <w:trPr>
          <w:trHeight w:val="1403"/>
          <w:jc w:val="center"/>
        </w:trPr>
        <w:tc>
          <w:tcPr>
            <w:tcW w:w="1615" w:type="dxa"/>
            <w:vAlign w:val="center"/>
          </w:tcPr>
          <w:p w14:paraId="3B373B6B" w14:textId="60590498" w:rsidR="000F66F1" w:rsidRPr="0061314D" w:rsidRDefault="000F66F1" w:rsidP="000F66F1">
            <w:pPr>
              <w:rPr>
                <w:rFonts w:ascii="Bookman Old Style" w:hAnsi="Bookman Old Style" w:cs="Arial"/>
                <w:sz w:val="21"/>
                <w:szCs w:val="21"/>
              </w:rPr>
            </w:pPr>
            <w:bookmarkStart w:id="726" w:name="_Hlk78204059"/>
            <w:r w:rsidRPr="0061314D">
              <w:rPr>
                <w:rFonts w:ascii="Bookman Old Style" w:hAnsi="Bookman Old Style" w:cs="Arial"/>
                <w:sz w:val="21"/>
                <w:szCs w:val="21"/>
              </w:rPr>
              <w:t xml:space="preserve">September </w:t>
            </w:r>
            <w:r w:rsidR="00456C7A">
              <w:rPr>
                <w:rFonts w:ascii="Bookman Old Style" w:hAnsi="Bookman Old Style" w:cs="Arial"/>
                <w:sz w:val="21"/>
                <w:szCs w:val="21"/>
              </w:rPr>
              <w:t>16</w:t>
            </w:r>
            <w:r w:rsidRPr="0061314D">
              <w:rPr>
                <w:rFonts w:ascii="Bookman Old Style" w:hAnsi="Bookman Old Style" w:cs="Arial"/>
                <w:sz w:val="21"/>
                <w:szCs w:val="21"/>
              </w:rPr>
              <w:t>, 20</w:t>
            </w:r>
            <w:r>
              <w:rPr>
                <w:rFonts w:ascii="Bookman Old Style" w:hAnsi="Bookman Old Style" w:cs="Arial"/>
                <w:sz w:val="21"/>
                <w:szCs w:val="21"/>
              </w:rPr>
              <w:t>2</w:t>
            </w:r>
            <w:r w:rsidR="0090797D">
              <w:rPr>
                <w:rFonts w:ascii="Bookman Old Style" w:hAnsi="Bookman Old Style" w:cs="Arial"/>
                <w:sz w:val="21"/>
                <w:szCs w:val="21"/>
              </w:rPr>
              <w:t>2</w:t>
            </w:r>
          </w:p>
        </w:tc>
        <w:tc>
          <w:tcPr>
            <w:tcW w:w="2143" w:type="dxa"/>
            <w:vAlign w:val="center"/>
          </w:tcPr>
          <w:p w14:paraId="36AEED0A" w14:textId="0C0CB321"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Data and Certification of Special Education Data Elements: VR11-12 and VR14 though PD Data System</w:t>
            </w:r>
          </w:p>
          <w:p w14:paraId="082A39E8" w14:textId="56FC20B1" w:rsidR="000F66F1" w:rsidRDefault="000F66F1" w:rsidP="000F66F1">
            <w:pPr>
              <w:rPr>
                <w:rFonts w:ascii="Bookman Old Style" w:hAnsi="Bookman Old Style" w:cs="Arial"/>
                <w:sz w:val="21"/>
                <w:szCs w:val="21"/>
              </w:rPr>
            </w:pPr>
          </w:p>
          <w:p w14:paraId="217F14F9" w14:textId="184F74AD" w:rsidR="000F66F1" w:rsidRPr="00FF098F" w:rsidRDefault="000F66F1" w:rsidP="000F66F1">
            <w:pPr>
              <w:rPr>
                <w:rFonts w:ascii="Bookman Old Style" w:hAnsi="Bookman Old Style" w:cs="Arial"/>
                <w:sz w:val="21"/>
                <w:szCs w:val="21"/>
              </w:rPr>
            </w:pPr>
            <w:r w:rsidRPr="0061314D">
              <w:rPr>
                <w:rFonts w:ascii="Bookman Old Style" w:hAnsi="Bookman Old Style" w:cs="Arial"/>
                <w:b/>
                <w:sz w:val="21"/>
                <w:szCs w:val="21"/>
              </w:rPr>
              <w:t>Data Due</w:t>
            </w:r>
          </w:p>
          <w:p w14:paraId="50EF4DAA" w14:textId="294E2A06" w:rsidR="000F66F1" w:rsidRPr="0061314D" w:rsidRDefault="000F66F1" w:rsidP="000F66F1">
            <w:pPr>
              <w:rPr>
                <w:rFonts w:ascii="Bookman Old Style" w:hAnsi="Bookman Old Style" w:cs="Arial"/>
                <w:sz w:val="21"/>
                <w:szCs w:val="21"/>
              </w:rPr>
            </w:pPr>
          </w:p>
        </w:tc>
        <w:tc>
          <w:tcPr>
            <w:tcW w:w="4337" w:type="dxa"/>
            <w:vAlign w:val="center"/>
          </w:tcPr>
          <w:p w14:paraId="07834BC7" w14:textId="555AEFD6" w:rsidR="000F66F1" w:rsidRPr="003C09AA" w:rsidRDefault="00BB2E28" w:rsidP="000F66F1">
            <w:pPr>
              <w:rPr>
                <w:rFonts w:ascii="Bookman Old Style" w:hAnsi="Bookman Old Style" w:cs="Arial"/>
                <w:sz w:val="21"/>
                <w:szCs w:val="21"/>
              </w:rPr>
            </w:pPr>
            <w:hyperlink r:id="rId130" w:anchor="sirs" w:history="1">
              <w:r w:rsidR="000F66F1" w:rsidRPr="003C09AA">
                <w:rPr>
                  <w:rStyle w:val="Hyperlink"/>
                  <w:rFonts w:ascii="Bookman Old Style" w:hAnsi="Bookman Old Style"/>
                  <w:sz w:val="21"/>
                  <w:szCs w:val="21"/>
                </w:rPr>
                <w:t>Information relating to each VR</w:t>
              </w:r>
            </w:hyperlink>
          </w:p>
        </w:tc>
        <w:tc>
          <w:tcPr>
            <w:tcW w:w="1795" w:type="dxa"/>
            <w:vAlign w:val="center"/>
          </w:tcPr>
          <w:p w14:paraId="52FEBCAD" w14:textId="497ABF60"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0F66F1" w:rsidRPr="00FF098F" w14:paraId="755E41C6" w14:textId="77777777" w:rsidTr="005172EC">
        <w:trPr>
          <w:jc w:val="center"/>
        </w:trPr>
        <w:tc>
          <w:tcPr>
            <w:tcW w:w="1615" w:type="dxa"/>
            <w:vAlign w:val="center"/>
          </w:tcPr>
          <w:p w14:paraId="6EDACF5B" w14:textId="1E086B4C"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September </w:t>
            </w:r>
            <w:r w:rsidR="0064091D">
              <w:rPr>
                <w:rFonts w:ascii="Bookman Old Style" w:hAnsi="Bookman Old Style" w:cs="Arial"/>
                <w:sz w:val="21"/>
                <w:szCs w:val="21"/>
              </w:rPr>
              <w:t>19</w:t>
            </w:r>
            <w:r w:rsidRPr="0061314D">
              <w:rPr>
                <w:rFonts w:ascii="Bookman Old Style" w:hAnsi="Bookman Old Style" w:cs="Arial"/>
                <w:sz w:val="21"/>
                <w:szCs w:val="21"/>
              </w:rPr>
              <w:t>, 20</w:t>
            </w:r>
            <w:r>
              <w:rPr>
                <w:rFonts w:ascii="Bookman Old Style" w:hAnsi="Bookman Old Style" w:cs="Arial"/>
                <w:sz w:val="21"/>
                <w:szCs w:val="21"/>
              </w:rPr>
              <w:t>2</w:t>
            </w:r>
            <w:r w:rsidR="0090797D">
              <w:rPr>
                <w:rFonts w:ascii="Bookman Old Style" w:hAnsi="Bookman Old Style" w:cs="Arial"/>
                <w:sz w:val="21"/>
                <w:szCs w:val="21"/>
              </w:rPr>
              <w:t>2</w:t>
            </w:r>
            <w:r w:rsidRPr="0061314D">
              <w:rPr>
                <w:rFonts w:ascii="Bookman Old Style" w:hAnsi="Bookman Old Style" w:cs="Arial"/>
                <w:sz w:val="21"/>
                <w:szCs w:val="21"/>
              </w:rPr>
              <w:t xml:space="preserve"> </w:t>
            </w:r>
          </w:p>
        </w:tc>
        <w:tc>
          <w:tcPr>
            <w:tcW w:w="2143" w:type="dxa"/>
            <w:vAlign w:val="center"/>
          </w:tcPr>
          <w:p w14:paraId="5A13374D" w14:textId="2E5AE91A"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w:t>
            </w:r>
            <w:r w:rsidR="0090797D">
              <w:rPr>
                <w:rFonts w:ascii="Bookman Old Style" w:hAnsi="Bookman Old Style" w:cs="Arial"/>
                <w:sz w:val="21"/>
                <w:szCs w:val="21"/>
              </w:rPr>
              <w:t>1</w:t>
            </w:r>
            <w:r w:rsidRPr="0061314D">
              <w:rPr>
                <w:rFonts w:ascii="Bookman Old Style" w:hAnsi="Bookman Old Style" w:cs="Arial"/>
                <w:sz w:val="21"/>
                <w:szCs w:val="21"/>
              </w:rPr>
              <w:t>-</w:t>
            </w:r>
            <w:r>
              <w:rPr>
                <w:rFonts w:ascii="Bookman Old Style" w:hAnsi="Bookman Old Style" w:cs="Arial"/>
                <w:sz w:val="21"/>
                <w:szCs w:val="21"/>
              </w:rPr>
              <w:t>2</w:t>
            </w:r>
            <w:r w:rsidR="0090797D">
              <w:rPr>
                <w:rFonts w:ascii="Bookman Old Style" w:hAnsi="Bookman Old Style" w:cs="Arial"/>
                <w:sz w:val="21"/>
                <w:szCs w:val="21"/>
              </w:rPr>
              <w:t>2</w:t>
            </w:r>
            <w:r w:rsidRPr="0061314D">
              <w:rPr>
                <w:rFonts w:ascii="Bookman Old Style" w:hAnsi="Bookman Old Style" w:cs="Arial"/>
                <w:sz w:val="21"/>
                <w:szCs w:val="21"/>
              </w:rPr>
              <w:t xml:space="preserve"> Data and Certification of Special Education Data Elements: VR 11-12 and VR14 through PD Data System</w:t>
            </w:r>
          </w:p>
          <w:p w14:paraId="11B25579" w14:textId="0185C220" w:rsidR="000F66F1" w:rsidRDefault="000F66F1" w:rsidP="000F66F1">
            <w:pPr>
              <w:rPr>
                <w:rFonts w:ascii="Bookman Old Style" w:hAnsi="Bookman Old Style" w:cs="Arial"/>
                <w:sz w:val="21"/>
                <w:szCs w:val="21"/>
              </w:rPr>
            </w:pPr>
          </w:p>
          <w:p w14:paraId="0374FDD3" w14:textId="3A3A43F9" w:rsidR="000F66F1" w:rsidRPr="00FF098F" w:rsidRDefault="000F66F1" w:rsidP="000F66F1">
            <w:pPr>
              <w:rPr>
                <w:rFonts w:ascii="Bookman Old Style" w:hAnsi="Bookman Old Style" w:cs="Arial"/>
                <w:sz w:val="21"/>
                <w:szCs w:val="21"/>
              </w:rPr>
            </w:pPr>
            <w:r w:rsidRPr="0061314D">
              <w:rPr>
                <w:rFonts w:ascii="Bookman Old Style" w:hAnsi="Bookman Old Style" w:cs="Arial"/>
                <w:b/>
                <w:sz w:val="21"/>
                <w:szCs w:val="21"/>
              </w:rPr>
              <w:t>Certification</w:t>
            </w:r>
          </w:p>
          <w:p w14:paraId="5B51BA89" w14:textId="37913E63" w:rsidR="000F66F1" w:rsidRPr="0061314D" w:rsidRDefault="000F66F1" w:rsidP="000F66F1">
            <w:pPr>
              <w:rPr>
                <w:rFonts w:ascii="Bookman Old Style" w:hAnsi="Bookman Old Style" w:cs="Arial"/>
                <w:sz w:val="21"/>
                <w:szCs w:val="21"/>
              </w:rPr>
            </w:pPr>
          </w:p>
        </w:tc>
        <w:tc>
          <w:tcPr>
            <w:tcW w:w="4337" w:type="dxa"/>
            <w:vAlign w:val="center"/>
          </w:tcPr>
          <w:p w14:paraId="696E09EF" w14:textId="4A7AD2FC" w:rsidR="000F66F1" w:rsidRPr="003C09AA" w:rsidRDefault="00BB2E28" w:rsidP="000F66F1">
            <w:pPr>
              <w:rPr>
                <w:rFonts w:ascii="Bookman Old Style" w:hAnsi="Bookman Old Style" w:cs="Arial"/>
                <w:sz w:val="21"/>
                <w:szCs w:val="21"/>
              </w:rPr>
            </w:pPr>
            <w:hyperlink r:id="rId131" w:anchor="sirs" w:history="1">
              <w:r w:rsidR="000F66F1" w:rsidRPr="003C09AA">
                <w:rPr>
                  <w:rStyle w:val="Hyperlink"/>
                  <w:rFonts w:ascii="Bookman Old Style" w:hAnsi="Bookman Old Style"/>
                  <w:sz w:val="21"/>
                  <w:szCs w:val="21"/>
                </w:rPr>
                <w:t>Information relating to each VR</w:t>
              </w:r>
            </w:hyperlink>
          </w:p>
        </w:tc>
        <w:tc>
          <w:tcPr>
            <w:tcW w:w="1795" w:type="dxa"/>
            <w:vAlign w:val="center"/>
          </w:tcPr>
          <w:p w14:paraId="3D8012CE" w14:textId="7D8F33BF"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w:t>
            </w:r>
          </w:p>
        </w:tc>
      </w:tr>
      <w:bookmarkEnd w:id="726"/>
      <w:tr w:rsidR="000F66F1" w:rsidRPr="00FF098F" w14:paraId="1EFA38B2" w14:textId="77777777" w:rsidTr="005172EC">
        <w:trPr>
          <w:jc w:val="center"/>
        </w:trPr>
        <w:tc>
          <w:tcPr>
            <w:tcW w:w="1615" w:type="dxa"/>
            <w:vAlign w:val="center"/>
          </w:tcPr>
          <w:p w14:paraId="3C0E3A12" w14:textId="389FACA2"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October </w:t>
            </w:r>
            <w:r w:rsidR="0090797D">
              <w:rPr>
                <w:rFonts w:ascii="Bookman Old Style" w:hAnsi="Bookman Old Style" w:cs="Arial"/>
                <w:sz w:val="21"/>
                <w:szCs w:val="21"/>
              </w:rPr>
              <w:t>7</w:t>
            </w:r>
            <w:r w:rsidRPr="0061314D">
              <w:rPr>
                <w:rFonts w:ascii="Bookman Old Style" w:hAnsi="Bookman Old Style" w:cs="Arial"/>
                <w:sz w:val="21"/>
                <w:szCs w:val="21"/>
              </w:rPr>
              <w:t>, 20</w:t>
            </w:r>
            <w:r>
              <w:rPr>
                <w:rFonts w:ascii="Bookman Old Style" w:hAnsi="Bookman Old Style" w:cs="Arial"/>
                <w:sz w:val="21"/>
                <w:szCs w:val="21"/>
              </w:rPr>
              <w:t>2</w:t>
            </w:r>
            <w:r w:rsidR="0090797D">
              <w:rPr>
                <w:rFonts w:ascii="Bookman Old Style" w:hAnsi="Bookman Old Style" w:cs="Arial"/>
                <w:sz w:val="21"/>
                <w:szCs w:val="21"/>
              </w:rPr>
              <w:t>2</w:t>
            </w:r>
          </w:p>
        </w:tc>
        <w:tc>
          <w:tcPr>
            <w:tcW w:w="2143" w:type="dxa"/>
            <w:vAlign w:val="center"/>
          </w:tcPr>
          <w:p w14:paraId="41B293F4" w14:textId="77777777" w:rsidR="000F66F1" w:rsidRPr="00FF098F" w:rsidRDefault="000F66F1" w:rsidP="000F66F1">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0F66F1" w:rsidRPr="0061314D" w:rsidRDefault="000F66F1" w:rsidP="000F66F1">
            <w:pPr>
              <w:rPr>
                <w:rFonts w:ascii="Bookman Old Style" w:hAnsi="Bookman Old Style" w:cs="Arial"/>
                <w:sz w:val="21"/>
                <w:szCs w:val="21"/>
              </w:rPr>
            </w:pPr>
          </w:p>
        </w:tc>
        <w:tc>
          <w:tcPr>
            <w:tcW w:w="4337" w:type="dxa"/>
            <w:vAlign w:val="center"/>
          </w:tcPr>
          <w:p w14:paraId="2E24AE4A" w14:textId="17A38A05"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Submission of August 20</w:t>
            </w:r>
            <w:r>
              <w:rPr>
                <w:rFonts w:ascii="Bookman Old Style" w:hAnsi="Bookman Old Style" w:cs="Arial"/>
                <w:sz w:val="21"/>
                <w:szCs w:val="21"/>
              </w:rPr>
              <w:t>2</w:t>
            </w:r>
            <w:r w:rsidR="0090797D">
              <w:rPr>
                <w:rFonts w:ascii="Bookman Old Style" w:hAnsi="Bookman Old Style" w:cs="Arial"/>
                <w:sz w:val="21"/>
                <w:szCs w:val="21"/>
              </w:rPr>
              <w:t>2</w:t>
            </w:r>
            <w:r w:rsidRPr="0061314D">
              <w:rPr>
                <w:rFonts w:ascii="Bookman Old Style" w:hAnsi="Bookman Old Style" w:cs="Arial"/>
                <w:sz w:val="21"/>
                <w:szCs w:val="21"/>
              </w:rPr>
              <w:t xml:space="preserve"> diplomas for students in the 201</w:t>
            </w:r>
            <w:r w:rsidR="0090797D">
              <w:rPr>
                <w:rFonts w:ascii="Bookman Old Style" w:hAnsi="Bookman Old Style" w:cs="Arial"/>
                <w:sz w:val="21"/>
                <w:szCs w:val="21"/>
              </w:rPr>
              <w:t>6</w:t>
            </w:r>
            <w:r>
              <w:rPr>
                <w:rFonts w:ascii="Bookman Old Style" w:hAnsi="Bookman Old Style" w:cs="Arial"/>
                <w:sz w:val="21"/>
                <w:szCs w:val="21"/>
              </w:rPr>
              <w:t>, 201</w:t>
            </w:r>
            <w:r w:rsidR="0090797D">
              <w:rPr>
                <w:rFonts w:ascii="Bookman Old Style" w:hAnsi="Bookman Old Style" w:cs="Arial"/>
                <w:sz w:val="21"/>
                <w:szCs w:val="21"/>
              </w:rPr>
              <w:t>7</w:t>
            </w:r>
            <w:r>
              <w:rPr>
                <w:rFonts w:ascii="Bookman Old Style" w:hAnsi="Bookman Old Style" w:cs="Arial"/>
                <w:sz w:val="21"/>
                <w:szCs w:val="21"/>
              </w:rPr>
              <w:t xml:space="preserve"> and</w:t>
            </w:r>
            <w:r w:rsidRPr="0061314D">
              <w:rPr>
                <w:rFonts w:ascii="Bookman Old Style" w:hAnsi="Bookman Old Style" w:cs="Arial"/>
                <w:sz w:val="21"/>
                <w:szCs w:val="21"/>
              </w:rPr>
              <w:t xml:space="preserve"> 201</w:t>
            </w:r>
            <w:r w:rsidR="0090797D">
              <w:rPr>
                <w:rFonts w:ascii="Bookman Old Style" w:hAnsi="Bookman Old Style" w:cs="Arial"/>
                <w:sz w:val="21"/>
                <w:szCs w:val="21"/>
              </w:rPr>
              <w:t>8</w:t>
            </w:r>
            <w:r w:rsidRPr="0061314D">
              <w:rPr>
                <w:rFonts w:ascii="Bookman Old Style" w:hAnsi="Bookman Old Style" w:cs="Arial"/>
                <w:sz w:val="21"/>
                <w:szCs w:val="21"/>
              </w:rPr>
              <w:t xml:space="preserve"> cohorts.</w:t>
            </w:r>
          </w:p>
        </w:tc>
        <w:tc>
          <w:tcPr>
            <w:tcW w:w="1795" w:type="dxa"/>
            <w:vAlign w:val="center"/>
          </w:tcPr>
          <w:p w14:paraId="503F144A" w14:textId="0376AD40"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0F66F1" w:rsidRPr="00FF098F" w14:paraId="17C8617D" w14:textId="77777777" w:rsidTr="005172EC">
        <w:trPr>
          <w:jc w:val="center"/>
        </w:trPr>
        <w:tc>
          <w:tcPr>
            <w:tcW w:w="1615" w:type="dxa"/>
            <w:vAlign w:val="center"/>
          </w:tcPr>
          <w:p w14:paraId="005DC807" w14:textId="044FA950"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October </w:t>
            </w:r>
            <w:r w:rsidR="0090797D">
              <w:rPr>
                <w:rFonts w:ascii="Bookman Old Style" w:hAnsi="Bookman Old Style" w:cs="Arial"/>
                <w:sz w:val="21"/>
                <w:szCs w:val="21"/>
              </w:rPr>
              <w:t>21</w:t>
            </w:r>
            <w:r w:rsidRPr="0061314D">
              <w:rPr>
                <w:rFonts w:ascii="Bookman Old Style" w:hAnsi="Bookman Old Style" w:cs="Arial"/>
                <w:sz w:val="21"/>
                <w:szCs w:val="21"/>
              </w:rPr>
              <w:t>, 20</w:t>
            </w:r>
            <w:r>
              <w:rPr>
                <w:rFonts w:ascii="Bookman Old Style" w:hAnsi="Bookman Old Style" w:cs="Arial"/>
                <w:sz w:val="21"/>
                <w:szCs w:val="21"/>
              </w:rPr>
              <w:t>2</w:t>
            </w:r>
            <w:r w:rsidR="0090797D">
              <w:rPr>
                <w:rFonts w:ascii="Bookman Old Style" w:hAnsi="Bookman Old Style" w:cs="Arial"/>
                <w:sz w:val="21"/>
                <w:szCs w:val="21"/>
              </w:rPr>
              <w:t>2</w:t>
            </w:r>
          </w:p>
        </w:tc>
        <w:tc>
          <w:tcPr>
            <w:tcW w:w="2143" w:type="dxa"/>
            <w:vAlign w:val="center"/>
          </w:tcPr>
          <w:p w14:paraId="28CF7356" w14:textId="6DC2B8A8" w:rsidR="000F66F1" w:rsidRPr="0061314D" w:rsidRDefault="000F66F1" w:rsidP="000F66F1">
            <w:pPr>
              <w:rPr>
                <w:rFonts w:ascii="Bookman Old Style" w:hAnsi="Bookman Old Style" w:cs="Arial"/>
                <w:sz w:val="21"/>
                <w:szCs w:val="21"/>
              </w:rPr>
            </w:pPr>
            <w:r w:rsidRPr="0061314D">
              <w:rPr>
                <w:rFonts w:ascii="Bookman Old Style" w:hAnsi="Bookman Old Style" w:cs="Arial"/>
                <w:b/>
                <w:sz w:val="21"/>
                <w:szCs w:val="21"/>
              </w:rPr>
              <w:t>20</w:t>
            </w:r>
            <w:r w:rsidR="00734FCA">
              <w:rPr>
                <w:rFonts w:ascii="Bookman Old Style" w:hAnsi="Bookman Old Style" w:cs="Arial"/>
                <w:b/>
                <w:sz w:val="21"/>
                <w:szCs w:val="21"/>
              </w:rPr>
              <w:t>2</w:t>
            </w:r>
            <w:r w:rsidR="0090797D">
              <w:rPr>
                <w:rFonts w:ascii="Bookman Old Style" w:hAnsi="Bookman Old Style" w:cs="Arial"/>
                <w:b/>
                <w:sz w:val="21"/>
                <w:szCs w:val="21"/>
              </w:rPr>
              <w:t>1</w:t>
            </w:r>
            <w:r w:rsidRPr="0061314D">
              <w:rPr>
                <w:rFonts w:ascii="Bookman Old Style" w:hAnsi="Bookman Old Style" w:cs="Arial"/>
                <w:b/>
                <w:sz w:val="21"/>
                <w:szCs w:val="21"/>
              </w:rPr>
              <w:t>-</w:t>
            </w:r>
            <w:r>
              <w:rPr>
                <w:rFonts w:ascii="Bookman Old Style" w:hAnsi="Bookman Old Style" w:cs="Arial"/>
                <w:b/>
                <w:sz w:val="21"/>
                <w:szCs w:val="21"/>
              </w:rPr>
              <w:t>2</w:t>
            </w:r>
            <w:r w:rsidR="0090797D">
              <w:rPr>
                <w:rFonts w:ascii="Bookman Old Style" w:hAnsi="Bookman Old Style" w:cs="Arial"/>
                <w:b/>
                <w:sz w:val="21"/>
                <w:szCs w:val="21"/>
              </w:rPr>
              <w:t>2</w:t>
            </w:r>
            <w:r w:rsidRPr="0061314D">
              <w:rPr>
                <w:rFonts w:ascii="Bookman Old Style" w:hAnsi="Bookman Old Style" w:cs="Arial"/>
                <w:b/>
                <w:sz w:val="21"/>
                <w:szCs w:val="21"/>
              </w:rPr>
              <w:t xml:space="preserve"> Staff Evaluation</w:t>
            </w:r>
            <w:r w:rsidRPr="0061314D">
              <w:rPr>
                <w:rFonts w:ascii="Bookman Old Style" w:hAnsi="Bookman Old Style" w:cs="Arial"/>
                <w:sz w:val="21"/>
                <w:szCs w:val="21"/>
              </w:rPr>
              <w:t xml:space="preserve"> Overall Ratings &amp; Subcomponent scores </w:t>
            </w:r>
            <w:r w:rsidRPr="0090797D">
              <w:rPr>
                <w:rFonts w:ascii="Bookman Old Style" w:hAnsi="Bookman Old Style" w:cs="Arial"/>
                <w:bCs/>
                <w:sz w:val="21"/>
                <w:szCs w:val="21"/>
              </w:rPr>
              <w:t>due</w:t>
            </w:r>
          </w:p>
        </w:tc>
        <w:tc>
          <w:tcPr>
            <w:tcW w:w="4337" w:type="dxa"/>
            <w:vAlign w:val="center"/>
          </w:tcPr>
          <w:p w14:paraId="08D63F20" w14:textId="5BE671F0"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w:t>
            </w:r>
            <w:r w:rsidR="0090797D">
              <w:rPr>
                <w:rFonts w:ascii="Bookman Old Style" w:hAnsi="Bookman Old Style" w:cs="Arial"/>
                <w:sz w:val="21"/>
                <w:szCs w:val="21"/>
              </w:rPr>
              <w:t>1</w:t>
            </w:r>
            <w:r w:rsidRPr="0061314D">
              <w:rPr>
                <w:rFonts w:ascii="Bookman Old Style" w:hAnsi="Bookman Old Style" w:cs="Arial"/>
                <w:sz w:val="21"/>
                <w:szCs w:val="21"/>
              </w:rPr>
              <w:t>-</w:t>
            </w:r>
            <w:r>
              <w:rPr>
                <w:rFonts w:ascii="Bookman Old Style" w:hAnsi="Bookman Old Style" w:cs="Arial"/>
                <w:sz w:val="21"/>
                <w:szCs w:val="21"/>
              </w:rPr>
              <w:t>2</w:t>
            </w:r>
            <w:r w:rsidR="0090797D">
              <w:rPr>
                <w:rFonts w:ascii="Bookman Old Style" w:hAnsi="Bookman Old Style" w:cs="Arial"/>
                <w:sz w:val="21"/>
                <w:szCs w:val="21"/>
              </w:rPr>
              <w:t>2</w:t>
            </w:r>
            <w:r>
              <w:rPr>
                <w:rFonts w:ascii="Bookman Old Style" w:hAnsi="Bookman Old Style" w:cs="Arial"/>
                <w:sz w:val="21"/>
                <w:szCs w:val="21"/>
              </w:rPr>
              <w:t xml:space="preserve"> </w:t>
            </w:r>
            <w:r w:rsidRPr="0061314D">
              <w:rPr>
                <w:rFonts w:ascii="Bookman Old Style" w:hAnsi="Bookman Old Style" w:cs="Arial"/>
                <w:sz w:val="21"/>
                <w:szCs w:val="21"/>
              </w:rPr>
              <w:t>Staff Evaluation scores and ratings to fulfill data reporting requirements under Education Law 3012-d.  Staff Evaluation data submission is one factor in a school district’s eligibility for 20</w:t>
            </w:r>
            <w:r>
              <w:rPr>
                <w:rFonts w:ascii="Bookman Old Style" w:hAnsi="Bookman Old Style" w:cs="Arial"/>
                <w:sz w:val="21"/>
                <w:szCs w:val="21"/>
              </w:rPr>
              <w:t>2</w:t>
            </w:r>
            <w:r w:rsidR="0090797D">
              <w:rPr>
                <w:rFonts w:ascii="Bookman Old Style" w:hAnsi="Bookman Old Style" w:cs="Arial"/>
                <w:sz w:val="21"/>
                <w:szCs w:val="21"/>
              </w:rPr>
              <w:t>2</w:t>
            </w:r>
            <w:r w:rsidRPr="0061314D">
              <w:rPr>
                <w:rFonts w:ascii="Bookman Old Style" w:hAnsi="Bookman Old Style" w:cs="Arial"/>
                <w:sz w:val="21"/>
                <w:szCs w:val="21"/>
              </w:rPr>
              <w:t>-2</w:t>
            </w:r>
            <w:r w:rsidR="0090797D">
              <w:rPr>
                <w:rFonts w:ascii="Bookman Old Style" w:hAnsi="Bookman Old Style" w:cs="Arial"/>
                <w:sz w:val="21"/>
                <w:szCs w:val="21"/>
              </w:rPr>
              <w:t>3</w:t>
            </w:r>
            <w:r w:rsidRPr="0061314D">
              <w:rPr>
                <w:rFonts w:ascii="Bookman Old Style" w:hAnsi="Bookman Old Style" w:cs="Arial"/>
                <w:sz w:val="21"/>
                <w:szCs w:val="21"/>
              </w:rPr>
              <w:t xml:space="preserve"> State Aid.</w:t>
            </w:r>
          </w:p>
          <w:p w14:paraId="72C69392" w14:textId="77777777" w:rsidR="000F66F1" w:rsidRPr="0061314D" w:rsidRDefault="000F66F1" w:rsidP="000F66F1">
            <w:pPr>
              <w:rPr>
                <w:rFonts w:ascii="Bookman Old Style" w:hAnsi="Bookman Old Style" w:cs="Arial"/>
                <w:sz w:val="21"/>
                <w:szCs w:val="21"/>
              </w:rPr>
            </w:pPr>
          </w:p>
          <w:p w14:paraId="21FC8F89" w14:textId="40B3096D"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Further information regarding Staff Evaluation data submission will be available in the fall of 20</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w:t>
            </w:r>
          </w:p>
          <w:p w14:paraId="398865F6" w14:textId="0BE3172B" w:rsidR="000F66F1" w:rsidRPr="0061314D" w:rsidRDefault="000F66F1" w:rsidP="000F66F1">
            <w:pPr>
              <w:rPr>
                <w:rFonts w:ascii="Bookman Old Style" w:hAnsi="Bookman Old Style" w:cs="Arial"/>
                <w:sz w:val="21"/>
                <w:szCs w:val="21"/>
              </w:rPr>
            </w:pPr>
          </w:p>
        </w:tc>
        <w:tc>
          <w:tcPr>
            <w:tcW w:w="1795" w:type="dxa"/>
            <w:vAlign w:val="center"/>
          </w:tcPr>
          <w:p w14:paraId="40BC6DAD" w14:textId="7A38E9C2"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0F66F1" w:rsidRPr="00FF098F" w14:paraId="799E7A96" w14:textId="77777777" w:rsidTr="005172EC">
        <w:trPr>
          <w:jc w:val="center"/>
        </w:trPr>
        <w:tc>
          <w:tcPr>
            <w:tcW w:w="1615" w:type="dxa"/>
            <w:vAlign w:val="center"/>
          </w:tcPr>
          <w:p w14:paraId="7D50B181" w14:textId="7081AA6C"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October 2</w:t>
            </w:r>
            <w:r w:rsidR="0090797D">
              <w:rPr>
                <w:rFonts w:ascii="Bookman Old Style" w:hAnsi="Bookman Old Style" w:cs="Arial"/>
                <w:sz w:val="21"/>
                <w:szCs w:val="21"/>
              </w:rPr>
              <w:t>8</w:t>
            </w:r>
            <w:r w:rsidRPr="0061314D">
              <w:rPr>
                <w:rFonts w:ascii="Bookman Old Style" w:hAnsi="Bookman Old Style" w:cs="Arial"/>
                <w:sz w:val="21"/>
                <w:szCs w:val="21"/>
              </w:rPr>
              <w:t>, 20</w:t>
            </w:r>
            <w:r>
              <w:rPr>
                <w:rFonts w:ascii="Bookman Old Style" w:hAnsi="Bookman Old Style" w:cs="Arial"/>
                <w:sz w:val="21"/>
                <w:szCs w:val="21"/>
              </w:rPr>
              <w:t>2</w:t>
            </w:r>
            <w:r w:rsidR="005172EC">
              <w:rPr>
                <w:rFonts w:ascii="Bookman Old Style" w:hAnsi="Bookman Old Style" w:cs="Arial"/>
                <w:sz w:val="21"/>
                <w:szCs w:val="21"/>
              </w:rPr>
              <w:t>2</w:t>
            </w:r>
          </w:p>
        </w:tc>
        <w:tc>
          <w:tcPr>
            <w:tcW w:w="2143" w:type="dxa"/>
            <w:vAlign w:val="center"/>
          </w:tcPr>
          <w:p w14:paraId="1BB68B71" w14:textId="023264BE"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w:t>
            </w:r>
            <w:r w:rsidR="0090797D">
              <w:rPr>
                <w:rFonts w:ascii="Bookman Old Style" w:hAnsi="Bookman Old Style" w:cs="Arial"/>
                <w:sz w:val="21"/>
                <w:szCs w:val="21"/>
              </w:rPr>
              <w:t>1</w:t>
            </w:r>
            <w:r w:rsidRPr="0061314D">
              <w:rPr>
                <w:rFonts w:ascii="Bookman Old Style" w:hAnsi="Bookman Old Style" w:cs="Arial"/>
                <w:sz w:val="21"/>
                <w:szCs w:val="21"/>
              </w:rPr>
              <w:t>-</w:t>
            </w:r>
            <w:r>
              <w:rPr>
                <w:rFonts w:ascii="Bookman Old Style" w:hAnsi="Bookman Old Style" w:cs="Arial"/>
                <w:sz w:val="21"/>
                <w:szCs w:val="21"/>
              </w:rPr>
              <w:t>2</w:t>
            </w:r>
            <w:r w:rsidR="0090797D">
              <w:rPr>
                <w:rFonts w:ascii="Bookman Old Style" w:hAnsi="Bookman Old Style" w:cs="Arial"/>
                <w:sz w:val="21"/>
                <w:szCs w:val="21"/>
              </w:rPr>
              <w:t>2</w:t>
            </w:r>
            <w:r>
              <w:rPr>
                <w:rFonts w:ascii="Bookman Old Style" w:hAnsi="Bookman Old Style" w:cs="Arial"/>
                <w:sz w:val="21"/>
                <w:szCs w:val="21"/>
              </w:rPr>
              <w:t xml:space="preserve">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337" w:type="dxa"/>
            <w:vAlign w:val="center"/>
          </w:tcPr>
          <w:p w14:paraId="2BE90816" w14:textId="6C5211B0"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Certify the accuracy of the Staff Evaluation data submitted as of the October </w:t>
            </w:r>
            <w:r w:rsidR="0090797D">
              <w:rPr>
                <w:rFonts w:ascii="Bookman Old Style" w:hAnsi="Bookman Old Style" w:cs="Arial"/>
                <w:sz w:val="21"/>
                <w:szCs w:val="21"/>
              </w:rPr>
              <w:t>21</w:t>
            </w:r>
            <w:r w:rsidRPr="0061314D">
              <w:rPr>
                <w:rFonts w:ascii="Bookman Old Style" w:hAnsi="Bookman Old Style" w:cs="Arial"/>
                <w:sz w:val="21"/>
                <w:szCs w:val="21"/>
              </w:rPr>
              <w:t xml:space="preserve"> deadline.</w:t>
            </w:r>
          </w:p>
          <w:p w14:paraId="3D17134C" w14:textId="77777777" w:rsidR="000F66F1" w:rsidRPr="0061314D" w:rsidRDefault="000F66F1" w:rsidP="000F66F1">
            <w:pPr>
              <w:rPr>
                <w:rFonts w:ascii="Bookman Old Style" w:hAnsi="Bookman Old Style" w:cs="Arial"/>
                <w:sz w:val="21"/>
                <w:szCs w:val="21"/>
              </w:rPr>
            </w:pPr>
          </w:p>
          <w:p w14:paraId="45101EFB" w14:textId="6BBE4AEE" w:rsidR="000F66F1" w:rsidRPr="0061314D" w:rsidRDefault="000F66F1" w:rsidP="004E2E2E">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2"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tc>
        <w:tc>
          <w:tcPr>
            <w:tcW w:w="1795" w:type="dxa"/>
            <w:vAlign w:val="center"/>
          </w:tcPr>
          <w:p w14:paraId="16814E1D" w14:textId="09093FFB"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3AEB69C8" w14:textId="7445E429" w:rsidR="00FC3C6B" w:rsidRDefault="00FC3C6B" w:rsidP="00065D71">
      <w:pPr>
        <w:ind w:left="270"/>
        <w:rPr>
          <w:rFonts w:ascii="Arial" w:hAnsi="Arial" w:cs="Arial"/>
          <w:sz w:val="18"/>
          <w:szCs w:val="18"/>
        </w:rPr>
      </w:pPr>
    </w:p>
    <w:p w14:paraId="73036A34" w14:textId="0704C783"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w:t>
      </w:r>
      <w:r w:rsidR="009C1CEF">
        <w:rPr>
          <w:rFonts w:ascii="Arial" w:hAnsi="Arial" w:cs="Arial"/>
          <w:sz w:val="18"/>
          <w:szCs w:val="18"/>
        </w:rPr>
        <w:t>2</w:t>
      </w:r>
      <w:r w:rsidR="00656E29">
        <w:rPr>
          <w:rFonts w:ascii="Arial" w:hAnsi="Arial" w:cs="Arial"/>
          <w:sz w:val="18"/>
          <w:szCs w:val="18"/>
        </w:rPr>
        <w:t>1</w:t>
      </w:r>
      <w:r w:rsidRPr="00685B33">
        <w:rPr>
          <w:rFonts w:ascii="Arial" w:hAnsi="Arial" w:cs="Arial"/>
          <w:sz w:val="18"/>
          <w:szCs w:val="18"/>
        </w:rPr>
        <w:t>-</w:t>
      </w:r>
      <w:r w:rsidR="00D512BB">
        <w:rPr>
          <w:rFonts w:ascii="Arial" w:hAnsi="Arial" w:cs="Arial"/>
          <w:sz w:val="18"/>
          <w:szCs w:val="18"/>
        </w:rPr>
        <w:t>2</w:t>
      </w:r>
      <w:r w:rsidR="00656E29">
        <w:rPr>
          <w:rFonts w:ascii="Arial" w:hAnsi="Arial" w:cs="Arial"/>
          <w:sz w:val="18"/>
          <w:szCs w:val="18"/>
        </w:rPr>
        <w:t>2</w:t>
      </w:r>
      <w:r w:rsidRPr="00685B33">
        <w:rPr>
          <w:rFonts w:ascii="Arial" w:hAnsi="Arial" w:cs="Arial"/>
          <w:sz w:val="18"/>
          <w:szCs w:val="18"/>
        </w:rPr>
        <w:t xml:space="preserve"> End of Year Certification statement:</w:t>
      </w:r>
    </w:p>
    <w:p w14:paraId="6486302E" w14:textId="77777777" w:rsidR="005172EC" w:rsidRPr="00685B33" w:rsidRDefault="00FC3C6B" w:rsidP="005172EC">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r>
      <w:r w:rsidR="005172EC" w:rsidRPr="00685B33">
        <w:rPr>
          <w:rFonts w:ascii="Arial" w:hAnsi="Arial" w:cs="Arial"/>
          <w:i/>
          <w:sz w:val="18"/>
          <w:szCs w:val="18"/>
        </w:rPr>
        <w:t>School districts, charter schools and BOCES must certify the accuracy of the data in their 20</w:t>
      </w:r>
      <w:r w:rsidR="005172EC">
        <w:rPr>
          <w:rFonts w:ascii="Arial" w:hAnsi="Arial" w:cs="Arial"/>
          <w:i/>
          <w:sz w:val="18"/>
          <w:szCs w:val="18"/>
        </w:rPr>
        <w:t>20</w:t>
      </w:r>
      <w:r w:rsidR="005172EC" w:rsidRPr="00685B33">
        <w:rPr>
          <w:rFonts w:ascii="Arial" w:hAnsi="Arial" w:cs="Arial"/>
          <w:i/>
          <w:sz w:val="18"/>
          <w:szCs w:val="18"/>
        </w:rPr>
        <w:t>-</w:t>
      </w:r>
      <w:r w:rsidR="005172EC">
        <w:rPr>
          <w:rFonts w:ascii="Arial" w:hAnsi="Arial" w:cs="Arial"/>
          <w:i/>
          <w:sz w:val="18"/>
          <w:szCs w:val="18"/>
        </w:rPr>
        <w:t>21</w:t>
      </w:r>
      <w:r w:rsidR="005172EC" w:rsidRPr="00685B33">
        <w:rPr>
          <w:rFonts w:ascii="Arial" w:hAnsi="Arial" w:cs="Arial"/>
          <w:i/>
          <w:sz w:val="18"/>
          <w:szCs w:val="18"/>
        </w:rPr>
        <w:t xml:space="preserve"> End of Year (EOY) Verification Reports in the Level 2 Reporting (L2RPT) environment as of the August 2</w:t>
      </w:r>
      <w:r w:rsidR="005172EC">
        <w:rPr>
          <w:rFonts w:ascii="Arial" w:hAnsi="Arial" w:cs="Arial"/>
          <w:i/>
          <w:sz w:val="18"/>
          <w:szCs w:val="18"/>
        </w:rPr>
        <w:t>0</w:t>
      </w:r>
      <w:r w:rsidR="005172EC" w:rsidRPr="00685B33">
        <w:rPr>
          <w:rFonts w:ascii="Arial" w:hAnsi="Arial" w:cs="Arial"/>
          <w:i/>
          <w:sz w:val="18"/>
          <w:szCs w:val="18"/>
        </w:rPr>
        <w:t>, 20</w:t>
      </w:r>
      <w:r w:rsidR="005172EC">
        <w:rPr>
          <w:rFonts w:ascii="Arial" w:hAnsi="Arial" w:cs="Arial"/>
          <w:i/>
          <w:sz w:val="18"/>
          <w:szCs w:val="18"/>
        </w:rPr>
        <w:t>21</w:t>
      </w:r>
      <w:r w:rsidR="005172EC" w:rsidRPr="00685B33">
        <w:rPr>
          <w:rFonts w:ascii="Arial" w:hAnsi="Arial" w:cs="Arial"/>
          <w:i/>
          <w:sz w:val="18"/>
          <w:szCs w:val="18"/>
        </w:rPr>
        <w:t xml:space="preserve"> data refresh and submit a completed </w:t>
      </w:r>
      <w:r w:rsidR="005172EC">
        <w:rPr>
          <w:rFonts w:ascii="Arial" w:hAnsi="Arial" w:cs="Arial"/>
          <w:i/>
          <w:sz w:val="18"/>
          <w:szCs w:val="18"/>
        </w:rPr>
        <w:t>2020-21</w:t>
      </w:r>
      <w:r w:rsidR="005172EC" w:rsidRPr="00685B33">
        <w:rPr>
          <w:rFonts w:ascii="Arial" w:hAnsi="Arial" w:cs="Arial"/>
          <w:i/>
          <w:sz w:val="18"/>
          <w:szCs w:val="18"/>
        </w:rPr>
        <w:t xml:space="preserve"> EOY Statement of Certification of Verification Reports form.</w:t>
      </w:r>
    </w:p>
    <w:p w14:paraId="0AF33D9D" w14:textId="77777777" w:rsidR="005172EC" w:rsidRDefault="005172EC" w:rsidP="005172EC">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xml:space="preserve"> no later than </w:t>
      </w:r>
      <w:r w:rsidRPr="0090797D">
        <w:rPr>
          <w:rFonts w:ascii="Arial" w:hAnsi="Arial" w:cs="Arial"/>
          <w:b/>
          <w:bCs/>
          <w:i/>
          <w:sz w:val="18"/>
          <w:szCs w:val="18"/>
        </w:rPr>
        <w:t>September 2, 2022</w:t>
      </w:r>
      <w:r w:rsidRPr="0090797D">
        <w:rPr>
          <w:rFonts w:ascii="Arial" w:hAnsi="Arial" w:cs="Arial"/>
          <w:i/>
          <w:sz w:val="18"/>
          <w:szCs w:val="18"/>
        </w:rPr>
        <w:t>.</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Pr>
          <w:rFonts w:ascii="Arial" w:hAnsi="Arial" w:cs="Arial"/>
          <w:i/>
          <w:sz w:val="18"/>
          <w:szCs w:val="18"/>
        </w:rPr>
        <w:t>on the</w:t>
      </w:r>
      <w:r w:rsidRPr="00685B33">
        <w:rPr>
          <w:rFonts w:ascii="Arial" w:hAnsi="Arial" w:cs="Arial"/>
          <w:i/>
          <w:sz w:val="18"/>
          <w:szCs w:val="18"/>
        </w:rPr>
        <w:t xml:space="preserve"> </w:t>
      </w:r>
      <w:hyperlink r:id="rId133" w:history="1">
        <w:r>
          <w:rPr>
            <w:rStyle w:val="Hyperlink"/>
            <w:rFonts w:ascii="Arial" w:hAnsi="Arial" w:cs="Arial"/>
            <w:i/>
            <w:sz w:val="18"/>
            <w:szCs w:val="18"/>
          </w:rPr>
          <w:t>IRS Verification and Certification</w:t>
        </w:r>
      </w:hyperlink>
      <w:r>
        <w:rPr>
          <w:rFonts w:ascii="Arial" w:hAnsi="Arial" w:cs="Arial"/>
          <w:i/>
          <w:sz w:val="18"/>
          <w:szCs w:val="18"/>
        </w:rPr>
        <w:t xml:space="preserve"> web page.</w:t>
      </w:r>
    </w:p>
    <w:p w14:paraId="308F6EE7" w14:textId="77777777" w:rsidR="005172EC" w:rsidRPr="00685B33" w:rsidRDefault="005172EC" w:rsidP="005172EC">
      <w:pPr>
        <w:shd w:val="clear" w:color="auto" w:fill="FFFFFF"/>
        <w:rPr>
          <w:rFonts w:ascii="Arial" w:hAnsi="Arial" w:cs="Arial"/>
          <w:i/>
          <w:sz w:val="18"/>
          <w:szCs w:val="18"/>
        </w:rPr>
      </w:pPr>
    </w:p>
    <w:p w14:paraId="099E569C" w14:textId="77777777" w:rsidR="005172EC" w:rsidRPr="00685B33" w:rsidRDefault="005172EC" w:rsidP="005172EC">
      <w:pPr>
        <w:shd w:val="clear" w:color="auto" w:fill="FFFFFF"/>
        <w:rPr>
          <w:rFonts w:ascii="Arial" w:hAnsi="Arial" w:cs="Arial"/>
          <w:i/>
          <w:sz w:val="18"/>
          <w:szCs w:val="18"/>
        </w:rPr>
      </w:pPr>
      <w:r w:rsidRPr="00685B33">
        <w:rPr>
          <w:rFonts w:ascii="Arial" w:hAnsi="Arial" w:cs="Arial"/>
          <w:i/>
          <w:sz w:val="18"/>
          <w:szCs w:val="18"/>
        </w:rPr>
        <w:tab/>
        <w:t xml:space="preserve">Some data contained in these reports are also considered public information and may be provided to requestors on demand as required under the New York State Freedom of Information Laws. </w:t>
      </w:r>
    </w:p>
    <w:p w14:paraId="1A6D451D" w14:textId="77777777" w:rsidR="005172EC" w:rsidRPr="00685B33" w:rsidRDefault="005172EC" w:rsidP="005172EC">
      <w:pPr>
        <w:shd w:val="clear" w:color="auto" w:fill="FFFFFF"/>
        <w:spacing w:before="240"/>
        <w:rPr>
          <w:rFonts w:ascii="Arial" w:hAnsi="Arial" w:cs="Arial"/>
          <w:i/>
          <w:sz w:val="18"/>
          <w:szCs w:val="18"/>
        </w:rPr>
      </w:pPr>
      <w:r>
        <w:rPr>
          <w:rFonts w:ascii="Arial" w:hAnsi="Arial" w:cs="Arial"/>
          <w:i/>
          <w:sz w:val="18"/>
          <w:szCs w:val="18"/>
        </w:rPr>
        <w:tab/>
      </w:r>
      <w:r w:rsidRPr="00685B33">
        <w:rPr>
          <w:rFonts w:ascii="Arial" w:hAnsi="Arial" w:cs="Arial"/>
          <w:i/>
          <w:sz w:val="18"/>
          <w:szCs w:val="18"/>
        </w:rPr>
        <w:t xml:space="preserve">I have reviewed the L2RPT verification reports indicated below, which were generated for my entity as of </w:t>
      </w:r>
      <w:r w:rsidRPr="005C544A">
        <w:rPr>
          <w:rFonts w:ascii="Arial" w:hAnsi="Arial" w:cs="Arial"/>
          <w:i/>
          <w:sz w:val="18"/>
          <w:szCs w:val="18"/>
        </w:rPr>
        <w:t>the August 19, 2022 data refresh. I understand that the reports were generated from data in Level 2 of the Student Information Repository System. I also understand that </w:t>
      </w:r>
      <w:r w:rsidRPr="005C544A">
        <w:rPr>
          <w:rFonts w:ascii="Arial" w:hAnsi="Arial" w:cs="Arial"/>
          <w:b/>
          <w:bCs/>
          <w:i/>
          <w:sz w:val="18"/>
          <w:szCs w:val="18"/>
        </w:rPr>
        <w:t xml:space="preserve">data submitted by my Level 1 to Level 2 of the SIRS as of August 19, 2022 </w:t>
      </w:r>
      <w:r w:rsidRPr="005C544A">
        <w:rPr>
          <w:rFonts w:ascii="Arial" w:hAnsi="Arial" w:cs="Arial"/>
          <w:i/>
          <w:sz w:val="18"/>
          <w:szCs w:val="18"/>
        </w:rPr>
        <w:t>will be the final submission and the data in the repository as of this date will be used for accountability determinations, State Aid</w:t>
      </w:r>
      <w:r w:rsidRPr="00685B33">
        <w:rPr>
          <w:rFonts w:ascii="Arial" w:hAnsi="Arial" w:cs="Arial"/>
          <w:i/>
          <w:sz w:val="18"/>
          <w:szCs w:val="18"/>
        </w:rPr>
        <w:t xml:space="preserve">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6D0123FA" w14:textId="77777777" w:rsidR="005172EC" w:rsidRPr="00685B33" w:rsidRDefault="005172EC" w:rsidP="005172EC">
      <w:pPr>
        <w:shd w:val="clear" w:color="auto" w:fill="FFFFFF"/>
        <w:rPr>
          <w:rFonts w:ascii="Arial" w:hAnsi="Arial" w:cs="Arial"/>
          <w:i/>
          <w:sz w:val="18"/>
          <w:szCs w:val="18"/>
        </w:rPr>
      </w:pPr>
    </w:p>
    <w:p w14:paraId="5FCE21BC" w14:textId="77777777" w:rsidR="005172EC" w:rsidRPr="00C01EAE" w:rsidRDefault="005172EC" w:rsidP="005172EC">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55AEC967" w14:textId="01F10324" w:rsidR="005022FD" w:rsidRDefault="005022FD" w:rsidP="005172EC">
      <w:pPr>
        <w:pStyle w:val="NormalWeb"/>
        <w:shd w:val="clear" w:color="auto" w:fill="FFFFFF"/>
        <w:spacing w:before="0" w:beforeAutospacing="0" w:after="150" w:afterAutospacing="0"/>
        <w:rPr>
          <w:rFonts w:ascii="Arial" w:hAnsi="Arial" w:cs="Arial"/>
          <w:b/>
        </w:rPr>
      </w:pPr>
      <w:r>
        <w:rPr>
          <w:rFonts w:ascii="Arial" w:hAnsi="Arial" w:cs="Arial"/>
          <w:b/>
        </w:rPr>
        <w:br w:type="page"/>
      </w:r>
    </w:p>
    <w:p w14:paraId="32302CB4" w14:textId="604D5024" w:rsidR="00D55865" w:rsidRPr="000E16CD" w:rsidRDefault="00D55865" w:rsidP="002E6FAB">
      <w:pPr>
        <w:ind w:left="270"/>
        <w:jc w:val="center"/>
        <w:rPr>
          <w:rFonts w:ascii="Arial" w:hAnsi="Arial" w:cs="Arial"/>
          <w:b/>
        </w:rPr>
      </w:pPr>
      <w:r w:rsidRPr="00A56D62">
        <w:rPr>
          <w:rFonts w:ascii="Arial" w:hAnsi="Arial" w:cs="Arial"/>
          <w:b/>
        </w:rPr>
        <w:t>Special Education Certific</w:t>
      </w:r>
      <w:r w:rsidR="00965684" w:rsidRPr="00A56D62">
        <w:rPr>
          <w:rFonts w:ascii="Arial" w:hAnsi="Arial" w:cs="Arial"/>
          <w:b/>
        </w:rPr>
        <w:t>ation and Due Dates for the 20</w:t>
      </w:r>
      <w:r w:rsidR="00132157">
        <w:rPr>
          <w:rFonts w:ascii="Arial" w:hAnsi="Arial" w:cs="Arial"/>
          <w:b/>
        </w:rPr>
        <w:t>2</w:t>
      </w:r>
      <w:r w:rsidR="00C1259C">
        <w:rPr>
          <w:rFonts w:ascii="Arial" w:hAnsi="Arial" w:cs="Arial"/>
          <w:b/>
        </w:rPr>
        <w:t>1</w:t>
      </w:r>
      <w:r w:rsidR="00965684" w:rsidRPr="00A56D62">
        <w:rPr>
          <w:rFonts w:ascii="Arial" w:hAnsi="Arial" w:cs="Arial"/>
          <w:b/>
        </w:rPr>
        <w:t>–</w:t>
      </w:r>
      <w:r w:rsidR="00EB1B0A">
        <w:rPr>
          <w:rFonts w:ascii="Arial" w:hAnsi="Arial" w:cs="Arial"/>
          <w:b/>
        </w:rPr>
        <w:t>2</w:t>
      </w:r>
      <w:r w:rsidR="00C1259C">
        <w:rPr>
          <w:rFonts w:ascii="Arial" w:hAnsi="Arial" w:cs="Arial"/>
          <w:b/>
        </w:rPr>
        <w:t>2</w:t>
      </w:r>
      <w:r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1016" w:type="dxa"/>
        <w:tblInd w:w="-138" w:type="dxa"/>
        <w:tblBorders>
          <w:top w:val="thickThinSmallGap" w:sz="12" w:space="0" w:color="C45911" w:themeColor="accent2" w:themeShade="BF"/>
          <w:left w:val="thickThinSmallGap" w:sz="12" w:space="0" w:color="C45911" w:themeColor="accent2" w:themeShade="BF"/>
          <w:bottom w:val="thinThickSmallGap" w:sz="12" w:space="0" w:color="C45911" w:themeColor="accent2" w:themeShade="BF"/>
          <w:right w:val="thinThickSmallGap" w:sz="12" w:space="0" w:color="C45911" w:themeColor="accent2" w:themeShade="BF"/>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848"/>
        <w:gridCol w:w="3168"/>
      </w:tblGrid>
      <w:tr w:rsidR="00132157" w:rsidRPr="00147CA0" w14:paraId="1CF496AD" w14:textId="77777777" w:rsidTr="00132157">
        <w:trPr>
          <w:trHeight w:val="192"/>
        </w:trPr>
        <w:tc>
          <w:tcPr>
            <w:tcW w:w="7848" w:type="dxa"/>
            <w:tcBorders>
              <w:top w:val="thickThinSmallGap" w:sz="12" w:space="0" w:color="C45911" w:themeColor="accent2" w:themeShade="BF"/>
              <w:bottom w:val="single" w:sz="4" w:space="0" w:color="C45911" w:themeColor="accent2" w:themeShade="BF"/>
            </w:tcBorders>
            <w:shd w:val="clear" w:color="auto" w:fill="C5E0B3" w:themeFill="accent6" w:themeFillTint="66"/>
            <w:vAlign w:val="center"/>
          </w:tcPr>
          <w:p w14:paraId="3271239D"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forms are entered directly into the PD Data System</w:t>
            </w:r>
            <w:r w:rsidRPr="00132157">
              <w:rPr>
                <w:rFonts w:ascii="Bookman Old Style" w:hAnsi="Bookman Old Style"/>
                <w:b/>
                <w:color w:val="000000"/>
                <w:sz w:val="22"/>
                <w:szCs w:val="22"/>
                <w:vertAlign w:val="superscript"/>
              </w:rPr>
              <w:t>[ 1 ]</w:t>
            </w:r>
          </w:p>
        </w:tc>
        <w:tc>
          <w:tcPr>
            <w:tcW w:w="3168" w:type="dxa"/>
            <w:tcBorders>
              <w:top w:val="thickThinSmallGap" w:sz="12" w:space="0" w:color="C45911" w:themeColor="accent2" w:themeShade="BF"/>
              <w:bottom w:val="single" w:sz="4" w:space="0" w:color="C45911" w:themeColor="accent2" w:themeShade="BF"/>
            </w:tcBorders>
            <w:shd w:val="clear" w:color="auto" w:fill="C5E0B3" w:themeFill="accent6" w:themeFillTint="66"/>
            <w:vAlign w:val="center"/>
          </w:tcPr>
          <w:p w14:paraId="39701C25"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Due By</w:t>
            </w:r>
          </w:p>
        </w:tc>
      </w:tr>
      <w:tr w:rsidR="00132157" w:rsidRPr="00147CA0" w14:paraId="0442E0AF" w14:textId="77777777" w:rsidTr="00132157">
        <w:tc>
          <w:tcPr>
            <w:tcW w:w="7848" w:type="dxa"/>
            <w:tcBorders>
              <w:top w:val="single" w:sz="4" w:space="0" w:color="C45911" w:themeColor="accent2" w:themeShade="BF"/>
            </w:tcBorders>
            <w:shd w:val="clear" w:color="auto" w:fill="auto"/>
            <w:vAlign w:val="center"/>
          </w:tcPr>
          <w:p w14:paraId="6E453F84"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PD6</w:t>
            </w:r>
            <w:r w:rsidRPr="00132157">
              <w:rPr>
                <w:rFonts w:ascii="Bookman Old Style" w:hAnsi="Bookman Old Style"/>
                <w:color w:val="000000"/>
                <w:sz w:val="22"/>
                <w:szCs w:val="22"/>
              </w:rPr>
              <w:t>: Personnel Form</w:t>
            </w:r>
          </w:p>
        </w:tc>
        <w:tc>
          <w:tcPr>
            <w:tcW w:w="3168" w:type="dxa"/>
            <w:tcBorders>
              <w:top w:val="single" w:sz="4" w:space="0" w:color="C45911" w:themeColor="accent2" w:themeShade="BF"/>
            </w:tcBorders>
            <w:shd w:val="clear" w:color="auto" w:fill="auto"/>
            <w:vAlign w:val="center"/>
          </w:tcPr>
          <w:p w14:paraId="71A28E88" w14:textId="76E654AA"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February 1, 202</w:t>
            </w:r>
            <w:r w:rsidR="00BC3C48">
              <w:rPr>
                <w:rFonts w:ascii="Bookman Old Style" w:hAnsi="Bookman Old Style"/>
                <w:color w:val="000000"/>
                <w:sz w:val="22"/>
                <w:szCs w:val="22"/>
              </w:rPr>
              <w:t>2</w:t>
            </w:r>
          </w:p>
        </w:tc>
      </w:tr>
      <w:tr w:rsidR="00132157" w:rsidRPr="00147CA0" w14:paraId="1F907D7E" w14:textId="77777777" w:rsidTr="00132157">
        <w:tc>
          <w:tcPr>
            <w:tcW w:w="7848" w:type="dxa"/>
            <w:tcBorders>
              <w:bottom w:val="single" w:sz="6" w:space="0" w:color="C45911" w:themeColor="accent2" w:themeShade="BF"/>
            </w:tcBorders>
            <w:shd w:val="clear" w:color="auto" w:fill="auto"/>
            <w:vAlign w:val="center"/>
          </w:tcPr>
          <w:p w14:paraId="14B254FF"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PD8</w:t>
            </w:r>
            <w:r w:rsidRPr="00132157">
              <w:rPr>
                <w:rFonts w:ascii="Bookman Old Style" w:hAnsi="Bookman Old Style"/>
                <w:color w:val="000000"/>
                <w:sz w:val="22"/>
                <w:szCs w:val="22"/>
              </w:rPr>
              <w:t>: Suspension Data</w:t>
            </w:r>
          </w:p>
        </w:tc>
        <w:tc>
          <w:tcPr>
            <w:tcW w:w="3168" w:type="dxa"/>
            <w:tcBorders>
              <w:bottom w:val="single" w:sz="6" w:space="0" w:color="C45911" w:themeColor="accent2" w:themeShade="BF"/>
            </w:tcBorders>
            <w:shd w:val="clear" w:color="auto" w:fill="auto"/>
            <w:vAlign w:val="center"/>
          </w:tcPr>
          <w:p w14:paraId="18736FB0" w14:textId="564AFEFD"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 xml:space="preserve">August </w:t>
            </w:r>
            <w:r w:rsidR="00BC3C48">
              <w:rPr>
                <w:rFonts w:ascii="Bookman Old Style" w:hAnsi="Bookman Old Style"/>
                <w:color w:val="000000"/>
                <w:sz w:val="22"/>
                <w:szCs w:val="22"/>
              </w:rPr>
              <w:t>2</w:t>
            </w:r>
            <w:r w:rsidRPr="00132157">
              <w:rPr>
                <w:rFonts w:ascii="Bookman Old Style" w:hAnsi="Bookman Old Style"/>
                <w:color w:val="000000"/>
                <w:sz w:val="22"/>
                <w:szCs w:val="22"/>
              </w:rPr>
              <w:t>2, 202</w:t>
            </w:r>
            <w:r w:rsidR="00BC3C48">
              <w:rPr>
                <w:rFonts w:ascii="Bookman Old Style" w:hAnsi="Bookman Old Style"/>
                <w:color w:val="000000"/>
                <w:sz w:val="22"/>
                <w:szCs w:val="22"/>
              </w:rPr>
              <w:t>2</w:t>
            </w:r>
          </w:p>
        </w:tc>
      </w:tr>
      <w:tr w:rsidR="00132157" w:rsidRPr="00147CA0" w14:paraId="1D308A20" w14:textId="77777777" w:rsidTr="00132157">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052B1A5A"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forms are sent directly to your Local Education Agency</w:t>
            </w:r>
            <w:r w:rsidRPr="00132157">
              <w:rPr>
                <w:rFonts w:ascii="Bookman Old Style" w:hAnsi="Bookman Old Style"/>
                <w:b/>
                <w:color w:val="000000"/>
                <w:sz w:val="22"/>
                <w:szCs w:val="22"/>
                <w:vertAlign w:val="superscript"/>
              </w:rPr>
              <w:t>[ 1 ]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619E9E6C" w14:textId="77777777" w:rsidR="00132157" w:rsidRPr="00132157" w:rsidRDefault="00132157" w:rsidP="006D4D55">
            <w:pPr>
              <w:jc w:val="center"/>
              <w:rPr>
                <w:rFonts w:ascii="Bookman Old Style" w:hAnsi="Bookman Old Style"/>
                <w:color w:val="000000"/>
                <w:sz w:val="22"/>
                <w:szCs w:val="22"/>
              </w:rPr>
            </w:pPr>
            <w:r w:rsidRPr="00132157">
              <w:rPr>
                <w:rFonts w:ascii="Bookman Old Style" w:hAnsi="Bookman Old Style"/>
                <w:b/>
                <w:color w:val="000000"/>
                <w:sz w:val="22"/>
                <w:szCs w:val="22"/>
              </w:rPr>
              <w:t>Due By</w:t>
            </w:r>
          </w:p>
        </w:tc>
      </w:tr>
      <w:tr w:rsidR="00132157" w:rsidRPr="00147CA0" w14:paraId="562C582B" w14:textId="77777777" w:rsidTr="00132157">
        <w:tc>
          <w:tcPr>
            <w:tcW w:w="7848" w:type="dxa"/>
            <w:tcBorders>
              <w:top w:val="single" w:sz="6" w:space="0" w:color="C45911" w:themeColor="accent2" w:themeShade="BF"/>
            </w:tcBorders>
            <w:shd w:val="clear" w:color="auto" w:fill="auto"/>
            <w:vAlign w:val="center"/>
          </w:tcPr>
          <w:p w14:paraId="6A2FAEE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SEDCAR 1</w:t>
            </w:r>
            <w:r w:rsidRPr="00132157">
              <w:rPr>
                <w:rFonts w:ascii="Bookman Old Style" w:hAnsi="Bookman Old Style"/>
                <w:color w:val="000000"/>
                <w:sz w:val="22"/>
                <w:szCs w:val="22"/>
              </w:rPr>
              <w:t>: Request for IDEA Sub Allocation</w:t>
            </w:r>
          </w:p>
        </w:tc>
        <w:tc>
          <w:tcPr>
            <w:tcW w:w="3168" w:type="dxa"/>
            <w:tcBorders>
              <w:top w:val="single" w:sz="6" w:space="0" w:color="C45911" w:themeColor="accent2" w:themeShade="BF"/>
            </w:tcBorders>
            <w:shd w:val="clear" w:color="auto" w:fill="auto"/>
            <w:vAlign w:val="center"/>
          </w:tcPr>
          <w:p w14:paraId="34C8D555" w14:textId="77777777" w:rsid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November 2</w:t>
            </w:r>
            <w:r w:rsidR="00BC3C48">
              <w:rPr>
                <w:rFonts w:ascii="Bookman Old Style" w:hAnsi="Bookman Old Style"/>
                <w:color w:val="000000"/>
                <w:sz w:val="22"/>
                <w:szCs w:val="22"/>
              </w:rPr>
              <w:t>6</w:t>
            </w:r>
            <w:r w:rsidRPr="00132157">
              <w:rPr>
                <w:rFonts w:ascii="Bookman Old Style" w:hAnsi="Bookman Old Style"/>
                <w:color w:val="000000"/>
                <w:sz w:val="22"/>
                <w:szCs w:val="22"/>
              </w:rPr>
              <w:t>, 202</w:t>
            </w:r>
            <w:r w:rsidR="00BC3C48">
              <w:rPr>
                <w:rFonts w:ascii="Bookman Old Style" w:hAnsi="Bookman Old Style"/>
                <w:color w:val="000000"/>
                <w:sz w:val="22"/>
                <w:szCs w:val="22"/>
              </w:rPr>
              <w:t>1</w:t>
            </w:r>
          </w:p>
          <w:p w14:paraId="42551C52" w14:textId="388A5F5E" w:rsidR="00BC3C48" w:rsidRPr="00BC3C48" w:rsidRDefault="00BC3C48" w:rsidP="006D4D55">
            <w:pPr>
              <w:jc w:val="right"/>
              <w:rPr>
                <w:rFonts w:ascii="Bookman Old Style" w:hAnsi="Bookman Old Style"/>
                <w:color w:val="000000"/>
                <w:sz w:val="18"/>
                <w:szCs w:val="18"/>
              </w:rPr>
            </w:pPr>
            <w:r>
              <w:rPr>
                <w:rFonts w:ascii="Bookman Old Style" w:hAnsi="Bookman Old Style"/>
                <w:color w:val="000000"/>
                <w:sz w:val="18"/>
                <w:szCs w:val="18"/>
              </w:rPr>
              <w:t>Or subsequent date established by the district</w:t>
            </w:r>
          </w:p>
        </w:tc>
      </w:tr>
      <w:tr w:rsidR="00132157" w:rsidRPr="00147CA0" w14:paraId="48EF48EF" w14:textId="77777777" w:rsidTr="00132157">
        <w:tc>
          <w:tcPr>
            <w:tcW w:w="7848" w:type="dxa"/>
            <w:tcBorders>
              <w:bottom w:val="single" w:sz="6" w:space="0" w:color="C45911" w:themeColor="accent2" w:themeShade="BF"/>
            </w:tcBorders>
            <w:shd w:val="clear" w:color="auto" w:fill="auto"/>
            <w:vAlign w:val="center"/>
          </w:tcPr>
          <w:p w14:paraId="7E3F566A" w14:textId="6296EEDF"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SEDCAR 2</w:t>
            </w:r>
            <w:r w:rsidRPr="00132157">
              <w:rPr>
                <w:rFonts w:ascii="Bookman Old Style" w:hAnsi="Bookman Old Style"/>
                <w:color w:val="000000"/>
                <w:sz w:val="22"/>
                <w:szCs w:val="22"/>
              </w:rPr>
              <w:t xml:space="preserve">: </w:t>
            </w:r>
            <w:r w:rsidR="00BC3C48">
              <w:rPr>
                <w:rFonts w:ascii="Bookman Old Style" w:hAnsi="Bookman Old Style"/>
                <w:color w:val="000000"/>
                <w:sz w:val="22"/>
                <w:szCs w:val="22"/>
              </w:rPr>
              <w:t>This form has been discontinued</w:t>
            </w:r>
          </w:p>
        </w:tc>
        <w:tc>
          <w:tcPr>
            <w:tcW w:w="3168" w:type="dxa"/>
            <w:tcBorders>
              <w:bottom w:val="single" w:sz="6" w:space="0" w:color="C45911" w:themeColor="accent2" w:themeShade="BF"/>
            </w:tcBorders>
            <w:shd w:val="clear" w:color="auto" w:fill="auto"/>
            <w:vAlign w:val="center"/>
          </w:tcPr>
          <w:p w14:paraId="5EE316D1" w14:textId="1A9257F4"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Not applicable</w:t>
            </w:r>
          </w:p>
        </w:tc>
      </w:tr>
      <w:tr w:rsidR="00132157" w:rsidRPr="00147CA0" w14:paraId="140880C8" w14:textId="77777777" w:rsidTr="00132157">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1ECDE014"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data are populated from SIRS and are certified in the PD Data System</w:t>
            </w:r>
            <w:r w:rsidRPr="00132157">
              <w:rPr>
                <w:rFonts w:ascii="Bookman Old Style" w:hAnsi="Bookman Old Style"/>
                <w:b/>
                <w:color w:val="000000"/>
                <w:sz w:val="22"/>
                <w:szCs w:val="22"/>
                <w:vertAlign w:val="superscript"/>
              </w:rPr>
              <w:t>[ 1 ]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5B1A1E47"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Date Data Must Be Certified By</w:t>
            </w:r>
          </w:p>
        </w:tc>
      </w:tr>
      <w:tr w:rsidR="00132157" w:rsidRPr="00147CA0" w14:paraId="01A99CA5" w14:textId="77777777" w:rsidTr="00132157">
        <w:trPr>
          <w:trHeight w:val="192"/>
        </w:trPr>
        <w:tc>
          <w:tcPr>
            <w:tcW w:w="7848" w:type="dxa"/>
            <w:tcBorders>
              <w:top w:val="single" w:sz="6" w:space="0" w:color="C45911" w:themeColor="accent2" w:themeShade="BF"/>
            </w:tcBorders>
            <w:shd w:val="clear" w:color="auto" w:fill="auto"/>
            <w:vAlign w:val="center"/>
          </w:tcPr>
          <w:p w14:paraId="25413D38" w14:textId="28484F3D"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w:t>
            </w:r>
            <w:r w:rsidRPr="00132157">
              <w:rPr>
                <w:rFonts w:ascii="Bookman Old Style" w:hAnsi="Bookman Old Style"/>
                <w:color w:val="000000"/>
                <w:sz w:val="22"/>
                <w:szCs w:val="22"/>
              </w:rPr>
              <w:t xml:space="preserve">: Preschool Child Count Report by </w:t>
            </w:r>
            <w:r w:rsidR="00705E9B">
              <w:rPr>
                <w:rFonts w:ascii="Bookman Old Style" w:hAnsi="Bookman Old Style"/>
                <w:color w:val="000000"/>
                <w:sz w:val="22"/>
                <w:szCs w:val="22"/>
              </w:rPr>
              <w:t>Race and Ethnicity</w:t>
            </w:r>
          </w:p>
        </w:tc>
        <w:tc>
          <w:tcPr>
            <w:tcW w:w="3168" w:type="dxa"/>
            <w:tcBorders>
              <w:top w:val="single" w:sz="6" w:space="0" w:color="C45911" w:themeColor="accent2" w:themeShade="BF"/>
            </w:tcBorders>
            <w:shd w:val="clear" w:color="auto" w:fill="auto"/>
            <w:vAlign w:val="center"/>
          </w:tcPr>
          <w:p w14:paraId="52D64889" w14:textId="15AC06B8"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January 10, 2022</w:t>
            </w:r>
          </w:p>
        </w:tc>
      </w:tr>
      <w:tr w:rsidR="00BC3C48" w:rsidRPr="00147CA0" w14:paraId="534A6A9D" w14:textId="77777777" w:rsidTr="002729E6">
        <w:tc>
          <w:tcPr>
            <w:tcW w:w="7848" w:type="dxa"/>
            <w:shd w:val="clear" w:color="auto" w:fill="auto"/>
            <w:vAlign w:val="center"/>
          </w:tcPr>
          <w:p w14:paraId="62EB167E" w14:textId="77777777"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VR2</w:t>
            </w:r>
            <w:r w:rsidRPr="00132157">
              <w:rPr>
                <w:rFonts w:ascii="Bookman Old Style" w:hAnsi="Bookman Old Style"/>
                <w:color w:val="000000"/>
                <w:sz w:val="22"/>
                <w:szCs w:val="22"/>
              </w:rPr>
              <w:t>: School Age Child Count by Age and Disability</w:t>
            </w:r>
          </w:p>
        </w:tc>
        <w:tc>
          <w:tcPr>
            <w:tcW w:w="3168" w:type="dxa"/>
            <w:shd w:val="clear" w:color="auto" w:fill="auto"/>
          </w:tcPr>
          <w:p w14:paraId="6FCAD496" w14:textId="2DC29C21" w:rsidR="00BC3C48" w:rsidRPr="00132157" w:rsidRDefault="00BC3C48" w:rsidP="00BC3C48">
            <w:pPr>
              <w:jc w:val="right"/>
              <w:rPr>
                <w:rFonts w:ascii="Bookman Old Style" w:hAnsi="Bookman Old Style"/>
                <w:color w:val="000000"/>
                <w:sz w:val="22"/>
                <w:szCs w:val="22"/>
              </w:rPr>
            </w:pPr>
            <w:r w:rsidRPr="00B9201C">
              <w:rPr>
                <w:rFonts w:ascii="Bookman Old Style" w:hAnsi="Bookman Old Style"/>
                <w:color w:val="000000"/>
                <w:sz w:val="22"/>
                <w:szCs w:val="22"/>
              </w:rPr>
              <w:t>January 10, 2022</w:t>
            </w:r>
          </w:p>
        </w:tc>
      </w:tr>
      <w:tr w:rsidR="00BC3C48" w:rsidRPr="00147CA0" w14:paraId="68B538A0" w14:textId="77777777" w:rsidTr="002729E6">
        <w:tc>
          <w:tcPr>
            <w:tcW w:w="7848" w:type="dxa"/>
            <w:shd w:val="clear" w:color="auto" w:fill="auto"/>
            <w:vAlign w:val="center"/>
          </w:tcPr>
          <w:p w14:paraId="68E8E711" w14:textId="2C1E1528"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VR3</w:t>
            </w:r>
            <w:r w:rsidRPr="00132157">
              <w:rPr>
                <w:rFonts w:ascii="Bookman Old Style" w:hAnsi="Bookman Old Style"/>
                <w:color w:val="000000"/>
                <w:sz w:val="22"/>
                <w:szCs w:val="22"/>
              </w:rPr>
              <w:t>: School Age Students by Disability and Race</w:t>
            </w:r>
            <w:r>
              <w:rPr>
                <w:rFonts w:ascii="Bookman Old Style" w:hAnsi="Bookman Old Style"/>
                <w:color w:val="000000"/>
                <w:sz w:val="22"/>
                <w:szCs w:val="22"/>
              </w:rPr>
              <w:t xml:space="preserve"> and </w:t>
            </w:r>
            <w:r w:rsidRPr="00132157">
              <w:rPr>
                <w:rFonts w:ascii="Bookman Old Style" w:hAnsi="Bookman Old Style"/>
                <w:color w:val="000000"/>
                <w:sz w:val="22"/>
                <w:szCs w:val="22"/>
              </w:rPr>
              <w:t>Ethnicity</w:t>
            </w:r>
          </w:p>
        </w:tc>
        <w:tc>
          <w:tcPr>
            <w:tcW w:w="3168" w:type="dxa"/>
            <w:shd w:val="clear" w:color="auto" w:fill="auto"/>
          </w:tcPr>
          <w:p w14:paraId="49F575CE" w14:textId="126AA0F3" w:rsidR="00BC3C48" w:rsidRPr="00132157" w:rsidRDefault="00BC3C48" w:rsidP="00BC3C48">
            <w:pPr>
              <w:jc w:val="right"/>
              <w:rPr>
                <w:rFonts w:ascii="Bookman Old Style" w:hAnsi="Bookman Old Style"/>
                <w:color w:val="000000"/>
                <w:sz w:val="22"/>
                <w:szCs w:val="22"/>
              </w:rPr>
            </w:pPr>
            <w:r w:rsidRPr="00B9201C">
              <w:rPr>
                <w:rFonts w:ascii="Bookman Old Style" w:hAnsi="Bookman Old Style"/>
                <w:color w:val="000000"/>
                <w:sz w:val="22"/>
                <w:szCs w:val="22"/>
              </w:rPr>
              <w:t>January 10, 2022</w:t>
            </w:r>
          </w:p>
        </w:tc>
      </w:tr>
      <w:tr w:rsidR="00BC3C48" w:rsidRPr="00147CA0" w14:paraId="6E312123" w14:textId="77777777" w:rsidTr="002729E6">
        <w:tc>
          <w:tcPr>
            <w:tcW w:w="7848" w:type="dxa"/>
            <w:shd w:val="clear" w:color="auto" w:fill="auto"/>
            <w:vAlign w:val="center"/>
          </w:tcPr>
          <w:p w14:paraId="0B4A3555" w14:textId="77777777"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VR4</w:t>
            </w:r>
            <w:r w:rsidRPr="00132157">
              <w:rPr>
                <w:rFonts w:ascii="Bookman Old Style" w:hAnsi="Bookman Old Style"/>
                <w:color w:val="000000"/>
                <w:sz w:val="22"/>
                <w:szCs w:val="22"/>
              </w:rPr>
              <w:t>: Preschool LRE Setting Report</w:t>
            </w:r>
          </w:p>
        </w:tc>
        <w:tc>
          <w:tcPr>
            <w:tcW w:w="3168" w:type="dxa"/>
            <w:shd w:val="clear" w:color="auto" w:fill="auto"/>
          </w:tcPr>
          <w:p w14:paraId="38ECC43D" w14:textId="57F83AD0" w:rsidR="00BC3C48" w:rsidRPr="00132157" w:rsidRDefault="00BC3C48" w:rsidP="00BC3C48">
            <w:pPr>
              <w:jc w:val="right"/>
              <w:rPr>
                <w:rFonts w:ascii="Bookman Old Style" w:hAnsi="Bookman Old Style"/>
                <w:color w:val="000000"/>
                <w:sz w:val="22"/>
                <w:szCs w:val="22"/>
              </w:rPr>
            </w:pPr>
            <w:r w:rsidRPr="00B9201C">
              <w:rPr>
                <w:rFonts w:ascii="Bookman Old Style" w:hAnsi="Bookman Old Style"/>
                <w:color w:val="000000"/>
                <w:sz w:val="22"/>
                <w:szCs w:val="22"/>
              </w:rPr>
              <w:t>January 10, 2022</w:t>
            </w:r>
          </w:p>
        </w:tc>
      </w:tr>
      <w:tr w:rsidR="00BC3C48" w:rsidRPr="00147CA0" w14:paraId="3C2397ED" w14:textId="77777777" w:rsidTr="002729E6">
        <w:tc>
          <w:tcPr>
            <w:tcW w:w="7848" w:type="dxa"/>
            <w:shd w:val="clear" w:color="auto" w:fill="auto"/>
            <w:vAlign w:val="center"/>
          </w:tcPr>
          <w:p w14:paraId="6DD138C5" w14:textId="77777777"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VR5</w:t>
            </w:r>
            <w:r w:rsidRPr="00132157">
              <w:rPr>
                <w:rFonts w:ascii="Bookman Old Style" w:hAnsi="Bookman Old Style"/>
                <w:color w:val="000000"/>
                <w:sz w:val="22"/>
                <w:szCs w:val="22"/>
              </w:rPr>
              <w:t>: School Age LRE Setting Report</w:t>
            </w:r>
          </w:p>
        </w:tc>
        <w:tc>
          <w:tcPr>
            <w:tcW w:w="3168" w:type="dxa"/>
            <w:shd w:val="clear" w:color="auto" w:fill="auto"/>
          </w:tcPr>
          <w:p w14:paraId="0E7BBD8E" w14:textId="203BBD50" w:rsidR="00BC3C48" w:rsidRPr="00132157" w:rsidRDefault="00BC3C48" w:rsidP="00BC3C48">
            <w:pPr>
              <w:jc w:val="right"/>
              <w:rPr>
                <w:rFonts w:ascii="Bookman Old Style" w:hAnsi="Bookman Old Style"/>
                <w:color w:val="000000"/>
                <w:sz w:val="22"/>
                <w:szCs w:val="22"/>
              </w:rPr>
            </w:pPr>
            <w:r w:rsidRPr="00B9201C">
              <w:rPr>
                <w:rFonts w:ascii="Bookman Old Style" w:hAnsi="Bookman Old Style"/>
                <w:color w:val="000000"/>
                <w:sz w:val="22"/>
                <w:szCs w:val="22"/>
              </w:rPr>
              <w:t>January 10, 2022</w:t>
            </w:r>
          </w:p>
        </w:tc>
      </w:tr>
      <w:tr w:rsidR="00132157" w:rsidRPr="00147CA0" w14:paraId="3DF12F11" w14:textId="77777777" w:rsidTr="00132157">
        <w:tc>
          <w:tcPr>
            <w:tcW w:w="7848" w:type="dxa"/>
            <w:shd w:val="clear" w:color="auto" w:fill="auto"/>
            <w:vAlign w:val="center"/>
          </w:tcPr>
          <w:p w14:paraId="3C88207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VR6</w:t>
            </w:r>
            <w:r w:rsidRPr="00132157">
              <w:rPr>
                <w:rFonts w:ascii="Bookman Old Style" w:hAnsi="Bookman Old Style"/>
                <w:color w:val="000000"/>
                <w:sz w:val="22"/>
                <w:szCs w:val="22"/>
              </w:rPr>
              <w:t>: District Report of Preschool Students by Primary Service Provider</w:t>
            </w:r>
          </w:p>
        </w:tc>
        <w:tc>
          <w:tcPr>
            <w:tcW w:w="3168" w:type="dxa"/>
            <w:shd w:val="clear" w:color="auto" w:fill="auto"/>
            <w:vAlign w:val="center"/>
          </w:tcPr>
          <w:p w14:paraId="4D512B26" w14:textId="0C16B8E0"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January 10, 2022</w:t>
            </w:r>
          </w:p>
        </w:tc>
      </w:tr>
      <w:tr w:rsidR="00132157" w:rsidRPr="00147CA0" w14:paraId="19C974CA" w14:textId="77777777" w:rsidTr="00132157">
        <w:tc>
          <w:tcPr>
            <w:tcW w:w="7848" w:type="dxa"/>
            <w:shd w:val="clear" w:color="auto" w:fill="auto"/>
            <w:vAlign w:val="center"/>
          </w:tcPr>
          <w:p w14:paraId="68A765FB"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VR7</w:t>
            </w:r>
            <w:r w:rsidRPr="00132157">
              <w:rPr>
                <w:rFonts w:ascii="Bookman Old Style" w:hAnsi="Bookman Old Style"/>
                <w:color w:val="000000"/>
                <w:sz w:val="22"/>
                <w:szCs w:val="22"/>
              </w:rPr>
              <w:t>: Provider Report of Preschool Students</w:t>
            </w:r>
            <w:r w:rsidRPr="00132157">
              <w:rPr>
                <w:rFonts w:ascii="Bookman Old Style" w:hAnsi="Bookman Old Style"/>
                <w:color w:val="000000"/>
                <w:sz w:val="22"/>
                <w:szCs w:val="22"/>
                <w:vertAlign w:val="superscript"/>
              </w:rPr>
              <w:t>[ 2 ]</w:t>
            </w:r>
          </w:p>
        </w:tc>
        <w:tc>
          <w:tcPr>
            <w:tcW w:w="3168" w:type="dxa"/>
            <w:shd w:val="clear" w:color="auto" w:fill="auto"/>
            <w:vAlign w:val="center"/>
          </w:tcPr>
          <w:p w14:paraId="790040F8" w14:textId="3893A611" w:rsidR="00132157" w:rsidRPr="00FA68D4" w:rsidRDefault="00BC3C48" w:rsidP="006D4D55">
            <w:pPr>
              <w:jc w:val="right"/>
              <w:rPr>
                <w:rFonts w:ascii="Bookman Old Style" w:hAnsi="Bookman Old Style"/>
                <w:sz w:val="22"/>
                <w:szCs w:val="22"/>
              </w:rPr>
            </w:pPr>
            <w:r>
              <w:rPr>
                <w:rFonts w:ascii="Bookman Old Style" w:hAnsi="Bookman Old Style"/>
                <w:sz w:val="22"/>
                <w:szCs w:val="22"/>
              </w:rPr>
              <w:t>**</w:t>
            </w:r>
          </w:p>
        </w:tc>
      </w:tr>
      <w:tr w:rsidR="00132157" w:rsidRPr="00147CA0" w14:paraId="1ACDF55D" w14:textId="77777777" w:rsidTr="00132157">
        <w:tc>
          <w:tcPr>
            <w:tcW w:w="7848" w:type="dxa"/>
            <w:shd w:val="clear" w:color="auto" w:fill="auto"/>
            <w:vAlign w:val="center"/>
          </w:tcPr>
          <w:p w14:paraId="6092254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VR8</w:t>
            </w:r>
            <w:r w:rsidRPr="00132157">
              <w:rPr>
                <w:rFonts w:ascii="Bookman Old Style" w:hAnsi="Bookman Old Style"/>
                <w:color w:val="000000"/>
                <w:sz w:val="22"/>
                <w:szCs w:val="22"/>
              </w:rPr>
              <w:t>: District Report of School Age Students by Building Where Enrolled</w:t>
            </w:r>
          </w:p>
        </w:tc>
        <w:tc>
          <w:tcPr>
            <w:tcW w:w="3168" w:type="dxa"/>
            <w:shd w:val="clear" w:color="auto" w:fill="auto"/>
            <w:vAlign w:val="center"/>
          </w:tcPr>
          <w:p w14:paraId="61ABE71C" w14:textId="7E1A0815"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January 10, 2022</w:t>
            </w:r>
          </w:p>
        </w:tc>
      </w:tr>
      <w:tr w:rsidR="00132157" w:rsidRPr="00147CA0" w14:paraId="38178233" w14:textId="77777777" w:rsidTr="00132157">
        <w:tc>
          <w:tcPr>
            <w:tcW w:w="7848" w:type="dxa"/>
            <w:shd w:val="clear" w:color="auto" w:fill="auto"/>
            <w:vAlign w:val="center"/>
          </w:tcPr>
          <w:p w14:paraId="6A4AC29B"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VR9</w:t>
            </w:r>
            <w:r w:rsidRPr="00132157">
              <w:rPr>
                <w:rFonts w:ascii="Bookman Old Style" w:hAnsi="Bookman Old Style"/>
                <w:color w:val="000000"/>
                <w:sz w:val="22"/>
                <w:szCs w:val="22"/>
              </w:rPr>
              <w:t>: Provider Report of School Age Students</w:t>
            </w:r>
            <w:r w:rsidRPr="00132157">
              <w:rPr>
                <w:rFonts w:ascii="Bookman Old Style" w:hAnsi="Bookman Old Style"/>
                <w:color w:val="000000"/>
                <w:sz w:val="22"/>
                <w:szCs w:val="22"/>
                <w:vertAlign w:val="superscript"/>
              </w:rPr>
              <w:t>[ 2 ]</w:t>
            </w:r>
          </w:p>
        </w:tc>
        <w:tc>
          <w:tcPr>
            <w:tcW w:w="3168" w:type="dxa"/>
            <w:shd w:val="clear" w:color="auto" w:fill="auto"/>
            <w:vAlign w:val="center"/>
          </w:tcPr>
          <w:p w14:paraId="51189BA2" w14:textId="2FC883C0" w:rsidR="00132157" w:rsidRPr="00132157" w:rsidRDefault="00BC3C48" w:rsidP="006D4D55">
            <w:pPr>
              <w:jc w:val="right"/>
              <w:rPr>
                <w:rFonts w:ascii="Bookman Old Style" w:hAnsi="Bookman Old Style"/>
                <w:color w:val="808080"/>
                <w:sz w:val="22"/>
                <w:szCs w:val="22"/>
              </w:rPr>
            </w:pPr>
            <w:r>
              <w:rPr>
                <w:rFonts w:ascii="Bookman Old Style" w:hAnsi="Bookman Old Style"/>
                <w:sz w:val="22"/>
                <w:szCs w:val="22"/>
              </w:rPr>
              <w:t>**</w:t>
            </w:r>
          </w:p>
        </w:tc>
      </w:tr>
      <w:tr w:rsidR="00132157" w:rsidRPr="00147CA0" w14:paraId="47691424" w14:textId="77777777" w:rsidTr="00132157">
        <w:tc>
          <w:tcPr>
            <w:tcW w:w="7848" w:type="dxa"/>
            <w:shd w:val="clear" w:color="auto" w:fill="auto"/>
            <w:vAlign w:val="center"/>
          </w:tcPr>
          <w:p w14:paraId="78EAAB07"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VR11</w:t>
            </w:r>
            <w:r w:rsidRPr="00132157">
              <w:rPr>
                <w:rFonts w:ascii="Bookman Old Style" w:hAnsi="Bookman Old Style"/>
                <w:color w:val="000000"/>
                <w:sz w:val="22"/>
                <w:szCs w:val="22"/>
              </w:rPr>
              <w:t>: Notification to School District of Compliance Rate on SPP #11</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5DB016D7" w14:textId="34D052BF"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 xml:space="preserve">September </w:t>
            </w:r>
            <w:r w:rsidR="00BC3C48">
              <w:rPr>
                <w:rFonts w:ascii="Bookman Old Style" w:hAnsi="Bookman Old Style"/>
                <w:b/>
                <w:color w:val="C00000"/>
                <w:sz w:val="22"/>
                <w:szCs w:val="22"/>
              </w:rPr>
              <w:t>19</w:t>
            </w:r>
            <w:r w:rsidRPr="00C1277C">
              <w:rPr>
                <w:rFonts w:ascii="Bookman Old Style" w:hAnsi="Bookman Old Style"/>
                <w:b/>
                <w:color w:val="C00000"/>
                <w:sz w:val="22"/>
                <w:szCs w:val="22"/>
              </w:rPr>
              <w:t>, 202</w:t>
            </w:r>
            <w:r w:rsidR="00BC3C48">
              <w:rPr>
                <w:rFonts w:ascii="Bookman Old Style" w:hAnsi="Bookman Old Style"/>
                <w:b/>
                <w:color w:val="C00000"/>
                <w:sz w:val="22"/>
                <w:szCs w:val="22"/>
              </w:rPr>
              <w:t>2</w:t>
            </w:r>
            <w:r w:rsidRPr="00C1277C">
              <w:rPr>
                <w:rFonts w:ascii="Bookman Old Style" w:hAnsi="Bookman Old Style"/>
                <w:b/>
                <w:color w:val="C00000"/>
                <w:sz w:val="22"/>
                <w:szCs w:val="22"/>
                <w:vertAlign w:val="superscript"/>
              </w:rPr>
              <w:t>[ 5 ]</w:t>
            </w:r>
          </w:p>
        </w:tc>
      </w:tr>
      <w:tr w:rsidR="00132157" w:rsidRPr="00147CA0" w14:paraId="04D726B0" w14:textId="77777777" w:rsidTr="00132157">
        <w:tc>
          <w:tcPr>
            <w:tcW w:w="7848" w:type="dxa"/>
            <w:shd w:val="clear" w:color="auto" w:fill="auto"/>
            <w:vAlign w:val="center"/>
          </w:tcPr>
          <w:p w14:paraId="25368158"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VR12</w:t>
            </w:r>
            <w:r w:rsidRPr="00132157">
              <w:rPr>
                <w:rFonts w:ascii="Bookman Old Style" w:hAnsi="Bookman Old Style"/>
                <w:color w:val="000000"/>
                <w:sz w:val="22"/>
                <w:szCs w:val="22"/>
              </w:rPr>
              <w:t>: Notification to School District of Compliance Rate on SPP #12</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370CE5C2" w14:textId="6C7D2119"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 xml:space="preserve">September </w:t>
            </w:r>
            <w:r w:rsidR="00BC3C48">
              <w:rPr>
                <w:rFonts w:ascii="Bookman Old Style" w:hAnsi="Bookman Old Style"/>
                <w:b/>
                <w:color w:val="C00000"/>
                <w:sz w:val="22"/>
                <w:szCs w:val="22"/>
              </w:rPr>
              <w:t>19</w:t>
            </w:r>
            <w:r w:rsidRPr="00C1277C">
              <w:rPr>
                <w:rFonts w:ascii="Bookman Old Style" w:hAnsi="Bookman Old Style"/>
                <w:b/>
                <w:color w:val="C00000"/>
                <w:sz w:val="22"/>
                <w:szCs w:val="22"/>
              </w:rPr>
              <w:t>, 202</w:t>
            </w:r>
            <w:r w:rsidR="00BC3C48">
              <w:rPr>
                <w:rFonts w:ascii="Bookman Old Style" w:hAnsi="Bookman Old Style"/>
                <w:b/>
                <w:color w:val="C00000"/>
                <w:sz w:val="22"/>
                <w:szCs w:val="22"/>
              </w:rPr>
              <w:t>2</w:t>
            </w:r>
            <w:r w:rsidRPr="00C1277C">
              <w:rPr>
                <w:rFonts w:ascii="Bookman Old Style" w:hAnsi="Bookman Old Style"/>
                <w:b/>
                <w:color w:val="C00000"/>
                <w:sz w:val="22"/>
                <w:szCs w:val="22"/>
                <w:vertAlign w:val="superscript"/>
              </w:rPr>
              <w:t>[ 5 ]</w:t>
            </w:r>
          </w:p>
        </w:tc>
      </w:tr>
      <w:tr w:rsidR="00132157" w:rsidRPr="00147CA0" w14:paraId="0F4E3F88" w14:textId="77777777" w:rsidTr="00132157">
        <w:tc>
          <w:tcPr>
            <w:tcW w:w="7848" w:type="dxa"/>
            <w:shd w:val="clear" w:color="auto" w:fill="auto"/>
            <w:vAlign w:val="center"/>
          </w:tcPr>
          <w:p w14:paraId="4CF3CDEE"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VR13</w:t>
            </w:r>
            <w:r w:rsidRPr="00132157">
              <w:rPr>
                <w:rFonts w:ascii="Bookman Old Style" w:hAnsi="Bookman Old Style"/>
                <w:color w:val="000000"/>
                <w:sz w:val="22"/>
                <w:szCs w:val="22"/>
              </w:rPr>
              <w:t>: Preschool Children Provided Programs and Services during 2020-21 School Year</w:t>
            </w:r>
          </w:p>
        </w:tc>
        <w:tc>
          <w:tcPr>
            <w:tcW w:w="3168" w:type="dxa"/>
            <w:shd w:val="clear" w:color="auto" w:fill="auto"/>
            <w:vAlign w:val="center"/>
          </w:tcPr>
          <w:p w14:paraId="403012CE" w14:textId="5CEB6C34" w:rsidR="00132157" w:rsidRPr="009E7641" w:rsidRDefault="00132157" w:rsidP="006D4D55">
            <w:pPr>
              <w:jc w:val="right"/>
              <w:rPr>
                <w:rFonts w:ascii="Bookman Old Style" w:hAnsi="Bookman Old Style"/>
                <w:b/>
                <w:color w:val="C00000"/>
                <w:sz w:val="22"/>
                <w:szCs w:val="22"/>
              </w:rPr>
            </w:pPr>
            <w:r w:rsidRPr="009E7641">
              <w:rPr>
                <w:rFonts w:ascii="Bookman Old Style" w:hAnsi="Bookman Old Style"/>
                <w:bCs/>
                <w:sz w:val="22"/>
                <w:szCs w:val="22"/>
              </w:rPr>
              <w:t xml:space="preserve">August </w:t>
            </w:r>
            <w:r w:rsidR="00FB3425" w:rsidRPr="009E7641">
              <w:rPr>
                <w:rFonts w:ascii="Bookman Old Style" w:hAnsi="Bookman Old Style"/>
                <w:bCs/>
                <w:sz w:val="22"/>
                <w:szCs w:val="22"/>
              </w:rPr>
              <w:t>1</w:t>
            </w:r>
            <w:r w:rsidRPr="009E7641">
              <w:rPr>
                <w:rFonts w:ascii="Bookman Old Style" w:hAnsi="Bookman Old Style"/>
                <w:bCs/>
                <w:sz w:val="22"/>
                <w:szCs w:val="22"/>
              </w:rPr>
              <w:t>, 202</w:t>
            </w:r>
            <w:r w:rsidR="00BC3C48" w:rsidRPr="009E7641">
              <w:rPr>
                <w:rFonts w:ascii="Bookman Old Style" w:hAnsi="Bookman Old Style"/>
                <w:bCs/>
                <w:sz w:val="22"/>
                <w:szCs w:val="22"/>
              </w:rPr>
              <w:t>2</w:t>
            </w:r>
          </w:p>
        </w:tc>
      </w:tr>
      <w:tr w:rsidR="00132157" w:rsidRPr="00147CA0" w14:paraId="4CDD8876" w14:textId="77777777" w:rsidTr="00132157">
        <w:tc>
          <w:tcPr>
            <w:tcW w:w="7848" w:type="dxa"/>
            <w:shd w:val="clear" w:color="auto" w:fill="auto"/>
            <w:vAlign w:val="center"/>
          </w:tcPr>
          <w:p w14:paraId="47E7FDF3" w14:textId="4E3769DD" w:rsidR="00132157" w:rsidRPr="00132157" w:rsidRDefault="00132157" w:rsidP="006D4D55">
            <w:pPr>
              <w:rPr>
                <w:rFonts w:ascii="Bookman Old Style" w:hAnsi="Bookman Old Style"/>
                <w:color w:val="000000"/>
                <w:sz w:val="22"/>
                <w:szCs w:val="22"/>
              </w:rPr>
            </w:pPr>
            <w:bookmarkStart w:id="727" w:name="_Hlk47430455"/>
            <w:r w:rsidRPr="00132157">
              <w:rPr>
                <w:rFonts w:ascii="Bookman Old Style" w:hAnsi="Bookman Old Style"/>
                <w:b/>
                <w:color w:val="000000"/>
                <w:sz w:val="22"/>
                <w:szCs w:val="22"/>
              </w:rPr>
              <w:t>VR14</w:t>
            </w:r>
            <w:r w:rsidRPr="00132157">
              <w:rPr>
                <w:rFonts w:ascii="Bookman Old Style" w:hAnsi="Bookman Old Style"/>
                <w:color w:val="000000"/>
                <w:sz w:val="22"/>
                <w:szCs w:val="22"/>
              </w:rPr>
              <w:t xml:space="preserve">: District Report of Parentally Placed Students in </w:t>
            </w:r>
            <w:r w:rsidR="00C37994">
              <w:rPr>
                <w:rFonts w:ascii="Bookman Old Style" w:hAnsi="Bookman Old Style"/>
                <w:color w:val="000000"/>
                <w:sz w:val="22"/>
                <w:szCs w:val="22"/>
              </w:rPr>
              <w:t xml:space="preserve">Religious and Independent (Nonpublic) </w:t>
            </w:r>
            <w:r w:rsidRPr="00132157">
              <w:rPr>
                <w:rFonts w:ascii="Bookman Old Style" w:hAnsi="Bookman Old Style"/>
                <w:color w:val="000000"/>
                <w:sz w:val="22"/>
                <w:szCs w:val="22"/>
              </w:rPr>
              <w:t>School Who Were Evaluated</w:t>
            </w:r>
          </w:p>
        </w:tc>
        <w:tc>
          <w:tcPr>
            <w:tcW w:w="3168" w:type="dxa"/>
            <w:shd w:val="clear" w:color="auto" w:fill="auto"/>
            <w:vAlign w:val="center"/>
          </w:tcPr>
          <w:p w14:paraId="2A06404D" w14:textId="03F65CBA" w:rsidR="00132157" w:rsidRPr="009E7641" w:rsidRDefault="00132157" w:rsidP="006D4D55">
            <w:pPr>
              <w:jc w:val="right"/>
              <w:rPr>
                <w:rFonts w:ascii="Bookman Old Style" w:hAnsi="Bookman Old Style"/>
                <w:b/>
                <w:color w:val="C00000"/>
                <w:sz w:val="22"/>
                <w:szCs w:val="22"/>
              </w:rPr>
            </w:pPr>
            <w:r w:rsidRPr="009E7641">
              <w:rPr>
                <w:rFonts w:ascii="Bookman Old Style" w:hAnsi="Bookman Old Style"/>
                <w:b/>
                <w:color w:val="C00000"/>
                <w:sz w:val="22"/>
                <w:szCs w:val="22"/>
              </w:rPr>
              <w:t xml:space="preserve">September </w:t>
            </w:r>
            <w:r w:rsidR="00BC3C48" w:rsidRPr="009E7641">
              <w:rPr>
                <w:rFonts w:ascii="Bookman Old Style" w:hAnsi="Bookman Old Style"/>
                <w:b/>
                <w:color w:val="C00000"/>
                <w:sz w:val="22"/>
                <w:szCs w:val="22"/>
              </w:rPr>
              <w:t>19</w:t>
            </w:r>
            <w:r w:rsidRPr="009E7641">
              <w:rPr>
                <w:rFonts w:ascii="Bookman Old Style" w:hAnsi="Bookman Old Style"/>
                <w:b/>
                <w:color w:val="C00000"/>
                <w:sz w:val="22"/>
                <w:szCs w:val="22"/>
              </w:rPr>
              <w:t>, 202</w:t>
            </w:r>
            <w:r w:rsidR="00BC3C48" w:rsidRPr="009E7641">
              <w:rPr>
                <w:rFonts w:ascii="Bookman Old Style" w:hAnsi="Bookman Old Style"/>
                <w:b/>
                <w:color w:val="C00000"/>
                <w:sz w:val="22"/>
                <w:szCs w:val="22"/>
              </w:rPr>
              <w:t>2</w:t>
            </w:r>
            <w:r w:rsidRPr="009E7641">
              <w:rPr>
                <w:rFonts w:ascii="Bookman Old Style" w:hAnsi="Bookman Old Style"/>
                <w:b/>
                <w:color w:val="C00000"/>
                <w:sz w:val="22"/>
                <w:szCs w:val="22"/>
                <w:vertAlign w:val="superscript"/>
              </w:rPr>
              <w:t>[ 5 ]</w:t>
            </w:r>
          </w:p>
        </w:tc>
      </w:tr>
      <w:bookmarkEnd w:id="727"/>
      <w:tr w:rsidR="00FA7185" w:rsidRPr="00FA7185" w14:paraId="0F1D94A8" w14:textId="77777777" w:rsidTr="00132157">
        <w:tc>
          <w:tcPr>
            <w:tcW w:w="7848" w:type="dxa"/>
            <w:shd w:val="clear" w:color="auto" w:fill="auto"/>
            <w:vAlign w:val="center"/>
          </w:tcPr>
          <w:p w14:paraId="69C9037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VR15</w:t>
            </w:r>
            <w:r w:rsidRPr="00132157">
              <w:rPr>
                <w:rFonts w:ascii="Bookman Old Style" w:hAnsi="Bookman Old Style"/>
                <w:color w:val="000000"/>
                <w:sz w:val="22"/>
                <w:szCs w:val="22"/>
              </w:rPr>
              <w:t>: Preschool Outcomes Report</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5F95C118" w14:textId="35B076ED" w:rsidR="00132157" w:rsidRPr="009E7641" w:rsidRDefault="00BC3C48" w:rsidP="006D4D55">
            <w:pPr>
              <w:jc w:val="right"/>
              <w:rPr>
                <w:rFonts w:ascii="Bookman Old Style" w:hAnsi="Bookman Old Style"/>
                <w:bCs/>
                <w:sz w:val="22"/>
                <w:szCs w:val="22"/>
              </w:rPr>
            </w:pPr>
            <w:r w:rsidRPr="009E7641">
              <w:rPr>
                <w:rFonts w:ascii="Bookman Old Style" w:hAnsi="Bookman Old Style"/>
                <w:bCs/>
                <w:sz w:val="22"/>
                <w:szCs w:val="22"/>
              </w:rPr>
              <w:t xml:space="preserve">August </w:t>
            </w:r>
            <w:r w:rsidR="00FB3425" w:rsidRPr="009E7641">
              <w:rPr>
                <w:rFonts w:ascii="Bookman Old Style" w:hAnsi="Bookman Old Style"/>
                <w:bCs/>
                <w:sz w:val="22"/>
                <w:szCs w:val="22"/>
              </w:rPr>
              <w:t>1</w:t>
            </w:r>
            <w:r w:rsidR="00132157" w:rsidRPr="009E7641">
              <w:rPr>
                <w:rFonts w:ascii="Bookman Old Style" w:hAnsi="Bookman Old Style"/>
                <w:bCs/>
                <w:sz w:val="22"/>
                <w:szCs w:val="22"/>
              </w:rPr>
              <w:t>, 202</w:t>
            </w:r>
            <w:r w:rsidRPr="009E7641">
              <w:rPr>
                <w:rFonts w:ascii="Bookman Old Style" w:hAnsi="Bookman Old Style"/>
                <w:bCs/>
                <w:sz w:val="22"/>
                <w:szCs w:val="22"/>
              </w:rPr>
              <w:t>2</w:t>
            </w:r>
          </w:p>
        </w:tc>
      </w:tr>
      <w:tr w:rsidR="00FA7185" w:rsidRPr="00FA7185" w14:paraId="210B0F42" w14:textId="77777777" w:rsidTr="00132157">
        <w:tc>
          <w:tcPr>
            <w:tcW w:w="7848" w:type="dxa"/>
            <w:tcBorders>
              <w:bottom w:val="single" w:sz="6" w:space="0" w:color="C45911" w:themeColor="accent2" w:themeShade="BF"/>
            </w:tcBorders>
            <w:shd w:val="clear" w:color="auto" w:fill="auto"/>
            <w:vAlign w:val="center"/>
          </w:tcPr>
          <w:p w14:paraId="7CDCA9D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VR16</w:t>
            </w:r>
            <w:r w:rsidRPr="00132157">
              <w:rPr>
                <w:rFonts w:ascii="Bookman Old Style" w:hAnsi="Bookman Old Style"/>
                <w:color w:val="000000"/>
                <w:sz w:val="22"/>
                <w:szCs w:val="22"/>
              </w:rPr>
              <w:t>: Students Receiving Coordinated Early Intervening Services</w:t>
            </w:r>
          </w:p>
        </w:tc>
        <w:tc>
          <w:tcPr>
            <w:tcW w:w="3168" w:type="dxa"/>
            <w:tcBorders>
              <w:bottom w:val="single" w:sz="6" w:space="0" w:color="C45911" w:themeColor="accent2" w:themeShade="BF"/>
            </w:tcBorders>
            <w:shd w:val="clear" w:color="auto" w:fill="auto"/>
            <w:vAlign w:val="center"/>
          </w:tcPr>
          <w:p w14:paraId="386BF7B8" w14:textId="25D7A541" w:rsidR="00132157" w:rsidRPr="009E7641" w:rsidRDefault="00132157" w:rsidP="006D4D55">
            <w:pPr>
              <w:jc w:val="right"/>
              <w:rPr>
                <w:rFonts w:ascii="Bookman Old Style" w:hAnsi="Bookman Old Style"/>
                <w:bCs/>
                <w:sz w:val="22"/>
                <w:szCs w:val="22"/>
              </w:rPr>
            </w:pPr>
            <w:r w:rsidRPr="009E7641">
              <w:rPr>
                <w:rFonts w:ascii="Bookman Old Style" w:hAnsi="Bookman Old Style"/>
                <w:bCs/>
                <w:sz w:val="22"/>
                <w:szCs w:val="22"/>
              </w:rPr>
              <w:t xml:space="preserve">August </w:t>
            </w:r>
            <w:r w:rsidR="00FB3425" w:rsidRPr="009E7641">
              <w:rPr>
                <w:rFonts w:ascii="Bookman Old Style" w:hAnsi="Bookman Old Style"/>
                <w:bCs/>
                <w:sz w:val="22"/>
                <w:szCs w:val="22"/>
              </w:rPr>
              <w:t>1</w:t>
            </w:r>
            <w:r w:rsidRPr="009E7641">
              <w:rPr>
                <w:rFonts w:ascii="Bookman Old Style" w:hAnsi="Bookman Old Style"/>
                <w:bCs/>
                <w:sz w:val="22"/>
                <w:szCs w:val="22"/>
              </w:rPr>
              <w:t>, 202</w:t>
            </w:r>
            <w:r w:rsidR="00BC3C48" w:rsidRPr="009E7641">
              <w:rPr>
                <w:rFonts w:ascii="Bookman Old Style" w:hAnsi="Bookman Old Style"/>
                <w:bCs/>
                <w:sz w:val="22"/>
                <w:szCs w:val="22"/>
              </w:rPr>
              <w:t>2</w:t>
            </w:r>
          </w:p>
        </w:tc>
      </w:tr>
      <w:tr w:rsidR="00132157" w:rsidRPr="00147CA0" w14:paraId="687497EA" w14:textId="77777777" w:rsidTr="00132157">
        <w:trPr>
          <w:trHeight w:val="192"/>
        </w:trPr>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40552068"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data are entered directly into the PD Data System under Self Review Checklists</w:t>
            </w:r>
            <w:r w:rsidRPr="00132157">
              <w:rPr>
                <w:rFonts w:ascii="Bookman Old Style" w:hAnsi="Bookman Old Style"/>
                <w:b/>
                <w:color w:val="000000"/>
                <w:sz w:val="22"/>
                <w:szCs w:val="22"/>
                <w:vertAlign w:val="superscript"/>
              </w:rPr>
              <w:t>[ 4 ]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1CC90FEC"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Date Checklist Must Be Completed By</w:t>
            </w:r>
          </w:p>
        </w:tc>
      </w:tr>
      <w:tr w:rsidR="00132157" w:rsidRPr="00147CA0" w14:paraId="4BA665FB" w14:textId="77777777" w:rsidTr="00132157">
        <w:trPr>
          <w:trHeight w:val="192"/>
        </w:trPr>
        <w:tc>
          <w:tcPr>
            <w:tcW w:w="7848" w:type="dxa"/>
            <w:tcBorders>
              <w:top w:val="single" w:sz="6" w:space="0" w:color="C45911" w:themeColor="accent2" w:themeShade="BF"/>
            </w:tcBorders>
            <w:shd w:val="clear" w:color="auto" w:fill="auto"/>
            <w:vAlign w:val="center"/>
          </w:tcPr>
          <w:p w14:paraId="5BF4DB46"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SR4</w:t>
            </w:r>
            <w:r w:rsidRPr="00132157">
              <w:rPr>
                <w:rFonts w:ascii="Bookman Old Style" w:hAnsi="Bookman Old Style"/>
                <w:color w:val="000000"/>
                <w:sz w:val="22"/>
                <w:szCs w:val="22"/>
              </w:rPr>
              <w:t>: Suspension Rate for Students with Disabilities (significant discrepancy)</w:t>
            </w:r>
          </w:p>
        </w:tc>
        <w:tc>
          <w:tcPr>
            <w:tcW w:w="3168" w:type="dxa"/>
            <w:tcBorders>
              <w:top w:val="single" w:sz="6" w:space="0" w:color="C45911" w:themeColor="accent2" w:themeShade="BF"/>
            </w:tcBorders>
            <w:shd w:val="clear" w:color="auto" w:fill="auto"/>
            <w:vAlign w:val="center"/>
          </w:tcPr>
          <w:p w14:paraId="5B8D0284" w14:textId="025D592B"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January 1</w:t>
            </w:r>
            <w:r w:rsidR="00BC3C48">
              <w:rPr>
                <w:rFonts w:ascii="Bookman Old Style" w:hAnsi="Bookman Old Style"/>
                <w:color w:val="000000"/>
                <w:sz w:val="22"/>
                <w:szCs w:val="22"/>
              </w:rPr>
              <w:t>0</w:t>
            </w:r>
            <w:r w:rsidRPr="00132157">
              <w:rPr>
                <w:rFonts w:ascii="Bookman Old Style" w:hAnsi="Bookman Old Style"/>
                <w:color w:val="000000"/>
                <w:sz w:val="22"/>
                <w:szCs w:val="22"/>
              </w:rPr>
              <w:t>, 202</w:t>
            </w:r>
            <w:r w:rsidR="00BC3C48">
              <w:rPr>
                <w:rFonts w:ascii="Bookman Old Style" w:hAnsi="Bookman Old Style"/>
                <w:color w:val="000000"/>
                <w:sz w:val="22"/>
                <w:szCs w:val="22"/>
              </w:rPr>
              <w:t>2</w:t>
            </w:r>
          </w:p>
        </w:tc>
      </w:tr>
      <w:tr w:rsidR="00132157" w:rsidRPr="00147CA0" w14:paraId="34FF3A24" w14:textId="77777777" w:rsidTr="00132157">
        <w:tc>
          <w:tcPr>
            <w:tcW w:w="7848" w:type="dxa"/>
            <w:shd w:val="clear" w:color="auto" w:fill="auto"/>
            <w:vAlign w:val="center"/>
          </w:tcPr>
          <w:p w14:paraId="49A33AD4"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SRS</w:t>
            </w:r>
            <w:r w:rsidRPr="00132157">
              <w:rPr>
                <w:rFonts w:ascii="Bookman Old Style" w:hAnsi="Bookman Old Style"/>
                <w:color w:val="000000"/>
                <w:sz w:val="22"/>
                <w:szCs w:val="22"/>
              </w:rPr>
              <w:t>: Suspension Rate for Students with Disabilities (significant disproportionality)</w:t>
            </w:r>
          </w:p>
        </w:tc>
        <w:tc>
          <w:tcPr>
            <w:tcW w:w="3168" w:type="dxa"/>
            <w:shd w:val="clear" w:color="auto" w:fill="auto"/>
            <w:vAlign w:val="center"/>
          </w:tcPr>
          <w:p w14:paraId="1614BF65" w14:textId="1722E59D"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January 1</w:t>
            </w:r>
            <w:r w:rsidR="00BC3C48">
              <w:rPr>
                <w:rFonts w:ascii="Bookman Old Style" w:hAnsi="Bookman Old Style"/>
                <w:color w:val="000000"/>
                <w:sz w:val="22"/>
                <w:szCs w:val="22"/>
              </w:rPr>
              <w:t>0</w:t>
            </w:r>
            <w:r w:rsidRPr="00132157">
              <w:rPr>
                <w:rFonts w:ascii="Bookman Old Style" w:hAnsi="Bookman Old Style"/>
                <w:color w:val="000000"/>
                <w:sz w:val="22"/>
                <w:szCs w:val="22"/>
              </w:rPr>
              <w:t>, 202</w:t>
            </w:r>
            <w:r w:rsidR="00BC3C48">
              <w:rPr>
                <w:rFonts w:ascii="Bookman Old Style" w:hAnsi="Bookman Old Style"/>
                <w:color w:val="000000"/>
                <w:sz w:val="22"/>
                <w:szCs w:val="22"/>
              </w:rPr>
              <w:t>2</w:t>
            </w:r>
          </w:p>
        </w:tc>
      </w:tr>
      <w:tr w:rsidR="00132157" w:rsidRPr="00147CA0" w14:paraId="11240414" w14:textId="77777777" w:rsidTr="00132157">
        <w:tc>
          <w:tcPr>
            <w:tcW w:w="7848" w:type="dxa"/>
            <w:shd w:val="clear" w:color="auto" w:fill="auto"/>
            <w:vAlign w:val="center"/>
          </w:tcPr>
          <w:p w14:paraId="3E66569D"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SR9</w:t>
            </w:r>
            <w:r w:rsidRPr="00132157">
              <w:rPr>
                <w:rFonts w:ascii="Bookman Old Style" w:hAnsi="Bookman Old Style"/>
                <w:color w:val="000000"/>
                <w:sz w:val="22"/>
                <w:szCs w:val="22"/>
              </w:rPr>
              <w:t>: Disproportionate Identification of Racial and Ethnic Groups for Special Education and Related Services</w:t>
            </w:r>
          </w:p>
        </w:tc>
        <w:tc>
          <w:tcPr>
            <w:tcW w:w="3168" w:type="dxa"/>
            <w:shd w:val="clear" w:color="auto" w:fill="auto"/>
            <w:vAlign w:val="center"/>
          </w:tcPr>
          <w:p w14:paraId="77158F36" w14:textId="230A492A"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June 10</w:t>
            </w:r>
            <w:r w:rsidR="00132157" w:rsidRPr="00132157">
              <w:rPr>
                <w:rFonts w:ascii="Bookman Old Style" w:hAnsi="Bookman Old Style"/>
                <w:color w:val="000000"/>
                <w:sz w:val="22"/>
                <w:szCs w:val="22"/>
              </w:rPr>
              <w:t>, 202</w:t>
            </w:r>
            <w:r>
              <w:rPr>
                <w:rFonts w:ascii="Bookman Old Style" w:hAnsi="Bookman Old Style"/>
                <w:color w:val="000000"/>
                <w:sz w:val="22"/>
                <w:szCs w:val="22"/>
              </w:rPr>
              <w:t>2</w:t>
            </w:r>
          </w:p>
        </w:tc>
      </w:tr>
      <w:tr w:rsidR="00132157" w:rsidRPr="00147CA0" w14:paraId="5CDDB958" w14:textId="77777777" w:rsidTr="00132157">
        <w:tc>
          <w:tcPr>
            <w:tcW w:w="7848" w:type="dxa"/>
            <w:shd w:val="clear" w:color="auto" w:fill="auto"/>
            <w:vAlign w:val="center"/>
          </w:tcPr>
          <w:p w14:paraId="2DBD37AD"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SR10</w:t>
            </w:r>
            <w:r w:rsidRPr="00132157">
              <w:rPr>
                <w:rFonts w:ascii="Bookman Old Style" w:hAnsi="Bookman Old Style"/>
                <w:color w:val="000000"/>
                <w:sz w:val="22"/>
                <w:szCs w:val="22"/>
              </w:rPr>
              <w:t>: Disproportionate Representation of Students with Disabilities by Classification</w:t>
            </w:r>
          </w:p>
        </w:tc>
        <w:tc>
          <w:tcPr>
            <w:tcW w:w="3168" w:type="dxa"/>
            <w:shd w:val="clear" w:color="auto" w:fill="auto"/>
            <w:vAlign w:val="center"/>
          </w:tcPr>
          <w:p w14:paraId="4F0DBB78" w14:textId="412FC126"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June 10</w:t>
            </w:r>
            <w:r w:rsidR="00132157" w:rsidRPr="00132157">
              <w:rPr>
                <w:rFonts w:ascii="Bookman Old Style" w:hAnsi="Bookman Old Style"/>
                <w:color w:val="000000"/>
                <w:sz w:val="22"/>
                <w:szCs w:val="22"/>
              </w:rPr>
              <w:t>, 202</w:t>
            </w:r>
            <w:r>
              <w:rPr>
                <w:rFonts w:ascii="Bookman Old Style" w:hAnsi="Bookman Old Style"/>
                <w:color w:val="000000"/>
                <w:sz w:val="22"/>
                <w:szCs w:val="22"/>
              </w:rPr>
              <w:t>2</w:t>
            </w:r>
          </w:p>
        </w:tc>
      </w:tr>
      <w:tr w:rsidR="00132157" w:rsidRPr="00147CA0" w14:paraId="1B576BC3" w14:textId="77777777" w:rsidTr="00132157">
        <w:tc>
          <w:tcPr>
            <w:tcW w:w="7848" w:type="dxa"/>
            <w:shd w:val="clear" w:color="auto" w:fill="auto"/>
            <w:vAlign w:val="bottom"/>
          </w:tcPr>
          <w:p w14:paraId="411C3B2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SR13</w:t>
            </w:r>
            <w:r w:rsidRPr="00132157">
              <w:rPr>
                <w:rFonts w:ascii="Bookman Old Style" w:hAnsi="Bookman Old Style"/>
                <w:color w:val="000000"/>
                <w:sz w:val="22"/>
                <w:szCs w:val="22"/>
              </w:rPr>
              <w:t>: Secondary Transition IEP Review for Students with Disabilities</w:t>
            </w:r>
          </w:p>
        </w:tc>
        <w:tc>
          <w:tcPr>
            <w:tcW w:w="3168" w:type="dxa"/>
            <w:shd w:val="clear" w:color="auto" w:fill="auto"/>
            <w:vAlign w:val="bottom"/>
          </w:tcPr>
          <w:p w14:paraId="73158335" w14:textId="7839407D"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 xml:space="preserve">August </w:t>
            </w:r>
            <w:r w:rsidR="00BC3C48">
              <w:rPr>
                <w:rFonts w:ascii="Bookman Old Style" w:hAnsi="Bookman Old Style"/>
                <w:color w:val="000000"/>
                <w:sz w:val="22"/>
                <w:szCs w:val="22"/>
              </w:rPr>
              <w:t>29</w:t>
            </w:r>
            <w:r w:rsidRPr="00132157">
              <w:rPr>
                <w:rFonts w:ascii="Bookman Old Style" w:hAnsi="Bookman Old Style"/>
                <w:color w:val="000000"/>
                <w:sz w:val="22"/>
                <w:szCs w:val="22"/>
              </w:rPr>
              <w:t>, 202</w:t>
            </w:r>
            <w:r w:rsidR="00BC3C48">
              <w:rPr>
                <w:rFonts w:ascii="Bookman Old Style" w:hAnsi="Bookman Old Style"/>
                <w:color w:val="000000"/>
                <w:sz w:val="22"/>
                <w:szCs w:val="22"/>
              </w:rPr>
              <w:t>2</w:t>
            </w:r>
          </w:p>
        </w:tc>
      </w:tr>
    </w:tbl>
    <w:p w14:paraId="40028E63" w14:textId="02A49748" w:rsidR="00132157" w:rsidRPr="00132157" w:rsidRDefault="00132157" w:rsidP="00132157">
      <w:pPr>
        <w:rPr>
          <w:rFonts w:ascii="Arial" w:hAnsi="Arial" w:cs="Arial"/>
          <w:i/>
          <w:color w:val="000000"/>
          <w:sz w:val="18"/>
          <w:szCs w:val="18"/>
          <w:vertAlign w:val="superscript"/>
        </w:rPr>
      </w:pPr>
      <w:r w:rsidRPr="00132157">
        <w:rPr>
          <w:rFonts w:ascii="Arial" w:hAnsi="Arial" w:cs="Arial"/>
          <w:i/>
          <w:color w:val="000000"/>
          <w:sz w:val="18"/>
          <w:szCs w:val="18"/>
          <w:vertAlign w:val="superscript"/>
        </w:rPr>
        <w:t xml:space="preserve">1 </w:t>
      </w:r>
      <w:r w:rsidRPr="00132157">
        <w:rPr>
          <w:rFonts w:ascii="Arial" w:hAnsi="Arial" w:cs="Arial"/>
          <w:i/>
          <w:color w:val="000000"/>
          <w:sz w:val="18"/>
          <w:szCs w:val="18"/>
        </w:rPr>
        <w:t>For further information on any of the forms or data in the above table, please visit IRS Special Education’s data collection requirements</w:t>
      </w:r>
      <w:r w:rsidR="006A6037">
        <w:rPr>
          <w:rFonts w:ascii="Arial" w:hAnsi="Arial" w:cs="Arial"/>
          <w:i/>
          <w:color w:val="000000"/>
          <w:sz w:val="18"/>
          <w:szCs w:val="18"/>
        </w:rPr>
        <w:t xml:space="preserve"> at</w:t>
      </w:r>
      <w:r w:rsidRPr="00132157">
        <w:rPr>
          <w:rFonts w:ascii="Arial" w:hAnsi="Arial" w:cs="Arial"/>
          <w:i/>
          <w:color w:val="808080"/>
          <w:sz w:val="18"/>
          <w:szCs w:val="18"/>
        </w:rPr>
        <w:t xml:space="preserve"> </w:t>
      </w:r>
      <w:hyperlink r:id="rId134" w:history="1">
        <w:r w:rsidR="006A6037">
          <w:rPr>
            <w:rStyle w:val="Hyperlink"/>
            <w:rFonts w:ascii="Arial" w:hAnsi="Arial" w:cs="Arial"/>
            <w:i/>
            <w:sz w:val="18"/>
            <w:szCs w:val="18"/>
          </w:rPr>
          <w:t>SEDCAR</w:t>
        </w:r>
      </w:hyperlink>
    </w:p>
    <w:p w14:paraId="3D1D4AC0" w14:textId="77777777" w:rsidR="00132157" w:rsidRPr="00132157" w:rsidRDefault="00132157" w:rsidP="00132157">
      <w:pPr>
        <w:rPr>
          <w:rFonts w:ascii="Arial" w:hAnsi="Arial" w:cs="Arial"/>
          <w:i/>
          <w:color w:val="808080"/>
          <w:sz w:val="18"/>
          <w:szCs w:val="18"/>
        </w:rPr>
      </w:pPr>
    </w:p>
    <w:p w14:paraId="27C978F9" w14:textId="77777777" w:rsidR="00132157" w:rsidRPr="00132157" w:rsidRDefault="00132157" w:rsidP="00132157">
      <w:pPr>
        <w:rPr>
          <w:rFonts w:ascii="Arial" w:hAnsi="Arial" w:cs="Arial"/>
          <w:i/>
          <w:color w:val="000000"/>
          <w:sz w:val="18"/>
          <w:szCs w:val="18"/>
        </w:rPr>
      </w:pPr>
      <w:r w:rsidRPr="00132157">
        <w:rPr>
          <w:rFonts w:ascii="Arial" w:hAnsi="Arial" w:cs="Arial"/>
          <w:i/>
          <w:color w:val="000000"/>
          <w:sz w:val="18"/>
          <w:szCs w:val="18"/>
          <w:vertAlign w:val="superscript"/>
        </w:rPr>
        <w:t>2</w:t>
      </w:r>
      <w:r w:rsidRPr="00132157">
        <w:rPr>
          <w:rFonts w:ascii="Arial" w:hAnsi="Arial" w:cs="Arial"/>
          <w:i/>
          <w:color w:val="000000"/>
          <w:sz w:val="18"/>
          <w:szCs w:val="18"/>
        </w:rPr>
        <w:t xml:space="preserve"> Verification reports 7 and 9 are provider reports that do not require certification.</w:t>
      </w:r>
    </w:p>
    <w:p w14:paraId="7732BE66" w14:textId="77777777" w:rsidR="00132157" w:rsidRPr="00132157" w:rsidRDefault="00132157" w:rsidP="00132157">
      <w:pPr>
        <w:rPr>
          <w:rFonts w:ascii="Arial" w:hAnsi="Arial" w:cs="Arial"/>
          <w:i/>
          <w:color w:val="000000"/>
          <w:sz w:val="18"/>
          <w:szCs w:val="18"/>
        </w:rPr>
      </w:pPr>
    </w:p>
    <w:p w14:paraId="70BF3601" w14:textId="292B54EC" w:rsidR="00132157" w:rsidRPr="00132157" w:rsidRDefault="00132157" w:rsidP="00132157">
      <w:pPr>
        <w:autoSpaceDE w:val="0"/>
        <w:autoSpaceDN w:val="0"/>
        <w:adjustRightInd w:val="0"/>
        <w:rPr>
          <w:rFonts w:ascii="Arial" w:hAnsi="Arial" w:cs="Arial"/>
          <w:i/>
          <w:color w:val="3366FF"/>
          <w:sz w:val="18"/>
          <w:szCs w:val="18"/>
        </w:rPr>
      </w:pPr>
      <w:r w:rsidRPr="00132157">
        <w:rPr>
          <w:rFonts w:ascii="Arial" w:hAnsi="Arial" w:cs="Arial"/>
          <w:i/>
          <w:color w:val="000000"/>
          <w:sz w:val="18"/>
          <w:szCs w:val="18"/>
          <w:vertAlign w:val="superscript"/>
        </w:rPr>
        <w:t xml:space="preserve">3 </w:t>
      </w:r>
      <w:r w:rsidRPr="00132157">
        <w:rPr>
          <w:rFonts w:ascii="Arial" w:hAnsi="Arial" w:cs="Arial"/>
          <w:i/>
          <w:color w:val="000000"/>
          <w:sz w:val="18"/>
          <w:szCs w:val="18"/>
        </w:rPr>
        <w:t>See the</w:t>
      </w:r>
      <w:r w:rsidR="006A6037" w:rsidRPr="00132157">
        <w:rPr>
          <w:rFonts w:ascii="Arial" w:hAnsi="Arial" w:cs="Arial"/>
          <w:i/>
          <w:color w:val="999999"/>
          <w:sz w:val="18"/>
          <w:szCs w:val="18"/>
        </w:rPr>
        <w:t xml:space="preserve"> </w:t>
      </w:r>
      <w:hyperlink r:id="rId135" w:history="1">
        <w:r w:rsidR="006A6037">
          <w:rPr>
            <w:rStyle w:val="Hyperlink"/>
            <w:rFonts w:ascii="Arial" w:hAnsi="Arial" w:cs="Arial"/>
            <w:i/>
            <w:sz w:val="18"/>
            <w:szCs w:val="18"/>
          </w:rPr>
          <w:t>schedule of submission</w:t>
        </w:r>
      </w:hyperlink>
      <w:r w:rsidRPr="00132157">
        <w:rPr>
          <w:rFonts w:ascii="Arial" w:hAnsi="Arial" w:cs="Arial"/>
          <w:i/>
          <w:color w:val="000000"/>
          <w:sz w:val="18"/>
          <w:szCs w:val="18"/>
        </w:rPr>
        <w:t xml:space="preserve"> to find the school year in which your district is required to submit data for these indicators</w:t>
      </w:r>
      <w:r w:rsidR="006A6037">
        <w:rPr>
          <w:rFonts w:ascii="Arial" w:hAnsi="Arial" w:cs="Arial"/>
          <w:i/>
          <w:color w:val="3366FF"/>
          <w:sz w:val="18"/>
          <w:szCs w:val="18"/>
        </w:rPr>
        <w:t>.</w:t>
      </w:r>
    </w:p>
    <w:p w14:paraId="7287B461" w14:textId="77777777" w:rsidR="00132157" w:rsidRPr="00132157" w:rsidRDefault="00132157" w:rsidP="00132157">
      <w:pPr>
        <w:autoSpaceDE w:val="0"/>
        <w:autoSpaceDN w:val="0"/>
        <w:adjustRightInd w:val="0"/>
        <w:rPr>
          <w:rFonts w:ascii="Arial" w:hAnsi="Arial" w:cs="Arial"/>
          <w:i/>
          <w:color w:val="999999"/>
          <w:sz w:val="18"/>
          <w:szCs w:val="18"/>
        </w:rPr>
      </w:pPr>
    </w:p>
    <w:p w14:paraId="5B1FDC5B" w14:textId="69EF96FA" w:rsidR="00132157" w:rsidRPr="00132157" w:rsidRDefault="00132157" w:rsidP="00132157">
      <w:pPr>
        <w:rPr>
          <w:rFonts w:ascii="Arial" w:hAnsi="Arial" w:cs="Arial"/>
          <w:i/>
          <w:color w:val="3366FF"/>
          <w:sz w:val="18"/>
          <w:szCs w:val="18"/>
        </w:rPr>
      </w:pPr>
      <w:r w:rsidRPr="00132157">
        <w:rPr>
          <w:rFonts w:ascii="Arial" w:hAnsi="Arial" w:cs="Arial"/>
          <w:i/>
          <w:color w:val="000000"/>
          <w:sz w:val="18"/>
          <w:szCs w:val="18"/>
          <w:vertAlign w:val="superscript"/>
        </w:rPr>
        <w:t>4</w:t>
      </w:r>
      <w:r w:rsidRPr="00132157">
        <w:rPr>
          <w:rFonts w:ascii="Arial" w:hAnsi="Arial" w:cs="Arial"/>
          <w:i/>
          <w:color w:val="000000"/>
          <w:sz w:val="18"/>
          <w:szCs w:val="18"/>
        </w:rPr>
        <w:t xml:space="preserve"> </w:t>
      </w:r>
      <w:r w:rsidRPr="00132157">
        <w:rPr>
          <w:rFonts w:ascii="Arial" w:hAnsi="Arial" w:cs="Arial"/>
          <w:b/>
          <w:i/>
          <w:color w:val="000000"/>
          <w:sz w:val="18"/>
          <w:szCs w:val="18"/>
        </w:rPr>
        <w:t>Only required for districts notified to complete a self-review</w:t>
      </w:r>
      <w:r w:rsidRPr="00132157">
        <w:rPr>
          <w:rFonts w:ascii="Arial" w:hAnsi="Arial" w:cs="Arial"/>
          <w:i/>
          <w:color w:val="000000"/>
          <w:sz w:val="18"/>
          <w:szCs w:val="18"/>
        </w:rPr>
        <w:t>.  For further information on SPP Indicators, please visit</w:t>
      </w:r>
      <w:r w:rsidR="006A6037">
        <w:rPr>
          <w:rFonts w:ascii="Arial" w:hAnsi="Arial" w:cs="Arial"/>
          <w:i/>
          <w:color w:val="000000"/>
          <w:sz w:val="18"/>
          <w:szCs w:val="18"/>
        </w:rPr>
        <w:t xml:space="preserve"> the</w:t>
      </w:r>
      <w:r w:rsidRPr="00132157">
        <w:rPr>
          <w:rFonts w:ascii="Arial" w:hAnsi="Arial" w:cs="Arial"/>
          <w:i/>
          <w:color w:val="000000"/>
          <w:sz w:val="18"/>
          <w:szCs w:val="18"/>
        </w:rPr>
        <w:t>:</w:t>
      </w:r>
      <w:r w:rsidRPr="00132157">
        <w:rPr>
          <w:rFonts w:ascii="Arial" w:hAnsi="Arial" w:cs="Arial"/>
          <w:i/>
          <w:color w:val="3366FF"/>
          <w:sz w:val="18"/>
          <w:szCs w:val="18"/>
        </w:rPr>
        <w:t xml:space="preserve"> </w:t>
      </w:r>
      <w:hyperlink r:id="rId136" w:history="1">
        <w:r w:rsidR="006A6037">
          <w:rPr>
            <w:rStyle w:val="Hyperlink"/>
            <w:rFonts w:ascii="Arial" w:hAnsi="Arial" w:cs="Arial"/>
            <w:i/>
            <w:sz w:val="18"/>
            <w:szCs w:val="18"/>
          </w:rPr>
          <w:t>SPP/APR web page</w:t>
        </w:r>
      </w:hyperlink>
      <w:r w:rsidRPr="00132157">
        <w:rPr>
          <w:rStyle w:val="Hyperlink"/>
          <w:rFonts w:ascii="Arial" w:hAnsi="Arial" w:cs="Arial"/>
          <w:i/>
          <w:sz w:val="18"/>
          <w:szCs w:val="18"/>
        </w:rPr>
        <w:t>.</w:t>
      </w:r>
    </w:p>
    <w:p w14:paraId="70557748" w14:textId="77777777" w:rsidR="00132157" w:rsidRPr="00132157" w:rsidRDefault="00132157" w:rsidP="00132157">
      <w:pPr>
        <w:autoSpaceDE w:val="0"/>
        <w:autoSpaceDN w:val="0"/>
        <w:adjustRightInd w:val="0"/>
        <w:rPr>
          <w:rFonts w:ascii="Arial" w:hAnsi="Arial" w:cs="Arial"/>
          <w:i/>
          <w:color w:val="FF0000"/>
          <w:sz w:val="18"/>
          <w:szCs w:val="18"/>
        </w:rPr>
      </w:pPr>
    </w:p>
    <w:p w14:paraId="19CDF866" w14:textId="2B510B51" w:rsidR="00132157" w:rsidRPr="00132157" w:rsidRDefault="00132157" w:rsidP="00132157">
      <w:pPr>
        <w:autoSpaceDE w:val="0"/>
        <w:autoSpaceDN w:val="0"/>
        <w:adjustRightInd w:val="0"/>
        <w:rPr>
          <w:rFonts w:ascii="Arial" w:hAnsi="Arial" w:cs="Arial"/>
          <w:i/>
          <w:color w:val="000000"/>
          <w:sz w:val="18"/>
          <w:szCs w:val="18"/>
        </w:rPr>
      </w:pPr>
      <w:r w:rsidRPr="00C1277C">
        <w:rPr>
          <w:rFonts w:ascii="Arial" w:hAnsi="Arial" w:cs="Arial"/>
          <w:b/>
          <w:color w:val="C00000"/>
          <w:sz w:val="18"/>
          <w:szCs w:val="18"/>
          <w:vertAlign w:val="superscript"/>
        </w:rPr>
        <w:t xml:space="preserve">5 </w:t>
      </w:r>
      <w:r w:rsidRPr="00C1277C">
        <w:rPr>
          <w:rFonts w:ascii="Arial" w:hAnsi="Arial" w:cs="Arial"/>
          <w:b/>
          <w:i/>
          <w:color w:val="C00000"/>
          <w:sz w:val="18"/>
          <w:szCs w:val="18"/>
        </w:rPr>
        <w:t>Please note for all due dates in red</w:t>
      </w:r>
      <w:r w:rsidRPr="00132157">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132157">
        <w:rPr>
          <w:rFonts w:ascii="Arial" w:hAnsi="Arial" w:cs="Arial"/>
          <w:b/>
          <w:i/>
          <w:color w:val="000000"/>
          <w:sz w:val="18"/>
          <w:szCs w:val="18"/>
        </w:rPr>
        <w:t>VR 11-16</w:t>
      </w:r>
      <w:r w:rsidRPr="00132157">
        <w:rPr>
          <w:rFonts w:ascii="Arial" w:hAnsi="Arial" w:cs="Arial"/>
          <w:i/>
          <w:color w:val="000000"/>
          <w:sz w:val="18"/>
          <w:szCs w:val="18"/>
        </w:rPr>
        <w:t xml:space="preserve"> reports must be migrated to the Level 2 Student Data Repository no later </w:t>
      </w:r>
      <w:r w:rsidRPr="00CC000F">
        <w:rPr>
          <w:rFonts w:ascii="Arial" w:hAnsi="Arial" w:cs="Arial"/>
          <w:i/>
          <w:color w:val="000000"/>
          <w:sz w:val="18"/>
          <w:szCs w:val="18"/>
        </w:rPr>
        <w:t>than</w:t>
      </w:r>
      <w:r w:rsidRPr="00CC000F">
        <w:rPr>
          <w:rFonts w:ascii="Arial" w:hAnsi="Arial" w:cs="Arial"/>
          <w:i/>
          <w:color w:val="808080"/>
          <w:sz w:val="18"/>
          <w:szCs w:val="18"/>
        </w:rPr>
        <w:t xml:space="preserve"> </w:t>
      </w:r>
      <w:r w:rsidRPr="00CC000F">
        <w:rPr>
          <w:rFonts w:ascii="Arial" w:hAnsi="Arial" w:cs="Arial"/>
          <w:b/>
          <w:i/>
          <w:color w:val="C00000"/>
          <w:sz w:val="18"/>
          <w:szCs w:val="18"/>
          <w:u w:val="single"/>
        </w:rPr>
        <w:t xml:space="preserve">August </w:t>
      </w:r>
      <w:r w:rsidR="00CC000F" w:rsidRPr="00CC000F">
        <w:rPr>
          <w:rFonts w:ascii="Arial" w:hAnsi="Arial" w:cs="Arial"/>
          <w:b/>
          <w:i/>
          <w:color w:val="C00000"/>
          <w:sz w:val="18"/>
          <w:szCs w:val="18"/>
          <w:u w:val="single"/>
        </w:rPr>
        <w:t>19</w:t>
      </w:r>
      <w:r w:rsidRPr="00CC000F">
        <w:rPr>
          <w:rFonts w:ascii="Arial" w:hAnsi="Arial" w:cs="Arial"/>
          <w:b/>
          <w:i/>
          <w:color w:val="C00000"/>
          <w:sz w:val="18"/>
          <w:szCs w:val="18"/>
          <w:u w:val="single"/>
        </w:rPr>
        <w:t>, 202</w:t>
      </w:r>
      <w:r w:rsidR="00CC000F" w:rsidRPr="00CC000F">
        <w:rPr>
          <w:rFonts w:ascii="Arial" w:hAnsi="Arial" w:cs="Arial"/>
          <w:b/>
          <w:i/>
          <w:color w:val="C00000"/>
          <w:sz w:val="18"/>
          <w:szCs w:val="18"/>
          <w:u w:val="single"/>
        </w:rPr>
        <w:t>2</w:t>
      </w:r>
      <w:r w:rsidRPr="00CC000F">
        <w:rPr>
          <w:rFonts w:ascii="Arial" w:hAnsi="Arial" w:cs="Arial"/>
          <w:i/>
          <w:color w:val="000000"/>
          <w:sz w:val="18"/>
          <w:szCs w:val="18"/>
        </w:rPr>
        <w:t>. Data will be reviewable in the PD data system as the List of Potential Student Records to ascertain that all students eligible to</w:t>
      </w:r>
      <w:r w:rsidRPr="00132157">
        <w:rPr>
          <w:rFonts w:ascii="Arial" w:hAnsi="Arial" w:cs="Arial"/>
          <w:i/>
          <w:color w:val="000000"/>
          <w:sz w:val="18"/>
          <w:szCs w:val="18"/>
        </w:rPr>
        <w:t xml:space="preserve"> be included in these reports are on the list with accurate information. The L2 data repository</w:t>
      </w:r>
      <w:r w:rsidRPr="00132157">
        <w:rPr>
          <w:rFonts w:ascii="Arial" w:hAnsi="Arial" w:cs="Arial"/>
          <w:i/>
          <w:color w:val="808080"/>
          <w:sz w:val="18"/>
          <w:szCs w:val="18"/>
        </w:rPr>
        <w:t xml:space="preserve"> </w:t>
      </w:r>
      <w:r w:rsidRPr="00C1277C">
        <w:rPr>
          <w:rFonts w:ascii="Arial" w:hAnsi="Arial" w:cs="Arial"/>
          <w:b/>
          <w:i/>
          <w:color w:val="C00000"/>
          <w:sz w:val="18"/>
          <w:szCs w:val="18"/>
          <w:u w:val="single"/>
        </w:rPr>
        <w:t>will be frozen</w:t>
      </w:r>
      <w:r w:rsidRPr="00C1277C">
        <w:rPr>
          <w:rFonts w:ascii="Arial" w:hAnsi="Arial" w:cs="Arial"/>
          <w:i/>
          <w:color w:val="C00000"/>
          <w:sz w:val="18"/>
          <w:szCs w:val="18"/>
        </w:rPr>
        <w:t xml:space="preserve"> </w:t>
      </w:r>
      <w:r w:rsidRPr="00132157">
        <w:rPr>
          <w:rFonts w:ascii="Arial" w:hAnsi="Arial" w:cs="Arial"/>
          <w:i/>
          <w:color w:val="000000"/>
          <w:sz w:val="18"/>
          <w:szCs w:val="18"/>
        </w:rPr>
        <w:t xml:space="preserve">with regard to new or changes in the enrollment, demographic, assessment, special education snapshot and disability program service records after this date in order to do accountability calculations after the August </w:t>
      </w:r>
      <w:r w:rsidR="00261E3F">
        <w:rPr>
          <w:rFonts w:ascii="Arial" w:hAnsi="Arial" w:cs="Arial"/>
          <w:i/>
          <w:color w:val="000000"/>
          <w:sz w:val="18"/>
          <w:szCs w:val="18"/>
        </w:rPr>
        <w:t>19</w:t>
      </w:r>
      <w:r w:rsidRPr="00132157">
        <w:rPr>
          <w:rFonts w:ascii="Arial" w:hAnsi="Arial" w:cs="Arial"/>
          <w:i/>
          <w:color w:val="000000"/>
          <w:sz w:val="18"/>
          <w:szCs w:val="18"/>
        </w:rPr>
        <w:t>, 202</w:t>
      </w:r>
      <w:r w:rsidR="00261E3F">
        <w:rPr>
          <w:rFonts w:ascii="Arial" w:hAnsi="Arial" w:cs="Arial"/>
          <w:i/>
          <w:color w:val="000000"/>
          <w:sz w:val="18"/>
          <w:szCs w:val="18"/>
        </w:rPr>
        <w:t>2</w:t>
      </w:r>
      <w:r w:rsidRPr="00132157">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28" w:name="_Toc78889519"/>
      <w:bookmarkStart w:id="729" w:name="_Hlk490480305"/>
      <w:r w:rsidR="002A2B35" w:rsidRPr="000E16CD">
        <w:rPr>
          <w:u w:val="single"/>
        </w:rPr>
        <w:t>Appendix II: Sources for Data Reported in the Report Cards</w:t>
      </w:r>
      <w:bookmarkEnd w:id="728"/>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29"/>
    <w:p w14:paraId="56196D8D" w14:textId="77777777" w:rsidR="00AE7710" w:rsidRPr="00C9262D" w:rsidRDefault="00AE7710" w:rsidP="00AE7710">
      <w:pPr>
        <w:pStyle w:val="Body"/>
        <w:rPr>
          <w:rFonts w:cs="Arial"/>
        </w:rPr>
      </w:pPr>
      <w:r w:rsidRPr="00C9262D">
        <w:rPr>
          <w:rFonts w:cs="Arial"/>
        </w:rPr>
        <w:t>Section 1003 School Improvement Funds data are submitted to SED’s Office of Accountability by schools and districts.</w:t>
      </w:r>
    </w:p>
    <w:p w14:paraId="1CE7C60C" w14:textId="6E873CAF" w:rsidR="00EE52D1" w:rsidRDefault="00AE7710" w:rsidP="00EE52D1">
      <w:pPr>
        <w:pStyle w:val="Body"/>
      </w:pPr>
      <w:r w:rsidRPr="00C9262D">
        <w:t>Accountability, inexperienced teacher</w:t>
      </w:r>
      <w:r w:rsidR="00A2242D">
        <w:t xml:space="preserve">s </w:t>
      </w:r>
      <w:r w:rsidR="00A2242D" w:rsidRPr="00450F44">
        <w:t>and principals</w:t>
      </w:r>
      <w:r w:rsidRPr="00C9262D">
        <w:t xml:space="preserve">, </w:t>
      </w:r>
      <w:r w:rsidR="00844C26" w:rsidRPr="00844C26">
        <w:rPr>
          <w:highlight w:val="yellow"/>
        </w:rPr>
        <w:t>teachers teaching out of their field of certification</w:t>
      </w:r>
      <w:r w:rsidR="00844C26">
        <w:t xml:space="preserve">, </w:t>
      </w:r>
      <w:r w:rsidRPr="00C9262D">
        <w:t xml:space="preserve">assessment, and graduation rate </w:t>
      </w:r>
      <w:r w:rsidR="00EE52D1" w:rsidRPr="00C9262D">
        <w:t>data are collected using the Student Information Repository System (SIRS).</w:t>
      </w:r>
    </w:p>
    <w:p w14:paraId="2C214EA6" w14:textId="7ADA8A47" w:rsidR="00844C26" w:rsidRPr="00C9262D" w:rsidRDefault="00844C26" w:rsidP="00844C26">
      <w:pPr>
        <w:pStyle w:val="Body"/>
        <w:rPr>
          <w:rFonts w:cs="Arial"/>
        </w:rPr>
      </w:pPr>
      <w:r w:rsidRPr="00844C26">
        <w:rPr>
          <w:rFonts w:cs="Arial"/>
          <w:highlight w:val="yellow"/>
        </w:rPr>
        <w:t>Expenditures per Pupil data are reported in the Information and Reporting Services (IRS) Data Exchange (IDEx).</w:t>
      </w:r>
    </w:p>
    <w:p w14:paraId="11E2BC94" w14:textId="387E0FBD" w:rsidR="00D317E8" w:rsidRPr="00C9262D" w:rsidRDefault="00EE52D1" w:rsidP="00D317E8">
      <w:pPr>
        <w:pStyle w:val="Body"/>
        <w:rPr>
          <w:rFonts w:cs="Arial"/>
        </w:rPr>
      </w:pPr>
      <w:r w:rsidRPr="00C9262D">
        <w:rPr>
          <w:rFonts w:cs="Arial"/>
        </w:rPr>
        <w:t xml:space="preserve">Data for the National Assessment of Educational Progress (NAEP) are provided by the </w:t>
      </w:r>
      <w:hyperlink r:id="rId137" w:history="1">
        <w:r w:rsidRPr="00C9262D">
          <w:rPr>
            <w:rStyle w:val="Hyperlink"/>
            <w:rFonts w:cs="Arial"/>
          </w:rPr>
          <w:t>National Center for Education Statistics</w:t>
        </w:r>
      </w:hyperlink>
      <w:r w:rsidRPr="00C9262D">
        <w:rPr>
          <w:rFonts w:cs="Arial"/>
        </w:rPr>
        <w:t>.</w:t>
      </w:r>
    </w:p>
    <w:p w14:paraId="0144AF8C" w14:textId="7A6BF906" w:rsidR="00AE7710" w:rsidRDefault="00AE7710" w:rsidP="00AE7710">
      <w:pPr>
        <w:pStyle w:val="Body"/>
        <w:rPr>
          <w:rFonts w:cs="Arial"/>
        </w:rPr>
      </w:pPr>
      <w:r w:rsidRPr="00C9262D">
        <w:rPr>
          <w:rFonts w:cs="Arial"/>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30" w:name="_Toc78889520"/>
      <w:r w:rsidRPr="000E16CD">
        <w:rPr>
          <w:u w:val="single"/>
        </w:rPr>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30"/>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BB2E28" w:rsidP="008D701A">
            <w:pPr>
              <w:pStyle w:val="Body"/>
              <w:spacing w:before="0"/>
              <w:ind w:left="-42" w:firstLine="0"/>
              <w:rPr>
                <w:rFonts w:ascii="Bookman Old Style" w:hAnsi="Bookman Old Style"/>
                <w:sz w:val="22"/>
                <w:szCs w:val="22"/>
              </w:rPr>
            </w:pPr>
            <w:hyperlink r:id="rId138"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BB2E28" w:rsidP="002A6B12">
            <w:pPr>
              <w:pStyle w:val="Body"/>
              <w:spacing w:before="0"/>
              <w:ind w:left="-42" w:firstLine="0"/>
              <w:rPr>
                <w:rFonts w:ascii="Bookman Old Style" w:hAnsi="Bookman Old Style"/>
                <w:sz w:val="22"/>
                <w:szCs w:val="22"/>
              </w:rPr>
            </w:pPr>
            <w:hyperlink r:id="rId139"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BB2E28" w:rsidP="00474AE8">
            <w:pPr>
              <w:pStyle w:val="Body"/>
              <w:spacing w:before="0"/>
              <w:ind w:left="-42" w:firstLine="0"/>
              <w:rPr>
                <w:rFonts w:ascii="Bookman Old Style" w:hAnsi="Bookman Old Style"/>
                <w:sz w:val="22"/>
                <w:szCs w:val="22"/>
              </w:rPr>
            </w:pPr>
            <w:hyperlink r:id="rId140"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BB2E28" w:rsidP="00474AE8">
            <w:pPr>
              <w:pStyle w:val="Body"/>
              <w:spacing w:before="0"/>
              <w:ind w:left="-42" w:firstLine="0"/>
              <w:rPr>
                <w:rFonts w:ascii="Bookman Old Style" w:hAnsi="Bookman Old Style"/>
                <w:sz w:val="22"/>
                <w:szCs w:val="22"/>
              </w:rPr>
            </w:pPr>
            <w:hyperlink r:id="rId141"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31" w:name="_Toc290554749"/>
      <w:r w:rsidRPr="000E16CD">
        <w:rPr>
          <w:b/>
          <w:sz w:val="28"/>
          <w:szCs w:val="28"/>
        </w:rPr>
        <w:t>New York State Education Department Contacts</w:t>
      </w:r>
      <w:bookmarkEnd w:id="7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855"/>
        <w:gridCol w:w="1251"/>
        <w:gridCol w:w="3719"/>
      </w:tblGrid>
      <w:tr w:rsidR="00753AF9" w:rsidRPr="000E16CD" w14:paraId="69B0FCE3" w14:textId="650F50B7" w:rsidTr="00753AF9">
        <w:tc>
          <w:tcPr>
            <w:tcW w:w="3322" w:type="dxa"/>
            <w:vAlign w:val="center"/>
          </w:tcPr>
          <w:p w14:paraId="2B518B6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1875" w:type="dxa"/>
            <w:vAlign w:val="center"/>
          </w:tcPr>
          <w:p w14:paraId="725DDB5C"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1277" w:type="dxa"/>
            <w:vAlign w:val="center"/>
          </w:tcPr>
          <w:p w14:paraId="15B55CAC" w14:textId="704F69E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474-7965</w:t>
            </w:r>
          </w:p>
        </w:tc>
        <w:tc>
          <w:tcPr>
            <w:tcW w:w="3596" w:type="dxa"/>
          </w:tcPr>
          <w:p w14:paraId="245BEC73" w14:textId="3E5DF23F" w:rsidR="00753AF9" w:rsidRDefault="00BB2E28" w:rsidP="002E39A8">
            <w:pPr>
              <w:rPr>
                <w:rFonts w:ascii="Bookman Old Style" w:hAnsi="Bookman Old Style" w:cs="Arial"/>
                <w:sz w:val="22"/>
                <w:szCs w:val="22"/>
              </w:rPr>
            </w:pPr>
            <w:hyperlink r:id="rId142" w:history="1">
              <w:r w:rsidR="00753AF9" w:rsidRPr="007A4126">
                <w:rPr>
                  <w:rStyle w:val="Hyperlink"/>
                  <w:rFonts w:ascii="Bookman Old Style" w:hAnsi="Bookman Old Style" w:cs="Arial"/>
                  <w:sz w:val="22"/>
                  <w:szCs w:val="22"/>
                </w:rPr>
                <w:t>rose.leroy@nysed.gov</w:t>
              </w:r>
            </w:hyperlink>
          </w:p>
          <w:p w14:paraId="17987AE3" w14:textId="4116D7A7" w:rsidR="00753AF9" w:rsidRPr="000E16CD" w:rsidRDefault="00753AF9" w:rsidP="002E39A8">
            <w:pPr>
              <w:rPr>
                <w:rFonts w:ascii="Bookman Old Style" w:hAnsi="Bookman Old Style" w:cs="Arial"/>
                <w:sz w:val="22"/>
                <w:szCs w:val="22"/>
              </w:rPr>
            </w:pPr>
          </w:p>
        </w:tc>
      </w:tr>
      <w:tr w:rsidR="00753AF9" w:rsidRPr="000E16CD" w14:paraId="4C477572" w14:textId="4FAF1A59" w:rsidTr="00753AF9">
        <w:tc>
          <w:tcPr>
            <w:tcW w:w="3322" w:type="dxa"/>
            <w:vAlign w:val="center"/>
          </w:tcPr>
          <w:p w14:paraId="45E2787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1875" w:type="dxa"/>
            <w:vAlign w:val="center"/>
          </w:tcPr>
          <w:p w14:paraId="1C344B91" w14:textId="6AABBD29" w:rsidR="00753AF9" w:rsidRPr="000E16CD" w:rsidRDefault="00753AF9" w:rsidP="002E39A8">
            <w:pPr>
              <w:rPr>
                <w:rFonts w:ascii="Bookman Old Style" w:hAnsi="Bookman Old Style" w:cs="Arial"/>
                <w:sz w:val="22"/>
                <w:szCs w:val="22"/>
              </w:rPr>
            </w:pPr>
            <w:r>
              <w:rPr>
                <w:rFonts w:ascii="Bookman Old Style" w:hAnsi="Bookman Old Style" w:cs="Arial"/>
                <w:sz w:val="22"/>
                <w:szCs w:val="22"/>
              </w:rPr>
              <w:t>Clara DeSorbo</w:t>
            </w:r>
          </w:p>
        </w:tc>
        <w:tc>
          <w:tcPr>
            <w:tcW w:w="1277" w:type="dxa"/>
            <w:vAlign w:val="center"/>
          </w:tcPr>
          <w:p w14:paraId="1D43C774" w14:textId="27657BD4"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2AD751D" w14:textId="14539E79" w:rsidR="00753AF9" w:rsidRDefault="00BB2E28" w:rsidP="002E39A8">
            <w:pPr>
              <w:rPr>
                <w:rFonts w:ascii="Bookman Old Style" w:hAnsi="Bookman Old Style" w:cs="Arial"/>
                <w:sz w:val="22"/>
                <w:szCs w:val="22"/>
              </w:rPr>
            </w:pPr>
            <w:hyperlink r:id="rId143" w:history="1">
              <w:r w:rsidR="00753AF9" w:rsidRPr="007A4126">
                <w:rPr>
                  <w:rStyle w:val="Hyperlink"/>
                  <w:rFonts w:ascii="Bookman Old Style" w:hAnsi="Bookman Old Style" w:cs="Arial"/>
                  <w:sz w:val="22"/>
                  <w:szCs w:val="22"/>
                </w:rPr>
                <w:t>cdesorbo@mail.nysed.gov</w:t>
              </w:r>
            </w:hyperlink>
          </w:p>
          <w:p w14:paraId="0B92B7E7" w14:textId="352334CD" w:rsidR="00753AF9" w:rsidRPr="000E16CD" w:rsidRDefault="00753AF9" w:rsidP="002E39A8">
            <w:pPr>
              <w:rPr>
                <w:rFonts w:ascii="Bookman Old Style" w:hAnsi="Bookman Old Style" w:cs="Arial"/>
                <w:sz w:val="22"/>
                <w:szCs w:val="22"/>
              </w:rPr>
            </w:pPr>
          </w:p>
        </w:tc>
      </w:tr>
      <w:tr w:rsidR="00753AF9" w:rsidRPr="000E16CD" w14:paraId="03E68225" w14:textId="16A5DE28" w:rsidTr="00753AF9">
        <w:tc>
          <w:tcPr>
            <w:tcW w:w="3322" w:type="dxa"/>
            <w:vAlign w:val="center"/>
          </w:tcPr>
          <w:p w14:paraId="6C717B1E"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1875" w:type="dxa"/>
            <w:vAlign w:val="center"/>
          </w:tcPr>
          <w:p w14:paraId="588D0C8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1277" w:type="dxa"/>
            <w:vAlign w:val="center"/>
          </w:tcPr>
          <w:p w14:paraId="3626A722" w14:textId="31CDE35E"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473-2878</w:t>
            </w:r>
          </w:p>
        </w:tc>
        <w:tc>
          <w:tcPr>
            <w:tcW w:w="3596" w:type="dxa"/>
          </w:tcPr>
          <w:p w14:paraId="1AD77309" w14:textId="426CD198" w:rsidR="00753AF9" w:rsidRDefault="00BB2E28" w:rsidP="002E39A8">
            <w:pPr>
              <w:rPr>
                <w:rFonts w:ascii="Bookman Old Style" w:hAnsi="Bookman Old Style" w:cs="Arial"/>
                <w:sz w:val="22"/>
                <w:szCs w:val="22"/>
              </w:rPr>
            </w:pPr>
            <w:hyperlink r:id="rId144" w:history="1">
              <w:r w:rsidR="00753AF9" w:rsidRPr="007A4126">
                <w:rPr>
                  <w:rStyle w:val="Hyperlink"/>
                  <w:rFonts w:ascii="Bookman Old Style" w:hAnsi="Bookman Old Style" w:cs="Arial"/>
                  <w:sz w:val="22"/>
                  <w:szCs w:val="22"/>
                </w:rPr>
                <w:t>joanne.lacrosse@nysed.gov</w:t>
              </w:r>
            </w:hyperlink>
          </w:p>
          <w:p w14:paraId="744851B6" w14:textId="66F33224" w:rsidR="00753AF9" w:rsidRPr="000E16CD" w:rsidRDefault="00753AF9" w:rsidP="002E39A8">
            <w:pPr>
              <w:rPr>
                <w:rFonts w:ascii="Bookman Old Style" w:hAnsi="Bookman Old Style" w:cs="Arial"/>
                <w:sz w:val="22"/>
                <w:szCs w:val="22"/>
              </w:rPr>
            </w:pPr>
          </w:p>
        </w:tc>
      </w:tr>
      <w:tr w:rsidR="00753AF9" w:rsidRPr="000E16CD" w14:paraId="16A9A67F" w14:textId="1573A144" w:rsidTr="00753AF9">
        <w:trPr>
          <w:trHeight w:val="287"/>
        </w:trPr>
        <w:tc>
          <w:tcPr>
            <w:tcW w:w="3322" w:type="dxa"/>
            <w:vAlign w:val="center"/>
          </w:tcPr>
          <w:p w14:paraId="3D1B8129" w14:textId="1366CD5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Pr>
                <w:rFonts w:ascii="Bookman Old Style" w:hAnsi="Bookman Old Style" w:cs="Arial"/>
                <w:sz w:val="22"/>
                <w:szCs w:val="22"/>
              </w:rPr>
              <w:t xml:space="preserve"> (NYSAA)</w:t>
            </w:r>
          </w:p>
        </w:tc>
        <w:tc>
          <w:tcPr>
            <w:tcW w:w="1875" w:type="dxa"/>
            <w:vAlign w:val="center"/>
          </w:tcPr>
          <w:p w14:paraId="6336D2D1" w14:textId="123B5670" w:rsidR="00753AF9" w:rsidRPr="000E16CD"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49427C5C" w14:textId="4E3A5DD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E477FC0" w14:textId="40B7D019" w:rsidR="00753AF9" w:rsidRDefault="00BB2E28" w:rsidP="002E39A8">
            <w:pPr>
              <w:rPr>
                <w:rFonts w:ascii="Bookman Old Style" w:hAnsi="Bookman Old Style" w:cs="Arial"/>
                <w:sz w:val="22"/>
                <w:szCs w:val="22"/>
              </w:rPr>
            </w:pPr>
            <w:hyperlink r:id="rId145" w:history="1">
              <w:r w:rsidR="00753AF9" w:rsidRPr="007A4126">
                <w:rPr>
                  <w:rStyle w:val="Hyperlink"/>
                  <w:rFonts w:ascii="Bookman Old Style" w:hAnsi="Bookman Old Style" w:cs="Arial"/>
                  <w:sz w:val="22"/>
                  <w:szCs w:val="22"/>
                </w:rPr>
                <w:t>vanessalee.mercado@nysed.gov</w:t>
              </w:r>
            </w:hyperlink>
          </w:p>
          <w:p w14:paraId="0FFE61C8" w14:textId="63B19254" w:rsidR="00753AF9" w:rsidRPr="000E16CD" w:rsidRDefault="00753AF9" w:rsidP="002E39A8">
            <w:pPr>
              <w:rPr>
                <w:rFonts w:ascii="Bookman Old Style" w:hAnsi="Bookman Old Style" w:cs="Arial"/>
                <w:sz w:val="22"/>
                <w:szCs w:val="22"/>
              </w:rPr>
            </w:pPr>
          </w:p>
        </w:tc>
      </w:tr>
      <w:tr w:rsidR="00753AF9" w:rsidRPr="000E16CD" w14:paraId="3BFB2CAC" w14:textId="2CF9F25A" w:rsidTr="00753AF9">
        <w:trPr>
          <w:trHeight w:val="287"/>
        </w:trPr>
        <w:tc>
          <w:tcPr>
            <w:tcW w:w="3322" w:type="dxa"/>
            <w:vAlign w:val="center"/>
          </w:tcPr>
          <w:p w14:paraId="1A8ECAAF" w14:textId="536CE016" w:rsidR="00753AF9" w:rsidRPr="00E06A2C" w:rsidRDefault="00753AF9"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1875" w:type="dxa"/>
            <w:vAlign w:val="center"/>
          </w:tcPr>
          <w:p w14:paraId="7302521F" w14:textId="6AF2E5AB" w:rsidR="00753AF9" w:rsidRPr="00E06A2C"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3B155218" w14:textId="1CC125F0"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1B257D5C" w14:textId="733B58C7" w:rsidR="00753AF9" w:rsidRDefault="00BB2E28" w:rsidP="002E39A8">
            <w:pPr>
              <w:rPr>
                <w:rFonts w:ascii="Bookman Old Style" w:hAnsi="Bookman Old Style" w:cs="Arial"/>
                <w:sz w:val="22"/>
                <w:szCs w:val="22"/>
              </w:rPr>
            </w:pPr>
            <w:hyperlink r:id="rId146" w:history="1">
              <w:r w:rsidR="00753AF9" w:rsidRPr="007A4126">
                <w:rPr>
                  <w:rStyle w:val="Hyperlink"/>
                  <w:rFonts w:ascii="Bookman Old Style" w:hAnsi="Bookman Old Style" w:cs="Arial"/>
                  <w:sz w:val="22"/>
                  <w:szCs w:val="22"/>
                </w:rPr>
                <w:t>vanessalee.mercado@nysed.gov</w:t>
              </w:r>
            </w:hyperlink>
          </w:p>
          <w:p w14:paraId="0BD31F1F" w14:textId="66B72579" w:rsidR="00753AF9" w:rsidRPr="000E16CD" w:rsidRDefault="00753AF9" w:rsidP="002E39A8">
            <w:pPr>
              <w:rPr>
                <w:rFonts w:ascii="Bookman Old Style" w:hAnsi="Bookman Old Style" w:cs="Arial"/>
                <w:sz w:val="22"/>
                <w:szCs w:val="22"/>
              </w:rPr>
            </w:pPr>
          </w:p>
        </w:tc>
      </w:tr>
      <w:tr w:rsidR="00753AF9" w:rsidRPr="000E16CD" w14:paraId="30BDEB3A" w14:textId="3D5D931F" w:rsidTr="00753AF9">
        <w:tc>
          <w:tcPr>
            <w:tcW w:w="3322" w:type="dxa"/>
            <w:vAlign w:val="center"/>
          </w:tcPr>
          <w:p w14:paraId="05651E26"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1875" w:type="dxa"/>
            <w:vAlign w:val="center"/>
          </w:tcPr>
          <w:p w14:paraId="13423A46"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1277" w:type="dxa"/>
            <w:vAlign w:val="center"/>
          </w:tcPr>
          <w:p w14:paraId="6EC2582F" w14:textId="6BD32C54"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722-4553</w:t>
            </w:r>
          </w:p>
        </w:tc>
        <w:tc>
          <w:tcPr>
            <w:tcW w:w="3596" w:type="dxa"/>
          </w:tcPr>
          <w:p w14:paraId="443F74EB" w14:textId="3A1A7316" w:rsidR="00753AF9" w:rsidRDefault="00BB2E28" w:rsidP="002E39A8">
            <w:pPr>
              <w:rPr>
                <w:rFonts w:ascii="Bookman Old Style" w:hAnsi="Bookman Old Style" w:cs="Arial"/>
                <w:sz w:val="22"/>
                <w:szCs w:val="22"/>
              </w:rPr>
            </w:pPr>
            <w:hyperlink r:id="rId147" w:history="1">
              <w:r w:rsidR="00753AF9" w:rsidRPr="007A4126">
                <w:rPr>
                  <w:rStyle w:val="Hyperlink"/>
                  <w:rFonts w:ascii="Bookman Old Style" w:hAnsi="Bookman Old Style" w:cs="Arial"/>
                  <w:sz w:val="22"/>
                  <w:szCs w:val="22"/>
                </w:rPr>
                <w:t>lisa.long@nysed.gov</w:t>
              </w:r>
            </w:hyperlink>
          </w:p>
          <w:p w14:paraId="49E1E234" w14:textId="46C9BC09" w:rsidR="00753AF9" w:rsidRPr="000E16CD" w:rsidRDefault="00753AF9" w:rsidP="002E39A8">
            <w:pPr>
              <w:rPr>
                <w:rFonts w:ascii="Bookman Old Style" w:hAnsi="Bookman Old Style" w:cs="Arial"/>
                <w:sz w:val="22"/>
                <w:szCs w:val="22"/>
              </w:rPr>
            </w:pPr>
          </w:p>
        </w:tc>
      </w:tr>
      <w:tr w:rsidR="00753AF9" w:rsidRPr="000E16CD" w14:paraId="4A112B3C" w14:textId="79AFCBD7" w:rsidTr="00753AF9">
        <w:tc>
          <w:tcPr>
            <w:tcW w:w="3322" w:type="dxa"/>
            <w:vAlign w:val="center"/>
          </w:tcPr>
          <w:p w14:paraId="00F5D622"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1875" w:type="dxa"/>
            <w:vAlign w:val="center"/>
          </w:tcPr>
          <w:p w14:paraId="72248375" w14:textId="3ED17511" w:rsidR="00753AF9" w:rsidRPr="000E16CD" w:rsidRDefault="00753AF9" w:rsidP="002E39A8">
            <w:pPr>
              <w:rPr>
                <w:rFonts w:ascii="Bookman Old Style" w:hAnsi="Bookman Old Style" w:cs="Arial"/>
                <w:sz w:val="22"/>
                <w:szCs w:val="22"/>
              </w:rPr>
            </w:pPr>
            <w:r>
              <w:rPr>
                <w:rFonts w:ascii="Bookman Old Style" w:hAnsi="Bookman Old Style" w:cs="Arial"/>
                <w:sz w:val="22"/>
                <w:szCs w:val="22"/>
              </w:rPr>
              <w:t>Shibu Joseph</w:t>
            </w:r>
          </w:p>
        </w:tc>
        <w:tc>
          <w:tcPr>
            <w:tcW w:w="1277" w:type="dxa"/>
            <w:vAlign w:val="center"/>
          </w:tcPr>
          <w:p w14:paraId="7DD406AE" w14:textId="32024CEE"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722-</w:t>
            </w:r>
            <w:r>
              <w:rPr>
                <w:rFonts w:ascii="Bookman Old Style" w:hAnsi="Bookman Old Style" w:cs="Arial"/>
                <w:sz w:val="22"/>
                <w:szCs w:val="22"/>
              </w:rPr>
              <w:t>8556</w:t>
            </w:r>
          </w:p>
        </w:tc>
        <w:tc>
          <w:tcPr>
            <w:tcW w:w="3596" w:type="dxa"/>
          </w:tcPr>
          <w:p w14:paraId="480E1ABB" w14:textId="4A330069" w:rsidR="00753AF9" w:rsidRDefault="00BB2E28" w:rsidP="002E39A8">
            <w:pPr>
              <w:rPr>
                <w:rFonts w:ascii="Bookman Old Style" w:hAnsi="Bookman Old Style" w:cs="Arial"/>
                <w:sz w:val="22"/>
                <w:szCs w:val="22"/>
              </w:rPr>
            </w:pPr>
            <w:hyperlink r:id="rId148" w:history="1">
              <w:r w:rsidR="00753AF9" w:rsidRPr="007A4126">
                <w:rPr>
                  <w:rStyle w:val="Hyperlink"/>
                  <w:rFonts w:ascii="Bookman Old Style" w:hAnsi="Bookman Old Style" w:cs="Arial"/>
                  <w:sz w:val="22"/>
                  <w:szCs w:val="22"/>
                </w:rPr>
                <w:t>shibu.joseph@nysed.gov</w:t>
              </w:r>
            </w:hyperlink>
          </w:p>
          <w:p w14:paraId="682BE6F9" w14:textId="23BDEBDC" w:rsidR="00753AF9" w:rsidRPr="000E16CD" w:rsidRDefault="00753AF9" w:rsidP="002E39A8">
            <w:pPr>
              <w:rPr>
                <w:rFonts w:ascii="Bookman Old Style" w:hAnsi="Bookman Old Style" w:cs="Arial"/>
                <w:sz w:val="22"/>
                <w:szCs w:val="22"/>
              </w:rPr>
            </w:pPr>
          </w:p>
        </w:tc>
      </w:tr>
      <w:tr w:rsidR="00753AF9" w:rsidRPr="000E16CD" w14:paraId="354FA738" w14:textId="7748BFA3" w:rsidTr="00753AF9">
        <w:tc>
          <w:tcPr>
            <w:tcW w:w="3322" w:type="dxa"/>
            <w:vAlign w:val="center"/>
          </w:tcPr>
          <w:p w14:paraId="0FB4778A" w14:textId="77777777" w:rsidR="00753AF9" w:rsidRPr="000E16CD" w:rsidRDefault="00753AF9" w:rsidP="002E39A8">
            <w:pPr>
              <w:rPr>
                <w:rFonts w:ascii="Bookman Old Style" w:hAnsi="Bookman Old Style" w:cs="Arial"/>
                <w:sz w:val="22"/>
                <w:szCs w:val="22"/>
              </w:rPr>
            </w:pPr>
            <w:bookmarkStart w:id="732" w:name="_Hlk78793027"/>
            <w:r w:rsidRPr="000E16CD">
              <w:rPr>
                <w:rFonts w:ascii="Bookman Old Style" w:hAnsi="Bookman Old Style" w:cs="Arial"/>
                <w:sz w:val="22"/>
                <w:szCs w:val="22"/>
              </w:rPr>
              <w:t>Migrant Education Program</w:t>
            </w:r>
          </w:p>
        </w:tc>
        <w:tc>
          <w:tcPr>
            <w:tcW w:w="1875" w:type="dxa"/>
            <w:vAlign w:val="center"/>
          </w:tcPr>
          <w:p w14:paraId="195A9B56" w14:textId="211E0551" w:rsidR="00753AF9" w:rsidRPr="000E16CD" w:rsidRDefault="003D53BE" w:rsidP="002E39A8">
            <w:pPr>
              <w:rPr>
                <w:rFonts w:ascii="Bookman Old Style" w:hAnsi="Bookman Old Style" w:cs="Arial"/>
                <w:sz w:val="22"/>
                <w:szCs w:val="22"/>
              </w:rPr>
            </w:pPr>
            <w:r>
              <w:rPr>
                <w:rFonts w:ascii="Bookman Old Style" w:hAnsi="Bookman Old Style" w:cs="Arial"/>
                <w:sz w:val="22"/>
                <w:szCs w:val="22"/>
              </w:rPr>
              <w:t>Kin Chee</w:t>
            </w:r>
          </w:p>
        </w:tc>
        <w:tc>
          <w:tcPr>
            <w:tcW w:w="1277" w:type="dxa"/>
            <w:vAlign w:val="center"/>
          </w:tcPr>
          <w:p w14:paraId="4406008B" w14:textId="281BB1A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473-0295</w:t>
            </w:r>
          </w:p>
        </w:tc>
        <w:tc>
          <w:tcPr>
            <w:tcW w:w="3596" w:type="dxa"/>
          </w:tcPr>
          <w:p w14:paraId="5C414F66" w14:textId="5DFDE4A6" w:rsidR="00753AF9" w:rsidRDefault="00BB2E28" w:rsidP="002E39A8">
            <w:pPr>
              <w:rPr>
                <w:rFonts w:ascii="Bookman Old Style" w:hAnsi="Bookman Old Style" w:cs="Arial"/>
                <w:sz w:val="22"/>
                <w:szCs w:val="22"/>
              </w:rPr>
            </w:pPr>
            <w:hyperlink r:id="rId149" w:history="1">
              <w:r w:rsidR="003D53BE" w:rsidRPr="007A4126">
                <w:rPr>
                  <w:rStyle w:val="Hyperlink"/>
                  <w:rFonts w:ascii="Bookman Old Style" w:hAnsi="Bookman Old Style" w:cs="Arial"/>
                  <w:sz w:val="22"/>
                  <w:szCs w:val="22"/>
                </w:rPr>
                <w:t>kin.chee@nysed.gov</w:t>
              </w:r>
            </w:hyperlink>
          </w:p>
          <w:p w14:paraId="3CECC09C" w14:textId="54CD1F94" w:rsidR="003D53BE" w:rsidRPr="000E16CD" w:rsidRDefault="003D53BE" w:rsidP="002E39A8">
            <w:pPr>
              <w:rPr>
                <w:rFonts w:ascii="Bookman Old Style" w:hAnsi="Bookman Old Style" w:cs="Arial"/>
                <w:sz w:val="22"/>
                <w:szCs w:val="22"/>
              </w:rPr>
            </w:pPr>
          </w:p>
        </w:tc>
      </w:tr>
      <w:tr w:rsidR="00753AF9" w:rsidRPr="000E16CD" w14:paraId="459650DB" w14:textId="61A5E5D4" w:rsidTr="00753AF9">
        <w:tc>
          <w:tcPr>
            <w:tcW w:w="3322" w:type="dxa"/>
            <w:vAlign w:val="center"/>
          </w:tcPr>
          <w:p w14:paraId="4BCED733" w14:textId="77777777" w:rsidR="00753AF9" w:rsidRPr="000E16CD" w:rsidRDefault="00753AF9" w:rsidP="002E39A8">
            <w:pPr>
              <w:rPr>
                <w:rFonts w:ascii="Bookman Old Style" w:hAnsi="Bookman Old Style" w:cs="Arial"/>
                <w:sz w:val="22"/>
                <w:szCs w:val="22"/>
              </w:rPr>
            </w:pPr>
            <w:bookmarkStart w:id="733" w:name="_Hlk78793088"/>
            <w:bookmarkEnd w:id="732"/>
            <w:r w:rsidRPr="000E16CD">
              <w:rPr>
                <w:rFonts w:ascii="Bookman Old Style" w:hAnsi="Bookman Old Style" w:cs="Arial"/>
                <w:sz w:val="22"/>
                <w:szCs w:val="22"/>
              </w:rPr>
              <w:t xml:space="preserve">Child Nutrition Program </w:t>
            </w:r>
          </w:p>
        </w:tc>
        <w:tc>
          <w:tcPr>
            <w:tcW w:w="1875" w:type="dxa"/>
            <w:vAlign w:val="center"/>
          </w:tcPr>
          <w:p w14:paraId="5922A0C8" w14:textId="118DBD19" w:rsidR="00753AF9" w:rsidRPr="000E16CD" w:rsidRDefault="0031737C" w:rsidP="002E39A8">
            <w:pPr>
              <w:rPr>
                <w:rFonts w:ascii="Bookman Old Style" w:hAnsi="Bookman Old Style" w:cs="Arial"/>
                <w:sz w:val="22"/>
                <w:szCs w:val="22"/>
              </w:rPr>
            </w:pPr>
            <w:r>
              <w:rPr>
                <w:rFonts w:ascii="Bookman Old Style" w:hAnsi="Bookman Old Style" w:cs="Arial"/>
                <w:sz w:val="22"/>
                <w:szCs w:val="22"/>
              </w:rPr>
              <w:t>Kimberly Vumbaco</w:t>
            </w:r>
          </w:p>
        </w:tc>
        <w:tc>
          <w:tcPr>
            <w:tcW w:w="1277" w:type="dxa"/>
            <w:vAlign w:val="center"/>
          </w:tcPr>
          <w:p w14:paraId="207F1005" w14:textId="449690B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473-8781</w:t>
            </w:r>
          </w:p>
        </w:tc>
        <w:tc>
          <w:tcPr>
            <w:tcW w:w="3596" w:type="dxa"/>
          </w:tcPr>
          <w:p w14:paraId="4A50EC7B" w14:textId="1859D20E" w:rsidR="00753AF9" w:rsidRDefault="00BB2E28" w:rsidP="002E39A8">
            <w:pPr>
              <w:rPr>
                <w:rFonts w:ascii="Bookman Old Style" w:hAnsi="Bookman Old Style" w:cs="Arial"/>
                <w:sz w:val="22"/>
                <w:szCs w:val="22"/>
              </w:rPr>
            </w:pPr>
            <w:hyperlink r:id="rId150" w:history="1">
              <w:r w:rsidR="0031737C" w:rsidRPr="008C43D6">
                <w:rPr>
                  <w:rStyle w:val="Hyperlink"/>
                  <w:rFonts w:ascii="Bookman Old Style" w:hAnsi="Bookman Old Style" w:cs="Arial"/>
                  <w:sz w:val="22"/>
                  <w:szCs w:val="22"/>
                </w:rPr>
                <w:t>kimberly.vumbaco@nysed.gov</w:t>
              </w:r>
            </w:hyperlink>
          </w:p>
          <w:p w14:paraId="346EE8F5" w14:textId="34701135" w:rsidR="0031737C" w:rsidRPr="000E16CD" w:rsidRDefault="0031737C" w:rsidP="002E39A8">
            <w:pPr>
              <w:rPr>
                <w:rFonts w:ascii="Bookman Old Style" w:hAnsi="Bookman Old Style" w:cs="Arial"/>
                <w:sz w:val="22"/>
                <w:szCs w:val="22"/>
              </w:rPr>
            </w:pPr>
          </w:p>
        </w:tc>
      </w:tr>
      <w:bookmarkEnd w:id="733"/>
      <w:tr w:rsidR="00753AF9" w:rsidRPr="000E16CD" w14:paraId="2BACB1B8" w14:textId="1DEBCAE9" w:rsidTr="00753AF9">
        <w:tc>
          <w:tcPr>
            <w:tcW w:w="3322" w:type="dxa"/>
            <w:vAlign w:val="center"/>
          </w:tcPr>
          <w:p w14:paraId="32A8AE83"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1875" w:type="dxa"/>
            <w:vAlign w:val="center"/>
          </w:tcPr>
          <w:p w14:paraId="0C3B9FF9"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1277" w:type="dxa"/>
            <w:vAlign w:val="center"/>
          </w:tcPr>
          <w:p w14:paraId="6674D8C4" w14:textId="2088F21A"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473-0295</w:t>
            </w:r>
          </w:p>
        </w:tc>
        <w:tc>
          <w:tcPr>
            <w:tcW w:w="3596" w:type="dxa"/>
          </w:tcPr>
          <w:p w14:paraId="19848FD4" w14:textId="1DC98EC9" w:rsidR="00753AF9" w:rsidRDefault="00BB2E28" w:rsidP="002E39A8">
            <w:pPr>
              <w:rPr>
                <w:rFonts w:ascii="Bookman Old Style" w:hAnsi="Bookman Old Style" w:cs="Arial"/>
                <w:sz w:val="22"/>
                <w:szCs w:val="22"/>
              </w:rPr>
            </w:pPr>
            <w:hyperlink r:id="rId151" w:history="1">
              <w:r w:rsidR="00753AF9" w:rsidRPr="007A4126">
                <w:rPr>
                  <w:rStyle w:val="Hyperlink"/>
                  <w:rFonts w:ascii="Bookman Old Style" w:hAnsi="Bookman Old Style" w:cs="Arial"/>
                  <w:sz w:val="22"/>
                  <w:szCs w:val="22"/>
                </w:rPr>
                <w:t>melanie.faby@nysed.gov</w:t>
              </w:r>
            </w:hyperlink>
          </w:p>
          <w:p w14:paraId="79D40031" w14:textId="21A38726" w:rsidR="00753AF9" w:rsidRPr="000E16CD" w:rsidRDefault="00753AF9" w:rsidP="002E39A8">
            <w:pPr>
              <w:rPr>
                <w:rFonts w:ascii="Bookman Old Style" w:hAnsi="Bookman Old Style" w:cs="Arial"/>
                <w:sz w:val="22"/>
                <w:szCs w:val="22"/>
              </w:rPr>
            </w:pPr>
          </w:p>
        </w:tc>
      </w:tr>
      <w:tr w:rsidR="00753AF9" w:rsidRPr="000E16CD" w14:paraId="2E13D800" w14:textId="551856CE" w:rsidTr="00753AF9">
        <w:tc>
          <w:tcPr>
            <w:tcW w:w="3322" w:type="dxa"/>
            <w:vAlign w:val="center"/>
          </w:tcPr>
          <w:p w14:paraId="1B2AA382"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1875" w:type="dxa"/>
            <w:vAlign w:val="center"/>
          </w:tcPr>
          <w:p w14:paraId="4DCF668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1277" w:type="dxa"/>
            <w:vAlign w:val="center"/>
          </w:tcPr>
          <w:p w14:paraId="289D1AA4" w14:textId="4C8E788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486-1547</w:t>
            </w:r>
          </w:p>
        </w:tc>
        <w:tc>
          <w:tcPr>
            <w:tcW w:w="3596" w:type="dxa"/>
          </w:tcPr>
          <w:p w14:paraId="79D0AC35" w14:textId="23520A88" w:rsidR="00753AF9" w:rsidRDefault="00BB2E28" w:rsidP="002E39A8">
            <w:pPr>
              <w:rPr>
                <w:rFonts w:ascii="Bookman Old Style" w:hAnsi="Bookman Old Style" w:cs="Arial"/>
                <w:sz w:val="22"/>
                <w:szCs w:val="22"/>
              </w:rPr>
            </w:pPr>
            <w:hyperlink r:id="rId152" w:history="1">
              <w:r w:rsidR="00753AF9" w:rsidRPr="007A4126">
                <w:rPr>
                  <w:rStyle w:val="Hyperlink"/>
                  <w:rFonts w:ascii="Bookman Old Style" w:hAnsi="Bookman Old Style" w:cs="Arial"/>
                  <w:sz w:val="22"/>
                  <w:szCs w:val="22"/>
                </w:rPr>
                <w:t>deborah.reiter@nysed.gov</w:t>
              </w:r>
            </w:hyperlink>
          </w:p>
          <w:p w14:paraId="21C6F22E" w14:textId="58777502" w:rsidR="00753AF9" w:rsidRPr="000E16CD" w:rsidRDefault="00753AF9" w:rsidP="002E39A8">
            <w:pPr>
              <w:rPr>
                <w:rFonts w:ascii="Bookman Old Style" w:hAnsi="Bookman Old Style" w:cs="Arial"/>
                <w:sz w:val="22"/>
                <w:szCs w:val="22"/>
              </w:rPr>
            </w:pPr>
          </w:p>
        </w:tc>
      </w:tr>
      <w:tr w:rsidR="00753AF9" w:rsidRPr="000E16CD" w14:paraId="0EDB7A68" w14:textId="6845A447" w:rsidTr="00753AF9">
        <w:tc>
          <w:tcPr>
            <w:tcW w:w="3322" w:type="dxa"/>
            <w:vAlign w:val="center"/>
          </w:tcPr>
          <w:p w14:paraId="4A524A59" w14:textId="77777777" w:rsidR="00753AF9" w:rsidRPr="00D203EB" w:rsidRDefault="00753AF9" w:rsidP="00753AF9">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1875" w:type="dxa"/>
            <w:vAlign w:val="center"/>
          </w:tcPr>
          <w:p w14:paraId="51FB03B6" w14:textId="77777777" w:rsidR="00753AF9" w:rsidRPr="00CC30E0" w:rsidRDefault="00753AF9" w:rsidP="00753AF9">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46CF7151" w:rsidR="00753AF9" w:rsidRPr="00D203EB" w:rsidRDefault="00753AF9" w:rsidP="00753AF9">
            <w:pPr>
              <w:rPr>
                <w:rFonts w:ascii="Bookman Old Style" w:hAnsi="Bookman Old Style" w:cs="Arial"/>
                <w:sz w:val="22"/>
                <w:szCs w:val="22"/>
                <w:highlight w:val="cyan"/>
              </w:rPr>
            </w:pPr>
            <w:r>
              <w:rPr>
                <w:rFonts w:ascii="Bookman Old Style" w:hAnsi="Bookman Old Style" w:cs="Arial"/>
                <w:sz w:val="22"/>
                <w:szCs w:val="22"/>
              </w:rPr>
              <w:t>Emily Bryans</w:t>
            </w:r>
          </w:p>
        </w:tc>
        <w:tc>
          <w:tcPr>
            <w:tcW w:w="1277" w:type="dxa"/>
            <w:vAlign w:val="center"/>
          </w:tcPr>
          <w:p w14:paraId="581E7886" w14:textId="54A473FA" w:rsidR="00753AF9"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-474-8220</w:t>
            </w:r>
          </w:p>
          <w:p w14:paraId="24027F54" w14:textId="44021FC0" w:rsidR="00753AF9" w:rsidRPr="000E16CD" w:rsidRDefault="00753AF9" w:rsidP="00753AF9">
            <w:pPr>
              <w:rPr>
                <w:rFonts w:ascii="Bookman Old Style" w:hAnsi="Bookman Old Style" w:cs="Arial"/>
                <w:sz w:val="22"/>
                <w:szCs w:val="22"/>
              </w:rPr>
            </w:pPr>
          </w:p>
        </w:tc>
        <w:tc>
          <w:tcPr>
            <w:tcW w:w="3596" w:type="dxa"/>
          </w:tcPr>
          <w:p w14:paraId="0E69721C" w14:textId="6E2295AC" w:rsidR="00753AF9" w:rsidRDefault="00BB2E28" w:rsidP="00753AF9">
            <w:pPr>
              <w:rPr>
                <w:rFonts w:ascii="Bookman Old Style" w:hAnsi="Bookman Old Style" w:cs="Arial"/>
                <w:sz w:val="22"/>
                <w:szCs w:val="22"/>
              </w:rPr>
            </w:pPr>
            <w:hyperlink r:id="rId153" w:history="1">
              <w:r w:rsidR="00753AF9" w:rsidRPr="007A4126">
                <w:rPr>
                  <w:rStyle w:val="Hyperlink"/>
                  <w:rFonts w:ascii="Bookman Old Style" w:hAnsi="Bookman Old Style" w:cs="Arial"/>
                  <w:sz w:val="22"/>
                  <w:szCs w:val="22"/>
                </w:rPr>
                <w:t>cdesorbo@mail.nysed.gov</w:t>
              </w:r>
            </w:hyperlink>
          </w:p>
          <w:p w14:paraId="17150A29" w14:textId="359C54D4" w:rsidR="00753AF9" w:rsidRDefault="00BB2E28" w:rsidP="00753AF9">
            <w:pPr>
              <w:rPr>
                <w:rFonts w:ascii="Bookman Old Style" w:hAnsi="Bookman Old Style" w:cs="Arial"/>
                <w:sz w:val="22"/>
                <w:szCs w:val="22"/>
              </w:rPr>
            </w:pPr>
            <w:hyperlink r:id="rId154" w:history="1">
              <w:r w:rsidR="00753AF9" w:rsidRPr="007A4126">
                <w:rPr>
                  <w:rStyle w:val="Hyperlink"/>
                  <w:rFonts w:ascii="Bookman Old Style" w:hAnsi="Bookman Old Style" w:cs="Arial"/>
                  <w:sz w:val="22"/>
                  <w:szCs w:val="22"/>
                </w:rPr>
                <w:t>emily.bryans@nysed.gov</w:t>
              </w:r>
            </w:hyperlink>
          </w:p>
          <w:p w14:paraId="52BC2244" w14:textId="145835CF" w:rsidR="00753AF9" w:rsidRPr="000E16CD" w:rsidRDefault="00753AF9" w:rsidP="00753AF9">
            <w:pPr>
              <w:rPr>
                <w:rFonts w:ascii="Bookman Old Style" w:hAnsi="Bookman Old Style" w:cs="Arial"/>
                <w:sz w:val="22"/>
                <w:szCs w:val="22"/>
              </w:rPr>
            </w:pPr>
          </w:p>
        </w:tc>
      </w:tr>
      <w:tr w:rsidR="00753AF9" w:rsidRPr="000E16CD" w14:paraId="74AF2C67" w14:textId="167B68D1" w:rsidTr="00753AF9">
        <w:tc>
          <w:tcPr>
            <w:tcW w:w="3322" w:type="dxa"/>
            <w:vAlign w:val="center"/>
          </w:tcPr>
          <w:p w14:paraId="14F3A6CD" w14:textId="77777777"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1875" w:type="dxa"/>
            <w:vAlign w:val="center"/>
          </w:tcPr>
          <w:p w14:paraId="1952E0DC" w14:textId="3FFD2770" w:rsidR="00753AF9" w:rsidRPr="000E16CD" w:rsidRDefault="00753AF9" w:rsidP="00753AF9">
            <w:pPr>
              <w:rPr>
                <w:rFonts w:ascii="Bookman Old Style" w:hAnsi="Bookman Old Style" w:cs="Arial"/>
                <w:sz w:val="22"/>
                <w:szCs w:val="22"/>
              </w:rPr>
            </w:pPr>
            <w:r>
              <w:rPr>
                <w:rFonts w:ascii="Bookman Old Style" w:hAnsi="Bookman Old Style" w:cs="Arial"/>
                <w:sz w:val="22"/>
                <w:szCs w:val="22"/>
              </w:rPr>
              <w:t>Office of State Assessment</w:t>
            </w:r>
          </w:p>
        </w:tc>
        <w:tc>
          <w:tcPr>
            <w:tcW w:w="1277" w:type="dxa"/>
            <w:vAlign w:val="center"/>
          </w:tcPr>
          <w:p w14:paraId="1B89131E" w14:textId="0A7A055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w:t>
            </w:r>
            <w:r>
              <w:rPr>
                <w:rFonts w:ascii="Bookman Old Style" w:hAnsi="Bookman Old Style" w:cs="Arial"/>
                <w:sz w:val="22"/>
                <w:szCs w:val="22"/>
              </w:rPr>
              <w:t>4902</w:t>
            </w:r>
          </w:p>
        </w:tc>
        <w:tc>
          <w:tcPr>
            <w:tcW w:w="3596" w:type="dxa"/>
          </w:tcPr>
          <w:p w14:paraId="1770D2CD" w14:textId="77777777" w:rsidR="00753AF9" w:rsidRPr="000E16CD" w:rsidRDefault="00753AF9" w:rsidP="00753AF9">
            <w:pPr>
              <w:rPr>
                <w:rFonts w:ascii="Bookman Old Style" w:hAnsi="Bookman Old Style" w:cs="Arial"/>
                <w:sz w:val="22"/>
                <w:szCs w:val="22"/>
              </w:rPr>
            </w:pPr>
          </w:p>
        </w:tc>
      </w:tr>
      <w:tr w:rsidR="00753AF9" w:rsidRPr="000E16CD" w14:paraId="461635BE" w14:textId="5E53B0C7" w:rsidTr="00753AF9">
        <w:tc>
          <w:tcPr>
            <w:tcW w:w="3322" w:type="dxa"/>
            <w:vAlign w:val="center"/>
          </w:tcPr>
          <w:p w14:paraId="7F4768B2" w14:textId="77777777"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1875" w:type="dxa"/>
            <w:vAlign w:val="center"/>
          </w:tcPr>
          <w:p w14:paraId="71886979" w14:textId="1B00FDBE" w:rsidR="00753AF9" w:rsidRPr="000E16CD" w:rsidRDefault="00753AF9" w:rsidP="00753AF9">
            <w:pPr>
              <w:rPr>
                <w:rFonts w:ascii="Bookman Old Style" w:hAnsi="Bookman Old Style" w:cs="Arial"/>
                <w:sz w:val="22"/>
                <w:szCs w:val="22"/>
              </w:rPr>
            </w:pPr>
            <w:r>
              <w:rPr>
                <w:rFonts w:ascii="Bookman Old Style" w:hAnsi="Bookman Old Style" w:cs="Arial"/>
                <w:sz w:val="22"/>
                <w:szCs w:val="22"/>
              </w:rPr>
              <w:t>Chris Fernando</w:t>
            </w:r>
          </w:p>
        </w:tc>
        <w:tc>
          <w:tcPr>
            <w:tcW w:w="1277" w:type="dxa"/>
            <w:vAlign w:val="center"/>
          </w:tcPr>
          <w:p w14:paraId="19434E0E" w14:textId="30C275A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w:t>
            </w:r>
            <w:r>
              <w:rPr>
                <w:rFonts w:ascii="Bookman Old Style" w:hAnsi="Bookman Old Style" w:cs="Arial"/>
                <w:sz w:val="22"/>
                <w:szCs w:val="22"/>
              </w:rPr>
              <w:t>4</w:t>
            </w:r>
            <w:r w:rsidRPr="000E16CD">
              <w:rPr>
                <w:rFonts w:ascii="Bookman Old Style" w:hAnsi="Bookman Old Style" w:cs="Arial"/>
                <w:sz w:val="22"/>
                <w:szCs w:val="22"/>
              </w:rPr>
              <w:t>-37</w:t>
            </w:r>
            <w:r>
              <w:rPr>
                <w:rFonts w:ascii="Bookman Old Style" w:hAnsi="Bookman Old Style" w:cs="Arial"/>
                <w:sz w:val="22"/>
                <w:szCs w:val="22"/>
              </w:rPr>
              <w:t>1</w:t>
            </w:r>
            <w:r w:rsidRPr="000E16CD">
              <w:rPr>
                <w:rFonts w:ascii="Bookman Old Style" w:hAnsi="Bookman Old Style" w:cs="Arial"/>
                <w:sz w:val="22"/>
                <w:szCs w:val="22"/>
              </w:rPr>
              <w:t>9</w:t>
            </w:r>
          </w:p>
        </w:tc>
        <w:tc>
          <w:tcPr>
            <w:tcW w:w="3596" w:type="dxa"/>
          </w:tcPr>
          <w:p w14:paraId="1CE81727" w14:textId="6869E22D" w:rsidR="00753AF9" w:rsidRDefault="00BB2E28" w:rsidP="00753AF9">
            <w:pPr>
              <w:rPr>
                <w:rFonts w:ascii="Bookman Old Style" w:hAnsi="Bookman Old Style" w:cs="Arial"/>
                <w:sz w:val="22"/>
                <w:szCs w:val="22"/>
              </w:rPr>
            </w:pPr>
            <w:hyperlink r:id="rId155" w:history="1">
              <w:r w:rsidR="00753AF9" w:rsidRPr="007A4126">
                <w:rPr>
                  <w:rStyle w:val="Hyperlink"/>
                  <w:rFonts w:ascii="Bookman Old Style" w:hAnsi="Bookman Old Style" w:cs="Arial"/>
                  <w:sz w:val="22"/>
                  <w:szCs w:val="22"/>
                </w:rPr>
                <w:t>christopher.fernando@nysed.gov</w:t>
              </w:r>
            </w:hyperlink>
          </w:p>
          <w:p w14:paraId="4BB1A5DF" w14:textId="4E9A9F8F" w:rsidR="00753AF9" w:rsidRPr="000E16CD" w:rsidRDefault="00753AF9" w:rsidP="00753AF9">
            <w:pPr>
              <w:rPr>
                <w:rFonts w:ascii="Bookman Old Style" w:hAnsi="Bookman Old Style" w:cs="Arial"/>
                <w:sz w:val="22"/>
                <w:szCs w:val="22"/>
              </w:rPr>
            </w:pPr>
          </w:p>
        </w:tc>
      </w:tr>
    </w:tbl>
    <w:p w14:paraId="274390BC" w14:textId="77777777" w:rsidR="00753AF9" w:rsidRDefault="00753AF9" w:rsidP="008F205A">
      <w:pPr>
        <w:pStyle w:val="Body"/>
        <w:spacing w:after="240"/>
        <w:ind w:firstLine="0"/>
        <w:jc w:val="center"/>
        <w:rPr>
          <w:b/>
          <w:sz w:val="28"/>
          <w:szCs w:val="28"/>
        </w:rPr>
      </w:pPr>
    </w:p>
    <w:p w14:paraId="311D3DB9" w14:textId="77777777" w:rsidR="00753AF9" w:rsidRDefault="00753AF9">
      <w:pPr>
        <w:rPr>
          <w:rFonts w:ascii="Arial" w:hAnsi="Arial"/>
          <w:b/>
          <w:sz w:val="28"/>
          <w:szCs w:val="28"/>
        </w:rPr>
      </w:pPr>
      <w:r>
        <w:rPr>
          <w:b/>
          <w:sz w:val="28"/>
          <w:szCs w:val="28"/>
        </w:rPr>
        <w:br w:type="page"/>
      </w:r>
    </w:p>
    <w:p w14:paraId="5D189EE0" w14:textId="66143AB6"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56"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57"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58" w:history="1">
        <w:r w:rsidR="00514386">
          <w:rPr>
            <w:rStyle w:val="Hyperlink"/>
            <w:rFonts w:ascii="Arial" w:hAnsi="Arial" w:cs="Arial"/>
          </w:rPr>
          <w:t>DLM</w:t>
        </w:r>
      </w:hyperlink>
      <w:r w:rsidRPr="004771DE">
        <w:rPr>
          <w:rFonts w:ascii="Arial" w:hAnsi="Arial" w:cs="Arial"/>
        </w:rPr>
        <w:t xml:space="preserve"> or 1-855-277-9751.</w:t>
      </w:r>
    </w:p>
    <w:p w14:paraId="49A19000" w14:textId="1359B8E0" w:rsidR="008F205A" w:rsidRDefault="008F205A" w:rsidP="008F205A">
      <w:pPr>
        <w:pStyle w:val="Body"/>
      </w:pPr>
      <w:r w:rsidRPr="000E16CD">
        <w:t xml:space="preserve">Homeless liaison contact information is searchable by school district, BOCES, and county and can be found on </w:t>
      </w:r>
      <w:hyperlink r:id="rId159" w:history="1">
        <w:r w:rsidR="00514386">
          <w:rPr>
            <w:rStyle w:val="Hyperlink"/>
          </w:rPr>
          <w:t>NYS-TEACHS</w:t>
        </w:r>
      </w:hyperlink>
      <w:r w:rsidR="00514386">
        <w:t xml:space="preserve"> web site.</w:t>
      </w:r>
    </w:p>
    <w:p w14:paraId="7416185A" w14:textId="0EB130A1" w:rsidR="003306F9" w:rsidRDefault="003306F9" w:rsidP="003306F9">
      <w:pPr>
        <w:pStyle w:val="BodyText"/>
      </w:pPr>
    </w:p>
    <w:p w14:paraId="1AF70F70" w14:textId="7240F94D" w:rsidR="003306F9" w:rsidRPr="00063CC4" w:rsidRDefault="003306F9" w:rsidP="003306F9">
      <w:pPr>
        <w:pStyle w:val="BodyText"/>
        <w:ind w:firstLine="720"/>
        <w:rPr>
          <w:rFonts w:ascii="Arial" w:hAnsi="Arial" w:cs="Arial"/>
        </w:rPr>
      </w:pPr>
      <w:r w:rsidRPr="009D5C40">
        <w:rPr>
          <w:rFonts w:ascii="Arial" w:hAnsi="Arial" w:cs="Arial"/>
        </w:rPr>
        <w:t xml:space="preserve">Questions related to teacher certification should be directed to the </w:t>
      </w:r>
      <w:hyperlink r:id="rId160" w:history="1">
        <w:r w:rsidRPr="009D5C40">
          <w:rPr>
            <w:rStyle w:val="Hyperlink"/>
            <w:rFonts w:ascii="Arial" w:hAnsi="Arial" w:cs="Arial"/>
          </w:rPr>
          <w:t>Office of Teaching Initiatives</w:t>
        </w:r>
      </w:hyperlink>
      <w:r w:rsidR="00063CC4" w:rsidRPr="009D5C40">
        <w:rPr>
          <w:rFonts w:ascii="Arial" w:hAnsi="Arial" w:cs="Arial"/>
        </w:rPr>
        <w:t>.</w:t>
      </w:r>
    </w:p>
    <w:p w14:paraId="441E0E2A" w14:textId="77777777" w:rsidR="00A91837" w:rsidRDefault="000E0859" w:rsidP="00A91837">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61" w:history="1">
        <w:r w:rsidR="00514386">
          <w:rPr>
            <w:rStyle w:val="Hyperlink"/>
            <w:rFonts w:ascii="Arial" w:hAnsi="Arial" w:cs="Arial"/>
          </w:rPr>
          <w:t>Educator Eval</w:t>
        </w:r>
      </w:hyperlink>
      <w:r w:rsidRPr="000E16CD">
        <w:rPr>
          <w:rFonts w:ascii="Arial" w:hAnsi="Arial" w:cs="Arial"/>
        </w:rPr>
        <w:t>.</w:t>
      </w:r>
      <w:bookmarkStart w:id="734" w:name="_Toc290554750"/>
    </w:p>
    <w:p w14:paraId="65134F88" w14:textId="77777777" w:rsidR="00A91837" w:rsidRDefault="00A91837" w:rsidP="00A91837">
      <w:pPr>
        <w:pStyle w:val="BodyText"/>
        <w:rPr>
          <w:rFonts w:ascii="Arial" w:hAnsi="Arial" w:cs="Arial"/>
        </w:rPr>
      </w:pPr>
    </w:p>
    <w:p w14:paraId="544E38FD" w14:textId="501231F4" w:rsidR="008F205A" w:rsidRPr="000E16CD" w:rsidRDefault="008F205A" w:rsidP="00A91837">
      <w:pPr>
        <w:pStyle w:val="BodyText"/>
        <w:jc w:val="center"/>
        <w:rPr>
          <w:rFonts w:ascii="Arial" w:hAnsi="Arial" w:cs="Arial"/>
          <w:b/>
          <w:sz w:val="28"/>
          <w:szCs w:val="28"/>
        </w:rPr>
      </w:pPr>
      <w:r w:rsidRPr="000E16CD">
        <w:rPr>
          <w:rFonts w:ascii="Arial" w:hAnsi="Arial" w:cs="Arial"/>
          <w:b/>
          <w:sz w:val="28"/>
          <w:szCs w:val="28"/>
        </w:rPr>
        <w:t>Web Sites</w:t>
      </w:r>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BB2E28" w:rsidP="002E39A8">
            <w:pPr>
              <w:rPr>
                <w:rFonts w:ascii="Bookman Old Style" w:hAnsi="Bookman Old Style"/>
              </w:rPr>
            </w:pPr>
            <w:hyperlink r:id="rId162"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BB2E28" w:rsidP="00236D62">
            <w:pPr>
              <w:rPr>
                <w:rFonts w:ascii="Bookman Old Style" w:hAnsi="Bookman Old Style"/>
              </w:rPr>
            </w:pPr>
            <w:hyperlink r:id="rId163"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BB2E28" w:rsidP="002E39A8">
            <w:pPr>
              <w:rPr>
                <w:rFonts w:ascii="Bookman Old Style" w:hAnsi="Bookman Old Style" w:cs="Arial"/>
                <w:sz w:val="22"/>
                <w:szCs w:val="22"/>
              </w:rPr>
            </w:pPr>
            <w:hyperlink r:id="rId164"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BB2E28" w:rsidP="0048143C">
            <w:pPr>
              <w:rPr>
                <w:rFonts w:ascii="Bookman Old Style" w:hAnsi="Bookman Old Style" w:cs="Arial"/>
                <w:sz w:val="22"/>
                <w:szCs w:val="22"/>
              </w:rPr>
            </w:pPr>
            <w:hyperlink r:id="rId165"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1C08AA9C" w:rsidR="00861CA8" w:rsidRPr="004771DE" w:rsidRDefault="00BB2E28" w:rsidP="0048143C">
            <w:pPr>
              <w:rPr>
                <w:rFonts w:ascii="Bookman Old Style" w:hAnsi="Bookman Old Style"/>
                <w:sz w:val="22"/>
                <w:szCs w:val="22"/>
              </w:rPr>
            </w:pPr>
            <w:hyperlink r:id="rId166" w:history="1">
              <w:r w:rsidR="006A6037">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BB2E28" w:rsidP="002E39A8">
            <w:pPr>
              <w:rPr>
                <w:rFonts w:ascii="Bookman Old Style" w:hAnsi="Bookman Old Style" w:cs="Arial"/>
                <w:sz w:val="22"/>
                <w:szCs w:val="22"/>
              </w:rPr>
            </w:pPr>
            <w:hyperlink r:id="rId167"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BB2E28" w:rsidP="002E39A8">
            <w:pPr>
              <w:rPr>
                <w:rFonts w:ascii="Bookman Old Style" w:hAnsi="Bookman Old Style" w:cs="Arial"/>
                <w:sz w:val="22"/>
                <w:szCs w:val="22"/>
              </w:rPr>
            </w:pPr>
            <w:hyperlink r:id="rId168"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BB2E28" w:rsidP="002E39A8">
            <w:pPr>
              <w:rPr>
                <w:rFonts w:ascii="Bookman Old Style" w:hAnsi="Bookman Old Style" w:cs="Arial"/>
                <w:color w:val="0000FF"/>
                <w:sz w:val="22"/>
                <w:szCs w:val="22"/>
                <w:u w:val="single"/>
              </w:rPr>
            </w:pPr>
            <w:hyperlink r:id="rId169"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BB2E28" w:rsidP="00474AE8">
            <w:pPr>
              <w:ind w:firstLine="16"/>
              <w:rPr>
                <w:rFonts w:ascii="Bookman Old Style" w:hAnsi="Bookman Old Style" w:cs="Arial"/>
                <w:color w:val="000000"/>
                <w:sz w:val="22"/>
                <w:szCs w:val="22"/>
              </w:rPr>
            </w:pPr>
            <w:hyperlink r:id="rId170"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BB2E28" w:rsidP="00474AE8">
            <w:pPr>
              <w:ind w:firstLine="16"/>
              <w:rPr>
                <w:rFonts w:ascii="Bookman Old Style" w:hAnsi="Bookman Old Style" w:cs="Arial"/>
                <w:color w:val="000000"/>
                <w:sz w:val="22"/>
                <w:szCs w:val="22"/>
              </w:rPr>
            </w:pPr>
            <w:hyperlink r:id="rId171"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102F47A4" w:rsidR="008F205A" w:rsidRPr="000E16CD" w:rsidRDefault="00BB2E28" w:rsidP="00474AE8">
            <w:pPr>
              <w:ind w:firstLine="16"/>
              <w:rPr>
                <w:rFonts w:ascii="Bookman Old Style" w:hAnsi="Bookman Old Style" w:cs="Arial"/>
                <w:color w:val="000000"/>
                <w:sz w:val="22"/>
                <w:szCs w:val="22"/>
              </w:rPr>
            </w:pPr>
            <w:hyperlink r:id="rId172" w:history="1">
              <w:r w:rsidR="006A6037">
                <w:rPr>
                  <w:rStyle w:val="Hyperlink"/>
                  <w:rFonts w:ascii="Bookman Old Style" w:hAnsi="Bookman Old Style" w:cs="Arial"/>
                  <w:sz w:val="22"/>
                  <w:szCs w:val="22"/>
                </w:rPr>
                <w:t>http://www.nysed.gov/budget-coordination/academic-intervention-services</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BB2E28" w:rsidP="00474AE8">
            <w:pPr>
              <w:ind w:firstLine="16"/>
              <w:rPr>
                <w:rFonts w:ascii="Bookman Old Style" w:hAnsi="Bookman Old Style" w:cs="Arial"/>
                <w:sz w:val="22"/>
                <w:szCs w:val="22"/>
              </w:rPr>
            </w:pPr>
            <w:hyperlink r:id="rId173"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BB2E28" w:rsidP="00474AE8">
            <w:pPr>
              <w:ind w:firstLine="16"/>
              <w:rPr>
                <w:rFonts w:ascii="Bookman Old Style" w:hAnsi="Bookman Old Style" w:cs="Arial"/>
                <w:sz w:val="22"/>
                <w:szCs w:val="22"/>
              </w:rPr>
            </w:pPr>
            <w:hyperlink r:id="rId174"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1FC1EF20" w:rsidR="008F205A" w:rsidRPr="000E16CD" w:rsidRDefault="00BB2E28" w:rsidP="00474AE8">
            <w:pPr>
              <w:ind w:firstLine="16"/>
              <w:rPr>
                <w:rFonts w:ascii="Bookman Old Style" w:hAnsi="Bookman Old Style" w:cs="Arial"/>
                <w:sz w:val="22"/>
                <w:szCs w:val="22"/>
              </w:rPr>
            </w:pPr>
            <w:hyperlink r:id="rId175" w:history="1">
              <w:r w:rsidR="006A6037">
                <w:rPr>
                  <w:rStyle w:val="Hyperlink"/>
                  <w:rFonts w:ascii="Bookman Old Style" w:hAnsi="Bookman Old Style" w:cs="Arial"/>
                  <w:sz w:val="22"/>
                  <w:szCs w:val="22"/>
                </w:rPr>
                <w:t>http://www.nysed.gov/career-technical-education</w:t>
              </w:r>
            </w:hyperlink>
            <w:r w:rsidR="008F205A" w:rsidRPr="000E16CD">
              <w:rPr>
                <w:rFonts w:ascii="Bookman Old Style" w:hAnsi="Bookman Old Style" w:cs="Arial"/>
                <w:sz w:val="22"/>
                <w:szCs w:val="22"/>
              </w:rPr>
              <w:t xml:space="preserve"> </w:t>
            </w:r>
          </w:p>
        </w:tc>
      </w:tr>
      <w:tr w:rsidR="00CB069C" w:rsidRPr="000E16CD" w14:paraId="6C79BB8B" w14:textId="77777777" w:rsidTr="00474AE8">
        <w:tc>
          <w:tcPr>
            <w:tcW w:w="4248" w:type="dxa"/>
            <w:shd w:val="clear" w:color="auto" w:fill="auto"/>
          </w:tcPr>
          <w:p w14:paraId="3A4B1415" w14:textId="2284B355" w:rsidR="00CB069C" w:rsidRPr="00CB069C" w:rsidRDefault="00CB069C" w:rsidP="00CB069C">
            <w:pPr>
              <w:rPr>
                <w:rFonts w:ascii="Bookman Old Style" w:hAnsi="Bookman Old Style" w:cs="Arial"/>
                <w:sz w:val="22"/>
                <w:szCs w:val="22"/>
              </w:rPr>
            </w:pPr>
            <w:r w:rsidRPr="00CB069C">
              <w:rPr>
                <w:rFonts w:ascii="Bookman Old Style" w:hAnsi="Bookman Old Style" w:cs="Arial"/>
                <w:sz w:val="22"/>
                <w:szCs w:val="22"/>
              </w:rPr>
              <w:t xml:space="preserve">Teacher Certifications: Office of Teaching Initiatives </w:t>
            </w:r>
          </w:p>
        </w:tc>
        <w:tc>
          <w:tcPr>
            <w:tcW w:w="5688" w:type="dxa"/>
            <w:shd w:val="clear" w:color="auto" w:fill="auto"/>
          </w:tcPr>
          <w:p w14:paraId="6D4E35FA" w14:textId="23081CC5" w:rsidR="00CB069C" w:rsidRPr="00CB069C" w:rsidRDefault="00BB2E28" w:rsidP="00CB069C">
            <w:pPr>
              <w:ind w:firstLine="16"/>
              <w:rPr>
                <w:rFonts w:ascii="Bookman Old Style" w:hAnsi="Bookman Old Style"/>
                <w:sz w:val="22"/>
                <w:szCs w:val="22"/>
              </w:rPr>
            </w:pPr>
            <w:hyperlink r:id="rId176" w:history="1">
              <w:r w:rsidR="00CB069C" w:rsidRPr="00CB069C">
                <w:rPr>
                  <w:rStyle w:val="Hyperlink"/>
                  <w:rFonts w:ascii="Bookman Old Style" w:hAnsi="Bookman Old Style"/>
                  <w:sz w:val="22"/>
                  <w:szCs w:val="22"/>
                </w:rPr>
                <w:t>http://www.highered.nysed.gov/tcert/contact.html</w:t>
              </w:r>
            </w:hyperlink>
          </w:p>
        </w:tc>
      </w:tr>
    </w:tbl>
    <w:p w14:paraId="58548823" w14:textId="77777777" w:rsidR="002E39A8" w:rsidRPr="000E16CD" w:rsidRDefault="00F34960" w:rsidP="002E39A8">
      <w:pPr>
        <w:pStyle w:val="Heading1"/>
        <w:rPr>
          <w:u w:val="single"/>
        </w:rPr>
      </w:pPr>
      <w:bookmarkStart w:id="735" w:name="_Toc290554751"/>
      <w:bookmarkStart w:id="736" w:name="_Toc335294126"/>
      <w:r w:rsidRPr="000E16CD">
        <w:rPr>
          <w:u w:val="single"/>
        </w:rPr>
        <w:br w:type="page"/>
      </w:r>
      <w:bookmarkStart w:id="737" w:name="_Toc78889521"/>
      <w:r w:rsidR="002A2B35" w:rsidRPr="000E16CD">
        <w:rPr>
          <w:u w:val="single"/>
        </w:rPr>
        <w:t>Appendix IV</w:t>
      </w:r>
      <w:r w:rsidR="002E39A8" w:rsidRPr="000E16CD">
        <w:rPr>
          <w:u w:val="single"/>
        </w:rPr>
        <w:t>: Select Federal and State Reporting Requirements</w:t>
      </w:r>
      <w:bookmarkEnd w:id="737"/>
    </w:p>
    <w:p w14:paraId="3DF78C05" w14:textId="2421099B" w:rsidR="002E39A8" w:rsidRPr="002264FB" w:rsidRDefault="002E39A8" w:rsidP="002264FB">
      <w:pPr>
        <w:spacing w:before="240"/>
        <w:rPr>
          <w:rFonts w:ascii="Arial" w:hAnsi="Arial" w:cs="Arial"/>
          <w:b/>
        </w:rPr>
      </w:pPr>
      <w:bookmarkStart w:id="738" w:name="_Toc518544620"/>
      <w:bookmarkEnd w:id="735"/>
      <w:bookmarkEnd w:id="736"/>
      <w:r w:rsidRPr="002264FB">
        <w:rPr>
          <w:rFonts w:ascii="Arial" w:hAnsi="Arial" w:cs="Arial"/>
          <w:b/>
        </w:rPr>
        <w:t>Protecting Privacy in Data Collection and Reporting</w:t>
      </w:r>
      <w:bookmarkEnd w:id="738"/>
      <w:r w:rsidRPr="002264FB">
        <w:rPr>
          <w:rFonts w:ascii="Arial" w:hAnsi="Arial" w:cs="Arial"/>
          <w:b/>
        </w:rPr>
        <w:t xml:space="preserve"> </w:t>
      </w:r>
    </w:p>
    <w:p w14:paraId="5CC36578" w14:textId="0AB671C8"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11086925"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1437C81F"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BB2E28" w:rsidP="007575C8">
      <w:pPr>
        <w:pStyle w:val="BodyText"/>
        <w:numPr>
          <w:ilvl w:val="0"/>
          <w:numId w:val="98"/>
        </w:numPr>
        <w:rPr>
          <w:rStyle w:val="Hyperlink"/>
          <w:rFonts w:ascii="Arial" w:hAnsi="Arial" w:cs="Arial"/>
        </w:rPr>
      </w:pPr>
      <w:hyperlink r:id="rId177" w:history="1">
        <w:r w:rsidR="00514386">
          <w:rPr>
            <w:rStyle w:val="Hyperlink"/>
            <w:rFonts w:ascii="Arial" w:hAnsi="Arial" w:cs="Arial"/>
          </w:rPr>
          <w:t>The Forum Guide to Data Ethics</w:t>
        </w:r>
      </w:hyperlink>
    </w:p>
    <w:p w14:paraId="1C542EB1" w14:textId="1085F5DF" w:rsidR="002E39A8" w:rsidRPr="000E16CD" w:rsidRDefault="00BB2E28" w:rsidP="007575C8">
      <w:pPr>
        <w:pStyle w:val="Body"/>
        <w:numPr>
          <w:ilvl w:val="0"/>
          <w:numId w:val="98"/>
        </w:numPr>
        <w:spacing w:before="0"/>
      </w:pPr>
      <w:hyperlink r:id="rId178"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BB2E28" w:rsidP="00514386">
      <w:pPr>
        <w:pStyle w:val="Body"/>
        <w:numPr>
          <w:ilvl w:val="0"/>
          <w:numId w:val="4"/>
        </w:numPr>
        <w:tabs>
          <w:tab w:val="clear" w:pos="1440"/>
          <w:tab w:val="num" w:pos="720"/>
        </w:tabs>
        <w:ind w:left="720"/>
      </w:pPr>
      <w:hyperlink r:id="rId179" w:history="1">
        <w:r w:rsidR="00514386">
          <w:rPr>
            <w:rStyle w:val="Hyperlink"/>
            <w:rFonts w:cs="Arial"/>
          </w:rPr>
          <w:t>Safeguarding Your Technology</w:t>
        </w:r>
      </w:hyperlink>
    </w:p>
    <w:p w14:paraId="1A502E53" w14:textId="16A72822" w:rsidR="002E39A8" w:rsidRPr="000E16CD" w:rsidRDefault="00BB2E28" w:rsidP="00514386">
      <w:pPr>
        <w:pStyle w:val="Body"/>
        <w:numPr>
          <w:ilvl w:val="0"/>
          <w:numId w:val="4"/>
        </w:numPr>
        <w:tabs>
          <w:tab w:val="clear" w:pos="1440"/>
          <w:tab w:val="num" w:pos="720"/>
        </w:tabs>
        <w:ind w:left="720"/>
      </w:pPr>
      <w:hyperlink r:id="rId180" w:history="1">
        <w:r w:rsidR="00514386">
          <w:rPr>
            <w:rStyle w:val="Hyperlink"/>
            <w:rFonts w:cs="Arial"/>
          </w:rPr>
          <w:t>Student Data Handbook</w:t>
        </w:r>
      </w:hyperlink>
    </w:p>
    <w:p w14:paraId="110DF043" w14:textId="13454283" w:rsidR="002E39A8" w:rsidRPr="000E16CD" w:rsidRDefault="00BB2E28" w:rsidP="00514386">
      <w:pPr>
        <w:pStyle w:val="Body"/>
        <w:numPr>
          <w:ilvl w:val="0"/>
          <w:numId w:val="4"/>
        </w:numPr>
        <w:tabs>
          <w:tab w:val="clear" w:pos="1440"/>
          <w:tab w:val="num" w:pos="720"/>
        </w:tabs>
        <w:ind w:left="720"/>
      </w:pPr>
      <w:hyperlink r:id="rId181" w:history="1">
        <w:r w:rsidR="00514386">
          <w:rPr>
            <w:rStyle w:val="Hyperlink"/>
            <w:rFonts w:cs="Arial"/>
          </w:rPr>
          <w:t>NCES Web Site</w:t>
        </w:r>
      </w:hyperlink>
    </w:p>
    <w:bookmarkStart w:id="739" w:name="_Toc518544621"/>
    <w:p w14:paraId="47D45AA3" w14:textId="4AA3BCB4"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39"/>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 xml:space="preserve">is a </w:t>
      </w:r>
      <w:r w:rsidR="00C1259C">
        <w:rPr>
          <w:rFonts w:ascii="Arial" w:hAnsi="Arial" w:cs="Arial"/>
        </w:rPr>
        <w:t>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ED015F" w:rsidR="00F91AA8" w:rsidRDefault="00F91AA8">
      <w:pPr>
        <w:rPr>
          <w:rFonts w:ascii="Arial" w:hAnsi="Arial" w:cs="Arial"/>
          <w:b/>
          <w:sz w:val="28"/>
          <w:szCs w:val="28"/>
        </w:rPr>
      </w:pPr>
      <w:bookmarkStart w:id="740" w:name="_Toc518544622"/>
      <w:bookmarkStart w:id="741" w:name="_Toc518645843"/>
    </w:p>
    <w:p w14:paraId="5A5A7F30" w14:textId="77777777" w:rsidR="002173F6" w:rsidRPr="00C337F9" w:rsidRDefault="002173F6" w:rsidP="002173F6">
      <w:pPr>
        <w:rPr>
          <w:rFonts w:ascii="Arial" w:hAnsi="Arial" w:cs="Arial"/>
          <w:b/>
        </w:rPr>
      </w:pPr>
      <w:r w:rsidRPr="00C337F9">
        <w:rPr>
          <w:rFonts w:ascii="Arial" w:hAnsi="Arial" w:cs="Arial"/>
          <w:b/>
        </w:rPr>
        <w:t>Every Student Succeeds Act (ESSA)</w:t>
      </w:r>
    </w:p>
    <w:p w14:paraId="5CCE4102" w14:textId="77777777" w:rsidR="002173F6" w:rsidRPr="00C337F9" w:rsidRDefault="002173F6" w:rsidP="002173F6">
      <w:pPr>
        <w:rPr>
          <w:rFonts w:ascii="Arial" w:hAnsi="Arial" w:cs="Arial"/>
          <w:b/>
        </w:rPr>
      </w:pPr>
    </w:p>
    <w:p w14:paraId="6FA0CB21" w14:textId="77777777" w:rsidR="002173F6" w:rsidRPr="00C337F9" w:rsidRDefault="002173F6" w:rsidP="002173F6">
      <w:pPr>
        <w:ind w:firstLine="720"/>
        <w:rPr>
          <w:rFonts w:ascii="Arial" w:hAnsi="Arial" w:cs="Arial"/>
          <w:color w:val="030A13"/>
          <w:shd w:val="clear" w:color="auto" w:fill="FFFFFF"/>
        </w:rPr>
      </w:pPr>
      <w:r w:rsidRPr="00C337F9">
        <w:rPr>
          <w:rFonts w:ascii="Arial" w:hAnsi="Arial" w:cs="Arial"/>
          <w:color w:val="000000"/>
        </w:rPr>
        <w:t>On December 10, 2015, President Obama signed into law the</w:t>
      </w:r>
      <w:r w:rsidRPr="00C337F9">
        <w:rPr>
          <w:rFonts w:ascii="Arial" w:hAnsi="Arial" w:cs="Arial"/>
          <w:color w:val="030A13"/>
          <w:shd w:val="clear" w:color="auto" w:fill="FFFFFF"/>
        </w:rPr>
        <w:t xml:space="preserve"> Every Student Succeeds Act (ESSA). ESSA reauthorizes the Elementary and Secondary Education Act (ESEA) and eliminates 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82" w:history="1">
        <w:r w:rsidRPr="00C337F9">
          <w:rPr>
            <w:rStyle w:val="Hyperlink"/>
            <w:rFonts w:ascii="Arial" w:hAnsi="Arial" w:cs="Arial"/>
            <w:shd w:val="clear" w:color="auto" w:fill="FFFFFF"/>
          </w:rPr>
          <w:t>Office of Accountability's ESSA website</w:t>
        </w:r>
      </w:hyperlink>
      <w:r w:rsidRPr="00C337F9">
        <w:rPr>
          <w:rFonts w:ascii="Arial" w:hAnsi="Arial" w:cs="Arial"/>
          <w:color w:val="030A13"/>
          <w:shd w:val="clear" w:color="auto" w:fill="FFFFFF"/>
        </w:rPr>
        <w:t xml:space="preserve">. For more information about ESSA and accountability, please contact the </w:t>
      </w:r>
      <w:hyperlink r:id="rId183" w:history="1">
        <w:r w:rsidRPr="00C337F9">
          <w:rPr>
            <w:rStyle w:val="Hyperlink"/>
            <w:rFonts w:ascii="Arial" w:hAnsi="Arial" w:cs="Arial"/>
            <w:shd w:val="clear" w:color="auto" w:fill="FFFFFF"/>
          </w:rPr>
          <w:t>Office of Accountability</w:t>
        </w:r>
      </w:hyperlink>
      <w:r w:rsidRPr="00C337F9">
        <w:rPr>
          <w:rFonts w:ascii="Arial" w:hAnsi="Arial" w:cs="Arial"/>
          <w:color w:val="030A13"/>
          <w:shd w:val="clear" w:color="auto" w:fill="FFFFFF"/>
        </w:rPr>
        <w:t>.</w:t>
      </w:r>
    </w:p>
    <w:p w14:paraId="069DB64A" w14:textId="77777777" w:rsidR="002173F6" w:rsidRPr="00C337F9" w:rsidRDefault="002173F6" w:rsidP="002173F6">
      <w:pPr>
        <w:rPr>
          <w:rFonts w:ascii="Arial" w:hAnsi="Arial" w:cs="Arial"/>
          <w:b/>
        </w:rPr>
      </w:pPr>
    </w:p>
    <w:p w14:paraId="6B66EDC0" w14:textId="77777777" w:rsidR="002173F6" w:rsidRPr="00C337F9" w:rsidRDefault="00BB2E28" w:rsidP="002173F6">
      <w:pPr>
        <w:ind w:firstLine="720"/>
        <w:rPr>
          <w:rFonts w:ascii="Arial" w:hAnsi="Arial" w:cs="Arial"/>
        </w:rPr>
      </w:pPr>
      <w:hyperlink r:id="rId184" w:history="1">
        <w:r w:rsidR="002173F6" w:rsidRPr="00C337F9">
          <w:rPr>
            <w:rStyle w:val="Hyperlink"/>
            <w:rFonts w:ascii="Arial" w:hAnsi="Arial" w:cs="Arial"/>
          </w:rPr>
          <w:t>Every Student Succeeds Act</w:t>
        </w:r>
      </w:hyperlink>
    </w:p>
    <w:p w14:paraId="66BBD9C8" w14:textId="77777777" w:rsidR="002173F6" w:rsidRPr="00C337F9" w:rsidRDefault="002173F6" w:rsidP="002173F6">
      <w:pPr>
        <w:ind w:firstLine="720"/>
        <w:rPr>
          <w:rFonts w:ascii="Arial" w:hAnsi="Arial" w:cs="Arial"/>
        </w:rPr>
      </w:pPr>
    </w:p>
    <w:p w14:paraId="4F9EB163" w14:textId="77777777" w:rsidR="002173F6" w:rsidRDefault="00BB2E28" w:rsidP="002173F6">
      <w:pPr>
        <w:ind w:firstLine="720"/>
        <w:rPr>
          <w:rFonts w:ascii="Arial" w:hAnsi="Arial" w:cs="Arial"/>
        </w:rPr>
      </w:pPr>
      <w:hyperlink r:id="rId185" w:anchor=":~:text=The%20Every%20Student%20Succeeds%20Act,and%20opportunity%20for%20all%20students." w:history="1">
        <w:r w:rsidR="002173F6" w:rsidRPr="00C337F9">
          <w:rPr>
            <w:rStyle w:val="Hyperlink"/>
            <w:rFonts w:ascii="Arial" w:hAnsi="Arial" w:cs="Arial"/>
          </w:rPr>
          <w:t>Approved New York State ESSA Plan</w:t>
        </w:r>
      </w:hyperlink>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t>State Public Reporting Requirements</w:t>
      </w:r>
      <w:bookmarkEnd w:id="740"/>
      <w:bookmarkEnd w:id="741"/>
    </w:p>
    <w:p w14:paraId="4B2F9BE8" w14:textId="77777777" w:rsidR="00A2242D" w:rsidRDefault="00A2242D" w:rsidP="00A2242D">
      <w:pPr>
        <w:spacing w:before="240" w:after="120"/>
        <w:rPr>
          <w:rFonts w:ascii="Arial" w:hAnsi="Arial" w:cs="Arial"/>
          <w:b/>
        </w:rPr>
      </w:pPr>
      <w:bookmarkStart w:id="742" w:name="_Toc518544623"/>
      <w:bookmarkStart w:id="743" w:name="_Toc518544624"/>
      <w:bookmarkStart w:id="744" w:name="_Toc518645844"/>
      <w:r w:rsidRPr="002264FB">
        <w:rPr>
          <w:rFonts w:ascii="Arial" w:hAnsi="Arial" w:cs="Arial"/>
          <w:b/>
        </w:rPr>
        <w:t>Commissioners Regulations Section 100.2 (m) — Public reporting requirements</w:t>
      </w:r>
      <w:bookmarkEnd w:id="742"/>
      <w:r w:rsidRPr="002264FB">
        <w:rPr>
          <w:rFonts w:ascii="Arial" w:hAnsi="Arial" w:cs="Arial"/>
          <w:b/>
        </w:rPr>
        <w:t xml:space="preserve">  </w:t>
      </w:r>
    </w:p>
    <w:p w14:paraId="1E7FC348"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(1) The New York State report card for each public school, charter school, and school district, except the New York City school district, shall be prepared by the Education Department. The chancellor of the New York City School District shall produce a New York City report card, as approved by the commissioner.</w:t>
      </w:r>
    </w:p>
    <w:p w14:paraId="267358C2"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(2) The superintendent of each public school district, except the New York City School District, shall present the New York State report card to the board of education of such district at a public meeting within 30 calendar days of the commissioner's release of the report. In New York City, the chancellor shall present, in this same time period, the New York City report card to the New York City Board of Education. In a charter school, the charter school leader shall present, in this same time period, the charter school report card to the charter school board of trustees.</w:t>
      </w:r>
    </w:p>
    <w:p w14:paraId="3220CC6A"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(3) 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w:t>
      </w:r>
    </w:p>
    <w:p w14:paraId="2F4ED25B"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(4) To satisfy the local report card requirements under section 1111(h)(2) of the Elementary and Secondary Education Act of 1965, as amended by the Every Student Succeeds Act of 2015, each report card for a local educational agency, as defined in section 100.21(b)(1) of this Title shall be placed on the website of the local educational agency or, in any case in which a local educational agency does not operate a website, provided to the public in another manner determined by the local educational agency. Each public school principal and each school leader of a charter school receiving Federal funding under title 1 shall also distribute, within 30 calendar days of the commissioner's release of such reports, copies of the New York State report card for the school and the district, or, in the New York City School District, the New York City report card to the parent of each student. A district or charter school may add any other appropriate information, including but not limited to measures of school climate and safety; access to specific learning opportunities, such as physical education; and teacher turnover and absences.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 and additional information in a language that the parents can understand (</w:t>
      </w:r>
      <w:r w:rsidRPr="00C619B2">
        <w:rPr>
          <w:rFonts w:ascii="Arial" w:hAnsi="Arial" w:cs="Arial"/>
          <w:i/>
          <w:iCs/>
          <w:color w:val="212121"/>
        </w:rPr>
        <w:t>e.g.</w:t>
      </w:r>
      <w:r w:rsidRPr="00C619B2">
        <w:rPr>
          <w:rFonts w:ascii="Arial" w:hAnsi="Arial" w:cs="Arial"/>
          <w:color w:val="212121"/>
        </w:rPr>
        <w:t>, in the most frequently used languages in the district).</w:t>
      </w:r>
    </w:p>
    <w:p w14:paraId="7DE8AA59" w14:textId="79ECCCB7"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(5) The comprehensive information report for each </w:t>
      </w:r>
      <w:bookmarkStart w:id="745" w:name="_Hlk47430439"/>
      <w:r w:rsidR="0017753A" w:rsidRPr="00C619B2">
        <w:rPr>
          <w:rFonts w:ascii="Arial" w:hAnsi="Arial" w:cs="Arial"/>
          <w:color w:val="212121"/>
        </w:rPr>
        <w:t>religious or independent (</w:t>
      </w:r>
      <w:r w:rsidRPr="00C619B2">
        <w:rPr>
          <w:rFonts w:ascii="Arial" w:hAnsi="Arial" w:cs="Arial"/>
          <w:color w:val="212121"/>
        </w:rPr>
        <w:t>nonpublic</w:t>
      </w:r>
      <w:r w:rsidR="0017753A" w:rsidRPr="00C619B2">
        <w:rPr>
          <w:rFonts w:ascii="Arial" w:hAnsi="Arial" w:cs="Arial"/>
          <w:color w:val="212121"/>
        </w:rPr>
        <w:t>)</w:t>
      </w:r>
      <w:r w:rsidRPr="00C619B2">
        <w:rPr>
          <w:rFonts w:ascii="Arial" w:hAnsi="Arial" w:cs="Arial"/>
          <w:color w:val="212121"/>
        </w:rPr>
        <w:t xml:space="preserve"> </w:t>
      </w:r>
      <w:bookmarkEnd w:id="745"/>
      <w:r w:rsidRPr="00C619B2">
        <w:rPr>
          <w:rFonts w:ascii="Arial" w:hAnsi="Arial" w:cs="Arial"/>
          <w:color w:val="212121"/>
        </w:rPr>
        <w:t>school will include the following information, for each school building:</w:t>
      </w:r>
    </w:p>
    <w:p w14:paraId="61DC087F"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 student test data on the New York State elementary and middle-level ELA, mathematics, and science assessments, all Regents examinations, New York State English as a Second Language Achievement test;</w:t>
      </w:r>
    </w:p>
    <w:p w14:paraId="513EED31"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 student enrollment by grade, racial/ethnic group and English language learner status;</w:t>
      </w:r>
    </w:p>
    <w:p w14:paraId="761E50B5"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(iii) data, as required by the commissioner, on diplomas and certificates awarded;</w:t>
      </w:r>
    </w:p>
    <w:p w14:paraId="040B1CC7"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(iv) any additional information prescribed by the commissioner on educational equity and other issues; and</w:t>
      </w:r>
    </w:p>
    <w:p w14:paraId="395BBCDC" w14:textId="2AAFC41D"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(v) any additional information which the chief administrative officer of the </w:t>
      </w:r>
      <w:r w:rsidR="0017753A" w:rsidRPr="00C619B2">
        <w:rPr>
          <w:rFonts w:ascii="Arial" w:hAnsi="Arial" w:cs="Arial"/>
          <w:color w:val="212121"/>
        </w:rPr>
        <w:t xml:space="preserve">religious or independent (nonpublic) </w:t>
      </w:r>
      <w:r w:rsidRPr="00C619B2">
        <w:rPr>
          <w:rFonts w:ascii="Arial" w:hAnsi="Arial" w:cs="Arial"/>
          <w:color w:val="212121"/>
        </w:rPr>
        <w:t xml:space="preserve">school believes will reflect the relative assessment of a school building or district. The chief administrative officer of each </w:t>
      </w:r>
      <w:r w:rsidR="006D14AB" w:rsidRPr="00C619B2">
        <w:rPr>
          <w:rFonts w:ascii="Arial" w:hAnsi="Arial" w:cs="Arial"/>
          <w:color w:val="212121"/>
        </w:rPr>
        <w:t xml:space="preserve">religious or independent (nonpublic) </w:t>
      </w:r>
      <w:r w:rsidRPr="00C619B2">
        <w:rPr>
          <w:rFonts w:ascii="Arial" w:hAnsi="Arial" w:cs="Arial"/>
          <w:color w:val="212121"/>
        </w:rPr>
        <w:t xml:space="preserve"> school shall initiate measures designed to improve student results wherever it is warranted. The chief administrative officer of each </w:t>
      </w:r>
      <w:r w:rsidR="0017753A" w:rsidRPr="00C619B2">
        <w:rPr>
          <w:rFonts w:ascii="Arial" w:hAnsi="Arial" w:cs="Arial"/>
          <w:color w:val="212121"/>
        </w:rPr>
        <w:t xml:space="preserve">religious or independent (nonpublic) </w:t>
      </w:r>
      <w:r w:rsidRPr="00C619B2">
        <w:rPr>
          <w:rFonts w:ascii="Arial" w:hAnsi="Arial" w:cs="Arial"/>
          <w:color w:val="212121"/>
        </w:rPr>
        <w:t>school shall be responsible for making the comprehensive information report accessible to parents.</w:t>
      </w:r>
    </w:p>
    <w:p w14:paraId="114FA4B5" w14:textId="402AEFC4" w:rsidR="002E39A8" w:rsidRPr="00A45F97" w:rsidRDefault="002E39A8" w:rsidP="00A45F97">
      <w:pPr>
        <w:spacing w:before="240"/>
        <w:rPr>
          <w:rFonts w:ascii="Arial" w:hAnsi="Arial" w:cs="Arial"/>
          <w:b/>
        </w:rPr>
      </w:pPr>
      <w:r w:rsidRPr="00C619B2">
        <w:rPr>
          <w:rFonts w:ascii="Arial" w:hAnsi="Arial" w:cs="Arial"/>
          <w:b/>
        </w:rPr>
        <w:t>Special Education Requirements for Public Reporting in the Individuals with D</w:t>
      </w:r>
      <w:r w:rsidRPr="00A45F97">
        <w:rPr>
          <w:rFonts w:ascii="Arial" w:hAnsi="Arial" w:cs="Arial"/>
          <w:b/>
        </w:rPr>
        <w:t>isabilities Education Act</w:t>
      </w:r>
      <w:bookmarkEnd w:id="743"/>
      <w:bookmarkEnd w:id="744"/>
    </w:p>
    <w:p w14:paraId="376E789D" w14:textId="02BBA61B"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07775EE4" w:rsidR="002E39A8" w:rsidRPr="000E16CD" w:rsidRDefault="002E39A8" w:rsidP="002E39A8">
      <w:pPr>
        <w:pStyle w:val="Body"/>
        <w:ind w:firstLine="0"/>
        <w:rPr>
          <w:b/>
        </w:rPr>
      </w:pPr>
      <w:r w:rsidRPr="000E16CD">
        <w:rPr>
          <w:rFonts w:cs="Arial"/>
        </w:rPr>
        <w:tab/>
        <w:t xml:space="preserve">(B)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t>
      </w:r>
      <w:r w:rsidR="00D344BB">
        <w:rPr>
          <w:rFonts w:cs="Arial"/>
        </w:rPr>
        <w:t>web</w:t>
      </w:r>
      <w:r w:rsidRPr="000E16CD">
        <w:rPr>
          <w:rFonts w:cs="Arial"/>
        </w:rPr>
        <w:t>site, and distribute the plan and reports to the media and through public agencies.</w:t>
      </w:r>
    </w:p>
    <w:p w14:paraId="5BA28079" w14:textId="77777777" w:rsidR="004A383D" w:rsidRPr="000E16CD" w:rsidRDefault="004A383D" w:rsidP="004A383D">
      <w:pPr>
        <w:pStyle w:val="Body"/>
        <w:ind w:firstLine="0"/>
        <w:rPr>
          <w:b/>
        </w:rPr>
      </w:pPr>
      <w:bookmarkStart w:id="746" w:name="_Toc335294167"/>
      <w:r w:rsidRPr="000E16CD">
        <w:rPr>
          <w:b/>
        </w:rPr>
        <w:t>Records Retention</w:t>
      </w:r>
      <w:bookmarkEnd w:id="746"/>
    </w:p>
    <w:p w14:paraId="04277CED" w14:textId="097FF7F2"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r w:rsidRPr="006A6037">
        <w:t>retention schedule ED-1</w:t>
      </w:r>
      <w:r w:rsidRPr="000E16CD">
        <w:t xml:space="preserve">. Context for ED-1 is posted </w:t>
      </w:r>
      <w:r w:rsidR="000A12CE">
        <w:t>on</w:t>
      </w:r>
      <w:r w:rsidRPr="000E16CD">
        <w:t xml:space="preserve"> </w:t>
      </w:r>
      <w:r w:rsidR="000A12CE">
        <w:t xml:space="preserve">the New York State Archives </w:t>
      </w:r>
      <w:hyperlink r:id="rId186" w:history="1">
        <w:r w:rsidR="000A12CE" w:rsidRPr="000A12CE">
          <w:rPr>
            <w:rStyle w:val="Hyperlink"/>
          </w:rPr>
          <w:t>Retention and Disposition</w:t>
        </w:r>
      </w:hyperlink>
      <w:r w:rsidR="000A12CE">
        <w:t xml:space="preserve"> web page. </w:t>
      </w:r>
      <w:r w:rsidRPr="000E16CD">
        <w:t xml:space="preserve">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3D521B0" w:rsidR="00FC3D04" w:rsidRPr="000E16CD" w:rsidRDefault="00BB2E28" w:rsidP="00FC3D04">
      <w:pPr>
        <w:pStyle w:val="Body"/>
      </w:pPr>
      <w:hyperlink r:id="rId187"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BB2E28" w:rsidP="00FC3D04">
      <w:pPr>
        <w:pStyle w:val="Body"/>
      </w:pPr>
      <w:hyperlink r:id="rId188" w:history="1">
        <w:r w:rsidR="003455A2">
          <w:rPr>
            <w:rStyle w:val="Hyperlink"/>
          </w:rPr>
          <w:t>U.S. Department of Education</w:t>
        </w:r>
      </w:hyperlink>
    </w:p>
    <w:p w14:paraId="3ED320E6" w14:textId="0226BC5E" w:rsidR="00105AF2" w:rsidRDefault="00F34960" w:rsidP="00105AF2">
      <w:pPr>
        <w:pStyle w:val="Heading1"/>
        <w:rPr>
          <w:u w:val="single"/>
        </w:rPr>
      </w:pPr>
      <w:r w:rsidRPr="000E16CD">
        <w:br w:type="page"/>
      </w:r>
      <w:bookmarkStart w:id="747" w:name="_Toc78889522"/>
      <w:bookmarkStart w:id="748" w:name="_Hlk46827432"/>
      <w:r w:rsidR="002A2B35" w:rsidRPr="00EF4809">
        <w:rPr>
          <w:u w:val="single"/>
        </w:rPr>
        <w:t xml:space="preserve">Appendix </w:t>
      </w:r>
      <w:r w:rsidR="00105AF2" w:rsidRPr="00EF4809">
        <w:rPr>
          <w:u w:val="single"/>
        </w:rPr>
        <w:t>V: Cohort Definitions</w:t>
      </w:r>
      <w:bookmarkEnd w:id="747"/>
    </w:p>
    <w:p w14:paraId="2315085D" w14:textId="77777777" w:rsidR="00872856" w:rsidRPr="00872856" w:rsidRDefault="00872856" w:rsidP="00872856"/>
    <w:p w14:paraId="78CFB1C5" w14:textId="03D8D3B2" w:rsidR="00105AF2" w:rsidRPr="00C619B2" w:rsidRDefault="00105AF2" w:rsidP="00105AF2">
      <w:pPr>
        <w:pStyle w:val="BodyText"/>
        <w:rPr>
          <w:rFonts w:ascii="Arial" w:hAnsi="Arial" w:cs="Arial"/>
          <w:b/>
          <w:bCs/>
          <w:i/>
          <w:iCs/>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w:t>
      </w:r>
      <w:r w:rsidR="00EA4F3E">
        <w:rPr>
          <w:rFonts w:ascii="Arial" w:hAnsi="Arial" w:cs="Arial"/>
        </w:rPr>
        <w:t>2</w:t>
      </w:r>
      <w:r w:rsidR="00656E29">
        <w:rPr>
          <w:rFonts w:ascii="Arial" w:hAnsi="Arial" w:cs="Arial"/>
        </w:rPr>
        <w:t>1</w:t>
      </w:r>
      <w:r w:rsidR="0014418F" w:rsidRPr="00150185">
        <w:rPr>
          <w:rFonts w:ascii="Arial" w:hAnsi="Arial" w:cs="Arial"/>
        </w:rPr>
        <w:t>–</w:t>
      </w:r>
      <w:r w:rsidR="007F6ADB">
        <w:rPr>
          <w:rFonts w:ascii="Arial" w:hAnsi="Arial" w:cs="Arial"/>
        </w:rPr>
        <w:t>2</w:t>
      </w:r>
      <w:r w:rsidR="00656E29">
        <w:rPr>
          <w:rFonts w:ascii="Arial" w:hAnsi="Arial" w:cs="Arial"/>
        </w:rPr>
        <w:t>2</w:t>
      </w:r>
      <w:r w:rsidRPr="00150185">
        <w:rPr>
          <w:rFonts w:ascii="Arial" w:hAnsi="Arial" w:cs="Arial"/>
        </w:rPr>
        <w:t xml:space="preserve"> school year.</w:t>
      </w:r>
      <w:r w:rsidR="00150185" w:rsidRPr="00150185">
        <w:rPr>
          <w:rFonts w:ascii="Arial" w:hAnsi="Arial" w:cs="Arial"/>
        </w:rPr>
        <w:t xml:space="preserve"> </w:t>
      </w:r>
      <w:r w:rsidR="00EF09A0" w:rsidRPr="00C619B2">
        <w:rPr>
          <w:rFonts w:ascii="Arial" w:hAnsi="Arial" w:cs="Arial"/>
          <w:b/>
          <w:bCs/>
          <w:i/>
          <w:iCs/>
        </w:rPr>
        <w:t xml:space="preserve">* </w:t>
      </w:r>
      <w:r w:rsidR="00A91837" w:rsidRPr="00C619B2">
        <w:rPr>
          <w:rFonts w:ascii="Arial" w:hAnsi="Arial" w:cs="Arial"/>
          <w:b/>
          <w:bCs/>
          <w:i/>
          <w:iCs/>
        </w:rPr>
        <w:t>Information on accountability cohorts will be forthcoming.</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105AF2" w:rsidRPr="000E16CD" w14:paraId="55FF18A3" w14:textId="77777777" w:rsidTr="00D019C6">
        <w:trPr>
          <w:cantSplit/>
          <w:trHeight w:val="359"/>
          <w:tblHeader/>
        </w:trPr>
        <w:tc>
          <w:tcPr>
            <w:tcW w:w="2269"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2C34B7" w:rsidRPr="000E16CD" w14:paraId="1FC24D6A" w14:textId="77777777" w:rsidTr="00D019C6">
        <w:trPr>
          <w:cantSplit/>
          <w:trHeight w:val="1178"/>
        </w:trPr>
        <w:tc>
          <w:tcPr>
            <w:tcW w:w="2269" w:type="dxa"/>
            <w:shd w:val="clear" w:color="auto" w:fill="auto"/>
            <w:vAlign w:val="center"/>
          </w:tcPr>
          <w:p w14:paraId="21377243" w14:textId="57F5129E"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8</w:t>
            </w:r>
            <w:r w:rsidRPr="000E16CD">
              <w:rPr>
                <w:rFonts w:ascii="Bookman Old Style" w:hAnsi="Bookman Old Style" w:cs="Arial"/>
                <w:sz w:val="22"/>
                <w:szCs w:val="22"/>
              </w:rPr>
              <w:t xml:space="preserve"> Total Cohort </w:t>
            </w:r>
          </w:p>
          <w:p w14:paraId="02C10387" w14:textId="67274556"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41B11388" w14:textId="293E7542"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8</w:t>
            </w:r>
            <w:r w:rsidRPr="000E16CD">
              <w:rPr>
                <w:rFonts w:ascii="Bookman Old Style" w:hAnsi="Bookman Old Style" w:cs="Arial"/>
                <w:sz w:val="22"/>
                <w:szCs w:val="22"/>
              </w:rPr>
              <w:t>–1</w:t>
            </w:r>
            <w:r w:rsidR="00656E29">
              <w:rPr>
                <w:rFonts w:ascii="Bookman Old Style" w:hAnsi="Bookman Old Style" w:cs="Arial"/>
                <w:sz w:val="22"/>
                <w:szCs w:val="22"/>
              </w:rPr>
              <w:t>9</w:t>
            </w:r>
            <w:r w:rsidRPr="000E16CD">
              <w:rPr>
                <w:rFonts w:ascii="Bookman Old Style" w:hAnsi="Bookman Old Style" w:cs="Arial"/>
                <w:sz w:val="22"/>
                <w:szCs w:val="22"/>
              </w:rPr>
              <w:t xml:space="preserve"> school year</w:t>
            </w:r>
          </w:p>
        </w:tc>
        <w:tc>
          <w:tcPr>
            <w:tcW w:w="3242" w:type="dxa"/>
            <w:shd w:val="clear" w:color="auto" w:fill="auto"/>
            <w:vAlign w:val="center"/>
          </w:tcPr>
          <w:p w14:paraId="414718CF" w14:textId="1AB13791"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5F8F83DB" w14:textId="38847883"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2C34B7" w:rsidRPr="000E16CD" w14:paraId="6DCDD35C" w14:textId="77777777" w:rsidTr="00D019C6">
        <w:trPr>
          <w:cantSplit/>
          <w:trHeight w:val="1232"/>
        </w:trPr>
        <w:tc>
          <w:tcPr>
            <w:tcW w:w="2269" w:type="dxa"/>
            <w:shd w:val="clear" w:color="auto" w:fill="auto"/>
            <w:vAlign w:val="center"/>
          </w:tcPr>
          <w:p w14:paraId="7CE5D335" w14:textId="6A0BE7C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8</w:t>
            </w:r>
            <w:r w:rsidRPr="000E16CD">
              <w:rPr>
                <w:rFonts w:ascii="Bookman Old Style" w:hAnsi="Bookman Old Style" w:cs="Arial"/>
                <w:sz w:val="22"/>
                <w:szCs w:val="22"/>
              </w:rPr>
              <w:t xml:space="preserve"> Total Cohort </w:t>
            </w:r>
          </w:p>
          <w:p w14:paraId="17452F69" w14:textId="17E4910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54388983" w14:textId="1E43DFDC"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8</w:t>
            </w:r>
            <w:r w:rsidRPr="000E16CD">
              <w:rPr>
                <w:rFonts w:ascii="Bookman Old Style" w:hAnsi="Bookman Old Style" w:cs="Arial"/>
                <w:sz w:val="22"/>
                <w:szCs w:val="22"/>
              </w:rPr>
              <w:t>–1</w:t>
            </w:r>
            <w:r w:rsidR="00656E29">
              <w:rPr>
                <w:rFonts w:ascii="Bookman Old Style" w:hAnsi="Bookman Old Style" w:cs="Arial"/>
                <w:sz w:val="22"/>
                <w:szCs w:val="22"/>
              </w:rPr>
              <w:t>9</w:t>
            </w:r>
            <w:r w:rsidRPr="000E16CD">
              <w:rPr>
                <w:rFonts w:ascii="Bookman Old Style" w:hAnsi="Bookman Old Style" w:cs="Arial"/>
                <w:sz w:val="22"/>
                <w:szCs w:val="22"/>
              </w:rPr>
              <w:t xml:space="preserve"> school year</w:t>
            </w:r>
          </w:p>
        </w:tc>
        <w:tc>
          <w:tcPr>
            <w:tcW w:w="3242" w:type="dxa"/>
            <w:shd w:val="clear" w:color="auto" w:fill="auto"/>
            <w:vAlign w:val="center"/>
          </w:tcPr>
          <w:p w14:paraId="1800538A" w14:textId="06720C4C"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5F918CA7" w14:textId="14C7AC62"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3C07AC8B" w14:textId="77777777" w:rsidTr="00D019C6">
        <w:trPr>
          <w:cantSplit/>
          <w:trHeight w:val="1178"/>
        </w:trPr>
        <w:tc>
          <w:tcPr>
            <w:tcW w:w="2269" w:type="dxa"/>
            <w:shd w:val="clear" w:color="auto" w:fill="auto"/>
            <w:vAlign w:val="center"/>
          </w:tcPr>
          <w:p w14:paraId="76DE5465" w14:textId="3DFF24F4"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7</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4A58A35F" w14:textId="0C574FC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7</w:t>
            </w:r>
            <w:r w:rsidRPr="000E16CD">
              <w:rPr>
                <w:rFonts w:ascii="Bookman Old Style" w:hAnsi="Bookman Old Style" w:cs="Arial"/>
                <w:sz w:val="22"/>
                <w:szCs w:val="22"/>
              </w:rPr>
              <w:t>–</w:t>
            </w:r>
            <w:r w:rsidR="00A91837">
              <w:rPr>
                <w:rFonts w:ascii="Bookman Old Style" w:hAnsi="Bookman Old Style" w:cs="Arial"/>
                <w:sz w:val="22"/>
                <w:szCs w:val="22"/>
              </w:rPr>
              <w:t>1</w:t>
            </w:r>
            <w:r w:rsidR="00656E29">
              <w:rPr>
                <w:rFonts w:ascii="Bookman Old Style" w:hAnsi="Bookman Old Style" w:cs="Arial"/>
                <w:sz w:val="22"/>
                <w:szCs w:val="22"/>
              </w:rPr>
              <w:t>8</w:t>
            </w:r>
            <w:r w:rsidRPr="000E16CD">
              <w:rPr>
                <w:rFonts w:ascii="Bookman Old Style" w:hAnsi="Bookman Old Style" w:cs="Arial"/>
                <w:sz w:val="22"/>
                <w:szCs w:val="22"/>
              </w:rPr>
              <w:t xml:space="preserve"> school year</w:t>
            </w:r>
          </w:p>
        </w:tc>
        <w:tc>
          <w:tcPr>
            <w:tcW w:w="3242" w:type="dxa"/>
            <w:shd w:val="clear" w:color="auto" w:fill="auto"/>
            <w:vAlign w:val="center"/>
          </w:tcPr>
          <w:p w14:paraId="458056F1" w14:textId="777043E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679436D0" w14:textId="42E3AC34"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5376D693" w14:textId="77777777" w:rsidTr="00D019C6">
        <w:trPr>
          <w:cantSplit/>
          <w:trHeight w:val="962"/>
        </w:trPr>
        <w:tc>
          <w:tcPr>
            <w:tcW w:w="2269" w:type="dxa"/>
            <w:shd w:val="clear" w:color="auto" w:fill="auto"/>
            <w:vAlign w:val="center"/>
          </w:tcPr>
          <w:p w14:paraId="170D2B29" w14:textId="491ED291"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7</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F3D8E5F" w14:textId="1756D8A0"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7</w:t>
            </w:r>
            <w:r w:rsidRPr="000E16CD">
              <w:rPr>
                <w:rFonts w:ascii="Bookman Old Style" w:hAnsi="Bookman Old Style" w:cs="Arial"/>
                <w:sz w:val="22"/>
                <w:szCs w:val="22"/>
              </w:rPr>
              <w:t>–1</w:t>
            </w:r>
            <w:r w:rsidR="00656E29">
              <w:rPr>
                <w:rFonts w:ascii="Bookman Old Style" w:hAnsi="Bookman Old Style" w:cs="Arial"/>
                <w:sz w:val="22"/>
                <w:szCs w:val="22"/>
              </w:rPr>
              <w:t>8</w:t>
            </w:r>
            <w:r w:rsidRPr="000E16CD">
              <w:rPr>
                <w:rFonts w:ascii="Bookman Old Style" w:hAnsi="Bookman Old Style" w:cs="Arial"/>
                <w:sz w:val="22"/>
                <w:szCs w:val="22"/>
              </w:rPr>
              <w:t xml:space="preserve"> school year</w:t>
            </w:r>
          </w:p>
        </w:tc>
        <w:tc>
          <w:tcPr>
            <w:tcW w:w="3242" w:type="dxa"/>
            <w:shd w:val="clear" w:color="auto" w:fill="auto"/>
            <w:vAlign w:val="center"/>
          </w:tcPr>
          <w:p w14:paraId="278BC17B" w14:textId="6EB2897D"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A91837">
              <w:rPr>
                <w:rFonts w:ascii="Bookman Old Style" w:hAnsi="Bookman Old Style" w:cs="Arial"/>
                <w:sz w:val="22"/>
                <w:szCs w:val="22"/>
              </w:rPr>
              <w:t>2</w:t>
            </w:r>
            <w:r w:rsidR="00656E29">
              <w:rPr>
                <w:rFonts w:ascii="Bookman Old Style" w:hAnsi="Bookman Old Style" w:cs="Arial"/>
                <w:sz w:val="22"/>
                <w:szCs w:val="22"/>
              </w:rPr>
              <w:t>1</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378A65F9" w14:textId="3ED2D6A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18FCE8F0" w14:textId="77777777" w:rsidTr="00D019C6">
        <w:trPr>
          <w:cantSplit/>
          <w:trHeight w:val="1082"/>
        </w:trPr>
        <w:tc>
          <w:tcPr>
            <w:tcW w:w="2269" w:type="dxa"/>
            <w:shd w:val="clear" w:color="auto" w:fill="auto"/>
            <w:vAlign w:val="center"/>
          </w:tcPr>
          <w:p w14:paraId="146DC870" w14:textId="16E8F073"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6</w:t>
            </w:r>
            <w:r w:rsidRPr="000E16CD">
              <w:rPr>
                <w:rFonts w:ascii="Bookman Old Style" w:hAnsi="Bookman Old Style" w:cs="Arial"/>
                <w:sz w:val="22"/>
                <w:szCs w:val="22"/>
              </w:rPr>
              <w:t xml:space="preserve"> Total Cohort</w:t>
            </w:r>
            <w:r w:rsidRPr="000E16CD">
              <w:rPr>
                <w:rFonts w:ascii="Bookman Old Style" w:hAnsi="Bookman Old Style" w:cs="Arial"/>
                <w:sz w:val="22"/>
                <w:szCs w:val="22"/>
              </w:rPr>
              <w:br/>
              <w:t>(6-Year June)</w:t>
            </w:r>
          </w:p>
        </w:tc>
        <w:tc>
          <w:tcPr>
            <w:tcW w:w="2701" w:type="dxa"/>
            <w:shd w:val="clear" w:color="auto" w:fill="auto"/>
            <w:vAlign w:val="center"/>
          </w:tcPr>
          <w:p w14:paraId="52AF274F" w14:textId="50CEB937"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6</w:t>
            </w:r>
            <w:r w:rsidRPr="000E16CD">
              <w:rPr>
                <w:rFonts w:ascii="Bookman Old Style" w:hAnsi="Bookman Old Style" w:cs="Arial"/>
                <w:sz w:val="22"/>
                <w:szCs w:val="22"/>
              </w:rPr>
              <w:t>–1</w:t>
            </w:r>
            <w:r w:rsidR="00656E29">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483EB80" w14:textId="2BC7BE97"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73EE5341" w14:textId="0BCE603D"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69CD5515" w14:textId="77777777" w:rsidTr="002C34B7">
        <w:trPr>
          <w:cantSplit/>
          <w:trHeight w:val="1046"/>
        </w:trPr>
        <w:tc>
          <w:tcPr>
            <w:tcW w:w="2269" w:type="dxa"/>
            <w:tcBorders>
              <w:top w:val="nil"/>
              <w:left w:val="single" w:sz="8" w:space="0" w:color="auto"/>
              <w:bottom w:val="single" w:sz="8" w:space="0" w:color="auto"/>
              <w:right w:val="single" w:sz="8" w:space="0" w:color="auto"/>
            </w:tcBorders>
            <w:vAlign w:val="center"/>
          </w:tcPr>
          <w:p w14:paraId="398110A3" w14:textId="537AA742"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201</w:t>
            </w:r>
            <w:r w:rsidR="00656E29">
              <w:rPr>
                <w:rFonts w:ascii="Bookman Old Style" w:hAnsi="Bookman Old Style"/>
                <w:sz w:val="22"/>
                <w:szCs w:val="22"/>
              </w:rPr>
              <w:t>6</w:t>
            </w:r>
            <w:r w:rsidR="00A91837">
              <w:rPr>
                <w:rFonts w:ascii="Bookman Old Style" w:hAnsi="Bookman Old Style"/>
                <w:sz w:val="22"/>
                <w:szCs w:val="22"/>
              </w:rPr>
              <w:t xml:space="preserve"> </w:t>
            </w:r>
            <w:r w:rsidRPr="00C9262D">
              <w:rPr>
                <w:rFonts w:ascii="Bookman Old Style" w:hAnsi="Bookman Old Style"/>
                <w:sz w:val="22"/>
                <w:szCs w:val="22"/>
              </w:rPr>
              <w:t>Total Cohort</w:t>
            </w:r>
            <w:r w:rsidRPr="00C9262D">
              <w:rPr>
                <w:rFonts w:ascii="Bookman Old Style" w:hAnsi="Bookman Old Style"/>
                <w:sz w:val="22"/>
                <w:szCs w:val="22"/>
              </w:rPr>
              <w:br/>
              <w:t>(6-Year August)</w:t>
            </w:r>
          </w:p>
        </w:tc>
        <w:tc>
          <w:tcPr>
            <w:tcW w:w="2701" w:type="dxa"/>
            <w:tcBorders>
              <w:top w:val="nil"/>
              <w:left w:val="nil"/>
              <w:bottom w:val="single" w:sz="8" w:space="0" w:color="auto"/>
              <w:right w:val="single" w:sz="8" w:space="0" w:color="auto"/>
            </w:tcBorders>
            <w:vAlign w:val="center"/>
          </w:tcPr>
          <w:p w14:paraId="276801B3" w14:textId="659CC93F"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Students who first entered grade 9 in the 201</w:t>
            </w:r>
            <w:r w:rsidR="00656E29">
              <w:rPr>
                <w:rFonts w:ascii="Bookman Old Style" w:hAnsi="Bookman Old Style"/>
                <w:sz w:val="22"/>
                <w:szCs w:val="22"/>
              </w:rPr>
              <w:t>6</w:t>
            </w:r>
            <w:r w:rsidRPr="00C9262D">
              <w:rPr>
                <w:rFonts w:ascii="Bookman Old Style" w:hAnsi="Bookman Old Style"/>
                <w:sz w:val="22"/>
                <w:szCs w:val="22"/>
              </w:rPr>
              <w:t>–1</w:t>
            </w:r>
            <w:r w:rsidR="00656E29">
              <w:rPr>
                <w:rFonts w:ascii="Bookman Old Style" w:hAnsi="Bookman Old Style"/>
                <w:sz w:val="22"/>
                <w:szCs w:val="22"/>
              </w:rPr>
              <w:t>7</w:t>
            </w:r>
            <w:r w:rsidRPr="00C9262D">
              <w:rPr>
                <w:rFonts w:ascii="Bookman Old Style" w:hAnsi="Bookman Old Style"/>
                <w:sz w:val="22"/>
                <w:szCs w:val="22"/>
              </w:rPr>
              <w:t xml:space="preserve"> school year</w:t>
            </w:r>
          </w:p>
        </w:tc>
        <w:tc>
          <w:tcPr>
            <w:tcW w:w="3242" w:type="dxa"/>
            <w:tcBorders>
              <w:top w:val="nil"/>
              <w:left w:val="nil"/>
              <w:bottom w:val="single" w:sz="8" w:space="0" w:color="auto"/>
              <w:right w:val="single" w:sz="8" w:space="0" w:color="auto"/>
            </w:tcBorders>
            <w:vAlign w:val="center"/>
          </w:tcPr>
          <w:p w14:paraId="5C160A9D" w14:textId="456B1C2D"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August 31, 202</w:t>
            </w:r>
            <w:r w:rsidR="00656E29">
              <w:rPr>
                <w:rFonts w:ascii="Bookman Old Style" w:hAnsi="Bookman Old Style"/>
                <w:sz w:val="22"/>
                <w:szCs w:val="22"/>
              </w:rPr>
              <w:t>2</w:t>
            </w:r>
          </w:p>
        </w:tc>
        <w:tc>
          <w:tcPr>
            <w:tcW w:w="2341" w:type="dxa"/>
            <w:tcBorders>
              <w:top w:val="nil"/>
              <w:left w:val="nil"/>
              <w:bottom w:val="single" w:sz="8" w:space="0" w:color="auto"/>
              <w:right w:val="single" w:sz="8" w:space="0" w:color="auto"/>
            </w:tcBorders>
            <w:vAlign w:val="center"/>
          </w:tcPr>
          <w:p w14:paraId="54A21A07" w14:textId="7E54C3A9"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Graduation-rate reporting and to inform policy decisions</w:t>
            </w:r>
          </w:p>
        </w:tc>
      </w:tr>
      <w:bookmarkEnd w:id="748"/>
    </w:tbl>
    <w:p w14:paraId="6619BA9C" w14:textId="77777777" w:rsidR="00024D43" w:rsidRDefault="00024D43">
      <w:pPr>
        <w:rPr>
          <w:rFonts w:ascii="Arial" w:hAnsi="Arial" w:cs="Arial"/>
          <w:b/>
        </w:rPr>
      </w:pPr>
    </w:p>
    <w:p w14:paraId="1BE7CBE7" w14:textId="0366E415" w:rsidR="00105AF2" w:rsidRDefault="00105AF2" w:rsidP="00105AF2">
      <w:pPr>
        <w:pStyle w:val="BodyText"/>
        <w:rPr>
          <w:rFonts w:ascii="Arial" w:hAnsi="Arial" w:cs="Arial"/>
          <w:b/>
        </w:rPr>
      </w:pPr>
      <w:r w:rsidRPr="000E16CD">
        <w:rPr>
          <w:rFonts w:ascii="Arial" w:hAnsi="Arial" w:cs="Arial"/>
          <w:b/>
        </w:rPr>
        <w:t>General Definitions</w:t>
      </w:r>
    </w:p>
    <w:p w14:paraId="1D489E7F" w14:textId="72AB71C9" w:rsidR="00EF09A0" w:rsidRPr="00EF09A0" w:rsidRDefault="00EF09A0" w:rsidP="00105AF2">
      <w:pPr>
        <w:pStyle w:val="BodyText"/>
        <w:rPr>
          <w:rFonts w:ascii="Arial" w:hAnsi="Arial" w:cs="Arial"/>
          <w:b/>
          <w:i/>
          <w:iCs/>
        </w:rPr>
      </w:pPr>
      <w:r w:rsidRPr="00C619B2">
        <w:rPr>
          <w:rFonts w:ascii="Arial" w:hAnsi="Arial" w:cs="Arial"/>
          <w:b/>
          <w:i/>
          <w:iCs/>
        </w:rPr>
        <w:t>* Information on accountability cohorts will be forthcoming.</w:t>
      </w:r>
    </w:p>
    <w:p w14:paraId="7F6C2728" w14:textId="447D55D8" w:rsidR="009C1941" w:rsidRPr="000E16CD" w:rsidRDefault="009C1941" w:rsidP="009C1941">
      <w:pPr>
        <w:pStyle w:val="BodyText"/>
        <w:spacing w:before="240"/>
        <w:rPr>
          <w:rFonts w:ascii="Arial" w:hAnsi="Arial" w:cs="Arial"/>
          <w:b/>
        </w:rPr>
      </w:pPr>
      <w:r w:rsidRPr="000E16CD">
        <w:rPr>
          <w:rFonts w:ascii="Arial" w:hAnsi="Arial" w:cs="Arial"/>
          <w:b/>
        </w:rPr>
        <w:t>201</w:t>
      </w:r>
      <w:r w:rsidR="00BC4A01">
        <w:rPr>
          <w:rFonts w:ascii="Arial" w:hAnsi="Arial" w:cs="Arial"/>
          <w:b/>
        </w:rPr>
        <w:t>8</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73271520" w14:textId="1F592C35" w:rsidR="009C1941" w:rsidRPr="000E16CD" w:rsidRDefault="009C1941" w:rsidP="009C1941">
      <w:pPr>
        <w:pStyle w:val="BodyText"/>
        <w:rPr>
          <w:rFonts w:ascii="Arial" w:hAnsi="Arial" w:cs="Arial"/>
        </w:rPr>
      </w:pPr>
      <w:r w:rsidRPr="000E16CD">
        <w:rPr>
          <w:rFonts w:ascii="Arial" w:hAnsi="Arial" w:cs="Arial"/>
        </w:rPr>
        <w:t>The 201</w:t>
      </w:r>
      <w:r w:rsidR="00BC4A01">
        <w:rPr>
          <w:rFonts w:ascii="Arial" w:hAnsi="Arial" w:cs="Arial"/>
        </w:rPr>
        <w:t>8</w:t>
      </w:r>
      <w:r w:rsidRPr="000E16CD">
        <w:rPr>
          <w:rFonts w:ascii="Arial" w:hAnsi="Arial" w:cs="Arial"/>
        </w:rPr>
        <w:t xml:space="preserve"> total cohort consists of all students, based on last enrollment record as of June 30, 20</w:t>
      </w:r>
      <w:r>
        <w:rPr>
          <w:rFonts w:ascii="Arial" w:hAnsi="Arial" w:cs="Arial"/>
        </w:rPr>
        <w:t>2</w:t>
      </w:r>
      <w:r w:rsidR="00BC4A01">
        <w:rPr>
          <w:rFonts w:ascii="Arial" w:hAnsi="Arial" w:cs="Arial"/>
        </w:rPr>
        <w:t>2</w:t>
      </w:r>
      <w:r w:rsidRPr="000E16CD">
        <w:rPr>
          <w:rFonts w:ascii="Arial" w:hAnsi="Arial" w:cs="Arial"/>
        </w:rPr>
        <w:t>, with a First Date of Entry into Grade 9 during the 201</w:t>
      </w:r>
      <w:r w:rsidR="00BC4A01">
        <w:rPr>
          <w:rFonts w:ascii="Arial" w:hAnsi="Arial" w:cs="Arial"/>
        </w:rPr>
        <w:t>8</w:t>
      </w:r>
      <w:r w:rsidRPr="000E16CD">
        <w:rPr>
          <w:rFonts w:ascii="Arial" w:hAnsi="Arial" w:cs="Arial"/>
        </w:rPr>
        <w:t>–1</w:t>
      </w:r>
      <w:r w:rsidR="00BC4A01">
        <w:rPr>
          <w:rFonts w:ascii="Arial" w:hAnsi="Arial" w:cs="Arial"/>
        </w:rPr>
        <w:t>9</w:t>
      </w:r>
      <w:r w:rsidRPr="000E16CD">
        <w:rPr>
          <w:rFonts w:ascii="Arial" w:hAnsi="Arial" w:cs="Arial"/>
        </w:rPr>
        <w:t xml:space="preserve"> school year (July 1, 201</w:t>
      </w:r>
      <w:r w:rsidR="00BC4A01">
        <w:rPr>
          <w:rFonts w:ascii="Arial" w:hAnsi="Arial" w:cs="Arial"/>
        </w:rPr>
        <w:t>8</w:t>
      </w:r>
      <w:r w:rsidRPr="000E16CD">
        <w:rPr>
          <w:rFonts w:ascii="Arial" w:hAnsi="Arial" w:cs="Arial"/>
        </w:rPr>
        <w:t xml:space="preserve"> – June 30, 201</w:t>
      </w:r>
      <w:r w:rsidR="00BC4A01">
        <w:rPr>
          <w:rFonts w:ascii="Arial" w:hAnsi="Arial" w:cs="Arial"/>
        </w:rPr>
        <w:t>9</w:t>
      </w:r>
      <w:r w:rsidRPr="000E16CD">
        <w:rPr>
          <w:rFonts w:ascii="Arial" w:hAnsi="Arial" w:cs="Arial"/>
        </w:rPr>
        <w:t xml:space="preserve">), regardless of their current grade level.  </w:t>
      </w:r>
    </w:p>
    <w:p w14:paraId="3D626689" w14:textId="77777777" w:rsidR="009C1941" w:rsidRPr="000E16CD" w:rsidRDefault="009C1941" w:rsidP="009C1941">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704C693F" w14:textId="77777777" w:rsidR="00EF4809" w:rsidRDefault="00EF4809">
      <w:pPr>
        <w:rPr>
          <w:rFonts w:ascii="Arial" w:hAnsi="Arial" w:cs="Arial"/>
          <w:b/>
        </w:rPr>
      </w:pPr>
      <w:r>
        <w:rPr>
          <w:rFonts w:ascii="Arial" w:hAnsi="Arial" w:cs="Arial"/>
          <w:b/>
        </w:rPr>
        <w:br w:type="page"/>
      </w:r>
    </w:p>
    <w:p w14:paraId="55409E4B" w14:textId="4BD2D153"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BC4A01">
        <w:rPr>
          <w:rFonts w:ascii="Arial" w:hAnsi="Arial" w:cs="Arial"/>
          <w:b/>
        </w:rPr>
        <w:t>7</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0F307D7B"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BC4A01">
        <w:rPr>
          <w:rFonts w:ascii="Arial" w:hAnsi="Arial" w:cs="Arial"/>
        </w:rPr>
        <w:t>7</w:t>
      </w:r>
      <w:r w:rsidRPr="000E16CD">
        <w:rPr>
          <w:rFonts w:ascii="Arial" w:hAnsi="Arial" w:cs="Arial"/>
        </w:rPr>
        <w:t xml:space="preserve"> total cohort consists of all students, based on last enrollment record as of June 30, 20</w:t>
      </w:r>
      <w:r w:rsidR="00436408">
        <w:rPr>
          <w:rFonts w:ascii="Arial" w:hAnsi="Arial" w:cs="Arial"/>
        </w:rPr>
        <w:t>2</w:t>
      </w:r>
      <w:r w:rsidR="00BC4A01">
        <w:rPr>
          <w:rFonts w:ascii="Arial" w:hAnsi="Arial" w:cs="Arial"/>
        </w:rPr>
        <w:t>2</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BC4A01">
        <w:rPr>
          <w:rFonts w:ascii="Arial" w:hAnsi="Arial" w:cs="Arial"/>
        </w:rPr>
        <w:t>7</w:t>
      </w:r>
      <w:r w:rsidR="00417615" w:rsidRPr="000E16CD">
        <w:rPr>
          <w:rFonts w:ascii="Arial" w:hAnsi="Arial" w:cs="Arial"/>
        </w:rPr>
        <w:t>–</w:t>
      </w:r>
      <w:r w:rsidR="0014418F" w:rsidRPr="000E16CD">
        <w:rPr>
          <w:rFonts w:ascii="Arial" w:hAnsi="Arial" w:cs="Arial"/>
        </w:rPr>
        <w:t>1</w:t>
      </w:r>
      <w:r w:rsidR="00BC4A01">
        <w:rPr>
          <w:rFonts w:ascii="Arial" w:hAnsi="Arial" w:cs="Arial"/>
        </w:rPr>
        <w:t>8</w:t>
      </w:r>
      <w:r w:rsidRPr="000E16CD">
        <w:rPr>
          <w:rFonts w:ascii="Arial" w:hAnsi="Arial" w:cs="Arial"/>
        </w:rPr>
        <w:t xml:space="preserve"> school year (July 1, 20</w:t>
      </w:r>
      <w:r w:rsidR="00AD4E72" w:rsidRPr="000E16CD">
        <w:rPr>
          <w:rFonts w:ascii="Arial" w:hAnsi="Arial" w:cs="Arial"/>
        </w:rPr>
        <w:t>1</w:t>
      </w:r>
      <w:r w:rsidR="00BC4A01">
        <w:rPr>
          <w:rFonts w:ascii="Arial" w:hAnsi="Arial" w:cs="Arial"/>
        </w:rPr>
        <w:t>7</w:t>
      </w:r>
      <w:r w:rsidRPr="000E16CD">
        <w:rPr>
          <w:rFonts w:ascii="Arial" w:hAnsi="Arial" w:cs="Arial"/>
        </w:rPr>
        <w:t xml:space="preserve"> – June 30, 20</w:t>
      </w:r>
      <w:r w:rsidR="0014418F" w:rsidRPr="000E16CD">
        <w:rPr>
          <w:rFonts w:ascii="Arial" w:hAnsi="Arial" w:cs="Arial"/>
        </w:rPr>
        <w:t>1</w:t>
      </w:r>
      <w:r w:rsidR="00BC4A01">
        <w:rPr>
          <w:rFonts w:ascii="Arial" w:hAnsi="Arial" w:cs="Arial"/>
        </w:rPr>
        <w:t>8</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108D1849"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BC4A01">
        <w:rPr>
          <w:rFonts w:ascii="Arial" w:hAnsi="Arial" w:cs="Arial"/>
          <w:b/>
        </w:rPr>
        <w:t>6</w:t>
      </w:r>
      <w:r w:rsidRPr="000E16CD">
        <w:rPr>
          <w:rFonts w:ascii="Arial" w:hAnsi="Arial" w:cs="Arial"/>
          <w:b/>
        </w:rPr>
        <w:t xml:space="preserve"> Total Cohort as of June</w:t>
      </w:r>
      <w:r w:rsidR="00D019C6">
        <w:rPr>
          <w:rFonts w:ascii="Arial" w:hAnsi="Arial" w:cs="Arial"/>
          <w:b/>
        </w:rPr>
        <w:t xml:space="preserve"> </w:t>
      </w:r>
      <w:r w:rsidR="00D019C6" w:rsidRPr="00C9262D">
        <w:rPr>
          <w:rFonts w:ascii="Arial" w:hAnsi="Arial" w:cs="Arial"/>
          <w:b/>
        </w:rPr>
        <w:t xml:space="preserve">and August </w:t>
      </w:r>
      <w:r w:rsidRPr="00C9262D">
        <w:rPr>
          <w:rFonts w:ascii="Arial" w:hAnsi="Arial" w:cs="Arial"/>
          <w:b/>
        </w:rPr>
        <w:t>of</w:t>
      </w:r>
      <w:r w:rsidRPr="000E16CD">
        <w:rPr>
          <w:rFonts w:ascii="Arial" w:hAnsi="Arial" w:cs="Arial"/>
          <w:b/>
        </w:rPr>
        <w:t xml:space="preserve"> the 6</w:t>
      </w:r>
      <w:r w:rsidRPr="000E16CD">
        <w:rPr>
          <w:rFonts w:ascii="Arial" w:hAnsi="Arial" w:cs="Arial"/>
          <w:b/>
          <w:vertAlign w:val="superscript"/>
        </w:rPr>
        <w:t>th</w:t>
      </w:r>
      <w:r w:rsidRPr="000E16CD">
        <w:rPr>
          <w:rFonts w:ascii="Arial" w:hAnsi="Arial" w:cs="Arial"/>
          <w:b/>
        </w:rPr>
        <w:t xml:space="preserve"> Year of School</w:t>
      </w:r>
    </w:p>
    <w:p w14:paraId="5396B11A" w14:textId="75136111"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BC4A01">
        <w:rPr>
          <w:rFonts w:ascii="Arial" w:hAnsi="Arial" w:cs="Arial"/>
        </w:rPr>
        <w:t>6</w:t>
      </w:r>
      <w:r w:rsidR="00F253EB">
        <w:rPr>
          <w:rFonts w:ascii="Arial" w:hAnsi="Arial" w:cs="Arial"/>
        </w:rPr>
        <w:t xml:space="preserve"> </w:t>
      </w:r>
      <w:r w:rsidRPr="000E16CD">
        <w:rPr>
          <w:rFonts w:ascii="Arial" w:hAnsi="Arial" w:cs="Arial"/>
        </w:rPr>
        <w:t>total cohort consists of all students, based on last enrollment record as of June 30, 20</w:t>
      </w:r>
      <w:r w:rsidR="00436408">
        <w:rPr>
          <w:rFonts w:ascii="Arial" w:hAnsi="Arial" w:cs="Arial"/>
        </w:rPr>
        <w:t>2</w:t>
      </w:r>
      <w:r w:rsidR="00BC4A01">
        <w:rPr>
          <w:rFonts w:ascii="Arial" w:hAnsi="Arial" w:cs="Arial"/>
        </w:rPr>
        <w:t>2</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BC4A01">
        <w:rPr>
          <w:rFonts w:ascii="Arial" w:hAnsi="Arial" w:cs="Arial"/>
        </w:rPr>
        <w:t>6</w:t>
      </w:r>
      <w:r w:rsidR="00417615" w:rsidRPr="000E16CD">
        <w:rPr>
          <w:rFonts w:ascii="Arial" w:hAnsi="Arial" w:cs="Arial"/>
        </w:rPr>
        <w:t>–</w:t>
      </w:r>
      <w:r w:rsidR="00AD4E72" w:rsidRPr="000E16CD">
        <w:rPr>
          <w:rFonts w:ascii="Arial" w:hAnsi="Arial" w:cs="Arial"/>
        </w:rPr>
        <w:t>1</w:t>
      </w:r>
      <w:r w:rsidR="00BC4A01">
        <w:rPr>
          <w:rFonts w:ascii="Arial" w:hAnsi="Arial" w:cs="Arial"/>
        </w:rPr>
        <w:t>7</w:t>
      </w:r>
      <w:r w:rsidRPr="000E16CD">
        <w:rPr>
          <w:rFonts w:ascii="Arial" w:hAnsi="Arial" w:cs="Arial"/>
        </w:rPr>
        <w:t xml:space="preserve"> school year (July 1, 20</w:t>
      </w:r>
      <w:r w:rsidR="007A7C93" w:rsidRPr="000E16CD">
        <w:rPr>
          <w:rFonts w:ascii="Arial" w:hAnsi="Arial" w:cs="Arial"/>
        </w:rPr>
        <w:t>1</w:t>
      </w:r>
      <w:r w:rsidR="00BC4A01">
        <w:rPr>
          <w:rFonts w:ascii="Arial" w:hAnsi="Arial" w:cs="Arial"/>
        </w:rPr>
        <w:t>6</w:t>
      </w:r>
      <w:r w:rsidRPr="000E16CD">
        <w:rPr>
          <w:rFonts w:ascii="Arial" w:hAnsi="Arial" w:cs="Arial"/>
        </w:rPr>
        <w:t xml:space="preserve"> – June 30, 20</w:t>
      </w:r>
      <w:r w:rsidR="00AD4E72" w:rsidRPr="000E16CD">
        <w:rPr>
          <w:rFonts w:ascii="Arial" w:hAnsi="Arial" w:cs="Arial"/>
        </w:rPr>
        <w:t>1</w:t>
      </w:r>
      <w:r w:rsidR="00BC4A01">
        <w:rPr>
          <w:rFonts w:ascii="Arial" w:hAnsi="Arial" w:cs="Arial"/>
        </w:rPr>
        <w:t>7</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620D7A" w:rsidRDefault="00105AF2" w:rsidP="003234D8">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w:t>
      </w:r>
      <w:r w:rsidR="00F67C06" w:rsidRPr="00620D7A">
        <w:rPr>
          <w:rFonts w:ascii="Arial" w:hAnsi="Arial" w:cs="Arial"/>
        </w:rPr>
        <w:t>ESEA</w:t>
      </w:r>
      <w:r w:rsidRPr="00620D7A">
        <w:rPr>
          <w:rFonts w:ascii="Arial" w:hAnsi="Arial" w:cs="Arial"/>
        </w:rPr>
        <w:t xml:space="preserve"> Title I School in Improvement Status </w:t>
      </w:r>
    </w:p>
    <w:p w14:paraId="41F0CDFE" w14:textId="557E0A6E" w:rsidR="00105AF2" w:rsidRPr="00620D7A" w:rsidRDefault="00105AF2" w:rsidP="00105AF2">
      <w:pPr>
        <w:ind w:left="720"/>
        <w:rPr>
          <w:rFonts w:ascii="Arial" w:hAnsi="Arial" w:cs="Arial"/>
        </w:rPr>
      </w:pPr>
      <w:r w:rsidRPr="00620D7A">
        <w:rPr>
          <w:rFonts w:ascii="Arial" w:hAnsi="Arial" w:cs="Arial"/>
        </w:rPr>
        <w:t xml:space="preserve">7000 - Transferred in under the </w:t>
      </w:r>
      <w:r w:rsidR="00F67C06" w:rsidRPr="00620D7A">
        <w:rPr>
          <w:rFonts w:ascii="Arial" w:hAnsi="Arial" w:cs="Arial"/>
        </w:rPr>
        <w:t>ESEA</w:t>
      </w:r>
      <w:r w:rsidRPr="00620D7A">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620D7A">
        <w:rPr>
          <w:rFonts w:ascii="Arial" w:hAnsi="Arial" w:cs="Arial"/>
        </w:rPr>
        <w:t xml:space="preserve">7011 - Transferred in under the </w:t>
      </w:r>
      <w:r w:rsidR="00F67C06" w:rsidRPr="00620D7A">
        <w:rPr>
          <w:rFonts w:ascii="Arial" w:hAnsi="Arial" w:cs="Arial"/>
        </w:rPr>
        <w:t>ESEA</w:t>
      </w:r>
      <w:r w:rsidRPr="00620D7A">
        <w:rPr>
          <w:rFonts w:ascii="Arial" w:hAnsi="Arial" w:cs="Arial"/>
        </w:rPr>
        <w:t xml:space="preserve"> Victim</w:t>
      </w:r>
      <w:r w:rsidRPr="000E16CD">
        <w:rPr>
          <w:rFonts w:ascii="Arial" w:hAnsi="Arial" w:cs="Arial"/>
        </w:rPr>
        <w:t xml:space="preserve"> of Serious Violent Incident</w:t>
      </w: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3B9CD597" w:rsidR="00105AF2"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3EB5FFE3" w14:textId="77777777" w:rsidR="001D0F01" w:rsidRPr="000E16CD" w:rsidRDefault="001D0F01" w:rsidP="001D0F01">
      <w:pPr>
        <w:autoSpaceDE w:val="0"/>
        <w:autoSpaceDN w:val="0"/>
        <w:adjustRightInd w:val="0"/>
        <w:ind w:left="720"/>
        <w:rPr>
          <w:rFonts w:ascii="Arial" w:hAnsi="Arial" w:cs="Arial"/>
          <w:color w:val="000000"/>
        </w:rPr>
      </w:pPr>
      <w:r w:rsidRPr="00DA3DB9">
        <w:rPr>
          <w:rFonts w:ascii="Arial" w:hAnsi="Arial" w:cs="Arial"/>
          <w:color w:val="000000"/>
          <w:highlight w:val="yellow"/>
        </w:rPr>
        <w:t>8250 – HSE Outcome Reporting Only</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5EB678C0" w:rsidR="00AA592E"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94337E4" w14:textId="42C3ED03" w:rsidR="00D707F5" w:rsidRDefault="00D707F5" w:rsidP="00D707F5">
      <w:pPr>
        <w:autoSpaceDE w:val="0"/>
        <w:autoSpaceDN w:val="0"/>
        <w:adjustRightInd w:val="0"/>
        <w:rPr>
          <w:rFonts w:ascii="Arial" w:hAnsi="Arial" w:cs="Arial"/>
          <w:color w:val="000000"/>
        </w:rPr>
      </w:pPr>
    </w:p>
    <w:p w14:paraId="6108A6A5" w14:textId="138E2040" w:rsidR="00D707F5" w:rsidRDefault="00D707F5" w:rsidP="00D707F5">
      <w:pPr>
        <w:autoSpaceDE w:val="0"/>
        <w:autoSpaceDN w:val="0"/>
        <w:rPr>
          <w:rFonts w:ascii="Arial" w:hAnsi="Arial" w:cs="Arial"/>
          <w:sz w:val="22"/>
          <w:szCs w:val="22"/>
        </w:rPr>
      </w:pPr>
      <w:r w:rsidRPr="004912F0">
        <w:rPr>
          <w:rFonts w:ascii="Arial" w:hAnsi="Arial" w:cs="Arial"/>
          <w:b/>
          <w:bCs/>
        </w:rPr>
        <w:t>Note:</w:t>
      </w:r>
      <w:r w:rsidRPr="004912F0">
        <w:rPr>
          <w:rFonts w:ascii="Arial" w:hAnsi="Arial" w:cs="Arial"/>
        </w:rPr>
        <w:t xml:space="preserve"> Regardless of the enrollment entry reason reported on the record, enrollment records for students who are home-schooled (reported with service provider BEDS code beginning with first 8 digits of a district BEDS code and ending in “0888”) are excluded from the cohort. In addition, student records with the enrollment entry reasons listed below are not included in cohort calculations.</w:t>
      </w:r>
    </w:p>
    <w:p w14:paraId="1667F1FA" w14:textId="77554427"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9985" w:type="dxa"/>
        <w:jc w:val="center"/>
        <w:tblLook w:val="0020" w:firstRow="1" w:lastRow="0" w:firstColumn="0" w:lastColumn="0" w:noHBand="0" w:noVBand="0"/>
      </w:tblPr>
      <w:tblGrid>
        <w:gridCol w:w="1510"/>
        <w:gridCol w:w="3975"/>
        <w:gridCol w:w="4500"/>
      </w:tblGrid>
      <w:tr w:rsidR="00876644" w:rsidRPr="000E16CD" w14:paraId="5F65E731" w14:textId="77777777" w:rsidTr="00261E3F">
        <w:trPr>
          <w:trHeight w:val="962"/>
          <w:tblHeader/>
          <w:jc w:val="center"/>
        </w:trPr>
        <w:tc>
          <w:tcPr>
            <w:tcW w:w="1510" w:type="dxa"/>
            <w:shd w:val="clear" w:color="auto" w:fill="D9D9D9" w:themeFill="background1" w:themeFillShade="D9"/>
            <w:vAlign w:val="center"/>
          </w:tcPr>
          <w:p w14:paraId="2CBAC622" w14:textId="77777777" w:rsidR="00876644" w:rsidRPr="000E16CD" w:rsidRDefault="00876644" w:rsidP="00261E3F">
            <w:pPr>
              <w:jc w:val="center"/>
              <w:rPr>
                <w:rFonts w:ascii="Bookman Old Style" w:hAnsi="Bookman Old Style" w:cs="Arial"/>
                <w:b/>
                <w:sz w:val="22"/>
                <w:szCs w:val="22"/>
              </w:rPr>
            </w:pPr>
            <w:bookmarkStart w:id="749" w:name="RANGE!A1:D26"/>
            <w:r w:rsidRPr="000E16CD">
              <w:rPr>
                <w:rFonts w:ascii="Bookman Old Style" w:hAnsi="Bookman Old Style" w:cs="Arial"/>
                <w:b/>
                <w:sz w:val="22"/>
                <w:szCs w:val="22"/>
              </w:rPr>
              <w:t>Exit Enrollment Code</w:t>
            </w:r>
            <w:bookmarkEnd w:id="749"/>
          </w:p>
        </w:tc>
        <w:tc>
          <w:tcPr>
            <w:tcW w:w="3975" w:type="dxa"/>
            <w:shd w:val="clear" w:color="auto" w:fill="D9D9D9" w:themeFill="background1" w:themeFillShade="D9"/>
            <w:vAlign w:val="center"/>
          </w:tcPr>
          <w:p w14:paraId="144FD6AD" w14:textId="77777777" w:rsidR="00876644" w:rsidRPr="000E16CD" w:rsidRDefault="00876644" w:rsidP="00261E3F">
            <w:pPr>
              <w:jc w:val="center"/>
              <w:rPr>
                <w:rFonts w:ascii="Bookman Old Style" w:hAnsi="Bookman Old Style" w:cs="Arial"/>
                <w:b/>
                <w:sz w:val="22"/>
                <w:szCs w:val="22"/>
              </w:rPr>
            </w:pPr>
            <w:r w:rsidRPr="000E16CD">
              <w:rPr>
                <w:rFonts w:ascii="Bookman Old Style" w:hAnsi="Bookman Old Style" w:cs="Arial"/>
                <w:b/>
                <w:sz w:val="22"/>
                <w:szCs w:val="22"/>
              </w:rPr>
              <w:t>Reason</w:t>
            </w:r>
          </w:p>
        </w:tc>
        <w:tc>
          <w:tcPr>
            <w:tcW w:w="4500" w:type="dxa"/>
            <w:shd w:val="clear" w:color="auto" w:fill="D9D9D9" w:themeFill="background1" w:themeFillShade="D9"/>
            <w:vAlign w:val="center"/>
          </w:tcPr>
          <w:p w14:paraId="459335D7" w14:textId="542A505A" w:rsidR="00876644" w:rsidRPr="000E16CD" w:rsidRDefault="00876644" w:rsidP="007575C8">
            <w:pPr>
              <w:numPr>
                <w:ilvl w:val="0"/>
                <w:numId w:val="55"/>
              </w:numPr>
              <w:ind w:left="261" w:hanging="179"/>
              <w:rPr>
                <w:rFonts w:ascii="Bookman Old Style" w:hAnsi="Bookman Old Style" w:cs="Arial"/>
                <w:b/>
                <w:sz w:val="22"/>
                <w:szCs w:val="22"/>
              </w:rPr>
            </w:pPr>
            <w:r w:rsidRPr="000E16CD">
              <w:rPr>
                <w:rFonts w:ascii="Bookman Old Style" w:hAnsi="Bookman Old Style" w:cs="Arial"/>
                <w:b/>
                <w:sz w:val="22"/>
                <w:szCs w:val="22"/>
              </w:rPr>
              <w:t>201</w:t>
            </w:r>
            <w:r w:rsidR="00BC4A01">
              <w:rPr>
                <w:rFonts w:ascii="Bookman Old Style" w:hAnsi="Bookman Old Style" w:cs="Arial"/>
                <w:b/>
                <w:sz w:val="22"/>
                <w:szCs w:val="22"/>
              </w:rPr>
              <w:t>8</w:t>
            </w:r>
            <w:r w:rsidRPr="000E16CD">
              <w:rPr>
                <w:rFonts w:ascii="Bookman Old Style" w:hAnsi="Bookman Old Style" w:cs="Arial"/>
                <w:b/>
                <w:sz w:val="22"/>
                <w:szCs w:val="22"/>
              </w:rPr>
              <w:t xml:space="preserve"> Total Cohort after 4 Years</w:t>
            </w:r>
          </w:p>
          <w:p w14:paraId="3B854D40" w14:textId="60BC308D" w:rsidR="00876644" w:rsidRPr="000E16CD" w:rsidRDefault="00876644" w:rsidP="007575C8">
            <w:pPr>
              <w:numPr>
                <w:ilvl w:val="0"/>
                <w:numId w:val="55"/>
              </w:numPr>
              <w:ind w:left="261" w:hanging="179"/>
              <w:rPr>
                <w:rFonts w:ascii="Bookman Old Style" w:hAnsi="Bookman Old Style" w:cs="Arial"/>
                <w:b/>
                <w:sz w:val="22"/>
                <w:szCs w:val="22"/>
              </w:rPr>
            </w:pPr>
            <w:r w:rsidRPr="000E16CD">
              <w:rPr>
                <w:rFonts w:ascii="Bookman Old Style" w:hAnsi="Bookman Old Style" w:cs="Arial"/>
                <w:b/>
                <w:sz w:val="22"/>
                <w:szCs w:val="22"/>
              </w:rPr>
              <w:t>201</w:t>
            </w:r>
            <w:r w:rsidR="00BC4A01">
              <w:rPr>
                <w:rFonts w:ascii="Bookman Old Style" w:hAnsi="Bookman Old Style" w:cs="Arial"/>
                <w:b/>
                <w:sz w:val="22"/>
                <w:szCs w:val="22"/>
              </w:rPr>
              <w:t>7</w:t>
            </w:r>
            <w:r w:rsidRPr="000E16CD">
              <w:rPr>
                <w:rFonts w:ascii="Bookman Old Style" w:hAnsi="Bookman Old Style" w:cs="Arial"/>
                <w:b/>
                <w:sz w:val="22"/>
                <w:szCs w:val="22"/>
              </w:rPr>
              <w:t xml:space="preserve"> Total Cohort after 5 Years</w:t>
            </w:r>
          </w:p>
          <w:p w14:paraId="03F1696B" w14:textId="34B8980A" w:rsidR="00876644" w:rsidRPr="000E16CD" w:rsidRDefault="00876644" w:rsidP="007575C8">
            <w:pPr>
              <w:numPr>
                <w:ilvl w:val="0"/>
                <w:numId w:val="55"/>
              </w:numPr>
              <w:ind w:left="261" w:hanging="179"/>
              <w:rPr>
                <w:rFonts w:ascii="Bookman Old Style" w:hAnsi="Bookman Old Style" w:cs="Arial"/>
                <w:b/>
                <w:sz w:val="22"/>
                <w:szCs w:val="22"/>
              </w:rPr>
            </w:pPr>
            <w:r w:rsidRPr="000E16CD">
              <w:rPr>
                <w:rFonts w:ascii="Bookman Old Style" w:hAnsi="Bookman Old Style" w:cs="Arial"/>
                <w:b/>
                <w:sz w:val="22"/>
                <w:szCs w:val="22"/>
              </w:rPr>
              <w:t>201</w:t>
            </w:r>
            <w:r w:rsidR="00BC4A01">
              <w:rPr>
                <w:rFonts w:ascii="Bookman Old Style" w:hAnsi="Bookman Old Style" w:cs="Arial"/>
                <w:b/>
                <w:sz w:val="22"/>
                <w:szCs w:val="22"/>
              </w:rPr>
              <w:t>6</w:t>
            </w:r>
            <w:r w:rsidRPr="000E16CD">
              <w:rPr>
                <w:rFonts w:ascii="Bookman Old Style" w:hAnsi="Bookman Old Style" w:cs="Arial"/>
                <w:b/>
                <w:sz w:val="22"/>
                <w:szCs w:val="22"/>
              </w:rPr>
              <w:t xml:space="preserve"> Total Cohort after 6 Years</w:t>
            </w:r>
          </w:p>
        </w:tc>
      </w:tr>
      <w:tr w:rsidR="00876644" w:rsidRPr="000E16CD" w14:paraId="52D712D8" w14:textId="77777777" w:rsidTr="00261E3F">
        <w:trPr>
          <w:trHeight w:val="542"/>
          <w:jc w:val="center"/>
        </w:trPr>
        <w:tc>
          <w:tcPr>
            <w:tcW w:w="1510" w:type="dxa"/>
          </w:tcPr>
          <w:p w14:paraId="63631AEA"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085</w:t>
            </w:r>
          </w:p>
        </w:tc>
        <w:tc>
          <w:tcPr>
            <w:tcW w:w="3975" w:type="dxa"/>
            <w:shd w:val="clear" w:color="auto" w:fill="auto"/>
          </w:tcPr>
          <w:p w14:paraId="6C0C7439" w14:textId="2FF07BCB"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Earned commencement credential</w:t>
            </w:r>
          </w:p>
        </w:tc>
        <w:tc>
          <w:tcPr>
            <w:tcW w:w="4500" w:type="dxa"/>
          </w:tcPr>
          <w:p w14:paraId="34CDB64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05FDB214" w14:textId="77777777" w:rsidTr="00261E3F">
        <w:trPr>
          <w:trHeight w:val="480"/>
          <w:jc w:val="center"/>
        </w:trPr>
        <w:tc>
          <w:tcPr>
            <w:tcW w:w="1510" w:type="dxa"/>
          </w:tcPr>
          <w:p w14:paraId="1FFAB9C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975" w:type="dxa"/>
          </w:tcPr>
          <w:p w14:paraId="70B5711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4500" w:type="dxa"/>
          </w:tcPr>
          <w:p w14:paraId="4102081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4737C02" w14:textId="77777777" w:rsidTr="00261E3F">
        <w:trPr>
          <w:trHeight w:val="480"/>
          <w:jc w:val="center"/>
        </w:trPr>
        <w:tc>
          <w:tcPr>
            <w:tcW w:w="1510" w:type="dxa"/>
          </w:tcPr>
          <w:p w14:paraId="70A55A9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975" w:type="dxa"/>
          </w:tcPr>
          <w:p w14:paraId="12905A7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4500" w:type="dxa"/>
          </w:tcPr>
          <w:p w14:paraId="32D4454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C0F095" w14:textId="77777777" w:rsidTr="00261E3F">
        <w:trPr>
          <w:trHeight w:val="480"/>
          <w:jc w:val="center"/>
        </w:trPr>
        <w:tc>
          <w:tcPr>
            <w:tcW w:w="1510" w:type="dxa"/>
          </w:tcPr>
          <w:p w14:paraId="2D6914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975" w:type="dxa"/>
          </w:tcPr>
          <w:p w14:paraId="335089B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c>
          <w:tcPr>
            <w:tcW w:w="4500" w:type="dxa"/>
          </w:tcPr>
          <w:p w14:paraId="44E71FE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9ED54F2" w14:textId="77777777" w:rsidTr="00261E3F">
        <w:trPr>
          <w:trHeight w:val="480"/>
          <w:jc w:val="center"/>
        </w:trPr>
        <w:tc>
          <w:tcPr>
            <w:tcW w:w="1510" w:type="dxa"/>
          </w:tcPr>
          <w:p w14:paraId="11DA7F6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975" w:type="dxa"/>
          </w:tcPr>
          <w:p w14:paraId="0655CB2A" w14:textId="234A7DEA"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sidR="0017753A">
              <w:rPr>
                <w:rFonts w:ascii="Bookman Old Style" w:hAnsi="Bookman Old Style" w:cs="Arial"/>
                <w:sz w:val="22"/>
                <w:szCs w:val="22"/>
              </w:rPr>
              <w:t>religious and independent (</w:t>
            </w:r>
            <w:r w:rsidR="00877F92">
              <w:rPr>
                <w:rFonts w:ascii="Bookman Old Style" w:hAnsi="Bookman Old Style" w:cs="Arial"/>
                <w:sz w:val="22"/>
                <w:szCs w:val="22"/>
              </w:rPr>
              <w:t>nonpublic</w:t>
            </w:r>
            <w:r w:rsidR="0017753A">
              <w:rPr>
                <w:rFonts w:ascii="Bookman Old Style" w:hAnsi="Bookman Old Style" w:cs="Arial"/>
                <w:sz w:val="22"/>
                <w:szCs w:val="22"/>
              </w:rPr>
              <w:t>)</w:t>
            </w:r>
            <w:r w:rsidRPr="000E16CD">
              <w:rPr>
                <w:rFonts w:ascii="Bookman Old Style" w:hAnsi="Bookman Old Style" w:cs="Arial"/>
                <w:sz w:val="22"/>
                <w:szCs w:val="22"/>
              </w:rPr>
              <w:t xml:space="preserve"> school with documentation</w:t>
            </w:r>
          </w:p>
        </w:tc>
        <w:tc>
          <w:tcPr>
            <w:tcW w:w="4500" w:type="dxa"/>
          </w:tcPr>
          <w:p w14:paraId="097CF5C6"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A7F7878" w14:textId="77777777" w:rsidTr="00261E3F">
        <w:trPr>
          <w:trHeight w:val="240"/>
          <w:jc w:val="center"/>
        </w:trPr>
        <w:tc>
          <w:tcPr>
            <w:tcW w:w="1510" w:type="dxa"/>
          </w:tcPr>
          <w:p w14:paraId="40E07B3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975" w:type="dxa"/>
          </w:tcPr>
          <w:p w14:paraId="7EE4BD4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c>
          <w:tcPr>
            <w:tcW w:w="4500" w:type="dxa"/>
          </w:tcPr>
          <w:p w14:paraId="57C9243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74A71BB4" w14:textId="77777777" w:rsidTr="00261E3F">
        <w:trPr>
          <w:trHeight w:val="480"/>
          <w:jc w:val="center"/>
        </w:trPr>
        <w:tc>
          <w:tcPr>
            <w:tcW w:w="1510" w:type="dxa"/>
          </w:tcPr>
          <w:p w14:paraId="673D84A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975" w:type="dxa"/>
          </w:tcPr>
          <w:p w14:paraId="3E1724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4500" w:type="dxa"/>
          </w:tcPr>
          <w:p w14:paraId="3CC535A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454740" w14:textId="77777777" w:rsidTr="00261E3F">
        <w:trPr>
          <w:trHeight w:val="240"/>
          <w:jc w:val="center"/>
        </w:trPr>
        <w:tc>
          <w:tcPr>
            <w:tcW w:w="1510" w:type="dxa"/>
          </w:tcPr>
          <w:p w14:paraId="49DECDC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975" w:type="dxa"/>
          </w:tcPr>
          <w:p w14:paraId="038897F9" w14:textId="77777777" w:rsidR="00876644" w:rsidRPr="000E16CD" w:rsidRDefault="00876644" w:rsidP="00EF703B">
            <w:pPr>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4500" w:type="dxa"/>
          </w:tcPr>
          <w:p w14:paraId="2D17849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D12F3E7" w14:textId="77777777" w:rsidTr="00261E3F">
        <w:trPr>
          <w:trHeight w:val="480"/>
          <w:jc w:val="center"/>
        </w:trPr>
        <w:tc>
          <w:tcPr>
            <w:tcW w:w="1510" w:type="dxa"/>
          </w:tcPr>
          <w:p w14:paraId="4ECB524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975" w:type="dxa"/>
          </w:tcPr>
          <w:p w14:paraId="691FE9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4500" w:type="dxa"/>
          </w:tcPr>
          <w:p w14:paraId="008F85F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82BF280" w14:textId="77777777" w:rsidTr="00261E3F">
        <w:trPr>
          <w:trHeight w:val="764"/>
          <w:jc w:val="center"/>
        </w:trPr>
        <w:tc>
          <w:tcPr>
            <w:tcW w:w="1510" w:type="dxa"/>
          </w:tcPr>
          <w:p w14:paraId="7B23ADF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975" w:type="dxa"/>
          </w:tcPr>
          <w:p w14:paraId="22D6129F" w14:textId="77777777" w:rsidR="00876644" w:rsidRPr="000E16CD" w:rsidRDefault="00876644"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4500" w:type="dxa"/>
          </w:tcPr>
          <w:p w14:paraId="394146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E945F57" w14:textId="77777777" w:rsidTr="00261E3F">
        <w:trPr>
          <w:trHeight w:val="480"/>
          <w:jc w:val="center"/>
        </w:trPr>
        <w:tc>
          <w:tcPr>
            <w:tcW w:w="1510" w:type="dxa"/>
          </w:tcPr>
          <w:p w14:paraId="6902C6C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975" w:type="dxa"/>
          </w:tcPr>
          <w:p w14:paraId="2A91B06B" w14:textId="65F8B215"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(HSE)</w:t>
            </w:r>
            <w:r w:rsidRPr="000E16CD">
              <w:rPr>
                <w:rFonts w:ascii="Bookman Old Style" w:hAnsi="Bookman Old Style" w:cs="Arial"/>
                <w:sz w:val="22"/>
                <w:szCs w:val="22"/>
              </w:rPr>
              <w:t xml:space="preserve"> preparation program</w:t>
            </w:r>
          </w:p>
        </w:tc>
        <w:tc>
          <w:tcPr>
            <w:tcW w:w="4500" w:type="dxa"/>
          </w:tcPr>
          <w:p w14:paraId="0612E97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C9840F1" w14:textId="77777777" w:rsidTr="00261E3F">
        <w:trPr>
          <w:trHeight w:val="554"/>
          <w:jc w:val="center"/>
        </w:trPr>
        <w:tc>
          <w:tcPr>
            <w:tcW w:w="1510" w:type="dxa"/>
          </w:tcPr>
          <w:p w14:paraId="3D1A5A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975" w:type="dxa"/>
          </w:tcPr>
          <w:p w14:paraId="371E49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4500" w:type="dxa"/>
          </w:tcPr>
          <w:p w14:paraId="73C80C9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3A3E07F" w14:textId="77777777" w:rsidTr="00261E3F">
        <w:trPr>
          <w:trHeight w:val="530"/>
          <w:jc w:val="center"/>
        </w:trPr>
        <w:tc>
          <w:tcPr>
            <w:tcW w:w="1510" w:type="dxa"/>
          </w:tcPr>
          <w:p w14:paraId="5800450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975" w:type="dxa"/>
          </w:tcPr>
          <w:p w14:paraId="1D64F17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4500" w:type="dxa"/>
          </w:tcPr>
          <w:p w14:paraId="6921757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763EB3D" w14:textId="77777777" w:rsidTr="00261E3F">
        <w:trPr>
          <w:trHeight w:val="240"/>
          <w:jc w:val="center"/>
        </w:trPr>
        <w:tc>
          <w:tcPr>
            <w:tcW w:w="1510" w:type="dxa"/>
          </w:tcPr>
          <w:p w14:paraId="00E83D8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975" w:type="dxa"/>
          </w:tcPr>
          <w:p w14:paraId="688E4D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4500" w:type="dxa"/>
          </w:tcPr>
          <w:p w14:paraId="24B964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4DAFB354" w14:textId="77777777" w:rsidTr="00261E3F">
        <w:trPr>
          <w:trHeight w:val="240"/>
          <w:jc w:val="center"/>
        </w:trPr>
        <w:tc>
          <w:tcPr>
            <w:tcW w:w="1510" w:type="dxa"/>
          </w:tcPr>
          <w:p w14:paraId="4F447F3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975" w:type="dxa"/>
          </w:tcPr>
          <w:p w14:paraId="11D23F9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4500" w:type="dxa"/>
          </w:tcPr>
          <w:p w14:paraId="5566394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C1AA2E2" w14:textId="77777777" w:rsidTr="00261E3F">
        <w:trPr>
          <w:trHeight w:val="480"/>
          <w:jc w:val="center"/>
        </w:trPr>
        <w:tc>
          <w:tcPr>
            <w:tcW w:w="1510" w:type="dxa"/>
          </w:tcPr>
          <w:p w14:paraId="687F7E3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975" w:type="dxa"/>
          </w:tcPr>
          <w:p w14:paraId="7E1B23D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4500" w:type="dxa"/>
          </w:tcPr>
          <w:p w14:paraId="49577B1B"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DB22E8" w14:textId="77777777" w:rsidTr="00261E3F">
        <w:trPr>
          <w:trHeight w:val="446"/>
          <w:jc w:val="center"/>
        </w:trPr>
        <w:tc>
          <w:tcPr>
            <w:tcW w:w="1510" w:type="dxa"/>
          </w:tcPr>
          <w:p w14:paraId="64E79D6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975" w:type="dxa"/>
          </w:tcPr>
          <w:p w14:paraId="248E687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4500" w:type="dxa"/>
          </w:tcPr>
          <w:p w14:paraId="46F64C5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4E29E2F" w14:textId="77777777" w:rsidTr="00261E3F">
        <w:trPr>
          <w:trHeight w:val="350"/>
          <w:jc w:val="center"/>
        </w:trPr>
        <w:tc>
          <w:tcPr>
            <w:tcW w:w="1510" w:type="dxa"/>
          </w:tcPr>
          <w:p w14:paraId="7ED709C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975" w:type="dxa"/>
          </w:tcPr>
          <w:p w14:paraId="1A9FF07D" w14:textId="3D21C03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the U.S.</w:t>
            </w:r>
            <w:r>
              <w:rPr>
                <w:rFonts w:ascii="Bookman Old Style" w:hAnsi="Bookman Old Style" w:cs="Arial"/>
                <w:sz w:val="22"/>
                <w:szCs w:val="22"/>
              </w:rPr>
              <w:t xml:space="preserve"> </w:t>
            </w:r>
          </w:p>
        </w:tc>
        <w:tc>
          <w:tcPr>
            <w:tcW w:w="4500" w:type="dxa"/>
          </w:tcPr>
          <w:p w14:paraId="306885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850609F" w14:textId="77777777" w:rsidTr="00261E3F">
        <w:trPr>
          <w:trHeight w:val="350"/>
          <w:jc w:val="center"/>
        </w:trPr>
        <w:tc>
          <w:tcPr>
            <w:tcW w:w="1510" w:type="dxa"/>
          </w:tcPr>
          <w:p w14:paraId="74DB433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975" w:type="dxa"/>
          </w:tcPr>
          <w:p w14:paraId="1AADB2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4500" w:type="dxa"/>
          </w:tcPr>
          <w:p w14:paraId="54291D2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0DB40E4" w14:textId="77777777" w:rsidTr="00261E3F">
        <w:trPr>
          <w:trHeight w:val="350"/>
          <w:jc w:val="center"/>
        </w:trPr>
        <w:tc>
          <w:tcPr>
            <w:tcW w:w="1510" w:type="dxa"/>
          </w:tcPr>
          <w:p w14:paraId="4E978C7A"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975" w:type="dxa"/>
          </w:tcPr>
          <w:p w14:paraId="26F5008F" w14:textId="77777777" w:rsidR="00876644" w:rsidRPr="007D1523" w:rsidRDefault="00876644" w:rsidP="003234D8">
            <w:pPr>
              <w:rPr>
                <w:rFonts w:ascii="Bookman Old Style" w:hAnsi="Bookman Old Style" w:cs="Arial"/>
                <w:sz w:val="22"/>
                <w:szCs w:val="22"/>
              </w:rPr>
            </w:pPr>
            <w:r w:rsidRPr="007D1523">
              <w:rPr>
                <w:rFonts w:ascii="Bookman Old Style" w:hAnsi="Bookman Old Style"/>
              </w:rPr>
              <w:t>Prior graduate from outside U.S. enrolled without documentation</w:t>
            </w:r>
          </w:p>
        </w:tc>
        <w:tc>
          <w:tcPr>
            <w:tcW w:w="4500" w:type="dxa"/>
          </w:tcPr>
          <w:p w14:paraId="02389C92"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876644" w:rsidRPr="000E16CD" w14:paraId="77F31BFC" w14:textId="77777777" w:rsidTr="00261E3F">
        <w:trPr>
          <w:trHeight w:val="350"/>
          <w:jc w:val="center"/>
        </w:trPr>
        <w:tc>
          <w:tcPr>
            <w:tcW w:w="1510" w:type="dxa"/>
          </w:tcPr>
          <w:p w14:paraId="065538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975" w:type="dxa"/>
          </w:tcPr>
          <w:p w14:paraId="0E77D0F9" w14:textId="77777777" w:rsidR="00876644" w:rsidRPr="000E16CD" w:rsidRDefault="00876644" w:rsidP="008A612A">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c>
          <w:tcPr>
            <w:tcW w:w="4500" w:type="dxa"/>
          </w:tcPr>
          <w:p w14:paraId="6C5E47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245CE1" w14:textId="77777777" w:rsidTr="00261E3F">
        <w:trPr>
          <w:trHeight w:val="530"/>
          <w:jc w:val="center"/>
        </w:trPr>
        <w:tc>
          <w:tcPr>
            <w:tcW w:w="1510" w:type="dxa"/>
          </w:tcPr>
          <w:p w14:paraId="44859C5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975" w:type="dxa"/>
          </w:tcPr>
          <w:p w14:paraId="54CB90F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4500" w:type="dxa"/>
          </w:tcPr>
          <w:p w14:paraId="101D9D3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6FEFEF3" w14:textId="77777777" w:rsidTr="00261E3F">
        <w:trPr>
          <w:trHeight w:val="530"/>
          <w:jc w:val="center"/>
        </w:trPr>
        <w:tc>
          <w:tcPr>
            <w:tcW w:w="1510" w:type="dxa"/>
          </w:tcPr>
          <w:p w14:paraId="1D0C1C27"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975" w:type="dxa"/>
          </w:tcPr>
          <w:p w14:paraId="74A0B3A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4500" w:type="dxa"/>
          </w:tcPr>
          <w:p w14:paraId="7820A24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2547A811" w14:textId="77777777" w:rsidTr="00261E3F">
        <w:trPr>
          <w:trHeight w:val="530"/>
          <w:jc w:val="center"/>
        </w:trPr>
        <w:tc>
          <w:tcPr>
            <w:tcW w:w="1510" w:type="dxa"/>
          </w:tcPr>
          <w:p w14:paraId="4F8772B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975" w:type="dxa"/>
          </w:tcPr>
          <w:p w14:paraId="1A499AEC"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4500" w:type="dxa"/>
          </w:tcPr>
          <w:p w14:paraId="01729EE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6E9CAD10" w14:textId="77777777" w:rsidTr="00261E3F">
        <w:trPr>
          <w:trHeight w:val="530"/>
          <w:jc w:val="center"/>
        </w:trPr>
        <w:tc>
          <w:tcPr>
            <w:tcW w:w="1510" w:type="dxa"/>
          </w:tcPr>
          <w:p w14:paraId="49074FF8"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975" w:type="dxa"/>
          </w:tcPr>
          <w:p w14:paraId="3893C07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4500" w:type="dxa"/>
          </w:tcPr>
          <w:p w14:paraId="6341CE85"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3A7A129F" w14:textId="77777777" w:rsidTr="00261E3F">
        <w:trPr>
          <w:trHeight w:val="480"/>
          <w:jc w:val="center"/>
        </w:trPr>
        <w:tc>
          <w:tcPr>
            <w:tcW w:w="1510" w:type="dxa"/>
          </w:tcPr>
          <w:p w14:paraId="0BA83C7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975" w:type="dxa"/>
          </w:tcPr>
          <w:p w14:paraId="50249299" w14:textId="2411F3D1"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Transferred to an approved HSE program outside this district</w:t>
            </w:r>
          </w:p>
        </w:tc>
        <w:tc>
          <w:tcPr>
            <w:tcW w:w="4500" w:type="dxa"/>
          </w:tcPr>
          <w:p w14:paraId="202159A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6073743" w14:textId="77777777" w:rsidTr="00261E3F">
        <w:trPr>
          <w:trHeight w:val="480"/>
          <w:jc w:val="center"/>
        </w:trPr>
        <w:tc>
          <w:tcPr>
            <w:tcW w:w="1510" w:type="dxa"/>
          </w:tcPr>
          <w:p w14:paraId="1B13DDFC"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876644" w:rsidRPr="00273755" w:rsidRDefault="00876644" w:rsidP="003234D8">
            <w:pPr>
              <w:rPr>
                <w:rFonts w:ascii="Bookman Old Style" w:hAnsi="Bookman Old Style" w:cs="Arial"/>
                <w:sz w:val="22"/>
                <w:szCs w:val="22"/>
              </w:rPr>
            </w:pPr>
          </w:p>
        </w:tc>
        <w:tc>
          <w:tcPr>
            <w:tcW w:w="3975" w:type="dxa"/>
          </w:tcPr>
          <w:p w14:paraId="5F2D2D4A" w14:textId="406A780F"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Leaving a school under ESEA – a victim of a serious violent incident</w:t>
            </w:r>
          </w:p>
        </w:tc>
        <w:tc>
          <w:tcPr>
            <w:tcW w:w="4500" w:type="dxa"/>
          </w:tcPr>
          <w:p w14:paraId="2B22ED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3BA447" w14:textId="77777777" w:rsidTr="00261E3F">
        <w:trPr>
          <w:trHeight w:val="480"/>
          <w:jc w:val="center"/>
        </w:trPr>
        <w:tc>
          <w:tcPr>
            <w:tcW w:w="1510" w:type="dxa"/>
          </w:tcPr>
          <w:p w14:paraId="0DDFE9BF"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975" w:type="dxa"/>
          </w:tcPr>
          <w:p w14:paraId="62170725" w14:textId="625D3476" w:rsidR="00876644" w:rsidRPr="00620D7A" w:rsidRDefault="00876644" w:rsidP="00E20000">
            <w:pPr>
              <w:rPr>
                <w:rFonts w:ascii="Bookman Old Style" w:hAnsi="Bookman Old Style" w:cs="Arial"/>
                <w:sz w:val="22"/>
                <w:szCs w:val="22"/>
              </w:rPr>
            </w:pPr>
            <w:r w:rsidRPr="00620D7A">
              <w:rPr>
                <w:rFonts w:ascii="Bookman Old Style" w:hAnsi="Bookman Old Style" w:cs="Arial"/>
                <w:sz w:val="22"/>
                <w:szCs w:val="22"/>
              </w:rPr>
              <w:t>Leaving a NYC community district under ESEA a victim of a serious violent incident</w:t>
            </w:r>
          </w:p>
        </w:tc>
        <w:tc>
          <w:tcPr>
            <w:tcW w:w="4500" w:type="dxa"/>
          </w:tcPr>
          <w:p w14:paraId="6DDAB416"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C78D5F" w14:textId="77777777" w:rsidTr="00261E3F">
        <w:trPr>
          <w:trHeight w:val="480"/>
          <w:jc w:val="center"/>
        </w:trPr>
        <w:tc>
          <w:tcPr>
            <w:tcW w:w="1510" w:type="dxa"/>
          </w:tcPr>
          <w:p w14:paraId="5D1A3466"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975" w:type="dxa"/>
          </w:tcPr>
          <w:p w14:paraId="51590997"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4500" w:type="dxa"/>
          </w:tcPr>
          <w:p w14:paraId="0E93EBBE" w14:textId="0C02CF43" w:rsidR="00876644" w:rsidRPr="004771DE" w:rsidRDefault="00876644" w:rsidP="00E5082C">
            <w:pPr>
              <w:rPr>
                <w:rFonts w:ascii="Bookman Old Style" w:hAnsi="Bookman Old Style" w:cs="Arial"/>
                <w:sz w:val="22"/>
                <w:szCs w:val="22"/>
              </w:rPr>
            </w:pPr>
            <w:r w:rsidRPr="004771DE">
              <w:rPr>
                <w:rFonts w:ascii="Bookman Old Style" w:hAnsi="Bookman Old Style" w:cs="Arial"/>
                <w:sz w:val="22"/>
                <w:szCs w:val="22"/>
              </w:rPr>
              <w:t>excluded</w:t>
            </w:r>
          </w:p>
        </w:tc>
      </w:tr>
      <w:tr w:rsidR="00876644" w:rsidRPr="000E16CD" w14:paraId="4286A32A" w14:textId="77777777" w:rsidTr="00261E3F">
        <w:trPr>
          <w:trHeight w:val="398"/>
          <w:jc w:val="center"/>
        </w:trPr>
        <w:tc>
          <w:tcPr>
            <w:tcW w:w="1510" w:type="dxa"/>
          </w:tcPr>
          <w:p w14:paraId="11875BF1"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975" w:type="dxa"/>
          </w:tcPr>
          <w:p w14:paraId="10DEEBA5"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4500" w:type="dxa"/>
          </w:tcPr>
          <w:p w14:paraId="2D12BA6D"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50" w:name="_Toc78889523"/>
      <w:r w:rsidRPr="000E16CD">
        <w:rPr>
          <w:u w:val="single"/>
        </w:rPr>
        <w:t xml:space="preserve">Appendix </w:t>
      </w:r>
      <w:r w:rsidR="00912DD2" w:rsidRPr="000E16CD">
        <w:rPr>
          <w:u w:val="single"/>
        </w:rPr>
        <w:t>V</w:t>
      </w:r>
      <w:r w:rsidR="002A2B35" w:rsidRPr="000E16CD">
        <w:rPr>
          <w:u w:val="single"/>
        </w:rPr>
        <w:t>I</w:t>
      </w:r>
      <w:r w:rsidR="00912DD2" w:rsidRPr="000E16CD">
        <w:rPr>
          <w:u w:val="single"/>
        </w:rPr>
        <w:t>: Terms and Acronyms</w:t>
      </w:r>
      <w:bookmarkEnd w:id="750"/>
    </w:p>
    <w:p w14:paraId="69DBA525" w14:textId="77777777" w:rsidR="005812D3" w:rsidRPr="005812D3" w:rsidRDefault="005812D3" w:rsidP="005812D3">
      <w:pPr>
        <w:pStyle w:val="Default"/>
        <w:rPr>
          <w:color w:val="000000"/>
          <w:szCs w:val="24"/>
        </w:rPr>
      </w:pPr>
    </w:p>
    <w:p w14:paraId="509EEC87" w14:textId="69F675B1" w:rsidR="005812D3" w:rsidRPr="00C9262D" w:rsidRDefault="005812D3" w:rsidP="007575C8">
      <w:pPr>
        <w:numPr>
          <w:ilvl w:val="0"/>
          <w:numId w:val="47"/>
        </w:numPr>
        <w:spacing w:after="120"/>
        <w:ind w:left="360"/>
        <w:rPr>
          <w:rFonts w:ascii="Arial" w:hAnsi="Arial" w:cs="Arial"/>
        </w:rPr>
      </w:pPr>
      <w:r w:rsidRPr="00C9262D">
        <w:rPr>
          <w:rFonts w:ascii="Arial" w:hAnsi="Arial" w:cs="Arial"/>
          <w:b/>
          <w:bCs/>
          <w:i/>
          <w:iCs/>
        </w:rPr>
        <w:t>504 Plan:</w:t>
      </w:r>
      <w:r w:rsidRPr="00C9262D">
        <w:rPr>
          <w:rFonts w:ascii="Arial" w:hAnsi="Arial" w:cs="Arial"/>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w:t>
      </w:r>
      <w:r w:rsidR="00D344BB">
        <w:rPr>
          <w:rFonts w:ascii="Arial" w:hAnsi="Arial" w:cs="Arial"/>
        </w:rPr>
        <w:t xml:space="preserve"> </w:t>
      </w:r>
      <w:r w:rsidRPr="00C9262D">
        <w:rPr>
          <w:rFonts w:ascii="Arial" w:hAnsi="Arial" w:cs="Arial"/>
        </w:rPr>
        <w:t xml:space="preserve">See the </w:t>
      </w:r>
      <w:hyperlink r:id="rId189" w:history="1">
        <w:r w:rsidRPr="00C9262D">
          <w:rPr>
            <w:rStyle w:val="Hyperlink"/>
            <w:rFonts w:ascii="Arial" w:hAnsi="Arial" w:cs="Arial"/>
          </w:rPr>
          <w:t>Frequently Asked Questions About Section 504 and the Education of Children with Disabilities</w:t>
        </w:r>
      </w:hyperlink>
      <w:r w:rsidRPr="00C9262D">
        <w:rPr>
          <w:rFonts w:ascii="Arial" w:hAnsi="Arial" w:cs="Arial"/>
        </w:rPr>
        <w:t xml:space="preserve"> and </w:t>
      </w:r>
      <w:hyperlink r:id="rId190" w:history="1">
        <w:r w:rsidRPr="00C9262D">
          <w:rPr>
            <w:rStyle w:val="Hyperlink"/>
            <w:rFonts w:ascii="Arial" w:hAnsi="Arial" w:cs="Arial"/>
          </w:rPr>
          <w:t>the Parent and Educator Resource Guide to Section 504 in Public Elementary and Secondary Schools</w:t>
        </w:r>
      </w:hyperlink>
      <w:r w:rsidRPr="00C9262D">
        <w:rPr>
          <w:rFonts w:ascii="Arial" w:hAnsi="Arial" w:cs="Arial"/>
        </w:rPr>
        <w:t xml:space="preserve"> (December 2016) from the U.S. Department of Education for additional information on Section 504.</w:t>
      </w:r>
    </w:p>
    <w:p w14:paraId="64CFF0DE" w14:textId="47C4373A" w:rsidR="00912DD2" w:rsidRPr="000E16CD" w:rsidRDefault="00912DD2" w:rsidP="007575C8">
      <w:pPr>
        <w:numPr>
          <w:ilvl w:val="0"/>
          <w:numId w:val="47"/>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5556458A" w14:textId="62B5FC50"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w:t>
      </w:r>
      <w:r w:rsidR="00FC10ED">
        <w:rPr>
          <w:rFonts w:ascii="Arial" w:hAnsi="Arial" w:cs="Arial"/>
        </w:rPr>
        <w:t>in</w:t>
      </w:r>
      <w:r w:rsidR="00FF5AE6" w:rsidRPr="000E16CD">
        <w:rPr>
          <w:rFonts w:ascii="Arial" w:hAnsi="Arial" w:cs="Arial"/>
        </w:rPr>
        <w:t xml:space="preserve"> </w:t>
      </w:r>
      <w:hyperlink r:id="rId191" w:history="1">
        <w:r w:rsidR="00FC10ED">
          <w:rPr>
            <w:rStyle w:val="Hyperlink"/>
            <w:rFonts w:ascii="Arial" w:hAnsi="Arial" w:cs="Arial"/>
          </w:rPr>
          <w:t>SEDREF</w:t>
        </w:r>
      </w:hyperlink>
      <w:r w:rsidRPr="000E16CD">
        <w:rPr>
          <w:rFonts w:ascii="Arial" w:hAnsi="Arial" w:cs="Arial"/>
        </w:rPr>
        <w:t>.</w:t>
      </w:r>
    </w:p>
    <w:p w14:paraId="69B6984C" w14:textId="77777777" w:rsidR="00644154" w:rsidRPr="000E16CD" w:rsidRDefault="00644154" w:rsidP="007575C8">
      <w:pPr>
        <w:numPr>
          <w:ilvl w:val="0"/>
          <w:numId w:val="47"/>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61856032" w:rsidR="006D0B0D" w:rsidRPr="00C9262D" w:rsidRDefault="006D0B0D" w:rsidP="007575C8">
      <w:pPr>
        <w:numPr>
          <w:ilvl w:val="0"/>
          <w:numId w:val="47"/>
        </w:numPr>
        <w:spacing w:after="120"/>
        <w:ind w:left="360"/>
        <w:rPr>
          <w:rFonts w:ascii="Arial" w:hAnsi="Arial" w:cs="Arial"/>
        </w:rPr>
      </w:pPr>
      <w:r w:rsidRPr="00C9262D">
        <w:rPr>
          <w:rFonts w:ascii="Arial" w:hAnsi="Arial" w:cs="Arial"/>
          <w:b/>
          <w:i/>
        </w:rPr>
        <w:t>CDOS (Career Development and Occupational Studies) Credential:</w:t>
      </w:r>
      <w:r w:rsidRPr="00C9262D">
        <w:rPr>
          <w:rFonts w:ascii="Arial" w:hAnsi="Arial" w:cs="Arial"/>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Credential.  Students exiting with only a CDOS Credential are not counted as graduates; these students are completers. </w:t>
      </w:r>
    </w:p>
    <w:p w14:paraId="436FC45D" w14:textId="77777777" w:rsidR="00912DD2" w:rsidRPr="00C9262D" w:rsidRDefault="00912DD2" w:rsidP="007575C8">
      <w:pPr>
        <w:numPr>
          <w:ilvl w:val="0"/>
          <w:numId w:val="47"/>
        </w:numPr>
        <w:spacing w:after="120"/>
        <w:ind w:left="360"/>
        <w:rPr>
          <w:rFonts w:ascii="Arial" w:hAnsi="Arial" w:cs="Arial"/>
        </w:rPr>
      </w:pPr>
      <w:r w:rsidRPr="00C9262D">
        <w:rPr>
          <w:rFonts w:ascii="Arial" w:hAnsi="Arial" w:cs="Arial"/>
          <w:b/>
          <w:bCs/>
          <w:i/>
          <w:iCs/>
        </w:rPr>
        <w:t>Child-</w:t>
      </w:r>
      <w:r w:rsidRPr="00C9262D">
        <w:rPr>
          <w:rFonts w:ascii="Arial" w:hAnsi="Arial" w:cs="Arial"/>
          <w:b/>
          <w:i/>
        </w:rPr>
        <w:t xml:space="preserve">Care Institutions: </w:t>
      </w:r>
      <w:r w:rsidRPr="00C9262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C9262D" w:rsidRDefault="00912DD2" w:rsidP="007575C8">
      <w:pPr>
        <w:numPr>
          <w:ilvl w:val="0"/>
          <w:numId w:val="47"/>
        </w:numPr>
        <w:spacing w:after="120"/>
        <w:ind w:left="360"/>
        <w:rPr>
          <w:rFonts w:ascii="Arial" w:hAnsi="Arial" w:cs="Arial"/>
          <w:b/>
          <w:i/>
        </w:rPr>
      </w:pPr>
      <w:r w:rsidRPr="00C9262D">
        <w:rPr>
          <w:rFonts w:ascii="Arial" w:hAnsi="Arial" w:cs="Arial"/>
          <w:b/>
          <w:i/>
        </w:rPr>
        <w:t xml:space="preserve">Children’s Residential Project: </w:t>
      </w:r>
      <w:r w:rsidRPr="00C9262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C9262D" w:rsidRDefault="006D0B0D" w:rsidP="007575C8">
      <w:pPr>
        <w:numPr>
          <w:ilvl w:val="0"/>
          <w:numId w:val="47"/>
        </w:numPr>
        <w:spacing w:after="120"/>
        <w:ind w:left="360"/>
        <w:rPr>
          <w:rFonts w:ascii="Arial" w:hAnsi="Arial" w:cs="Arial"/>
        </w:rPr>
      </w:pPr>
      <w:r w:rsidRPr="00C9262D">
        <w:rPr>
          <w:rFonts w:ascii="Arial" w:hAnsi="Arial" w:cs="Arial"/>
          <w:b/>
          <w:i/>
        </w:rPr>
        <w:t>Commencement Credential:</w:t>
      </w:r>
      <w:r w:rsidRPr="00C9262D">
        <w:rPr>
          <w:rFonts w:ascii="Arial" w:hAnsi="Arial" w:cs="Arial"/>
        </w:rPr>
        <w:t xml:space="preserve"> </w:t>
      </w:r>
      <w:r w:rsidRPr="00C9262D">
        <w:rPr>
          <w:rFonts w:ascii="Arial" w:hAnsi="Arial" w:cs="Arial"/>
          <w:color w:val="000000"/>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204DF8C9" w:rsidR="00912DD2" w:rsidRDefault="00912DD2" w:rsidP="007575C8">
      <w:pPr>
        <w:numPr>
          <w:ilvl w:val="0"/>
          <w:numId w:val="47"/>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A4DF1B0" w14:textId="3EECA254" w:rsidR="00C24D8A" w:rsidRPr="002B4076" w:rsidRDefault="00C24D8A" w:rsidP="007575C8">
      <w:pPr>
        <w:numPr>
          <w:ilvl w:val="0"/>
          <w:numId w:val="47"/>
        </w:numPr>
        <w:spacing w:after="120"/>
        <w:ind w:left="360"/>
        <w:rPr>
          <w:rFonts w:ascii="Arial" w:hAnsi="Arial" w:cs="Arial"/>
        </w:rPr>
      </w:pPr>
      <w:r w:rsidRPr="002B4076">
        <w:rPr>
          <w:rFonts w:ascii="Arial" w:hAnsi="Arial" w:cs="Arial"/>
          <w:b/>
          <w:i/>
        </w:rPr>
        <w:t xml:space="preserve">Completer: </w:t>
      </w:r>
      <w:r w:rsidRPr="002B4076">
        <w:rPr>
          <w:rFonts w:ascii="Arial" w:hAnsi="Arial" w:cs="Arial"/>
        </w:rPr>
        <w:t>A completer is any student, regardless of age, who graduated with a local or Regents diploma or who earned a commencement credential. Students exiting with a commencement credential and no local or Regents diploma remain in the cohort (denominator) but are not included in the numerator for either graduation rate or dropout rate calculations.</w:t>
      </w:r>
    </w:p>
    <w:p w14:paraId="6C94872B" w14:textId="63F6E27B"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w:t>
      </w:r>
      <w:hyperlink r:id="rId192" w:history="1">
        <w:r w:rsidR="00193661">
          <w:rPr>
            <w:rStyle w:val="Hyperlink"/>
            <w:rFonts w:ascii="Arial" w:hAnsi="Arial" w:cs="Arial"/>
          </w:rPr>
          <w:t>Section 3205 - Title IV, Article 65, Part I</w:t>
        </w:r>
      </w:hyperlink>
      <w:r w:rsidRPr="000E16CD">
        <w:rPr>
          <w:rFonts w:ascii="Arial" w:hAnsi="Arial" w:cs="Arial"/>
        </w:rPr>
        <w:t>.</w:t>
      </w:r>
    </w:p>
    <w:p w14:paraId="753FFCE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34BE8D0C" w:rsidR="006D0B0D" w:rsidRPr="00C9262D" w:rsidRDefault="006D0B0D" w:rsidP="007575C8">
      <w:pPr>
        <w:numPr>
          <w:ilvl w:val="0"/>
          <w:numId w:val="47"/>
        </w:numPr>
        <w:spacing w:after="120"/>
        <w:ind w:left="360"/>
        <w:rPr>
          <w:rFonts w:ascii="Arial" w:hAnsi="Arial" w:cs="Arial"/>
        </w:rPr>
      </w:pPr>
      <w:r w:rsidRPr="00C9262D">
        <w:rPr>
          <w:rFonts w:ascii="Arial" w:hAnsi="Arial" w:cs="Arial"/>
          <w:b/>
          <w:i/>
        </w:rPr>
        <w:t>Diploma Type:</w:t>
      </w:r>
      <w:r w:rsidRPr="00C9262D">
        <w:rPr>
          <w:rFonts w:ascii="Arial" w:hAnsi="Arial" w:cs="Arial"/>
        </w:rPr>
        <w:t xml:space="preserve">  All New York State students have access to the local diploma, the Regents diploma, and the Regents diploma with advanced designation. Any diploma type requires the successful completion of the appropriate 22 units of credits. The difference between diploma types lies in the number of assessments the student passed and the required passing score(s). Reference </w:t>
      </w:r>
      <w:hyperlink r:id="rId193" w:history="1">
        <w:r w:rsidR="006A6037" w:rsidRPr="006A6037">
          <w:rPr>
            <w:rStyle w:val="Hyperlink"/>
            <w:rFonts w:ascii="Arial" w:hAnsi="Arial" w:cs="Arial"/>
          </w:rPr>
          <w:t>Diploma Types</w:t>
        </w:r>
      </w:hyperlink>
      <w:r w:rsidR="006A6037">
        <w:rPr>
          <w:rFonts w:ascii="Arial" w:hAnsi="Arial" w:cs="Arial"/>
        </w:rPr>
        <w:t xml:space="preserve"> </w:t>
      </w:r>
      <w:r w:rsidRPr="00C9262D">
        <w:rPr>
          <w:rFonts w:ascii="Arial" w:hAnsi="Arial" w:cs="Arial"/>
        </w:rPr>
        <w:t>for more information.</w:t>
      </w:r>
    </w:p>
    <w:p w14:paraId="0A1E16B3" w14:textId="0764DF00"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34A7E7DC" w14:textId="0D35E160" w:rsidR="00C24D8A" w:rsidRPr="000E16CD" w:rsidRDefault="00C24D8A" w:rsidP="007575C8">
      <w:pPr>
        <w:numPr>
          <w:ilvl w:val="0"/>
          <w:numId w:val="47"/>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w:t>
      </w:r>
      <w:r w:rsidRPr="002B4076">
        <w:rPr>
          <w:rFonts w:ascii="Arial" w:hAnsi="Arial" w:cs="Arial"/>
        </w:rPr>
        <w:t>except leaving the country, earning a commencement credential or death and has not been documented to have entered another program leading to a high school</w:t>
      </w:r>
      <w:r w:rsidRPr="000E16CD">
        <w:rPr>
          <w:rFonts w:ascii="Arial" w:hAnsi="Arial" w:cs="Arial"/>
        </w:rPr>
        <w:t xml:space="preserve">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7575C8">
      <w:pPr>
        <w:numPr>
          <w:ilvl w:val="0"/>
          <w:numId w:val="47"/>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7575C8">
      <w:pPr>
        <w:numPr>
          <w:ilvl w:val="0"/>
          <w:numId w:val="47"/>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191DBFCD" w:rsidR="00FA1838" w:rsidRPr="00F73BAD" w:rsidRDefault="00E36AAE" w:rsidP="007575C8">
      <w:pPr>
        <w:numPr>
          <w:ilvl w:val="0"/>
          <w:numId w:val="47"/>
        </w:numPr>
        <w:spacing w:after="120"/>
        <w:ind w:left="360"/>
        <w:rPr>
          <w:rFonts w:ascii="Arial" w:hAnsi="Arial" w:cs="Arial"/>
          <w:b/>
          <w:i/>
        </w:rPr>
      </w:pPr>
      <w:r>
        <w:rPr>
          <w:rFonts w:ascii="Arial" w:hAnsi="Arial" w:cs="Arial"/>
          <w:b/>
          <w:i/>
        </w:rPr>
        <w:t>ELL</w:t>
      </w:r>
      <w:r w:rsidR="00FA1838" w:rsidRPr="00491031">
        <w:rPr>
          <w:rFonts w:ascii="Arial" w:hAnsi="Arial" w:cs="Arial"/>
          <w:b/>
          <w:i/>
        </w:rPr>
        <w:t xml:space="preserve">: </w:t>
      </w:r>
      <w:r w:rsidR="00FA1838" w:rsidRPr="00491031">
        <w:rPr>
          <w:rFonts w:ascii="Arial" w:hAnsi="Arial" w:cs="Arial"/>
        </w:rPr>
        <w:t>English Language Learner.</w:t>
      </w:r>
      <w:r w:rsidR="00F73BAD">
        <w:rPr>
          <w:rFonts w:ascii="Arial" w:hAnsi="Arial" w:cs="Arial"/>
        </w:rPr>
        <w:t xml:space="preserve"> </w:t>
      </w:r>
      <w:r w:rsidR="00F73BAD" w:rsidRPr="00F73BAD">
        <w:rPr>
          <w:rFonts w:ascii="Arial" w:hAnsi="Arial" w:cs="Arial"/>
        </w:rPr>
        <w:t>A student who, by foreign birth or ancestry, speaks or understands a language other than English and who scores below a NYS designated level of proficiency on the NYSITELL or the NYSESLAT. The federal Every Student Succeeds Act (ESSA) refers to ELLs as “English Learners,” and ELLs are also sometimes referred to as Emergent Bilinguals or Dual Language Learners</w:t>
      </w:r>
      <w:r w:rsidR="002B5705">
        <w:rPr>
          <w:rFonts w:ascii="Arial" w:hAnsi="Arial" w:cs="Arial"/>
        </w:rPr>
        <w:t>.</w:t>
      </w:r>
    </w:p>
    <w:p w14:paraId="51964DB9" w14:textId="77777777" w:rsidR="00912DD2" w:rsidRPr="000E16CD" w:rsidRDefault="00912DD2" w:rsidP="007575C8">
      <w:pPr>
        <w:numPr>
          <w:ilvl w:val="0"/>
          <w:numId w:val="47"/>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7575C8">
      <w:pPr>
        <w:numPr>
          <w:ilvl w:val="0"/>
          <w:numId w:val="47"/>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6713D572" w:rsidR="002F0B78" w:rsidRPr="00491031" w:rsidRDefault="002F0B78" w:rsidP="007575C8">
      <w:pPr>
        <w:numPr>
          <w:ilvl w:val="0"/>
          <w:numId w:val="47"/>
        </w:numPr>
        <w:spacing w:after="120"/>
        <w:ind w:left="360"/>
        <w:rPr>
          <w:rFonts w:ascii="Arial" w:hAnsi="Arial" w:cs="Arial"/>
          <w:b/>
          <w:bCs/>
          <w:i/>
          <w:iCs/>
          <w:sz w:val="22"/>
          <w:szCs w:val="22"/>
        </w:rPr>
      </w:pPr>
      <w:r w:rsidRPr="00491031">
        <w:rPr>
          <w:rFonts w:ascii="Arial" w:hAnsi="Arial" w:cs="Arial"/>
          <w:b/>
          <w:bCs/>
          <w:i/>
          <w:iCs/>
        </w:rPr>
        <w:t xml:space="preserve">English Language Learner: </w:t>
      </w:r>
      <w:r w:rsidRPr="00491031">
        <w:rPr>
          <w:rFonts w:ascii="Arial" w:hAnsi="Arial" w:cs="Arial"/>
        </w:rPr>
        <w:t>See English Language Learners in Chapter 2: Student Reporting Rules. ELLs are those from a home where a language other than English is spoken and score below a State designated level of proficiency on NYSITELL or NYSESLAT.</w:t>
      </w:r>
    </w:p>
    <w:p w14:paraId="4B1FB338" w14:textId="15A91714" w:rsidR="00912DD2" w:rsidRPr="004771DE" w:rsidRDefault="00912DD2" w:rsidP="007575C8">
      <w:pPr>
        <w:numPr>
          <w:ilvl w:val="0"/>
          <w:numId w:val="47"/>
        </w:numPr>
        <w:spacing w:after="120"/>
        <w:ind w:left="360"/>
        <w:rPr>
          <w:rFonts w:ascii="Arial" w:hAnsi="Arial" w:cs="Arial"/>
          <w:b/>
          <w:i/>
        </w:rPr>
      </w:pPr>
      <w:bookmarkStart w:id="751"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94"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95" w:history="1">
        <w:r w:rsidR="00994286">
          <w:rPr>
            <w:rStyle w:val="Hyperlink"/>
            <w:rFonts w:ascii="Arial" w:hAnsi="Arial" w:cs="Arial"/>
          </w:rPr>
          <w:t>Every Student Succeeds Act (ESSA)</w:t>
        </w:r>
      </w:hyperlink>
      <w:r w:rsidR="00A53EB4" w:rsidRPr="004771DE">
        <w:rPr>
          <w:rFonts w:ascii="Arial" w:hAnsi="Arial" w:cs="Arial"/>
        </w:rPr>
        <w:t>.</w:t>
      </w:r>
    </w:p>
    <w:bookmarkEnd w:id="751"/>
    <w:p w14:paraId="1A2B58AB" w14:textId="478FE61E" w:rsidR="00FC3D04" w:rsidRPr="004771DE" w:rsidRDefault="00FC3D04" w:rsidP="007575C8">
      <w:pPr>
        <w:numPr>
          <w:ilvl w:val="0"/>
          <w:numId w:val="47"/>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96" w:history="1">
        <w:r w:rsidR="00994286">
          <w:rPr>
            <w:rStyle w:val="Hyperlink"/>
            <w:rFonts w:ascii="Arial" w:hAnsi="Arial" w:cs="Arial"/>
          </w:rPr>
          <w:t>Every Student Succeeds Act (ESSA)</w:t>
        </w:r>
      </w:hyperlink>
      <w:r w:rsidRPr="004771DE">
        <w:rPr>
          <w:rFonts w:ascii="Arial" w:hAnsi="Arial" w:cs="Arial"/>
          <w:bCs/>
          <w:iCs/>
        </w:rPr>
        <w:t>.</w:t>
      </w:r>
    </w:p>
    <w:p w14:paraId="0BF54C20" w14:textId="0B4D31FC" w:rsidR="00B134C3" w:rsidRPr="000501F9" w:rsidRDefault="00B134C3" w:rsidP="007575C8">
      <w:pPr>
        <w:numPr>
          <w:ilvl w:val="0"/>
          <w:numId w:val="47"/>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E36AAE">
        <w:rPr>
          <w:rFonts w:ascii="Arial" w:hAnsi="Arial" w:cs="Arial"/>
          <w:bCs/>
        </w:rPr>
        <w:t>ELL</w:t>
      </w:r>
      <w:r w:rsidR="0045141A">
        <w:rPr>
          <w:rFonts w:ascii="Arial" w:hAnsi="Arial" w:cs="Arial"/>
          <w:bCs/>
        </w:rPr>
        <w:t>s</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 xml:space="preserve">Prior to the 2015-16 school year, Ever ELL also included those students who were identified as current </w:t>
      </w:r>
      <w:r w:rsidR="004742F4">
        <w:rPr>
          <w:rFonts w:ascii="Arial" w:hAnsi="Arial" w:cs="Arial"/>
          <w:i/>
          <w:iCs/>
        </w:rPr>
        <w:t>ELLs</w:t>
      </w:r>
      <w:r w:rsidRPr="000501F9">
        <w:rPr>
          <w:rFonts w:ascii="Arial" w:hAnsi="Arial" w:cs="Arial"/>
          <w:i/>
          <w:iCs/>
        </w:rPr>
        <w:t xml:space="preserve"> (had a Program Service Code of 0231) for that school year.</w:t>
      </w:r>
      <w:r w:rsidRPr="000501F9">
        <w:rPr>
          <w:rFonts w:ascii="Arial" w:hAnsi="Arial" w:cs="Arial"/>
        </w:rPr>
        <w:t xml:space="preserve"> </w:t>
      </w:r>
    </w:p>
    <w:p w14:paraId="5C761D59" w14:textId="77777777" w:rsidR="00912DD2" w:rsidRPr="000E16CD" w:rsidRDefault="00B134C3" w:rsidP="007575C8">
      <w:pPr>
        <w:numPr>
          <w:ilvl w:val="0"/>
          <w:numId w:val="47"/>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7575C8">
      <w:pPr>
        <w:numPr>
          <w:ilvl w:val="0"/>
          <w:numId w:val="47"/>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7575C8">
      <w:pPr>
        <w:numPr>
          <w:ilvl w:val="0"/>
          <w:numId w:val="47"/>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5A70BD87" w:rsidR="00D37E09" w:rsidRPr="004771DE" w:rsidRDefault="00D37E09" w:rsidP="007575C8">
      <w:pPr>
        <w:numPr>
          <w:ilvl w:val="0"/>
          <w:numId w:val="47"/>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E36AAE">
        <w:rPr>
          <w:rFonts w:ascii="Arial" w:hAnsi="Arial" w:cs="Arial"/>
        </w:rPr>
        <w:t>ELL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7575C8">
      <w:pPr>
        <w:numPr>
          <w:ilvl w:val="0"/>
          <w:numId w:val="48"/>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7575C8">
      <w:pPr>
        <w:numPr>
          <w:ilvl w:val="0"/>
          <w:numId w:val="48"/>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7575C8">
      <w:pPr>
        <w:numPr>
          <w:ilvl w:val="0"/>
          <w:numId w:val="48"/>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7575C8">
      <w:pPr>
        <w:numPr>
          <w:ilvl w:val="0"/>
          <w:numId w:val="48"/>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7575C8">
      <w:pPr>
        <w:numPr>
          <w:ilvl w:val="0"/>
          <w:numId w:val="48"/>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7575C8">
      <w:pPr>
        <w:numPr>
          <w:ilvl w:val="0"/>
          <w:numId w:val="46"/>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7575C8">
      <w:pPr>
        <w:numPr>
          <w:ilvl w:val="0"/>
          <w:numId w:val="46"/>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97"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7A39D9A" w14:textId="603D0665" w:rsidR="009A6788" w:rsidRPr="009A6788" w:rsidRDefault="009A6788" w:rsidP="009A6788">
      <w:pPr>
        <w:pStyle w:val="Body"/>
        <w:numPr>
          <w:ilvl w:val="0"/>
          <w:numId w:val="57"/>
        </w:numPr>
        <w:spacing w:after="120"/>
        <w:ind w:left="360"/>
      </w:pPr>
      <w:r w:rsidRPr="000E16CD">
        <w:rPr>
          <w:rFonts w:cs="Arial"/>
          <w:b/>
          <w:i/>
        </w:rPr>
        <w:t>Homebound Student:</w:t>
      </w:r>
      <w:r w:rsidRPr="000E16CD">
        <w:rPr>
          <w:rFonts w:cs="Arial"/>
        </w:rPr>
        <w:t xml:space="preserve"> </w:t>
      </w:r>
      <w:r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73EE4E70" w14:textId="33591196" w:rsidR="009A6788" w:rsidRPr="00FE51B3" w:rsidRDefault="009A6788" w:rsidP="009A6788">
      <w:pPr>
        <w:pStyle w:val="Body"/>
        <w:numPr>
          <w:ilvl w:val="0"/>
          <w:numId w:val="57"/>
        </w:numPr>
        <w:spacing w:after="120"/>
        <w:ind w:left="360"/>
      </w:pPr>
      <w:r w:rsidRPr="00FE51B3">
        <w:rPr>
          <w:b/>
          <w:bCs/>
          <w:i/>
          <w:iCs/>
        </w:rPr>
        <w:t>Home schooled Student:</w:t>
      </w:r>
      <w:r w:rsidRPr="00FE51B3">
        <w:t xml:space="preserve"> A home schooled student is a student who is instructed at home by a parent, guardian, or tutor employed by the parent or guardian and by request of the parent or guardian and has a home school plan approved and supervised by the district. Home schooled students need to be reported in SIRS if they take a State assessment, or if they are referred to the CSE for determination of eligibility for special education or are identified as students with disabilities by the district CSE and the district is providing special education services. At their discretion, districts may report other homeschooled students, but the districts will not have accountability responsibility for these other students.</w:t>
      </w:r>
    </w:p>
    <w:p w14:paraId="05D8FAC2" w14:textId="4F2312C2" w:rsidR="004B55D4" w:rsidRPr="00282577" w:rsidRDefault="00912DD2" w:rsidP="00BE699C">
      <w:pPr>
        <w:numPr>
          <w:ilvl w:val="0"/>
          <w:numId w:val="49"/>
        </w:numPr>
        <w:tabs>
          <w:tab w:val="num" w:pos="360"/>
        </w:tabs>
        <w:spacing w:after="120"/>
        <w:ind w:left="360"/>
        <w:rPr>
          <w:rFonts w:ascii="Arial" w:hAnsi="Arial" w:cs="Arial"/>
        </w:rPr>
      </w:pPr>
      <w:r w:rsidRPr="00282577">
        <w:rPr>
          <w:rFonts w:ascii="Arial" w:hAnsi="Arial" w:cs="Arial"/>
          <w:b/>
          <w:i/>
        </w:rPr>
        <w:t>Homeless Student:</w:t>
      </w:r>
      <w:r w:rsidRPr="00282577">
        <w:rPr>
          <w:rFonts w:ascii="Arial" w:hAnsi="Arial" w:cs="Arial"/>
        </w:rPr>
        <w:t xml:space="preserve"> A homeless student is one who</w:t>
      </w:r>
      <w:r w:rsidR="0011038E" w:rsidRPr="00282577">
        <w:rPr>
          <w:rFonts w:ascii="Arial" w:hAnsi="Arial" w:cs="Arial"/>
        </w:rPr>
        <w:t>:</w:t>
      </w:r>
      <w:r w:rsidRPr="00282577">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sidRPr="00282577">
        <w:rPr>
          <w:rFonts w:ascii="Arial" w:hAnsi="Arial" w:cs="Arial"/>
        </w:rPr>
        <w:t xml:space="preserve"> pursuant to subdivision four, five, six, six-a, or seven of Education Law section 3202 or pursuant to article 81, 85, 87, or 88 of Education Law. </w:t>
      </w:r>
    </w:p>
    <w:p w14:paraId="159F239C" w14:textId="079792A5" w:rsidR="00B757FA" w:rsidRPr="00620D7A" w:rsidRDefault="00B757FA" w:rsidP="007575C8">
      <w:pPr>
        <w:numPr>
          <w:ilvl w:val="0"/>
          <w:numId w:val="49"/>
        </w:numPr>
        <w:tabs>
          <w:tab w:val="num" w:pos="360"/>
        </w:tabs>
        <w:spacing w:after="120"/>
        <w:ind w:left="360"/>
        <w:rPr>
          <w:rFonts w:ascii="Arial" w:hAnsi="Arial" w:cs="Arial"/>
        </w:rPr>
      </w:pPr>
      <w:r w:rsidRPr="00620D7A">
        <w:rPr>
          <w:rFonts w:ascii="Arial" w:hAnsi="Arial" w:cs="Arial"/>
          <w:b/>
          <w:i/>
        </w:rPr>
        <w:t xml:space="preserve">HSE: </w:t>
      </w:r>
      <w:r w:rsidRPr="00620D7A">
        <w:rPr>
          <w:rFonts w:ascii="Arial" w:hAnsi="Arial" w:cs="Arial"/>
        </w:rPr>
        <w:t>High School Equivalency diploma.</w:t>
      </w:r>
    </w:p>
    <w:p w14:paraId="77F7FAED" w14:textId="1242540D" w:rsidR="00DF266D" w:rsidRPr="000E16CD" w:rsidRDefault="00DF266D" w:rsidP="007575C8">
      <w:pPr>
        <w:numPr>
          <w:ilvl w:val="0"/>
          <w:numId w:val="49"/>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7575C8">
      <w:pPr>
        <w:numPr>
          <w:ilvl w:val="0"/>
          <w:numId w:val="49"/>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7575C8">
      <w:pPr>
        <w:pStyle w:val="BodyText"/>
        <w:numPr>
          <w:ilvl w:val="0"/>
          <w:numId w:val="49"/>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7575C8">
      <w:pPr>
        <w:numPr>
          <w:ilvl w:val="0"/>
          <w:numId w:val="64"/>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7575C8">
      <w:pPr>
        <w:numPr>
          <w:ilvl w:val="0"/>
          <w:numId w:val="64"/>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7575C8">
      <w:pPr>
        <w:numPr>
          <w:ilvl w:val="0"/>
          <w:numId w:val="64"/>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7575C8">
      <w:pPr>
        <w:numPr>
          <w:ilvl w:val="0"/>
          <w:numId w:val="65"/>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6CE59243"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w:t>
      </w:r>
      <w:r w:rsidR="007802F3">
        <w:rPr>
          <w:rFonts w:ascii="Arial" w:hAnsi="Arial" w:cs="Arial"/>
        </w:rPr>
        <w:t>special education</w:t>
      </w:r>
      <w:r w:rsidRPr="000E16CD">
        <w:rPr>
          <w:rFonts w:ascii="Arial" w:hAnsi="Arial" w:cs="Arial"/>
        </w:rPr>
        <w:t xml:space="preserve"> services. An initial evaluation is also conducted for a previously eligible student who was declassified or for a student who was previously evaluated and determined ineligible who is later referred to the CPSE or CSE to determine </w:t>
      </w:r>
      <w:r w:rsidR="007802F3">
        <w:rPr>
          <w:rFonts w:ascii="Arial" w:hAnsi="Arial" w:cs="Arial"/>
        </w:rPr>
        <w:t>special education</w:t>
      </w:r>
      <w:r w:rsidRPr="000E16CD">
        <w:rPr>
          <w:rFonts w:ascii="Arial" w:hAnsi="Arial" w:cs="Arial"/>
        </w:rPr>
        <w:t xml:space="preserve"> eligibility.  A child who is identified as a preschool child with a disability and upon attaining school age is referred to the CSE to determine his or her eligibility for school-age </w:t>
      </w:r>
      <w:r w:rsidR="007802F3">
        <w:rPr>
          <w:rFonts w:ascii="Arial" w:hAnsi="Arial" w:cs="Arial"/>
        </w:rPr>
        <w:t>special education</w:t>
      </w:r>
      <w:r w:rsidRPr="000E16CD">
        <w:rPr>
          <w:rFonts w:ascii="Arial" w:hAnsi="Arial" w:cs="Arial"/>
        </w:rPr>
        <w:t xml:space="preserve">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7575C8">
      <w:pPr>
        <w:numPr>
          <w:ilvl w:val="0"/>
          <w:numId w:val="49"/>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98"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7575C8">
      <w:pPr>
        <w:numPr>
          <w:ilvl w:val="0"/>
          <w:numId w:val="49"/>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7575C8">
      <w:pPr>
        <w:pStyle w:val="BodyTextIndent"/>
        <w:keepNext/>
        <w:numPr>
          <w:ilvl w:val="0"/>
          <w:numId w:val="49"/>
        </w:numPr>
        <w:tabs>
          <w:tab w:val="num" w:pos="360"/>
        </w:tabs>
        <w:spacing w:after="120"/>
        <w:ind w:left="360"/>
        <w:rPr>
          <w:b/>
          <w:i/>
          <w:sz w:val="24"/>
        </w:rPr>
      </w:pPr>
      <w:r w:rsidRPr="000E16CD">
        <w:rPr>
          <w:b/>
          <w:i/>
          <w:sz w:val="24"/>
        </w:rPr>
        <w:t>Neglected/Delinquent:</w:t>
      </w:r>
    </w:p>
    <w:p w14:paraId="1147C9F1" w14:textId="69488579" w:rsidR="00912DD2" w:rsidRPr="000E16CD" w:rsidRDefault="00912DD2" w:rsidP="007575C8">
      <w:pPr>
        <w:numPr>
          <w:ilvl w:val="0"/>
          <w:numId w:val="53"/>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w:t>
      </w:r>
      <w:r w:rsidRPr="00A941D7">
        <w:rPr>
          <w:rFonts w:ascii="Arial" w:hAnsi="Arial" w:cs="Arial"/>
          <w:b/>
          <w:bCs/>
          <w:i/>
          <w:iCs/>
        </w:rPr>
        <w:t>Note:</w:t>
      </w:r>
      <w:r w:rsidRPr="000E16CD">
        <w:rPr>
          <w:rFonts w:ascii="Arial" w:hAnsi="Arial" w:cs="Arial"/>
        </w:rPr>
        <w:t xml:space="preserv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EF071BE" w:rsidR="00912DD2" w:rsidRPr="000E16CD" w:rsidRDefault="00912DD2" w:rsidP="007575C8">
      <w:pPr>
        <w:numPr>
          <w:ilvl w:val="0"/>
          <w:numId w:val="53"/>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03677F62" w:rsidR="00912DD2" w:rsidRPr="000E16CD" w:rsidRDefault="00912DD2" w:rsidP="007575C8">
      <w:pPr>
        <w:numPr>
          <w:ilvl w:val="0"/>
          <w:numId w:val="50"/>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7575C8">
      <w:pPr>
        <w:pStyle w:val="Body"/>
        <w:numPr>
          <w:ilvl w:val="0"/>
          <w:numId w:val="50"/>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7575C8">
      <w:pPr>
        <w:pStyle w:val="Body"/>
        <w:numPr>
          <w:ilvl w:val="0"/>
          <w:numId w:val="50"/>
        </w:numPr>
        <w:spacing w:before="0" w:after="120"/>
      </w:pPr>
      <w:r w:rsidRPr="000E16CD">
        <w:rPr>
          <w:b/>
          <w:i/>
        </w:rPr>
        <w:t xml:space="preserve">NYSED: </w:t>
      </w:r>
      <w:r w:rsidRPr="000E16CD">
        <w:t>New York State Education Department.</w:t>
      </w:r>
    </w:p>
    <w:p w14:paraId="1E9D1126" w14:textId="77777777" w:rsidR="00912DD2" w:rsidRPr="000E16CD" w:rsidRDefault="00912DD2" w:rsidP="007575C8">
      <w:pPr>
        <w:pStyle w:val="Body"/>
        <w:numPr>
          <w:ilvl w:val="0"/>
          <w:numId w:val="50"/>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7575C8">
      <w:pPr>
        <w:pStyle w:val="Body"/>
        <w:numPr>
          <w:ilvl w:val="0"/>
          <w:numId w:val="50"/>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7575C8">
      <w:pPr>
        <w:pStyle w:val="Body"/>
        <w:numPr>
          <w:ilvl w:val="0"/>
          <w:numId w:val="50"/>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7575C8">
      <w:pPr>
        <w:pStyle w:val="Body"/>
        <w:numPr>
          <w:ilvl w:val="0"/>
          <w:numId w:val="50"/>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7575C8">
      <w:pPr>
        <w:pStyle w:val="Body"/>
        <w:numPr>
          <w:ilvl w:val="0"/>
          <w:numId w:val="50"/>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7575C8">
      <w:pPr>
        <w:pStyle w:val="Body"/>
        <w:numPr>
          <w:ilvl w:val="0"/>
          <w:numId w:val="50"/>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7575C8">
      <w:pPr>
        <w:pStyle w:val="Body"/>
        <w:numPr>
          <w:ilvl w:val="0"/>
          <w:numId w:val="50"/>
        </w:numPr>
        <w:spacing w:before="0" w:after="120"/>
      </w:pPr>
      <w:r w:rsidRPr="000E16CD">
        <w:rPr>
          <w:b/>
          <w:i/>
        </w:rPr>
        <w:t xml:space="preserve">OMH: </w:t>
      </w:r>
      <w:r w:rsidRPr="000E16CD">
        <w:t>Office of Mental Health.</w:t>
      </w:r>
    </w:p>
    <w:p w14:paraId="587C8CE8" w14:textId="77777777" w:rsidR="00912DD2" w:rsidRPr="000E16CD" w:rsidRDefault="00912DD2" w:rsidP="007575C8">
      <w:pPr>
        <w:pStyle w:val="Body"/>
        <w:numPr>
          <w:ilvl w:val="0"/>
          <w:numId w:val="50"/>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7575C8">
      <w:pPr>
        <w:numPr>
          <w:ilvl w:val="0"/>
          <w:numId w:val="50"/>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7575C8">
      <w:pPr>
        <w:numPr>
          <w:ilvl w:val="0"/>
          <w:numId w:val="50"/>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7575C8">
      <w:pPr>
        <w:pStyle w:val="xl38"/>
        <w:numPr>
          <w:ilvl w:val="0"/>
          <w:numId w:val="50"/>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7575C8">
      <w:pPr>
        <w:pStyle w:val="xl38"/>
        <w:numPr>
          <w:ilvl w:val="0"/>
          <w:numId w:val="50"/>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57CF2090" w:rsidR="00912DD2" w:rsidRPr="000E16CD" w:rsidRDefault="00912DD2" w:rsidP="007575C8">
      <w:pPr>
        <w:numPr>
          <w:ilvl w:val="0"/>
          <w:numId w:val="54"/>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431F03C9" w:rsidR="006D0B0D" w:rsidRPr="00C9262D" w:rsidRDefault="006D0B0D" w:rsidP="007575C8">
      <w:pPr>
        <w:numPr>
          <w:ilvl w:val="0"/>
          <w:numId w:val="52"/>
        </w:numPr>
        <w:spacing w:before="120" w:after="120"/>
        <w:rPr>
          <w:rFonts w:ascii="Arial" w:hAnsi="Arial" w:cs="Arial"/>
          <w:bCs/>
          <w:iCs/>
        </w:rPr>
      </w:pPr>
      <w:r w:rsidRPr="00C9262D">
        <w:rPr>
          <w:rFonts w:ascii="Arial" w:hAnsi="Arial" w:cs="Arial"/>
          <w:b/>
          <w:i/>
        </w:rPr>
        <w:t xml:space="preserve">Skills &amp; Achievement Commencement Credential:  </w:t>
      </w:r>
      <w:r w:rsidRPr="00C9262D">
        <w:rPr>
          <w:rFonts w:ascii="Arial" w:hAnsi="Arial" w:cs="Arial"/>
          <w:bCs/>
          <w:iCs/>
        </w:rPr>
        <w:t xml:space="preserve">Students in New York State who are assessed using the </w:t>
      </w:r>
      <w:hyperlink r:id="rId199" w:tgtFrame="_blank" w:history="1">
        <w:r w:rsidRPr="00C9262D">
          <w:rPr>
            <w:rStyle w:val="Hyperlink"/>
            <w:rFonts w:ascii="Arial" w:hAnsi="Arial" w:cs="Arial"/>
            <w:bCs/>
            <w:iCs/>
          </w:rPr>
          <w:t>New York State Alternate Assessment (NYSAA)</w:t>
        </w:r>
      </w:hyperlink>
      <w:r w:rsidRPr="00C9262D">
        <w:rPr>
          <w:rFonts w:ascii="Arial" w:hAnsi="Arial" w:cs="Arial"/>
          <w:bCs/>
          <w:iCs/>
        </w:rPr>
        <w:t xml:space="preserve"> may exit high school with the Skills &amp; Achievement Commencement Credential.</w:t>
      </w:r>
    </w:p>
    <w:p w14:paraId="016D51C0"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7575C8">
      <w:pPr>
        <w:numPr>
          <w:ilvl w:val="0"/>
          <w:numId w:val="52"/>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7575C8">
      <w:pPr>
        <w:numPr>
          <w:ilvl w:val="0"/>
          <w:numId w:val="52"/>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7575C8">
      <w:pPr>
        <w:numPr>
          <w:ilvl w:val="0"/>
          <w:numId w:val="51"/>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7575C8">
      <w:pPr>
        <w:numPr>
          <w:ilvl w:val="0"/>
          <w:numId w:val="51"/>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40210B01" w:rsidR="00912DD2" w:rsidRPr="000E16CD" w:rsidRDefault="00912DD2" w:rsidP="007575C8">
      <w:pPr>
        <w:numPr>
          <w:ilvl w:val="0"/>
          <w:numId w:val="51"/>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7575C8">
      <w:pPr>
        <w:numPr>
          <w:ilvl w:val="0"/>
          <w:numId w:val="51"/>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7575C8">
      <w:pPr>
        <w:numPr>
          <w:ilvl w:val="0"/>
          <w:numId w:val="51"/>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7575C8">
      <w:pPr>
        <w:numPr>
          <w:ilvl w:val="0"/>
          <w:numId w:val="51"/>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7575C8">
      <w:pPr>
        <w:numPr>
          <w:ilvl w:val="0"/>
          <w:numId w:val="51"/>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4EB00545" w:rsidR="00912DD2" w:rsidRPr="000E16CD" w:rsidRDefault="00912DD2" w:rsidP="007575C8">
      <w:pPr>
        <w:numPr>
          <w:ilvl w:val="0"/>
          <w:numId w:val="51"/>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7575C8">
      <w:pPr>
        <w:numPr>
          <w:ilvl w:val="0"/>
          <w:numId w:val="51"/>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7575C8">
      <w:pPr>
        <w:numPr>
          <w:ilvl w:val="0"/>
          <w:numId w:val="51"/>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469CECD5" w14:textId="1458AE2E" w:rsidR="00012877" w:rsidRPr="006317D7" w:rsidRDefault="00912DD2" w:rsidP="007575C8">
      <w:pPr>
        <w:numPr>
          <w:ilvl w:val="0"/>
          <w:numId w:val="51"/>
        </w:numPr>
        <w:spacing w:before="120" w:after="120"/>
      </w:pPr>
      <w:r w:rsidRPr="00012877">
        <w:rPr>
          <w:rFonts w:ascii="Arial" w:hAnsi="Arial" w:cs="Arial"/>
          <w:b/>
          <w:i/>
        </w:rPr>
        <w:t>Valid Score</w:t>
      </w:r>
      <w:r w:rsidRPr="006317D7">
        <w:rPr>
          <w:rFonts w:ascii="Arial" w:hAnsi="Arial" w:cs="Arial"/>
          <w:b/>
          <w:i/>
        </w:rPr>
        <w:t>:</w:t>
      </w:r>
      <w:r w:rsidRPr="006317D7">
        <w:rPr>
          <w:rFonts w:ascii="Arial" w:hAnsi="Arial" w:cs="Arial"/>
        </w:rPr>
        <w:t xml:space="preserve"> </w:t>
      </w:r>
      <w:r w:rsidR="00012877" w:rsidRPr="006317D7">
        <w:rPr>
          <w:rFonts w:ascii="Arial" w:hAnsi="Arial" w:cs="Arial"/>
        </w:rPr>
        <w:t>A valid score is a score received on an assessment. Receiv</w:t>
      </w:r>
      <w:r w:rsidR="00EF7AF8" w:rsidRPr="006317D7">
        <w:rPr>
          <w:rFonts w:ascii="Arial" w:hAnsi="Arial" w:cs="Arial"/>
        </w:rPr>
        <w:t>ed</w:t>
      </w:r>
      <w:r w:rsidR="00012877" w:rsidRPr="006317D7">
        <w:rPr>
          <w:rFonts w:ascii="Arial" w:hAnsi="Arial" w:cs="Arial"/>
        </w:rPr>
        <w:t xml:space="preserve"> Entirely Remote Instruction (Standard Achieved code “92”), Medically excused (Standard Achieved  code “93”), Refusals (Standard Achieved code “96”), Administrative errors (Standard Achieved code “97”), and Absent/No Valid Score (Standard Achieved code “99) are not considered valid scores.</w:t>
      </w:r>
    </w:p>
    <w:p w14:paraId="2648CF88" w14:textId="20DC8311" w:rsidR="00912DD2" w:rsidRPr="00F64CF9" w:rsidRDefault="00912DD2" w:rsidP="007575C8">
      <w:pPr>
        <w:numPr>
          <w:ilvl w:val="0"/>
          <w:numId w:val="51"/>
        </w:numPr>
        <w:spacing w:before="120" w:after="120"/>
      </w:pPr>
      <w:r w:rsidRPr="00012877">
        <w:rPr>
          <w:rFonts w:ascii="Arial" w:hAnsi="Arial" w:cs="Arial"/>
          <w:b/>
          <w:i/>
        </w:rPr>
        <w:t xml:space="preserve">VESID: </w:t>
      </w:r>
      <w:r w:rsidRPr="00012877">
        <w:rPr>
          <w:rFonts w:ascii="Arial" w:hAnsi="Arial" w:cs="Arial"/>
        </w:rPr>
        <w:t>Vocational and Educational Services for Individuals with Disabilities</w:t>
      </w:r>
      <w:r w:rsidRPr="00012877">
        <w:rPr>
          <w:rFonts w:ascii="Arial" w:hAnsi="Arial" w:cs="Arial"/>
          <w:sz w:val="20"/>
        </w:rPr>
        <w:t>.</w:t>
      </w:r>
      <w:r w:rsidR="00150185" w:rsidRPr="00F64CF9">
        <w:t xml:space="preserve"> </w:t>
      </w:r>
    </w:p>
    <w:sectPr w:rsidR="00912DD2" w:rsidRPr="00F64CF9" w:rsidSect="001507C0">
      <w:headerReference w:type="even" r:id="rId200"/>
      <w:headerReference w:type="default" r:id="rId201"/>
      <w:headerReference w:type="first" r:id="rId202"/>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11FBF" w14:textId="77777777" w:rsidR="004969FD" w:rsidRDefault="004969FD">
      <w:pPr>
        <w:pStyle w:val="Footer"/>
      </w:pPr>
      <w:r>
        <w:separator/>
      </w:r>
    </w:p>
  </w:endnote>
  <w:endnote w:type="continuationSeparator" w:id="0">
    <w:p w14:paraId="3C4496D1" w14:textId="77777777" w:rsidR="004969FD" w:rsidRDefault="004969F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B37D7" w14:textId="77777777" w:rsidR="004969FD" w:rsidRDefault="004969FD"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4969FD" w:rsidRDefault="004969FD"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4D16" w14:textId="65F427FB" w:rsidR="004969FD" w:rsidRPr="00737BE3" w:rsidRDefault="004969FD"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4969FD" w:rsidRDefault="004969FD"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3F9C" w14:textId="235D0419" w:rsidR="004969FD" w:rsidRPr="002D48D2" w:rsidRDefault="004969FD"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834F8" w14:textId="77777777" w:rsidR="004969FD" w:rsidRDefault="004969FD">
      <w:pPr>
        <w:pStyle w:val="Footer"/>
      </w:pPr>
      <w:r>
        <w:separator/>
      </w:r>
    </w:p>
  </w:footnote>
  <w:footnote w:type="continuationSeparator" w:id="0">
    <w:p w14:paraId="40A4E06F" w14:textId="77777777" w:rsidR="004969FD" w:rsidRDefault="004969FD">
      <w:pPr>
        <w:pStyle w:val="Footer"/>
      </w:pPr>
      <w:r>
        <w:continuationSeparator/>
      </w:r>
    </w:p>
  </w:footnote>
  <w:footnote w:id="1">
    <w:p w14:paraId="548066C1" w14:textId="77777777" w:rsidR="004969FD" w:rsidRDefault="004969FD"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4969FD" w:rsidRDefault="004969FD"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599A" w14:textId="27E970A3" w:rsidR="004969FD" w:rsidRDefault="00BB2E28">
    <w:pPr>
      <w:pStyle w:val="Header"/>
    </w:pPr>
    <w:r>
      <w:rPr>
        <w:noProof/>
      </w:rPr>
      <w:pict w14:anchorId="652A6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B72D0" w14:textId="75C8D291" w:rsidR="004969FD" w:rsidRPr="00737BE3" w:rsidRDefault="004969FD"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2F7540CB" w:rsidR="004969FD" w:rsidRPr="00581167" w:rsidRDefault="004969FD"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17.5</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2F7540CB" w:rsidR="004969FD" w:rsidRPr="00581167" w:rsidRDefault="004969FD"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17.5</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A543" w14:textId="7AD7F060" w:rsidR="004969FD" w:rsidRDefault="004969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C64F" w14:textId="559781A4" w:rsidR="004969FD" w:rsidRDefault="00BB2E28">
    <w:pPr>
      <w:pStyle w:val="Header"/>
    </w:pPr>
    <w:r>
      <w:rPr>
        <w:noProof/>
      </w:rPr>
      <w:pict w14:anchorId="30E17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7.6pt;height:203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D0B39" w14:textId="0697341F" w:rsidR="004969FD" w:rsidRPr="00737BE3" w:rsidRDefault="004969FD"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64A321FE" w:rsidR="004969FD" w:rsidRPr="00581167" w:rsidRDefault="004969FD"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17.5</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64A321FE" w:rsidR="004969FD" w:rsidRPr="00581167" w:rsidRDefault="004969FD"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17.5</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EF005" w14:textId="2F80E714" w:rsidR="004969FD" w:rsidRDefault="00BB2E28">
    <w:pPr>
      <w:pStyle w:val="Header"/>
    </w:pPr>
    <w:r>
      <w:rPr>
        <w:noProof/>
      </w:rPr>
      <w:pict w14:anchorId="426EC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C795" w14:textId="00128FB3" w:rsidR="004969FD" w:rsidRDefault="00BB2E28">
    <w:pPr>
      <w:pStyle w:val="Header"/>
    </w:pPr>
    <w:r>
      <w:rPr>
        <w:noProof/>
      </w:rPr>
      <w:pict w14:anchorId="28167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7.6pt;height:203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505CC" w14:textId="304C7CCE" w:rsidR="004969FD" w:rsidRPr="00737BE3" w:rsidRDefault="004969FD"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68DBCEE8" w:rsidR="004969FD" w:rsidRPr="00581167" w:rsidRDefault="004969FD"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17.5</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68DBCEE8" w:rsidR="004969FD" w:rsidRPr="00581167" w:rsidRDefault="004969FD"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17.5</w:t>
                    </w: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2E57" w14:textId="4C167519" w:rsidR="004969FD" w:rsidRDefault="004969FD"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1FB5526C" w14:textId="1FF17BDD" w:rsidR="004969FD" w:rsidRDefault="004969FD"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17.5</w:t>
                          </w:r>
                        </w:p>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1FB5526C" w14:textId="1FF17BDD" w:rsidR="004969FD" w:rsidRDefault="004969FD"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17.5</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B1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AF0C3D"/>
    <w:multiLevelType w:val="hybridMultilevel"/>
    <w:tmpl w:val="4DBA7190"/>
    <w:lvl w:ilvl="0" w:tplc="77F8E44C">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EF1C6E"/>
    <w:multiLevelType w:val="hybridMultilevel"/>
    <w:tmpl w:val="CB506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10658A"/>
    <w:multiLevelType w:val="hybridMultilevel"/>
    <w:tmpl w:val="EE26D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884DE2"/>
    <w:multiLevelType w:val="hybridMultilevel"/>
    <w:tmpl w:val="4A62F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F915D51"/>
    <w:multiLevelType w:val="hybridMultilevel"/>
    <w:tmpl w:val="5F8C10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F974764"/>
    <w:multiLevelType w:val="hybridMultilevel"/>
    <w:tmpl w:val="EEC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F84F92"/>
    <w:multiLevelType w:val="hybridMultilevel"/>
    <w:tmpl w:val="A9801F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6" w15:restartNumberingAfterBreak="0">
    <w:nsid w:val="11581B49"/>
    <w:multiLevelType w:val="hybridMultilevel"/>
    <w:tmpl w:val="0986BA4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8B4604"/>
    <w:multiLevelType w:val="hybridMultilevel"/>
    <w:tmpl w:val="720E1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154B17B3"/>
    <w:multiLevelType w:val="hybridMultilevel"/>
    <w:tmpl w:val="AA563C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60901E6"/>
    <w:multiLevelType w:val="hybridMultilevel"/>
    <w:tmpl w:val="1C58C92C"/>
    <w:lvl w:ilvl="0" w:tplc="77F8E44C">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18A230CE"/>
    <w:multiLevelType w:val="hybridMultilevel"/>
    <w:tmpl w:val="3472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1C9110BD"/>
    <w:multiLevelType w:val="hybridMultilevel"/>
    <w:tmpl w:val="8D1A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1FD91260"/>
    <w:multiLevelType w:val="hybridMultilevel"/>
    <w:tmpl w:val="54FCA66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0A523A0"/>
    <w:multiLevelType w:val="hybridMultilevel"/>
    <w:tmpl w:val="B1D85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7" w15:restartNumberingAfterBreak="0">
    <w:nsid w:val="20E11595"/>
    <w:multiLevelType w:val="hybridMultilevel"/>
    <w:tmpl w:val="5CF0BF00"/>
    <w:lvl w:ilvl="0" w:tplc="DEF4B2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0A205D"/>
    <w:multiLevelType w:val="hybridMultilevel"/>
    <w:tmpl w:val="AAAC3AF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3676742"/>
    <w:multiLevelType w:val="hybridMultilevel"/>
    <w:tmpl w:val="4ECC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4521A4"/>
    <w:multiLevelType w:val="hybridMultilevel"/>
    <w:tmpl w:val="9CE2F4A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5" w15:restartNumberingAfterBreak="0">
    <w:nsid w:val="24A50598"/>
    <w:multiLevelType w:val="hybridMultilevel"/>
    <w:tmpl w:val="DC6EFA48"/>
    <w:lvl w:ilvl="0" w:tplc="F818716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6702D4"/>
    <w:multiLevelType w:val="hybridMultilevel"/>
    <w:tmpl w:val="8164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15:restartNumberingAfterBreak="0">
    <w:nsid w:val="2840698B"/>
    <w:multiLevelType w:val="hybridMultilevel"/>
    <w:tmpl w:val="8F2284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BDC4497"/>
    <w:multiLevelType w:val="hybridMultilevel"/>
    <w:tmpl w:val="38C441B6"/>
    <w:lvl w:ilvl="0" w:tplc="77F8E4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C5F72FD"/>
    <w:multiLevelType w:val="hybridMultilevel"/>
    <w:tmpl w:val="41D886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E355D19"/>
    <w:multiLevelType w:val="hybridMultilevel"/>
    <w:tmpl w:val="7A685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F3E2D04"/>
    <w:multiLevelType w:val="hybridMultilevel"/>
    <w:tmpl w:val="5990867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0241661"/>
    <w:multiLevelType w:val="hybridMultilevel"/>
    <w:tmpl w:val="AE32661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4" w15:restartNumberingAfterBreak="0">
    <w:nsid w:val="30241A2A"/>
    <w:multiLevelType w:val="hybridMultilevel"/>
    <w:tmpl w:val="CA98E31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2E77B39"/>
    <w:multiLevelType w:val="hybridMultilevel"/>
    <w:tmpl w:val="228E1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5A3B6D"/>
    <w:multiLevelType w:val="hybridMultilevel"/>
    <w:tmpl w:val="EC7851B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72"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3"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8654CCA"/>
    <w:multiLevelType w:val="hybridMultilevel"/>
    <w:tmpl w:val="F666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90E165D"/>
    <w:multiLevelType w:val="hybridMultilevel"/>
    <w:tmpl w:val="4E629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3AC5573A"/>
    <w:multiLevelType w:val="hybridMultilevel"/>
    <w:tmpl w:val="36049D8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9" w15:restartNumberingAfterBreak="0">
    <w:nsid w:val="3D4F4757"/>
    <w:multiLevelType w:val="hybridMultilevel"/>
    <w:tmpl w:val="550A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D577671"/>
    <w:multiLevelType w:val="hybridMultilevel"/>
    <w:tmpl w:val="30C67E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3E993553"/>
    <w:multiLevelType w:val="hybridMultilevel"/>
    <w:tmpl w:val="F1E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34F6068"/>
    <w:multiLevelType w:val="hybridMultilevel"/>
    <w:tmpl w:val="99C6ECA6"/>
    <w:lvl w:ilvl="0" w:tplc="77F8E4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9"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45A46460"/>
    <w:multiLevelType w:val="hybridMultilevel"/>
    <w:tmpl w:val="FECC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7F7080D"/>
    <w:multiLevelType w:val="hybridMultilevel"/>
    <w:tmpl w:val="32008320"/>
    <w:lvl w:ilvl="0" w:tplc="F8187168">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4A3C255B"/>
    <w:multiLevelType w:val="hybridMultilevel"/>
    <w:tmpl w:val="91F84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B8736DF"/>
    <w:multiLevelType w:val="hybridMultilevel"/>
    <w:tmpl w:val="77FC7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7"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E5F65B5"/>
    <w:multiLevelType w:val="hybridMultilevel"/>
    <w:tmpl w:val="3C8C22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0"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1"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0365DE2"/>
    <w:multiLevelType w:val="hybridMultilevel"/>
    <w:tmpl w:val="BF78FF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503B21FF"/>
    <w:multiLevelType w:val="hybridMultilevel"/>
    <w:tmpl w:val="9BCC7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503C586F"/>
    <w:multiLevelType w:val="hybridMultilevel"/>
    <w:tmpl w:val="BFD02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50DB2513"/>
    <w:multiLevelType w:val="hybridMultilevel"/>
    <w:tmpl w:val="029431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510A2AD9"/>
    <w:multiLevelType w:val="hybridMultilevel"/>
    <w:tmpl w:val="081A1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525C5BBD"/>
    <w:multiLevelType w:val="hybridMultilevel"/>
    <w:tmpl w:val="729EBBA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110" w15:restartNumberingAfterBreak="0">
    <w:nsid w:val="54226ADB"/>
    <w:multiLevelType w:val="hybridMultilevel"/>
    <w:tmpl w:val="400C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3"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9027D63"/>
    <w:multiLevelType w:val="hybridMultilevel"/>
    <w:tmpl w:val="21E82B70"/>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8" w15:restartNumberingAfterBreak="0">
    <w:nsid w:val="5BE531D3"/>
    <w:multiLevelType w:val="hybridMultilevel"/>
    <w:tmpl w:val="32DC8CC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0"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15:restartNumberingAfterBreak="0">
    <w:nsid w:val="5E2F779B"/>
    <w:multiLevelType w:val="hybridMultilevel"/>
    <w:tmpl w:val="C56446C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25"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5E897282"/>
    <w:multiLevelType w:val="hybridMultilevel"/>
    <w:tmpl w:val="8E38A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8"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60C93925"/>
    <w:multiLevelType w:val="hybridMultilevel"/>
    <w:tmpl w:val="F0D8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15C53D1"/>
    <w:multiLevelType w:val="hybridMultilevel"/>
    <w:tmpl w:val="2EBEA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33" w15:restartNumberingAfterBreak="0">
    <w:nsid w:val="649C6EF6"/>
    <w:multiLevelType w:val="hybridMultilevel"/>
    <w:tmpl w:val="46DE0AB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5">
      <w:start w:val="1"/>
      <w:numFmt w:val="bullet"/>
      <w:lvlText w:val=""/>
      <w:lvlJc w:val="left"/>
      <w:pPr>
        <w:ind w:left="3960" w:hanging="360"/>
      </w:pPr>
      <w:rPr>
        <w:rFonts w:ascii="Wingdings" w:hAnsi="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135"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15:restartNumberingAfterBreak="0">
    <w:nsid w:val="68624DE2"/>
    <w:multiLevelType w:val="hybridMultilevel"/>
    <w:tmpl w:val="8D209822"/>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7" w15:restartNumberingAfterBreak="0">
    <w:nsid w:val="69360E1B"/>
    <w:multiLevelType w:val="hybridMultilevel"/>
    <w:tmpl w:val="99B89B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A686924"/>
    <w:multiLevelType w:val="hybridMultilevel"/>
    <w:tmpl w:val="C51685C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2"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4" w15:restartNumberingAfterBreak="0">
    <w:nsid w:val="6FEB57CE"/>
    <w:multiLevelType w:val="hybridMultilevel"/>
    <w:tmpl w:val="CCC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38F73C5"/>
    <w:multiLevelType w:val="hybridMultilevel"/>
    <w:tmpl w:val="E4A8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5016B8F"/>
    <w:multiLevelType w:val="hybridMultilevel"/>
    <w:tmpl w:val="5ABC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1"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2" w15:restartNumberingAfterBreak="0">
    <w:nsid w:val="772C1DA7"/>
    <w:multiLevelType w:val="hybridMultilevel"/>
    <w:tmpl w:val="705E35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7764088B"/>
    <w:multiLevelType w:val="hybridMultilevel"/>
    <w:tmpl w:val="647A0730"/>
    <w:lvl w:ilvl="0" w:tplc="04090003">
      <w:start w:val="1"/>
      <w:numFmt w:val="bullet"/>
      <w:lvlText w:val=""/>
      <w:lvlJc w:val="left"/>
      <w:pPr>
        <w:ind w:left="144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B9F4AC1"/>
    <w:multiLevelType w:val="hybridMultilevel"/>
    <w:tmpl w:val="27009B36"/>
    <w:lvl w:ilvl="0" w:tplc="77F8E4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C0A520D"/>
    <w:multiLevelType w:val="hybridMultilevel"/>
    <w:tmpl w:val="6AD04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8"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C8E1B72"/>
    <w:multiLevelType w:val="hybridMultilevel"/>
    <w:tmpl w:val="3F6C83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0" w15:restartNumberingAfterBreak="0">
    <w:nsid w:val="7EC6451D"/>
    <w:multiLevelType w:val="hybridMultilevel"/>
    <w:tmpl w:val="5846F10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1"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7"/>
  </w:num>
  <w:num w:numId="3">
    <w:abstractNumId w:val="91"/>
  </w:num>
  <w:num w:numId="4">
    <w:abstractNumId w:val="19"/>
  </w:num>
  <w:num w:numId="5">
    <w:abstractNumId w:val="132"/>
  </w:num>
  <w:num w:numId="6">
    <w:abstractNumId w:val="140"/>
  </w:num>
  <w:num w:numId="7">
    <w:abstractNumId w:val="81"/>
  </w:num>
  <w:num w:numId="8">
    <w:abstractNumId w:val="85"/>
  </w:num>
  <w:num w:numId="9">
    <w:abstractNumId w:val="15"/>
  </w:num>
  <w:num w:numId="10">
    <w:abstractNumId w:val="143"/>
  </w:num>
  <w:num w:numId="11">
    <w:abstractNumId w:val="39"/>
  </w:num>
  <w:num w:numId="12">
    <w:abstractNumId w:val="117"/>
  </w:num>
  <w:num w:numId="13">
    <w:abstractNumId w:val="157"/>
  </w:num>
  <w:num w:numId="14">
    <w:abstractNumId w:val="112"/>
  </w:num>
  <w:num w:numId="15">
    <w:abstractNumId w:val="135"/>
  </w:num>
  <w:num w:numId="16">
    <w:abstractNumId w:val="21"/>
  </w:num>
  <w:num w:numId="17">
    <w:abstractNumId w:val="131"/>
  </w:num>
  <w:num w:numId="18">
    <w:abstractNumId w:val="76"/>
  </w:num>
  <w:num w:numId="19">
    <w:abstractNumId w:val="127"/>
  </w:num>
  <w:num w:numId="20">
    <w:abstractNumId w:val="119"/>
  </w:num>
  <w:num w:numId="21">
    <w:abstractNumId w:val="125"/>
  </w:num>
  <w:num w:numId="22">
    <w:abstractNumId w:val="151"/>
  </w:num>
  <w:num w:numId="23">
    <w:abstractNumId w:val="99"/>
  </w:num>
  <w:num w:numId="24">
    <w:abstractNumId w:val="40"/>
  </w:num>
  <w:num w:numId="25">
    <w:abstractNumId w:val="89"/>
  </w:num>
  <w:num w:numId="26">
    <w:abstractNumId w:val="120"/>
  </w:num>
  <w:num w:numId="27">
    <w:abstractNumId w:val="154"/>
  </w:num>
  <w:num w:numId="28">
    <w:abstractNumId w:val="142"/>
  </w:num>
  <w:num w:numId="29">
    <w:abstractNumId w:val="41"/>
  </w:num>
  <w:num w:numId="30">
    <w:abstractNumId w:val="49"/>
  </w:num>
  <w:num w:numId="31">
    <w:abstractNumId w:val="158"/>
  </w:num>
  <w:num w:numId="32">
    <w:abstractNumId w:val="32"/>
  </w:num>
  <w:num w:numId="33">
    <w:abstractNumId w:val="92"/>
  </w:num>
  <w:num w:numId="34">
    <w:abstractNumId w:val="52"/>
  </w:num>
  <w:num w:numId="35">
    <w:abstractNumId w:val="138"/>
  </w:num>
  <w:num w:numId="36">
    <w:abstractNumId w:val="148"/>
  </w:num>
  <w:num w:numId="37">
    <w:abstractNumId w:val="45"/>
  </w:num>
  <w:num w:numId="38">
    <w:abstractNumId w:val="121"/>
  </w:num>
  <w:num w:numId="39">
    <w:abstractNumId w:val="48"/>
  </w:num>
  <w:num w:numId="40">
    <w:abstractNumId w:val="136"/>
  </w:num>
  <w:num w:numId="41">
    <w:abstractNumId w:val="3"/>
  </w:num>
  <w:num w:numId="42">
    <w:abstractNumId w:val="93"/>
  </w:num>
  <w:num w:numId="43">
    <w:abstractNumId w:val="20"/>
  </w:num>
  <w:num w:numId="44">
    <w:abstractNumId w:val="111"/>
  </w:num>
  <w:num w:numId="45">
    <w:abstractNumId w:val="55"/>
  </w:num>
  <w:num w:numId="46">
    <w:abstractNumId w:val="109"/>
  </w:num>
  <w:num w:numId="47">
    <w:abstractNumId w:val="1"/>
  </w:num>
  <w:num w:numId="48">
    <w:abstractNumId w:val="150"/>
  </w:num>
  <w:num w:numId="49">
    <w:abstractNumId w:val="71"/>
  </w:num>
  <w:num w:numId="50">
    <w:abstractNumId w:val="88"/>
  </w:num>
  <w:num w:numId="51">
    <w:abstractNumId w:val="68"/>
  </w:num>
  <w:num w:numId="52">
    <w:abstractNumId w:val="30"/>
  </w:num>
  <w:num w:numId="53">
    <w:abstractNumId w:val="116"/>
  </w:num>
  <w:num w:numId="54">
    <w:abstractNumId w:val="84"/>
  </w:num>
  <w:num w:numId="55">
    <w:abstractNumId w:val="56"/>
  </w:num>
  <w:num w:numId="56">
    <w:abstractNumId w:val="26"/>
  </w:num>
  <w:num w:numId="57">
    <w:abstractNumId w:val="153"/>
  </w:num>
  <w:num w:numId="58">
    <w:abstractNumId w:val="114"/>
  </w:num>
  <w:num w:numId="59">
    <w:abstractNumId w:val="58"/>
  </w:num>
  <w:num w:numId="60">
    <w:abstractNumId w:val="33"/>
  </w:num>
  <w:num w:numId="61">
    <w:abstractNumId w:val="139"/>
  </w:num>
  <w:num w:numId="62">
    <w:abstractNumId w:val="9"/>
  </w:num>
  <w:num w:numId="63">
    <w:abstractNumId w:val="8"/>
  </w:num>
  <w:num w:numId="64">
    <w:abstractNumId w:val="72"/>
  </w:num>
  <w:num w:numId="65">
    <w:abstractNumId w:val="70"/>
  </w:num>
  <w:num w:numId="66">
    <w:abstractNumId w:val="61"/>
  </w:num>
  <w:num w:numId="67">
    <w:abstractNumId w:val="100"/>
  </w:num>
  <w:num w:numId="68">
    <w:abstractNumId w:val="46"/>
  </w:num>
  <w:num w:numId="69">
    <w:abstractNumId w:val="24"/>
  </w:num>
  <w:num w:numId="70">
    <w:abstractNumId w:val="4"/>
  </w:num>
  <w:num w:numId="71">
    <w:abstractNumId w:val="69"/>
  </w:num>
  <w:num w:numId="72">
    <w:abstractNumId w:val="101"/>
  </w:num>
  <w:num w:numId="73">
    <w:abstractNumId w:val="36"/>
  </w:num>
  <w:num w:numId="74">
    <w:abstractNumId w:val="113"/>
  </w:num>
  <w:num w:numId="75">
    <w:abstractNumId w:val="146"/>
  </w:num>
  <w:num w:numId="76">
    <w:abstractNumId w:val="124"/>
  </w:num>
  <w:num w:numId="77">
    <w:abstractNumId w:val="83"/>
  </w:num>
  <w:num w:numId="78">
    <w:abstractNumId w:val="51"/>
  </w:num>
  <w:num w:numId="79">
    <w:abstractNumId w:val="29"/>
  </w:num>
  <w:num w:numId="80">
    <w:abstractNumId w:val="18"/>
  </w:num>
  <w:num w:numId="81">
    <w:abstractNumId w:val="161"/>
  </w:num>
  <w:num w:numId="82">
    <w:abstractNumId w:val="145"/>
  </w:num>
  <w:num w:numId="83">
    <w:abstractNumId w:val="57"/>
  </w:num>
  <w:num w:numId="84">
    <w:abstractNumId w:val="60"/>
  </w:num>
  <w:num w:numId="85">
    <w:abstractNumId w:val="78"/>
  </w:num>
  <w:num w:numId="86">
    <w:abstractNumId w:val="65"/>
  </w:num>
  <w:num w:numId="87">
    <w:abstractNumId w:val="44"/>
  </w:num>
  <w:num w:numId="88">
    <w:abstractNumId w:val="96"/>
  </w:num>
  <w:num w:numId="89">
    <w:abstractNumId w:val="134"/>
  </w:num>
  <w:num w:numId="9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5"/>
  </w:num>
  <w:num w:numId="92">
    <w:abstractNumId w:val="147"/>
  </w:num>
  <w:num w:numId="93">
    <w:abstractNumId w:val="2"/>
  </w:num>
  <w:num w:numId="94">
    <w:abstractNumId w:val="27"/>
  </w:num>
  <w:num w:numId="95">
    <w:abstractNumId w:val="86"/>
  </w:num>
  <w:num w:numId="96">
    <w:abstractNumId w:val="28"/>
  </w:num>
  <w:num w:numId="97">
    <w:abstractNumId w:val="108"/>
  </w:num>
  <w:num w:numId="98">
    <w:abstractNumId w:val="73"/>
  </w:num>
  <w:num w:numId="99">
    <w:abstractNumId w:val="128"/>
  </w:num>
  <w:num w:numId="100">
    <w:abstractNumId w:val="141"/>
  </w:num>
  <w:num w:numId="101">
    <w:abstractNumId w:val="25"/>
  </w:num>
  <w:num w:numId="102">
    <w:abstractNumId w:val="0"/>
  </w:num>
  <w:num w:numId="103">
    <w:abstractNumId w:val="45"/>
  </w:num>
  <w:num w:numId="104">
    <w:abstractNumId w:val="74"/>
  </w:num>
  <w:num w:numId="105">
    <w:abstractNumId w:val="5"/>
  </w:num>
  <w:num w:numId="106">
    <w:abstractNumId w:val="160"/>
  </w:num>
  <w:num w:numId="107">
    <w:abstractNumId w:val="42"/>
  </w:num>
  <w:num w:numId="108">
    <w:abstractNumId w:val="156"/>
  </w:num>
  <w:num w:numId="109">
    <w:abstractNumId w:val="12"/>
  </w:num>
  <w:num w:numId="110">
    <w:abstractNumId w:val="159"/>
  </w:num>
  <w:num w:numId="111">
    <w:abstractNumId w:val="103"/>
  </w:num>
  <w:num w:numId="112">
    <w:abstractNumId w:val="77"/>
  </w:num>
  <w:num w:numId="113">
    <w:abstractNumId w:val="53"/>
  </w:num>
  <w:num w:numId="114">
    <w:abstractNumId w:val="23"/>
  </w:num>
  <w:num w:numId="115">
    <w:abstractNumId w:val="155"/>
  </w:num>
  <w:num w:numId="116">
    <w:abstractNumId w:val="123"/>
  </w:num>
  <w:num w:numId="117">
    <w:abstractNumId w:val="14"/>
  </w:num>
  <w:num w:numId="118">
    <w:abstractNumId w:val="95"/>
  </w:num>
  <w:num w:numId="119">
    <w:abstractNumId w:val="104"/>
  </w:num>
  <w:num w:numId="120">
    <w:abstractNumId w:val="82"/>
  </w:num>
  <w:num w:numId="121">
    <w:abstractNumId w:val="149"/>
  </w:num>
  <w:num w:numId="122">
    <w:abstractNumId w:val="107"/>
  </w:num>
  <w:num w:numId="123">
    <w:abstractNumId w:val="50"/>
  </w:num>
  <w:num w:numId="124">
    <w:abstractNumId w:val="47"/>
  </w:num>
  <w:num w:numId="125">
    <w:abstractNumId w:val="87"/>
  </w:num>
  <w:num w:numId="126">
    <w:abstractNumId w:val="137"/>
  </w:num>
  <w:num w:numId="127">
    <w:abstractNumId w:val="102"/>
  </w:num>
  <w:num w:numId="128">
    <w:abstractNumId w:val="31"/>
  </w:num>
  <w:num w:numId="129">
    <w:abstractNumId w:val="118"/>
  </w:num>
  <w:num w:numId="130">
    <w:abstractNumId w:val="43"/>
  </w:num>
  <w:num w:numId="131">
    <w:abstractNumId w:val="130"/>
  </w:num>
  <w:num w:numId="132">
    <w:abstractNumId w:val="98"/>
  </w:num>
  <w:num w:numId="133">
    <w:abstractNumId w:val="152"/>
  </w:num>
  <w:num w:numId="134">
    <w:abstractNumId w:val="110"/>
  </w:num>
  <w:num w:numId="135">
    <w:abstractNumId w:val="105"/>
  </w:num>
  <w:num w:numId="136">
    <w:abstractNumId w:val="144"/>
  </w:num>
  <w:num w:numId="137">
    <w:abstractNumId w:val="59"/>
  </w:num>
  <w:num w:numId="138">
    <w:abstractNumId w:val="35"/>
  </w:num>
  <w:num w:numId="139">
    <w:abstractNumId w:val="90"/>
  </w:num>
  <w:num w:numId="140">
    <w:abstractNumId w:val="64"/>
  </w:num>
  <w:num w:numId="141">
    <w:abstractNumId w:val="62"/>
  </w:num>
  <w:num w:numId="142">
    <w:abstractNumId w:val="115"/>
  </w:num>
  <w:num w:numId="143">
    <w:abstractNumId w:val="54"/>
  </w:num>
  <w:num w:numId="144">
    <w:abstractNumId w:val="22"/>
  </w:num>
  <w:num w:numId="145">
    <w:abstractNumId w:val="16"/>
  </w:num>
  <w:num w:numId="146">
    <w:abstractNumId w:val="6"/>
  </w:num>
  <w:num w:numId="147">
    <w:abstractNumId w:val="80"/>
  </w:num>
  <w:num w:numId="148">
    <w:abstractNumId w:val="133"/>
  </w:num>
  <w:num w:numId="149">
    <w:abstractNumId w:val="67"/>
  </w:num>
  <w:num w:numId="150">
    <w:abstractNumId w:val="7"/>
  </w:num>
  <w:num w:numId="151">
    <w:abstractNumId w:val="126"/>
  </w:num>
  <w:num w:numId="152">
    <w:abstractNumId w:val="38"/>
  </w:num>
  <w:num w:numId="153">
    <w:abstractNumId w:val="34"/>
  </w:num>
  <w:num w:numId="154">
    <w:abstractNumId w:val="75"/>
  </w:num>
  <w:num w:numId="155">
    <w:abstractNumId w:val="106"/>
  </w:num>
  <w:num w:numId="156">
    <w:abstractNumId w:val="13"/>
  </w:num>
  <w:num w:numId="157">
    <w:abstractNumId w:val="37"/>
  </w:num>
  <w:num w:numId="158">
    <w:abstractNumId w:val="129"/>
  </w:num>
  <w:num w:numId="159">
    <w:abstractNumId w:val="79"/>
  </w:num>
  <w:num w:numId="1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3"/>
  </w:num>
  <w:num w:numId="162">
    <w:abstractNumId w:val="17"/>
  </w:num>
  <w:num w:numId="163">
    <w:abstractNumId w:val="94"/>
  </w:num>
  <w:num w:numId="164">
    <w:abstractNumId w:val="66"/>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40"/>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4CC7"/>
    <w:rsid w:val="00005105"/>
    <w:rsid w:val="000054AF"/>
    <w:rsid w:val="00005744"/>
    <w:rsid w:val="000057BD"/>
    <w:rsid w:val="000057D4"/>
    <w:rsid w:val="0000594C"/>
    <w:rsid w:val="00005CEF"/>
    <w:rsid w:val="00005FD8"/>
    <w:rsid w:val="00006015"/>
    <w:rsid w:val="000062C9"/>
    <w:rsid w:val="0000663C"/>
    <w:rsid w:val="00006768"/>
    <w:rsid w:val="00006845"/>
    <w:rsid w:val="00006A32"/>
    <w:rsid w:val="00006D94"/>
    <w:rsid w:val="00007036"/>
    <w:rsid w:val="000073AB"/>
    <w:rsid w:val="00007413"/>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877"/>
    <w:rsid w:val="00012A3D"/>
    <w:rsid w:val="00012B0E"/>
    <w:rsid w:val="00012D7A"/>
    <w:rsid w:val="00012E76"/>
    <w:rsid w:val="000130DE"/>
    <w:rsid w:val="000130E5"/>
    <w:rsid w:val="000133AE"/>
    <w:rsid w:val="00013466"/>
    <w:rsid w:val="00013521"/>
    <w:rsid w:val="000136E6"/>
    <w:rsid w:val="00013744"/>
    <w:rsid w:val="00013888"/>
    <w:rsid w:val="000139D2"/>
    <w:rsid w:val="00013D1E"/>
    <w:rsid w:val="00014169"/>
    <w:rsid w:val="000141A4"/>
    <w:rsid w:val="00014355"/>
    <w:rsid w:val="000143FC"/>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7D3"/>
    <w:rsid w:val="00020986"/>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4D43"/>
    <w:rsid w:val="000254A8"/>
    <w:rsid w:val="000254D1"/>
    <w:rsid w:val="00025601"/>
    <w:rsid w:val="000256DB"/>
    <w:rsid w:val="0002585F"/>
    <w:rsid w:val="000259EE"/>
    <w:rsid w:val="00025A27"/>
    <w:rsid w:val="00025B1D"/>
    <w:rsid w:val="00025C2E"/>
    <w:rsid w:val="00025DA0"/>
    <w:rsid w:val="00025EEF"/>
    <w:rsid w:val="000260FD"/>
    <w:rsid w:val="000263EB"/>
    <w:rsid w:val="00026502"/>
    <w:rsid w:val="00026630"/>
    <w:rsid w:val="00026F0D"/>
    <w:rsid w:val="0002733E"/>
    <w:rsid w:val="00027777"/>
    <w:rsid w:val="00027CFD"/>
    <w:rsid w:val="000300CE"/>
    <w:rsid w:val="00030710"/>
    <w:rsid w:val="000307EE"/>
    <w:rsid w:val="00030F07"/>
    <w:rsid w:val="00031483"/>
    <w:rsid w:val="00031570"/>
    <w:rsid w:val="000315A2"/>
    <w:rsid w:val="000315E8"/>
    <w:rsid w:val="00031AF5"/>
    <w:rsid w:val="00032535"/>
    <w:rsid w:val="0003253C"/>
    <w:rsid w:val="00032659"/>
    <w:rsid w:val="00032C75"/>
    <w:rsid w:val="00033171"/>
    <w:rsid w:val="00033502"/>
    <w:rsid w:val="00033679"/>
    <w:rsid w:val="00033BC6"/>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1ED"/>
    <w:rsid w:val="00037294"/>
    <w:rsid w:val="000374AA"/>
    <w:rsid w:val="0003791F"/>
    <w:rsid w:val="00037AC4"/>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289"/>
    <w:rsid w:val="00043369"/>
    <w:rsid w:val="00043604"/>
    <w:rsid w:val="0004369E"/>
    <w:rsid w:val="000436A6"/>
    <w:rsid w:val="00043B0C"/>
    <w:rsid w:val="00043B8C"/>
    <w:rsid w:val="00043DD3"/>
    <w:rsid w:val="00044145"/>
    <w:rsid w:val="000447A2"/>
    <w:rsid w:val="00044D6F"/>
    <w:rsid w:val="00044DCA"/>
    <w:rsid w:val="00045302"/>
    <w:rsid w:val="000455DB"/>
    <w:rsid w:val="00045775"/>
    <w:rsid w:val="0004601E"/>
    <w:rsid w:val="000461AE"/>
    <w:rsid w:val="00046466"/>
    <w:rsid w:val="000465F8"/>
    <w:rsid w:val="00046B2A"/>
    <w:rsid w:val="00046BEC"/>
    <w:rsid w:val="00046D72"/>
    <w:rsid w:val="00046E13"/>
    <w:rsid w:val="0004703E"/>
    <w:rsid w:val="00047456"/>
    <w:rsid w:val="00047623"/>
    <w:rsid w:val="000479B7"/>
    <w:rsid w:val="00047DED"/>
    <w:rsid w:val="000501F9"/>
    <w:rsid w:val="000502DB"/>
    <w:rsid w:val="000507D2"/>
    <w:rsid w:val="000507F3"/>
    <w:rsid w:val="00050802"/>
    <w:rsid w:val="00050ADE"/>
    <w:rsid w:val="00050CB1"/>
    <w:rsid w:val="00050CB9"/>
    <w:rsid w:val="00050F34"/>
    <w:rsid w:val="000511CE"/>
    <w:rsid w:val="000514F8"/>
    <w:rsid w:val="00051780"/>
    <w:rsid w:val="00051878"/>
    <w:rsid w:val="00051CFB"/>
    <w:rsid w:val="00051E8E"/>
    <w:rsid w:val="00052285"/>
    <w:rsid w:val="000523D8"/>
    <w:rsid w:val="00052A7B"/>
    <w:rsid w:val="00052D57"/>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69A0"/>
    <w:rsid w:val="00057166"/>
    <w:rsid w:val="000571B8"/>
    <w:rsid w:val="000576B7"/>
    <w:rsid w:val="000578DE"/>
    <w:rsid w:val="00057ADB"/>
    <w:rsid w:val="00057DAF"/>
    <w:rsid w:val="00060145"/>
    <w:rsid w:val="00060194"/>
    <w:rsid w:val="00060271"/>
    <w:rsid w:val="000607BE"/>
    <w:rsid w:val="0006098D"/>
    <w:rsid w:val="00060BA2"/>
    <w:rsid w:val="00060D7D"/>
    <w:rsid w:val="00061546"/>
    <w:rsid w:val="0006167D"/>
    <w:rsid w:val="0006186F"/>
    <w:rsid w:val="00061A3B"/>
    <w:rsid w:val="00061C93"/>
    <w:rsid w:val="000620E7"/>
    <w:rsid w:val="00062369"/>
    <w:rsid w:val="000623AE"/>
    <w:rsid w:val="00062600"/>
    <w:rsid w:val="00062C60"/>
    <w:rsid w:val="00062C75"/>
    <w:rsid w:val="00062C80"/>
    <w:rsid w:val="000637DC"/>
    <w:rsid w:val="00063B33"/>
    <w:rsid w:val="00063C8C"/>
    <w:rsid w:val="00063CC4"/>
    <w:rsid w:val="00063D54"/>
    <w:rsid w:val="00063D64"/>
    <w:rsid w:val="00063DD5"/>
    <w:rsid w:val="00063E6A"/>
    <w:rsid w:val="00063E91"/>
    <w:rsid w:val="00063EED"/>
    <w:rsid w:val="00064173"/>
    <w:rsid w:val="000645FC"/>
    <w:rsid w:val="00064BE6"/>
    <w:rsid w:val="00065576"/>
    <w:rsid w:val="00065A2E"/>
    <w:rsid w:val="00065D71"/>
    <w:rsid w:val="000660AD"/>
    <w:rsid w:val="00066213"/>
    <w:rsid w:val="000663E1"/>
    <w:rsid w:val="000664DB"/>
    <w:rsid w:val="000666C9"/>
    <w:rsid w:val="000669A8"/>
    <w:rsid w:val="00066D96"/>
    <w:rsid w:val="00066EAF"/>
    <w:rsid w:val="000670EE"/>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45A"/>
    <w:rsid w:val="00075691"/>
    <w:rsid w:val="00075881"/>
    <w:rsid w:val="000759A8"/>
    <w:rsid w:val="00075AC8"/>
    <w:rsid w:val="0007635A"/>
    <w:rsid w:val="0007637A"/>
    <w:rsid w:val="0007652A"/>
    <w:rsid w:val="000765F9"/>
    <w:rsid w:val="000766C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5C6"/>
    <w:rsid w:val="00082642"/>
    <w:rsid w:val="0008285F"/>
    <w:rsid w:val="000828D8"/>
    <w:rsid w:val="0008294A"/>
    <w:rsid w:val="00082C33"/>
    <w:rsid w:val="00082DA4"/>
    <w:rsid w:val="00082F70"/>
    <w:rsid w:val="00082FD4"/>
    <w:rsid w:val="0008302E"/>
    <w:rsid w:val="00083BD2"/>
    <w:rsid w:val="00083CB6"/>
    <w:rsid w:val="00083D0F"/>
    <w:rsid w:val="00083DFF"/>
    <w:rsid w:val="00083F04"/>
    <w:rsid w:val="000844B6"/>
    <w:rsid w:val="0008472A"/>
    <w:rsid w:val="00084793"/>
    <w:rsid w:val="00084B1E"/>
    <w:rsid w:val="00084CC5"/>
    <w:rsid w:val="00084E0C"/>
    <w:rsid w:val="0008513D"/>
    <w:rsid w:val="000856DD"/>
    <w:rsid w:val="00085770"/>
    <w:rsid w:val="00085BAB"/>
    <w:rsid w:val="00085E94"/>
    <w:rsid w:val="000863EE"/>
    <w:rsid w:val="0008689D"/>
    <w:rsid w:val="000869E6"/>
    <w:rsid w:val="00086CE4"/>
    <w:rsid w:val="00086DC3"/>
    <w:rsid w:val="0008733A"/>
    <w:rsid w:val="0008773D"/>
    <w:rsid w:val="000879E5"/>
    <w:rsid w:val="00087EC2"/>
    <w:rsid w:val="000901D5"/>
    <w:rsid w:val="00090294"/>
    <w:rsid w:val="000902A9"/>
    <w:rsid w:val="00090823"/>
    <w:rsid w:val="0009097E"/>
    <w:rsid w:val="00091109"/>
    <w:rsid w:val="00091C80"/>
    <w:rsid w:val="00091E50"/>
    <w:rsid w:val="00092446"/>
    <w:rsid w:val="00092C18"/>
    <w:rsid w:val="00092C63"/>
    <w:rsid w:val="000932CC"/>
    <w:rsid w:val="0009382B"/>
    <w:rsid w:val="0009382D"/>
    <w:rsid w:val="00093AE7"/>
    <w:rsid w:val="00093D7E"/>
    <w:rsid w:val="00093DAD"/>
    <w:rsid w:val="00093DC7"/>
    <w:rsid w:val="00093E21"/>
    <w:rsid w:val="0009401A"/>
    <w:rsid w:val="00094071"/>
    <w:rsid w:val="0009446B"/>
    <w:rsid w:val="000947D1"/>
    <w:rsid w:val="00094A3D"/>
    <w:rsid w:val="00095191"/>
    <w:rsid w:val="0009599B"/>
    <w:rsid w:val="00095AAE"/>
    <w:rsid w:val="00095B83"/>
    <w:rsid w:val="00096578"/>
    <w:rsid w:val="000967C7"/>
    <w:rsid w:val="0009690D"/>
    <w:rsid w:val="00097486"/>
    <w:rsid w:val="00097603"/>
    <w:rsid w:val="00097695"/>
    <w:rsid w:val="000976CE"/>
    <w:rsid w:val="000A0186"/>
    <w:rsid w:val="000A02C2"/>
    <w:rsid w:val="000A0A02"/>
    <w:rsid w:val="000A0AF4"/>
    <w:rsid w:val="000A0E9A"/>
    <w:rsid w:val="000A0FD9"/>
    <w:rsid w:val="000A12CE"/>
    <w:rsid w:val="000A1391"/>
    <w:rsid w:val="000A18CE"/>
    <w:rsid w:val="000A1BB4"/>
    <w:rsid w:val="000A2143"/>
    <w:rsid w:val="000A251B"/>
    <w:rsid w:val="000A289D"/>
    <w:rsid w:val="000A28E6"/>
    <w:rsid w:val="000A2DB7"/>
    <w:rsid w:val="000A2E76"/>
    <w:rsid w:val="000A31CB"/>
    <w:rsid w:val="000A34CF"/>
    <w:rsid w:val="000A370E"/>
    <w:rsid w:val="000A3CF1"/>
    <w:rsid w:val="000A3DF0"/>
    <w:rsid w:val="000A3E6F"/>
    <w:rsid w:val="000A3F78"/>
    <w:rsid w:val="000A3FE6"/>
    <w:rsid w:val="000A40A7"/>
    <w:rsid w:val="000A42CD"/>
    <w:rsid w:val="000A47E8"/>
    <w:rsid w:val="000A49A3"/>
    <w:rsid w:val="000A505F"/>
    <w:rsid w:val="000A5770"/>
    <w:rsid w:val="000A59F3"/>
    <w:rsid w:val="000A5EBB"/>
    <w:rsid w:val="000A628C"/>
    <w:rsid w:val="000A64DE"/>
    <w:rsid w:val="000A6AB1"/>
    <w:rsid w:val="000A6BD7"/>
    <w:rsid w:val="000A6DEE"/>
    <w:rsid w:val="000A6EEC"/>
    <w:rsid w:val="000A6FCF"/>
    <w:rsid w:val="000A7156"/>
    <w:rsid w:val="000A75E5"/>
    <w:rsid w:val="000A7BC0"/>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28C"/>
    <w:rsid w:val="000B445C"/>
    <w:rsid w:val="000B465F"/>
    <w:rsid w:val="000B47A7"/>
    <w:rsid w:val="000B4808"/>
    <w:rsid w:val="000B4B8A"/>
    <w:rsid w:val="000B4CCF"/>
    <w:rsid w:val="000B4EFA"/>
    <w:rsid w:val="000B4FB5"/>
    <w:rsid w:val="000B5092"/>
    <w:rsid w:val="000B53A8"/>
    <w:rsid w:val="000B54CF"/>
    <w:rsid w:val="000B5775"/>
    <w:rsid w:val="000B599A"/>
    <w:rsid w:val="000B5A25"/>
    <w:rsid w:val="000B5A84"/>
    <w:rsid w:val="000B5AB6"/>
    <w:rsid w:val="000B5F13"/>
    <w:rsid w:val="000B61BE"/>
    <w:rsid w:val="000B668B"/>
    <w:rsid w:val="000B6862"/>
    <w:rsid w:val="000B6D37"/>
    <w:rsid w:val="000B70C9"/>
    <w:rsid w:val="000B71E8"/>
    <w:rsid w:val="000B726F"/>
    <w:rsid w:val="000B7810"/>
    <w:rsid w:val="000B7D39"/>
    <w:rsid w:val="000C01D0"/>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6D3"/>
    <w:rsid w:val="000C2937"/>
    <w:rsid w:val="000C2ADE"/>
    <w:rsid w:val="000C2BD6"/>
    <w:rsid w:val="000C3DC2"/>
    <w:rsid w:val="000C3EF9"/>
    <w:rsid w:val="000C3F5D"/>
    <w:rsid w:val="000C4890"/>
    <w:rsid w:val="000C4B01"/>
    <w:rsid w:val="000C4ED6"/>
    <w:rsid w:val="000C5558"/>
    <w:rsid w:val="000C5804"/>
    <w:rsid w:val="000C581E"/>
    <w:rsid w:val="000C5903"/>
    <w:rsid w:val="000C5963"/>
    <w:rsid w:val="000C5D17"/>
    <w:rsid w:val="000C5DA0"/>
    <w:rsid w:val="000C6372"/>
    <w:rsid w:val="000C63BE"/>
    <w:rsid w:val="000C644B"/>
    <w:rsid w:val="000C6AEE"/>
    <w:rsid w:val="000C6F97"/>
    <w:rsid w:val="000C72F9"/>
    <w:rsid w:val="000C76AE"/>
    <w:rsid w:val="000C784B"/>
    <w:rsid w:val="000C793D"/>
    <w:rsid w:val="000C79FB"/>
    <w:rsid w:val="000C7B76"/>
    <w:rsid w:val="000D0995"/>
    <w:rsid w:val="000D0A33"/>
    <w:rsid w:val="000D0A3E"/>
    <w:rsid w:val="000D0CD6"/>
    <w:rsid w:val="000D0D60"/>
    <w:rsid w:val="000D11E8"/>
    <w:rsid w:val="000D13F6"/>
    <w:rsid w:val="000D144B"/>
    <w:rsid w:val="000D1602"/>
    <w:rsid w:val="000D1725"/>
    <w:rsid w:val="000D176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AF3"/>
    <w:rsid w:val="000D7CB1"/>
    <w:rsid w:val="000E004D"/>
    <w:rsid w:val="000E0859"/>
    <w:rsid w:val="000E102F"/>
    <w:rsid w:val="000E142B"/>
    <w:rsid w:val="000E16CD"/>
    <w:rsid w:val="000E1C26"/>
    <w:rsid w:val="000E1D20"/>
    <w:rsid w:val="000E1F8C"/>
    <w:rsid w:val="000E27E0"/>
    <w:rsid w:val="000E28DF"/>
    <w:rsid w:val="000E298D"/>
    <w:rsid w:val="000E2AD3"/>
    <w:rsid w:val="000E321A"/>
    <w:rsid w:val="000E392C"/>
    <w:rsid w:val="000E3EEE"/>
    <w:rsid w:val="000E44A5"/>
    <w:rsid w:val="000E4594"/>
    <w:rsid w:val="000E4862"/>
    <w:rsid w:val="000E495A"/>
    <w:rsid w:val="000E4D38"/>
    <w:rsid w:val="000E52C3"/>
    <w:rsid w:val="000E5883"/>
    <w:rsid w:val="000E5C1B"/>
    <w:rsid w:val="000E6120"/>
    <w:rsid w:val="000E635C"/>
    <w:rsid w:val="000E6668"/>
    <w:rsid w:val="000E6D35"/>
    <w:rsid w:val="000E6DDB"/>
    <w:rsid w:val="000E7704"/>
    <w:rsid w:val="000E78B5"/>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8C"/>
    <w:rsid w:val="000F3B96"/>
    <w:rsid w:val="000F3C8B"/>
    <w:rsid w:val="000F3E25"/>
    <w:rsid w:val="000F48B6"/>
    <w:rsid w:val="000F4BB0"/>
    <w:rsid w:val="000F4F82"/>
    <w:rsid w:val="000F52A2"/>
    <w:rsid w:val="000F54D1"/>
    <w:rsid w:val="000F5538"/>
    <w:rsid w:val="000F5631"/>
    <w:rsid w:val="000F5678"/>
    <w:rsid w:val="000F5823"/>
    <w:rsid w:val="000F5B66"/>
    <w:rsid w:val="000F604D"/>
    <w:rsid w:val="000F66F1"/>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1ED1"/>
    <w:rsid w:val="00102117"/>
    <w:rsid w:val="00102AA7"/>
    <w:rsid w:val="00102D6B"/>
    <w:rsid w:val="00102DF3"/>
    <w:rsid w:val="00103361"/>
    <w:rsid w:val="0010381F"/>
    <w:rsid w:val="00103BC1"/>
    <w:rsid w:val="0010467A"/>
    <w:rsid w:val="00104A28"/>
    <w:rsid w:val="00104C43"/>
    <w:rsid w:val="00104D59"/>
    <w:rsid w:val="00104DE0"/>
    <w:rsid w:val="0010519D"/>
    <w:rsid w:val="0010563C"/>
    <w:rsid w:val="00105AF2"/>
    <w:rsid w:val="0010636E"/>
    <w:rsid w:val="0010660B"/>
    <w:rsid w:val="00106972"/>
    <w:rsid w:val="00106A94"/>
    <w:rsid w:val="00106F0C"/>
    <w:rsid w:val="00106FF3"/>
    <w:rsid w:val="001074AD"/>
    <w:rsid w:val="001075C7"/>
    <w:rsid w:val="00107889"/>
    <w:rsid w:val="0011038E"/>
    <w:rsid w:val="001106A2"/>
    <w:rsid w:val="001106AB"/>
    <w:rsid w:val="001107F5"/>
    <w:rsid w:val="00110C76"/>
    <w:rsid w:val="00111513"/>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C4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4F"/>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5D79"/>
    <w:rsid w:val="00126121"/>
    <w:rsid w:val="00126B9C"/>
    <w:rsid w:val="00126BB6"/>
    <w:rsid w:val="00126E36"/>
    <w:rsid w:val="00126F7D"/>
    <w:rsid w:val="00127271"/>
    <w:rsid w:val="001273D0"/>
    <w:rsid w:val="00127780"/>
    <w:rsid w:val="001277A9"/>
    <w:rsid w:val="00127979"/>
    <w:rsid w:val="001300A0"/>
    <w:rsid w:val="0013015C"/>
    <w:rsid w:val="001302C7"/>
    <w:rsid w:val="00130ABA"/>
    <w:rsid w:val="00130CCC"/>
    <w:rsid w:val="00130EAE"/>
    <w:rsid w:val="00130F11"/>
    <w:rsid w:val="00130F28"/>
    <w:rsid w:val="00131125"/>
    <w:rsid w:val="00131154"/>
    <w:rsid w:val="001313F0"/>
    <w:rsid w:val="00131927"/>
    <w:rsid w:val="00132157"/>
    <w:rsid w:val="001323EF"/>
    <w:rsid w:val="0013243A"/>
    <w:rsid w:val="0013267A"/>
    <w:rsid w:val="00132A02"/>
    <w:rsid w:val="00132F6F"/>
    <w:rsid w:val="001331D9"/>
    <w:rsid w:val="001332DF"/>
    <w:rsid w:val="001334DD"/>
    <w:rsid w:val="00133520"/>
    <w:rsid w:val="001339CC"/>
    <w:rsid w:val="00133FCC"/>
    <w:rsid w:val="001347E1"/>
    <w:rsid w:val="00134BD7"/>
    <w:rsid w:val="0013501F"/>
    <w:rsid w:val="001354FC"/>
    <w:rsid w:val="00135785"/>
    <w:rsid w:val="001359C2"/>
    <w:rsid w:val="00135D43"/>
    <w:rsid w:val="00135E01"/>
    <w:rsid w:val="00135E6D"/>
    <w:rsid w:val="00136015"/>
    <w:rsid w:val="0013602D"/>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791"/>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7A8"/>
    <w:rsid w:val="0014599C"/>
    <w:rsid w:val="0014622B"/>
    <w:rsid w:val="00146233"/>
    <w:rsid w:val="001464D5"/>
    <w:rsid w:val="00146A81"/>
    <w:rsid w:val="00146BE1"/>
    <w:rsid w:val="001476C0"/>
    <w:rsid w:val="00147802"/>
    <w:rsid w:val="0014784A"/>
    <w:rsid w:val="00150057"/>
    <w:rsid w:val="00150185"/>
    <w:rsid w:val="0015056E"/>
    <w:rsid w:val="001507C0"/>
    <w:rsid w:val="00150E8B"/>
    <w:rsid w:val="00151396"/>
    <w:rsid w:val="0015165B"/>
    <w:rsid w:val="001518E3"/>
    <w:rsid w:val="00152197"/>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6FFF"/>
    <w:rsid w:val="00157227"/>
    <w:rsid w:val="00157975"/>
    <w:rsid w:val="00157A6D"/>
    <w:rsid w:val="00157EF8"/>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4FC7"/>
    <w:rsid w:val="0016550F"/>
    <w:rsid w:val="0016581F"/>
    <w:rsid w:val="001658B3"/>
    <w:rsid w:val="00165984"/>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239"/>
    <w:rsid w:val="00171302"/>
    <w:rsid w:val="001717BA"/>
    <w:rsid w:val="00171A8E"/>
    <w:rsid w:val="00171BC0"/>
    <w:rsid w:val="0017254F"/>
    <w:rsid w:val="0017273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53A"/>
    <w:rsid w:val="001777F7"/>
    <w:rsid w:val="00177922"/>
    <w:rsid w:val="00177E3F"/>
    <w:rsid w:val="00177EA6"/>
    <w:rsid w:val="001800F2"/>
    <w:rsid w:val="00180235"/>
    <w:rsid w:val="00180955"/>
    <w:rsid w:val="00180C29"/>
    <w:rsid w:val="00180E29"/>
    <w:rsid w:val="00180E96"/>
    <w:rsid w:val="00180FAD"/>
    <w:rsid w:val="0018129B"/>
    <w:rsid w:val="001812FF"/>
    <w:rsid w:val="0018155E"/>
    <w:rsid w:val="001816F8"/>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66C"/>
    <w:rsid w:val="0018591A"/>
    <w:rsid w:val="0018595B"/>
    <w:rsid w:val="0018600A"/>
    <w:rsid w:val="001860CF"/>
    <w:rsid w:val="00186164"/>
    <w:rsid w:val="0018637D"/>
    <w:rsid w:val="00186666"/>
    <w:rsid w:val="00186CBA"/>
    <w:rsid w:val="00186FF8"/>
    <w:rsid w:val="001877CF"/>
    <w:rsid w:val="00187BEA"/>
    <w:rsid w:val="00187FE5"/>
    <w:rsid w:val="00190218"/>
    <w:rsid w:val="00190272"/>
    <w:rsid w:val="0019063C"/>
    <w:rsid w:val="00190765"/>
    <w:rsid w:val="00190C47"/>
    <w:rsid w:val="00190D71"/>
    <w:rsid w:val="0019187F"/>
    <w:rsid w:val="001918D9"/>
    <w:rsid w:val="00191BD4"/>
    <w:rsid w:val="00192060"/>
    <w:rsid w:val="001921D9"/>
    <w:rsid w:val="001925DD"/>
    <w:rsid w:val="00192769"/>
    <w:rsid w:val="00192BEF"/>
    <w:rsid w:val="00192E04"/>
    <w:rsid w:val="0019344E"/>
    <w:rsid w:val="00193661"/>
    <w:rsid w:val="00193FD7"/>
    <w:rsid w:val="00194181"/>
    <w:rsid w:val="00194372"/>
    <w:rsid w:val="001943CC"/>
    <w:rsid w:val="00194844"/>
    <w:rsid w:val="0019493D"/>
    <w:rsid w:val="00194AE2"/>
    <w:rsid w:val="00194B1F"/>
    <w:rsid w:val="00195020"/>
    <w:rsid w:val="0019533C"/>
    <w:rsid w:val="0019563E"/>
    <w:rsid w:val="0019582E"/>
    <w:rsid w:val="001958F3"/>
    <w:rsid w:val="00195B81"/>
    <w:rsid w:val="0019602A"/>
    <w:rsid w:val="00196065"/>
    <w:rsid w:val="001964C5"/>
    <w:rsid w:val="001969B5"/>
    <w:rsid w:val="00196A54"/>
    <w:rsid w:val="00196B23"/>
    <w:rsid w:val="00196C50"/>
    <w:rsid w:val="00196D59"/>
    <w:rsid w:val="00196D72"/>
    <w:rsid w:val="00196E71"/>
    <w:rsid w:val="001975A9"/>
    <w:rsid w:val="00197813"/>
    <w:rsid w:val="00197BBD"/>
    <w:rsid w:val="001A07F8"/>
    <w:rsid w:val="001A0808"/>
    <w:rsid w:val="001A0A0F"/>
    <w:rsid w:val="001A0E0D"/>
    <w:rsid w:val="001A1782"/>
    <w:rsid w:val="001A1BEF"/>
    <w:rsid w:val="001A1BFB"/>
    <w:rsid w:val="001A2897"/>
    <w:rsid w:val="001A298C"/>
    <w:rsid w:val="001A29DF"/>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5F6"/>
    <w:rsid w:val="001A6B1A"/>
    <w:rsid w:val="001A73DE"/>
    <w:rsid w:val="001A75D5"/>
    <w:rsid w:val="001A7DED"/>
    <w:rsid w:val="001B03A4"/>
    <w:rsid w:val="001B07BB"/>
    <w:rsid w:val="001B0C59"/>
    <w:rsid w:val="001B11D4"/>
    <w:rsid w:val="001B1382"/>
    <w:rsid w:val="001B16E8"/>
    <w:rsid w:val="001B19B3"/>
    <w:rsid w:val="001B1AA8"/>
    <w:rsid w:val="001B1BA4"/>
    <w:rsid w:val="001B217F"/>
    <w:rsid w:val="001B2477"/>
    <w:rsid w:val="001B247D"/>
    <w:rsid w:val="001B291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EE7"/>
    <w:rsid w:val="001B5B0E"/>
    <w:rsid w:val="001B61F8"/>
    <w:rsid w:val="001B67F3"/>
    <w:rsid w:val="001B69E9"/>
    <w:rsid w:val="001B6B9E"/>
    <w:rsid w:val="001B6F19"/>
    <w:rsid w:val="001B6FDD"/>
    <w:rsid w:val="001B7535"/>
    <w:rsid w:val="001B7B03"/>
    <w:rsid w:val="001B7C33"/>
    <w:rsid w:val="001C0084"/>
    <w:rsid w:val="001C0367"/>
    <w:rsid w:val="001C03FF"/>
    <w:rsid w:val="001C049E"/>
    <w:rsid w:val="001C0858"/>
    <w:rsid w:val="001C0AF7"/>
    <w:rsid w:val="001C1385"/>
    <w:rsid w:val="001C14AB"/>
    <w:rsid w:val="001C1580"/>
    <w:rsid w:val="001C159A"/>
    <w:rsid w:val="001C1878"/>
    <w:rsid w:val="001C190E"/>
    <w:rsid w:val="001C1C2D"/>
    <w:rsid w:val="001C1D50"/>
    <w:rsid w:val="001C25CE"/>
    <w:rsid w:val="001C29BC"/>
    <w:rsid w:val="001C2CAC"/>
    <w:rsid w:val="001C2D71"/>
    <w:rsid w:val="001C2FA6"/>
    <w:rsid w:val="001C3135"/>
    <w:rsid w:val="001C34F3"/>
    <w:rsid w:val="001C3E92"/>
    <w:rsid w:val="001C3FD5"/>
    <w:rsid w:val="001C4601"/>
    <w:rsid w:val="001C4879"/>
    <w:rsid w:val="001C4B2A"/>
    <w:rsid w:val="001C4C46"/>
    <w:rsid w:val="001C4FB0"/>
    <w:rsid w:val="001C5180"/>
    <w:rsid w:val="001C5365"/>
    <w:rsid w:val="001C53C8"/>
    <w:rsid w:val="001C53DC"/>
    <w:rsid w:val="001C56FD"/>
    <w:rsid w:val="001C5A1E"/>
    <w:rsid w:val="001C5A6A"/>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01"/>
    <w:rsid w:val="001D0FD8"/>
    <w:rsid w:val="001D11CF"/>
    <w:rsid w:val="001D1551"/>
    <w:rsid w:val="001D1826"/>
    <w:rsid w:val="001D182F"/>
    <w:rsid w:val="001D1AA0"/>
    <w:rsid w:val="001D1B58"/>
    <w:rsid w:val="001D1B9C"/>
    <w:rsid w:val="001D1DBB"/>
    <w:rsid w:val="001D22C8"/>
    <w:rsid w:val="001D244A"/>
    <w:rsid w:val="001D273E"/>
    <w:rsid w:val="001D2874"/>
    <w:rsid w:val="001D288A"/>
    <w:rsid w:val="001D29BB"/>
    <w:rsid w:val="001D29CE"/>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D7FFC"/>
    <w:rsid w:val="001E0F2E"/>
    <w:rsid w:val="001E0F86"/>
    <w:rsid w:val="001E10BA"/>
    <w:rsid w:val="001E177B"/>
    <w:rsid w:val="001E2013"/>
    <w:rsid w:val="001E2170"/>
    <w:rsid w:val="001E239D"/>
    <w:rsid w:val="001E259F"/>
    <w:rsid w:val="001E27F7"/>
    <w:rsid w:val="001E2A8D"/>
    <w:rsid w:val="001E338D"/>
    <w:rsid w:val="001E34EF"/>
    <w:rsid w:val="001E3862"/>
    <w:rsid w:val="001E3959"/>
    <w:rsid w:val="001E3AAE"/>
    <w:rsid w:val="001E3F3C"/>
    <w:rsid w:val="001E3F46"/>
    <w:rsid w:val="001E413A"/>
    <w:rsid w:val="001E44DC"/>
    <w:rsid w:val="001E4689"/>
    <w:rsid w:val="001E4AB9"/>
    <w:rsid w:val="001E4E69"/>
    <w:rsid w:val="001E4F9D"/>
    <w:rsid w:val="001E52B2"/>
    <w:rsid w:val="001E54FF"/>
    <w:rsid w:val="001E57B3"/>
    <w:rsid w:val="001E586D"/>
    <w:rsid w:val="001E58B9"/>
    <w:rsid w:val="001E58DC"/>
    <w:rsid w:val="001E5C5F"/>
    <w:rsid w:val="001E5FD1"/>
    <w:rsid w:val="001E6286"/>
    <w:rsid w:val="001E6292"/>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C44"/>
    <w:rsid w:val="001F2DEF"/>
    <w:rsid w:val="001F30AA"/>
    <w:rsid w:val="001F31F9"/>
    <w:rsid w:val="001F328B"/>
    <w:rsid w:val="001F32C0"/>
    <w:rsid w:val="001F3401"/>
    <w:rsid w:val="001F3618"/>
    <w:rsid w:val="001F3619"/>
    <w:rsid w:val="001F362C"/>
    <w:rsid w:val="001F396C"/>
    <w:rsid w:val="001F3B9F"/>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04C"/>
    <w:rsid w:val="00203153"/>
    <w:rsid w:val="002032BC"/>
    <w:rsid w:val="002035A6"/>
    <w:rsid w:val="0020363D"/>
    <w:rsid w:val="0020377A"/>
    <w:rsid w:val="0020398E"/>
    <w:rsid w:val="002039FF"/>
    <w:rsid w:val="00203B3E"/>
    <w:rsid w:val="00203DF3"/>
    <w:rsid w:val="00204266"/>
    <w:rsid w:val="0020461C"/>
    <w:rsid w:val="00204AF6"/>
    <w:rsid w:val="00204DCB"/>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913"/>
    <w:rsid w:val="00213F9B"/>
    <w:rsid w:val="00214544"/>
    <w:rsid w:val="002149C6"/>
    <w:rsid w:val="00214AC8"/>
    <w:rsid w:val="00214B87"/>
    <w:rsid w:val="00214DA6"/>
    <w:rsid w:val="0021534C"/>
    <w:rsid w:val="00215358"/>
    <w:rsid w:val="002153D2"/>
    <w:rsid w:val="00216126"/>
    <w:rsid w:val="0021661D"/>
    <w:rsid w:val="002169C4"/>
    <w:rsid w:val="00216BC4"/>
    <w:rsid w:val="0021728B"/>
    <w:rsid w:val="002173F6"/>
    <w:rsid w:val="00217971"/>
    <w:rsid w:val="00217D50"/>
    <w:rsid w:val="00217E8F"/>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C40"/>
    <w:rsid w:val="00222EC3"/>
    <w:rsid w:val="002232AA"/>
    <w:rsid w:val="00223370"/>
    <w:rsid w:val="00223724"/>
    <w:rsid w:val="00223BB9"/>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795"/>
    <w:rsid w:val="00226903"/>
    <w:rsid w:val="00226BA9"/>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376"/>
    <w:rsid w:val="002314CE"/>
    <w:rsid w:val="002314D6"/>
    <w:rsid w:val="00231623"/>
    <w:rsid w:val="00231D8A"/>
    <w:rsid w:val="0023253A"/>
    <w:rsid w:val="002325C6"/>
    <w:rsid w:val="00232A5C"/>
    <w:rsid w:val="00232AE5"/>
    <w:rsid w:val="00232DE7"/>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97F"/>
    <w:rsid w:val="00242E56"/>
    <w:rsid w:val="00242FB6"/>
    <w:rsid w:val="002430A9"/>
    <w:rsid w:val="002431B1"/>
    <w:rsid w:val="002431D4"/>
    <w:rsid w:val="00243A1C"/>
    <w:rsid w:val="00243ABF"/>
    <w:rsid w:val="00243D86"/>
    <w:rsid w:val="00243F85"/>
    <w:rsid w:val="0024427C"/>
    <w:rsid w:val="002442DE"/>
    <w:rsid w:val="0024440A"/>
    <w:rsid w:val="00244800"/>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2CE"/>
    <w:rsid w:val="00252931"/>
    <w:rsid w:val="002537D4"/>
    <w:rsid w:val="002538A2"/>
    <w:rsid w:val="002539D4"/>
    <w:rsid w:val="00253A1B"/>
    <w:rsid w:val="00253DCE"/>
    <w:rsid w:val="00253E0B"/>
    <w:rsid w:val="002543A6"/>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B7F"/>
    <w:rsid w:val="00260DDF"/>
    <w:rsid w:val="00261066"/>
    <w:rsid w:val="00261517"/>
    <w:rsid w:val="002616D4"/>
    <w:rsid w:val="002619B4"/>
    <w:rsid w:val="00261A1E"/>
    <w:rsid w:val="00261AEB"/>
    <w:rsid w:val="00261E3F"/>
    <w:rsid w:val="0026206A"/>
    <w:rsid w:val="0026258D"/>
    <w:rsid w:val="00262E3E"/>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0B6A"/>
    <w:rsid w:val="002710BA"/>
    <w:rsid w:val="00271124"/>
    <w:rsid w:val="002716B7"/>
    <w:rsid w:val="002717FC"/>
    <w:rsid w:val="002719E6"/>
    <w:rsid w:val="00271A33"/>
    <w:rsid w:val="00271DC1"/>
    <w:rsid w:val="00271DF6"/>
    <w:rsid w:val="002726EB"/>
    <w:rsid w:val="00272736"/>
    <w:rsid w:val="002727F7"/>
    <w:rsid w:val="002729E6"/>
    <w:rsid w:val="00272B34"/>
    <w:rsid w:val="0027301B"/>
    <w:rsid w:val="0027309E"/>
    <w:rsid w:val="0027316D"/>
    <w:rsid w:val="00273375"/>
    <w:rsid w:val="00273755"/>
    <w:rsid w:val="00273A9A"/>
    <w:rsid w:val="00273FB3"/>
    <w:rsid w:val="002741E5"/>
    <w:rsid w:val="00274534"/>
    <w:rsid w:val="0027459F"/>
    <w:rsid w:val="0027503B"/>
    <w:rsid w:val="0027523E"/>
    <w:rsid w:val="00275624"/>
    <w:rsid w:val="0027579B"/>
    <w:rsid w:val="00275B08"/>
    <w:rsid w:val="002760CD"/>
    <w:rsid w:val="0027618A"/>
    <w:rsid w:val="002762B8"/>
    <w:rsid w:val="0027669A"/>
    <w:rsid w:val="00276D22"/>
    <w:rsid w:val="00276E6B"/>
    <w:rsid w:val="0027741E"/>
    <w:rsid w:val="00277BAF"/>
    <w:rsid w:val="00280050"/>
    <w:rsid w:val="0028050D"/>
    <w:rsid w:val="00280D8B"/>
    <w:rsid w:val="00281B89"/>
    <w:rsid w:val="00281D4E"/>
    <w:rsid w:val="0028244D"/>
    <w:rsid w:val="0028254C"/>
    <w:rsid w:val="00282577"/>
    <w:rsid w:val="002825FA"/>
    <w:rsid w:val="0028265F"/>
    <w:rsid w:val="00282C8E"/>
    <w:rsid w:val="002830A8"/>
    <w:rsid w:val="0028330D"/>
    <w:rsid w:val="0028392B"/>
    <w:rsid w:val="00283A42"/>
    <w:rsid w:val="00283E9F"/>
    <w:rsid w:val="00284312"/>
    <w:rsid w:val="00284404"/>
    <w:rsid w:val="00284618"/>
    <w:rsid w:val="00284731"/>
    <w:rsid w:val="00284A9B"/>
    <w:rsid w:val="00284BE6"/>
    <w:rsid w:val="00284BFD"/>
    <w:rsid w:val="00284EAE"/>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111"/>
    <w:rsid w:val="0029338B"/>
    <w:rsid w:val="0029396C"/>
    <w:rsid w:val="00293D11"/>
    <w:rsid w:val="0029417C"/>
    <w:rsid w:val="00294420"/>
    <w:rsid w:val="00294628"/>
    <w:rsid w:val="00295024"/>
    <w:rsid w:val="002951A0"/>
    <w:rsid w:val="00295433"/>
    <w:rsid w:val="002955D1"/>
    <w:rsid w:val="0029578D"/>
    <w:rsid w:val="00295AB6"/>
    <w:rsid w:val="00295E24"/>
    <w:rsid w:val="0029686E"/>
    <w:rsid w:val="00296C59"/>
    <w:rsid w:val="00296D2E"/>
    <w:rsid w:val="00297422"/>
    <w:rsid w:val="002978E4"/>
    <w:rsid w:val="0029791A"/>
    <w:rsid w:val="00297A62"/>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5F6"/>
    <w:rsid w:val="002A3622"/>
    <w:rsid w:val="002A385B"/>
    <w:rsid w:val="002A38D2"/>
    <w:rsid w:val="002A39EA"/>
    <w:rsid w:val="002A3ADB"/>
    <w:rsid w:val="002A3B2A"/>
    <w:rsid w:val="002A3CB4"/>
    <w:rsid w:val="002A425C"/>
    <w:rsid w:val="002A42AE"/>
    <w:rsid w:val="002A4513"/>
    <w:rsid w:val="002A506F"/>
    <w:rsid w:val="002A545A"/>
    <w:rsid w:val="002A580F"/>
    <w:rsid w:val="002A5ABA"/>
    <w:rsid w:val="002A64ED"/>
    <w:rsid w:val="002A6563"/>
    <w:rsid w:val="002A667D"/>
    <w:rsid w:val="002A67C0"/>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076"/>
    <w:rsid w:val="002B410E"/>
    <w:rsid w:val="002B4206"/>
    <w:rsid w:val="002B4500"/>
    <w:rsid w:val="002B4556"/>
    <w:rsid w:val="002B476F"/>
    <w:rsid w:val="002B4A3D"/>
    <w:rsid w:val="002B4C92"/>
    <w:rsid w:val="002B4FDE"/>
    <w:rsid w:val="002B551A"/>
    <w:rsid w:val="002B5705"/>
    <w:rsid w:val="002B5807"/>
    <w:rsid w:val="002B5A17"/>
    <w:rsid w:val="002B5D68"/>
    <w:rsid w:val="002B6C46"/>
    <w:rsid w:val="002B6CE9"/>
    <w:rsid w:val="002B7258"/>
    <w:rsid w:val="002B745D"/>
    <w:rsid w:val="002B7E95"/>
    <w:rsid w:val="002C0136"/>
    <w:rsid w:val="002C0A82"/>
    <w:rsid w:val="002C0BA0"/>
    <w:rsid w:val="002C0BAC"/>
    <w:rsid w:val="002C0E64"/>
    <w:rsid w:val="002C1476"/>
    <w:rsid w:val="002C1E50"/>
    <w:rsid w:val="002C201D"/>
    <w:rsid w:val="002C27E1"/>
    <w:rsid w:val="002C291B"/>
    <w:rsid w:val="002C2A3D"/>
    <w:rsid w:val="002C30D6"/>
    <w:rsid w:val="002C34B7"/>
    <w:rsid w:val="002C36BE"/>
    <w:rsid w:val="002C3D45"/>
    <w:rsid w:val="002C3EA7"/>
    <w:rsid w:val="002C3FC2"/>
    <w:rsid w:val="002C40A7"/>
    <w:rsid w:val="002C475B"/>
    <w:rsid w:val="002C4E67"/>
    <w:rsid w:val="002C540C"/>
    <w:rsid w:val="002C572E"/>
    <w:rsid w:val="002C5B8A"/>
    <w:rsid w:val="002C5CD3"/>
    <w:rsid w:val="002C5F8B"/>
    <w:rsid w:val="002C604A"/>
    <w:rsid w:val="002C64FC"/>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4F1"/>
    <w:rsid w:val="002D195C"/>
    <w:rsid w:val="002D1B85"/>
    <w:rsid w:val="002D1C8E"/>
    <w:rsid w:val="002D1DA7"/>
    <w:rsid w:val="002D2259"/>
    <w:rsid w:val="002D2354"/>
    <w:rsid w:val="002D25C0"/>
    <w:rsid w:val="002D2909"/>
    <w:rsid w:val="002D3416"/>
    <w:rsid w:val="002D354B"/>
    <w:rsid w:val="002D35AA"/>
    <w:rsid w:val="002D365D"/>
    <w:rsid w:val="002D3669"/>
    <w:rsid w:val="002D3770"/>
    <w:rsid w:val="002D3A19"/>
    <w:rsid w:val="002D3E5E"/>
    <w:rsid w:val="002D3F63"/>
    <w:rsid w:val="002D4549"/>
    <w:rsid w:val="002D4737"/>
    <w:rsid w:val="002D48D2"/>
    <w:rsid w:val="002D4AB3"/>
    <w:rsid w:val="002D5221"/>
    <w:rsid w:val="002D5838"/>
    <w:rsid w:val="002D595B"/>
    <w:rsid w:val="002D5ABD"/>
    <w:rsid w:val="002D5D6B"/>
    <w:rsid w:val="002D5D6D"/>
    <w:rsid w:val="002D64A1"/>
    <w:rsid w:val="002D6621"/>
    <w:rsid w:val="002D6782"/>
    <w:rsid w:val="002D69CB"/>
    <w:rsid w:val="002D782C"/>
    <w:rsid w:val="002D7C13"/>
    <w:rsid w:val="002D7C1E"/>
    <w:rsid w:val="002E0A08"/>
    <w:rsid w:val="002E0F74"/>
    <w:rsid w:val="002E0FAE"/>
    <w:rsid w:val="002E10B9"/>
    <w:rsid w:val="002E117C"/>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93E"/>
    <w:rsid w:val="002E5E27"/>
    <w:rsid w:val="002E5F3D"/>
    <w:rsid w:val="002E6051"/>
    <w:rsid w:val="002E65C3"/>
    <w:rsid w:val="002E67B2"/>
    <w:rsid w:val="002E6849"/>
    <w:rsid w:val="002E6B47"/>
    <w:rsid w:val="002E6FAB"/>
    <w:rsid w:val="002E71CB"/>
    <w:rsid w:val="002E7443"/>
    <w:rsid w:val="002E7502"/>
    <w:rsid w:val="002E7A02"/>
    <w:rsid w:val="002E7F29"/>
    <w:rsid w:val="002F00CA"/>
    <w:rsid w:val="002F0A60"/>
    <w:rsid w:val="002F0B78"/>
    <w:rsid w:val="002F0BDC"/>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1B"/>
    <w:rsid w:val="002F2783"/>
    <w:rsid w:val="002F279B"/>
    <w:rsid w:val="002F31FA"/>
    <w:rsid w:val="002F33F3"/>
    <w:rsid w:val="002F34E6"/>
    <w:rsid w:val="002F36C1"/>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65F"/>
    <w:rsid w:val="002F69D4"/>
    <w:rsid w:val="002F6D1C"/>
    <w:rsid w:val="002F6E7F"/>
    <w:rsid w:val="002F7B43"/>
    <w:rsid w:val="00300268"/>
    <w:rsid w:val="00300800"/>
    <w:rsid w:val="00300809"/>
    <w:rsid w:val="00300E19"/>
    <w:rsid w:val="00300ED8"/>
    <w:rsid w:val="00301205"/>
    <w:rsid w:val="00301975"/>
    <w:rsid w:val="003022A9"/>
    <w:rsid w:val="00302B0A"/>
    <w:rsid w:val="0030317C"/>
    <w:rsid w:val="00303320"/>
    <w:rsid w:val="00303465"/>
    <w:rsid w:val="003036FB"/>
    <w:rsid w:val="003039C3"/>
    <w:rsid w:val="00303AF7"/>
    <w:rsid w:val="00303DD7"/>
    <w:rsid w:val="00303F4B"/>
    <w:rsid w:val="003041B6"/>
    <w:rsid w:val="0030458E"/>
    <w:rsid w:val="003045A8"/>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394"/>
    <w:rsid w:val="00312AE4"/>
    <w:rsid w:val="00312B65"/>
    <w:rsid w:val="003132D1"/>
    <w:rsid w:val="0031351C"/>
    <w:rsid w:val="00313B05"/>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6ECA"/>
    <w:rsid w:val="00317187"/>
    <w:rsid w:val="0031737C"/>
    <w:rsid w:val="003173B0"/>
    <w:rsid w:val="00317BED"/>
    <w:rsid w:val="00317C89"/>
    <w:rsid w:val="00317D89"/>
    <w:rsid w:val="00317DC3"/>
    <w:rsid w:val="003200AF"/>
    <w:rsid w:val="00320390"/>
    <w:rsid w:val="00320663"/>
    <w:rsid w:val="00320997"/>
    <w:rsid w:val="00320C97"/>
    <w:rsid w:val="00320E7F"/>
    <w:rsid w:val="00320F7F"/>
    <w:rsid w:val="003211B5"/>
    <w:rsid w:val="003217D7"/>
    <w:rsid w:val="00321A79"/>
    <w:rsid w:val="00321EDE"/>
    <w:rsid w:val="003221D7"/>
    <w:rsid w:val="003224E9"/>
    <w:rsid w:val="0032281D"/>
    <w:rsid w:val="00322857"/>
    <w:rsid w:val="0032296B"/>
    <w:rsid w:val="00322A44"/>
    <w:rsid w:val="0032317D"/>
    <w:rsid w:val="003231DD"/>
    <w:rsid w:val="003233ED"/>
    <w:rsid w:val="003234B7"/>
    <w:rsid w:val="003234D8"/>
    <w:rsid w:val="00323548"/>
    <w:rsid w:val="0032370F"/>
    <w:rsid w:val="0032393B"/>
    <w:rsid w:val="00323EBC"/>
    <w:rsid w:val="00323ED8"/>
    <w:rsid w:val="00323F42"/>
    <w:rsid w:val="00323F8E"/>
    <w:rsid w:val="003245C1"/>
    <w:rsid w:val="00324B10"/>
    <w:rsid w:val="00324D4A"/>
    <w:rsid w:val="003250D0"/>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6F9"/>
    <w:rsid w:val="00330D3C"/>
    <w:rsid w:val="00330D8B"/>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2F3"/>
    <w:rsid w:val="00334404"/>
    <w:rsid w:val="0033459D"/>
    <w:rsid w:val="003346FE"/>
    <w:rsid w:val="00334710"/>
    <w:rsid w:val="0033488D"/>
    <w:rsid w:val="00334B06"/>
    <w:rsid w:val="00334CFC"/>
    <w:rsid w:val="00334E79"/>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04"/>
    <w:rsid w:val="00337174"/>
    <w:rsid w:val="00337D40"/>
    <w:rsid w:val="00337F22"/>
    <w:rsid w:val="00340148"/>
    <w:rsid w:val="003401B0"/>
    <w:rsid w:val="00340277"/>
    <w:rsid w:val="00340549"/>
    <w:rsid w:val="003406B7"/>
    <w:rsid w:val="0034075C"/>
    <w:rsid w:val="0034076B"/>
    <w:rsid w:val="003407BE"/>
    <w:rsid w:val="00340A08"/>
    <w:rsid w:val="003410F6"/>
    <w:rsid w:val="00341789"/>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89A"/>
    <w:rsid w:val="00345EC6"/>
    <w:rsid w:val="0034613C"/>
    <w:rsid w:val="00346322"/>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12B"/>
    <w:rsid w:val="0035347D"/>
    <w:rsid w:val="003539A8"/>
    <w:rsid w:val="00354081"/>
    <w:rsid w:val="00354094"/>
    <w:rsid w:val="003540C4"/>
    <w:rsid w:val="00354881"/>
    <w:rsid w:val="00354CA7"/>
    <w:rsid w:val="00354F0F"/>
    <w:rsid w:val="00354FE1"/>
    <w:rsid w:val="003553FC"/>
    <w:rsid w:val="00355788"/>
    <w:rsid w:val="003559A3"/>
    <w:rsid w:val="00355BB0"/>
    <w:rsid w:val="00355E47"/>
    <w:rsid w:val="00355E5F"/>
    <w:rsid w:val="00355EFD"/>
    <w:rsid w:val="00355F2C"/>
    <w:rsid w:val="00356177"/>
    <w:rsid w:val="0035627E"/>
    <w:rsid w:val="00356742"/>
    <w:rsid w:val="00356D2F"/>
    <w:rsid w:val="00356FD2"/>
    <w:rsid w:val="003570A0"/>
    <w:rsid w:val="003572C1"/>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D79"/>
    <w:rsid w:val="00363E45"/>
    <w:rsid w:val="00363E57"/>
    <w:rsid w:val="0036410F"/>
    <w:rsid w:val="003641C9"/>
    <w:rsid w:val="0036422D"/>
    <w:rsid w:val="0036423E"/>
    <w:rsid w:val="0036430B"/>
    <w:rsid w:val="003643D2"/>
    <w:rsid w:val="00364AEB"/>
    <w:rsid w:val="003654A6"/>
    <w:rsid w:val="003654CF"/>
    <w:rsid w:val="003659CD"/>
    <w:rsid w:val="00365DE8"/>
    <w:rsid w:val="00365F50"/>
    <w:rsid w:val="00366120"/>
    <w:rsid w:val="00366304"/>
    <w:rsid w:val="0036651C"/>
    <w:rsid w:val="00366B0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139"/>
    <w:rsid w:val="0038027A"/>
    <w:rsid w:val="003804E8"/>
    <w:rsid w:val="003807CC"/>
    <w:rsid w:val="00380E44"/>
    <w:rsid w:val="00381142"/>
    <w:rsid w:val="003819FE"/>
    <w:rsid w:val="00381A7B"/>
    <w:rsid w:val="00382100"/>
    <w:rsid w:val="003821A9"/>
    <w:rsid w:val="00382AA6"/>
    <w:rsid w:val="00383206"/>
    <w:rsid w:val="0038355B"/>
    <w:rsid w:val="003835A5"/>
    <w:rsid w:val="00383737"/>
    <w:rsid w:val="003837B4"/>
    <w:rsid w:val="003837CF"/>
    <w:rsid w:val="003837E2"/>
    <w:rsid w:val="00383BBB"/>
    <w:rsid w:val="00383E90"/>
    <w:rsid w:val="003840C0"/>
    <w:rsid w:val="00384954"/>
    <w:rsid w:val="00384C70"/>
    <w:rsid w:val="00384D59"/>
    <w:rsid w:val="00384E0D"/>
    <w:rsid w:val="00384E29"/>
    <w:rsid w:val="00385108"/>
    <w:rsid w:val="0038556F"/>
    <w:rsid w:val="003855A2"/>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41D"/>
    <w:rsid w:val="00387437"/>
    <w:rsid w:val="0038762A"/>
    <w:rsid w:val="00387B57"/>
    <w:rsid w:val="00387BA7"/>
    <w:rsid w:val="00390080"/>
    <w:rsid w:val="00390113"/>
    <w:rsid w:val="00390258"/>
    <w:rsid w:val="00390409"/>
    <w:rsid w:val="00390BF2"/>
    <w:rsid w:val="00390C2D"/>
    <w:rsid w:val="00391224"/>
    <w:rsid w:val="00391340"/>
    <w:rsid w:val="003917E1"/>
    <w:rsid w:val="0039187A"/>
    <w:rsid w:val="003918FB"/>
    <w:rsid w:val="00391C1C"/>
    <w:rsid w:val="00392506"/>
    <w:rsid w:val="003925AD"/>
    <w:rsid w:val="00392638"/>
    <w:rsid w:val="003926D9"/>
    <w:rsid w:val="00392D9F"/>
    <w:rsid w:val="00392F76"/>
    <w:rsid w:val="003933B1"/>
    <w:rsid w:val="00394095"/>
    <w:rsid w:val="0039427F"/>
    <w:rsid w:val="003943A4"/>
    <w:rsid w:val="003944A4"/>
    <w:rsid w:val="003944C2"/>
    <w:rsid w:val="00394536"/>
    <w:rsid w:val="00394599"/>
    <w:rsid w:val="0039467B"/>
    <w:rsid w:val="0039471E"/>
    <w:rsid w:val="003948B1"/>
    <w:rsid w:val="00394CCD"/>
    <w:rsid w:val="00394D90"/>
    <w:rsid w:val="00395520"/>
    <w:rsid w:val="00395803"/>
    <w:rsid w:val="003959D9"/>
    <w:rsid w:val="00395BC2"/>
    <w:rsid w:val="00395D96"/>
    <w:rsid w:val="00396146"/>
    <w:rsid w:val="00396218"/>
    <w:rsid w:val="0039639D"/>
    <w:rsid w:val="0039643F"/>
    <w:rsid w:val="00396467"/>
    <w:rsid w:val="00396942"/>
    <w:rsid w:val="00396CB9"/>
    <w:rsid w:val="00396F4C"/>
    <w:rsid w:val="003975A3"/>
    <w:rsid w:val="00397630"/>
    <w:rsid w:val="00397700"/>
    <w:rsid w:val="00397869"/>
    <w:rsid w:val="00397A24"/>
    <w:rsid w:val="00397CC7"/>
    <w:rsid w:val="00397DAE"/>
    <w:rsid w:val="003A0255"/>
    <w:rsid w:val="003A03BC"/>
    <w:rsid w:val="003A0883"/>
    <w:rsid w:val="003A088E"/>
    <w:rsid w:val="003A0C2E"/>
    <w:rsid w:val="003A128F"/>
    <w:rsid w:val="003A131C"/>
    <w:rsid w:val="003A17C9"/>
    <w:rsid w:val="003A1815"/>
    <w:rsid w:val="003A1899"/>
    <w:rsid w:val="003A1FC2"/>
    <w:rsid w:val="003A25AE"/>
    <w:rsid w:val="003A2600"/>
    <w:rsid w:val="003A295C"/>
    <w:rsid w:val="003A2BA8"/>
    <w:rsid w:val="003A2D3D"/>
    <w:rsid w:val="003A30F7"/>
    <w:rsid w:val="003A31FA"/>
    <w:rsid w:val="003A3279"/>
    <w:rsid w:val="003A365A"/>
    <w:rsid w:val="003A430B"/>
    <w:rsid w:val="003A5650"/>
    <w:rsid w:val="003A582B"/>
    <w:rsid w:val="003A5873"/>
    <w:rsid w:val="003A5974"/>
    <w:rsid w:val="003A5B15"/>
    <w:rsid w:val="003A5FE6"/>
    <w:rsid w:val="003A6216"/>
    <w:rsid w:val="003A648B"/>
    <w:rsid w:val="003A64F5"/>
    <w:rsid w:val="003A694A"/>
    <w:rsid w:val="003A69BA"/>
    <w:rsid w:val="003A6B3A"/>
    <w:rsid w:val="003A6B41"/>
    <w:rsid w:val="003A6D4F"/>
    <w:rsid w:val="003A6E56"/>
    <w:rsid w:val="003A7029"/>
    <w:rsid w:val="003A7C5E"/>
    <w:rsid w:val="003B0198"/>
    <w:rsid w:val="003B037B"/>
    <w:rsid w:val="003B0750"/>
    <w:rsid w:val="003B0FAE"/>
    <w:rsid w:val="003B0FCD"/>
    <w:rsid w:val="003B17BD"/>
    <w:rsid w:val="003B17C1"/>
    <w:rsid w:val="003B1811"/>
    <w:rsid w:val="003B1CFC"/>
    <w:rsid w:val="003B25CE"/>
    <w:rsid w:val="003B2644"/>
    <w:rsid w:val="003B272C"/>
    <w:rsid w:val="003B2A01"/>
    <w:rsid w:val="003B2C94"/>
    <w:rsid w:val="003B2CDD"/>
    <w:rsid w:val="003B2ED4"/>
    <w:rsid w:val="003B303B"/>
    <w:rsid w:val="003B350F"/>
    <w:rsid w:val="003B35CF"/>
    <w:rsid w:val="003B3A77"/>
    <w:rsid w:val="003B3BAE"/>
    <w:rsid w:val="003B3D8B"/>
    <w:rsid w:val="003B3FD1"/>
    <w:rsid w:val="003B4242"/>
    <w:rsid w:val="003B4536"/>
    <w:rsid w:val="003B48C0"/>
    <w:rsid w:val="003B4AD8"/>
    <w:rsid w:val="003B52DB"/>
    <w:rsid w:val="003B5321"/>
    <w:rsid w:val="003B5916"/>
    <w:rsid w:val="003B5D0C"/>
    <w:rsid w:val="003B5D25"/>
    <w:rsid w:val="003B5DCD"/>
    <w:rsid w:val="003B60CF"/>
    <w:rsid w:val="003B631C"/>
    <w:rsid w:val="003B6375"/>
    <w:rsid w:val="003B659E"/>
    <w:rsid w:val="003B65F0"/>
    <w:rsid w:val="003B691E"/>
    <w:rsid w:val="003B719F"/>
    <w:rsid w:val="003B7342"/>
    <w:rsid w:val="003B7C02"/>
    <w:rsid w:val="003B7CC3"/>
    <w:rsid w:val="003B7D39"/>
    <w:rsid w:val="003B7D86"/>
    <w:rsid w:val="003C0266"/>
    <w:rsid w:val="003C0301"/>
    <w:rsid w:val="003C0970"/>
    <w:rsid w:val="003C09AA"/>
    <w:rsid w:val="003C0D2A"/>
    <w:rsid w:val="003C0D7C"/>
    <w:rsid w:val="003C0F59"/>
    <w:rsid w:val="003C112D"/>
    <w:rsid w:val="003C129C"/>
    <w:rsid w:val="003C1715"/>
    <w:rsid w:val="003C1957"/>
    <w:rsid w:val="003C1AC2"/>
    <w:rsid w:val="003C1AF6"/>
    <w:rsid w:val="003C1CB2"/>
    <w:rsid w:val="003C24FD"/>
    <w:rsid w:val="003C25D7"/>
    <w:rsid w:val="003C310F"/>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140"/>
    <w:rsid w:val="003C72F6"/>
    <w:rsid w:val="003C74FB"/>
    <w:rsid w:val="003C75C3"/>
    <w:rsid w:val="003C7750"/>
    <w:rsid w:val="003C7843"/>
    <w:rsid w:val="003C7D07"/>
    <w:rsid w:val="003D01DA"/>
    <w:rsid w:val="003D041C"/>
    <w:rsid w:val="003D04F0"/>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24"/>
    <w:rsid w:val="003D28A9"/>
    <w:rsid w:val="003D28D6"/>
    <w:rsid w:val="003D2A7F"/>
    <w:rsid w:val="003D2BC9"/>
    <w:rsid w:val="003D2E4E"/>
    <w:rsid w:val="003D3860"/>
    <w:rsid w:val="003D3C36"/>
    <w:rsid w:val="003D3C3A"/>
    <w:rsid w:val="003D3CF6"/>
    <w:rsid w:val="003D3E8A"/>
    <w:rsid w:val="003D4229"/>
    <w:rsid w:val="003D49C2"/>
    <w:rsid w:val="003D4BD6"/>
    <w:rsid w:val="003D5063"/>
    <w:rsid w:val="003D53BE"/>
    <w:rsid w:val="003D5A3C"/>
    <w:rsid w:val="003D5B25"/>
    <w:rsid w:val="003D6005"/>
    <w:rsid w:val="003D60AC"/>
    <w:rsid w:val="003D610F"/>
    <w:rsid w:val="003D6167"/>
    <w:rsid w:val="003D6ABA"/>
    <w:rsid w:val="003D6F39"/>
    <w:rsid w:val="003D72D6"/>
    <w:rsid w:val="003D7DC2"/>
    <w:rsid w:val="003D7DCB"/>
    <w:rsid w:val="003D7E13"/>
    <w:rsid w:val="003E0248"/>
    <w:rsid w:val="003E0425"/>
    <w:rsid w:val="003E0C81"/>
    <w:rsid w:val="003E0CC9"/>
    <w:rsid w:val="003E0E07"/>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EDE"/>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6E4"/>
    <w:rsid w:val="003F18C4"/>
    <w:rsid w:val="003F1DE9"/>
    <w:rsid w:val="003F2036"/>
    <w:rsid w:val="003F2175"/>
    <w:rsid w:val="003F2212"/>
    <w:rsid w:val="003F2C93"/>
    <w:rsid w:val="003F2D28"/>
    <w:rsid w:val="003F2DC9"/>
    <w:rsid w:val="003F3053"/>
    <w:rsid w:val="003F3214"/>
    <w:rsid w:val="003F322F"/>
    <w:rsid w:val="003F32F8"/>
    <w:rsid w:val="003F3590"/>
    <w:rsid w:val="003F39D1"/>
    <w:rsid w:val="003F3B53"/>
    <w:rsid w:val="003F418C"/>
    <w:rsid w:val="003F4704"/>
    <w:rsid w:val="003F470D"/>
    <w:rsid w:val="003F47AC"/>
    <w:rsid w:val="003F4A19"/>
    <w:rsid w:val="003F4ACC"/>
    <w:rsid w:val="003F51BC"/>
    <w:rsid w:val="003F5408"/>
    <w:rsid w:val="003F5C28"/>
    <w:rsid w:val="003F5CCA"/>
    <w:rsid w:val="003F6089"/>
    <w:rsid w:val="003F61CA"/>
    <w:rsid w:val="003F6210"/>
    <w:rsid w:val="003F68F9"/>
    <w:rsid w:val="003F691C"/>
    <w:rsid w:val="003F69A6"/>
    <w:rsid w:val="003F69EE"/>
    <w:rsid w:val="003F6AF9"/>
    <w:rsid w:val="003F6B4B"/>
    <w:rsid w:val="003F6C79"/>
    <w:rsid w:val="003F70EC"/>
    <w:rsid w:val="003F73A2"/>
    <w:rsid w:val="003F7848"/>
    <w:rsid w:val="003F7A89"/>
    <w:rsid w:val="003F7F44"/>
    <w:rsid w:val="004002BF"/>
    <w:rsid w:val="00400C05"/>
    <w:rsid w:val="00401069"/>
    <w:rsid w:val="004015DC"/>
    <w:rsid w:val="004020CB"/>
    <w:rsid w:val="0040263B"/>
    <w:rsid w:val="004027A9"/>
    <w:rsid w:val="00403130"/>
    <w:rsid w:val="00403177"/>
    <w:rsid w:val="00403182"/>
    <w:rsid w:val="00403291"/>
    <w:rsid w:val="00403504"/>
    <w:rsid w:val="00403514"/>
    <w:rsid w:val="00403540"/>
    <w:rsid w:val="00403795"/>
    <w:rsid w:val="004038FE"/>
    <w:rsid w:val="00403FB3"/>
    <w:rsid w:val="00404005"/>
    <w:rsid w:val="004048C7"/>
    <w:rsid w:val="00404D80"/>
    <w:rsid w:val="00404ED5"/>
    <w:rsid w:val="0040527E"/>
    <w:rsid w:val="004053BB"/>
    <w:rsid w:val="0040597B"/>
    <w:rsid w:val="00405B0D"/>
    <w:rsid w:val="00405CF0"/>
    <w:rsid w:val="004061F4"/>
    <w:rsid w:val="00406253"/>
    <w:rsid w:val="0040653B"/>
    <w:rsid w:val="00406704"/>
    <w:rsid w:val="004068B1"/>
    <w:rsid w:val="0040739C"/>
    <w:rsid w:val="00407490"/>
    <w:rsid w:val="004077CA"/>
    <w:rsid w:val="00407EFA"/>
    <w:rsid w:val="004103F5"/>
    <w:rsid w:val="00411237"/>
    <w:rsid w:val="0041178A"/>
    <w:rsid w:val="004119C0"/>
    <w:rsid w:val="00411B58"/>
    <w:rsid w:val="00411B72"/>
    <w:rsid w:val="00411CE2"/>
    <w:rsid w:val="0041204D"/>
    <w:rsid w:val="0041208F"/>
    <w:rsid w:val="004121D8"/>
    <w:rsid w:val="004122E0"/>
    <w:rsid w:val="00412300"/>
    <w:rsid w:val="00412431"/>
    <w:rsid w:val="004127FE"/>
    <w:rsid w:val="00412F01"/>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4E8"/>
    <w:rsid w:val="0041753D"/>
    <w:rsid w:val="00417615"/>
    <w:rsid w:val="0041785D"/>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3D6"/>
    <w:rsid w:val="00430555"/>
    <w:rsid w:val="0043059E"/>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50D"/>
    <w:rsid w:val="004376EE"/>
    <w:rsid w:val="00437763"/>
    <w:rsid w:val="00437881"/>
    <w:rsid w:val="00437AA0"/>
    <w:rsid w:val="00437C8F"/>
    <w:rsid w:val="00440B27"/>
    <w:rsid w:val="00440EB0"/>
    <w:rsid w:val="00441458"/>
    <w:rsid w:val="0044160B"/>
    <w:rsid w:val="00441BBE"/>
    <w:rsid w:val="00441E25"/>
    <w:rsid w:val="004426F9"/>
    <w:rsid w:val="0044290A"/>
    <w:rsid w:val="00442D36"/>
    <w:rsid w:val="00443802"/>
    <w:rsid w:val="004438EC"/>
    <w:rsid w:val="00444650"/>
    <w:rsid w:val="00444663"/>
    <w:rsid w:val="00444B72"/>
    <w:rsid w:val="00444D79"/>
    <w:rsid w:val="0044519F"/>
    <w:rsid w:val="004453F4"/>
    <w:rsid w:val="0044613F"/>
    <w:rsid w:val="00446302"/>
    <w:rsid w:val="00446721"/>
    <w:rsid w:val="00446CDF"/>
    <w:rsid w:val="00447024"/>
    <w:rsid w:val="004476F6"/>
    <w:rsid w:val="0044798D"/>
    <w:rsid w:val="00447CFE"/>
    <w:rsid w:val="00447FBE"/>
    <w:rsid w:val="0045031B"/>
    <w:rsid w:val="00450548"/>
    <w:rsid w:val="004507EA"/>
    <w:rsid w:val="00450973"/>
    <w:rsid w:val="00450ADC"/>
    <w:rsid w:val="00450F3A"/>
    <w:rsid w:val="00450F44"/>
    <w:rsid w:val="0045134C"/>
    <w:rsid w:val="004513CB"/>
    <w:rsid w:val="004513EF"/>
    <w:rsid w:val="0045141A"/>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49D"/>
    <w:rsid w:val="00455796"/>
    <w:rsid w:val="00455859"/>
    <w:rsid w:val="00455E4A"/>
    <w:rsid w:val="00455EF2"/>
    <w:rsid w:val="00455F13"/>
    <w:rsid w:val="00456059"/>
    <w:rsid w:val="004560FE"/>
    <w:rsid w:val="004561DC"/>
    <w:rsid w:val="004566CD"/>
    <w:rsid w:val="00456833"/>
    <w:rsid w:val="00456858"/>
    <w:rsid w:val="00456929"/>
    <w:rsid w:val="00456C7A"/>
    <w:rsid w:val="00456EE1"/>
    <w:rsid w:val="00457269"/>
    <w:rsid w:val="0045748C"/>
    <w:rsid w:val="0045754A"/>
    <w:rsid w:val="00457C51"/>
    <w:rsid w:val="00457D64"/>
    <w:rsid w:val="004604A2"/>
    <w:rsid w:val="0046057D"/>
    <w:rsid w:val="0046059D"/>
    <w:rsid w:val="004607A9"/>
    <w:rsid w:val="0046091D"/>
    <w:rsid w:val="00460B03"/>
    <w:rsid w:val="00460C0C"/>
    <w:rsid w:val="00461053"/>
    <w:rsid w:val="004611DD"/>
    <w:rsid w:val="004619E1"/>
    <w:rsid w:val="00461B00"/>
    <w:rsid w:val="00461D6C"/>
    <w:rsid w:val="00461F8A"/>
    <w:rsid w:val="004621FE"/>
    <w:rsid w:val="0046250F"/>
    <w:rsid w:val="004625AA"/>
    <w:rsid w:val="0046294A"/>
    <w:rsid w:val="00462B75"/>
    <w:rsid w:val="00462CD7"/>
    <w:rsid w:val="004630E5"/>
    <w:rsid w:val="004639CE"/>
    <w:rsid w:val="00463DF9"/>
    <w:rsid w:val="004643C2"/>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45"/>
    <w:rsid w:val="00470272"/>
    <w:rsid w:val="00470358"/>
    <w:rsid w:val="00470C25"/>
    <w:rsid w:val="00470D9B"/>
    <w:rsid w:val="00470DD6"/>
    <w:rsid w:val="00470EAE"/>
    <w:rsid w:val="004712F5"/>
    <w:rsid w:val="0047162D"/>
    <w:rsid w:val="00471C43"/>
    <w:rsid w:val="004723E9"/>
    <w:rsid w:val="004725AC"/>
    <w:rsid w:val="004725D0"/>
    <w:rsid w:val="00472B04"/>
    <w:rsid w:val="00472F95"/>
    <w:rsid w:val="00473595"/>
    <w:rsid w:val="004738BA"/>
    <w:rsid w:val="00473CDC"/>
    <w:rsid w:val="00473CE8"/>
    <w:rsid w:val="0047400C"/>
    <w:rsid w:val="00474093"/>
    <w:rsid w:val="004742F4"/>
    <w:rsid w:val="00474805"/>
    <w:rsid w:val="004748CB"/>
    <w:rsid w:val="00474980"/>
    <w:rsid w:val="00474AE8"/>
    <w:rsid w:val="00474E91"/>
    <w:rsid w:val="00474FAA"/>
    <w:rsid w:val="0047519C"/>
    <w:rsid w:val="004751BD"/>
    <w:rsid w:val="00475625"/>
    <w:rsid w:val="00475D85"/>
    <w:rsid w:val="00476002"/>
    <w:rsid w:val="004762B6"/>
    <w:rsid w:val="004762C1"/>
    <w:rsid w:val="00476528"/>
    <w:rsid w:val="00476537"/>
    <w:rsid w:val="00476546"/>
    <w:rsid w:val="00476691"/>
    <w:rsid w:val="004768D2"/>
    <w:rsid w:val="00476A36"/>
    <w:rsid w:val="00476A89"/>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397"/>
    <w:rsid w:val="0048365E"/>
    <w:rsid w:val="00483E0A"/>
    <w:rsid w:val="00483F2A"/>
    <w:rsid w:val="004846E6"/>
    <w:rsid w:val="00484700"/>
    <w:rsid w:val="00484AB9"/>
    <w:rsid w:val="00484D51"/>
    <w:rsid w:val="00484FEF"/>
    <w:rsid w:val="00485E72"/>
    <w:rsid w:val="00485FFA"/>
    <w:rsid w:val="00486131"/>
    <w:rsid w:val="004861DB"/>
    <w:rsid w:val="004864D8"/>
    <w:rsid w:val="0048679A"/>
    <w:rsid w:val="004867C8"/>
    <w:rsid w:val="00486DD6"/>
    <w:rsid w:val="00487153"/>
    <w:rsid w:val="004873A9"/>
    <w:rsid w:val="0048750F"/>
    <w:rsid w:val="004902D3"/>
    <w:rsid w:val="004903BA"/>
    <w:rsid w:val="00491031"/>
    <w:rsid w:val="004912F0"/>
    <w:rsid w:val="00491584"/>
    <w:rsid w:val="00491604"/>
    <w:rsid w:val="004923B9"/>
    <w:rsid w:val="0049250F"/>
    <w:rsid w:val="0049259B"/>
    <w:rsid w:val="004928A8"/>
    <w:rsid w:val="004928F0"/>
    <w:rsid w:val="004929AA"/>
    <w:rsid w:val="00492CC1"/>
    <w:rsid w:val="00492D70"/>
    <w:rsid w:val="00492E8E"/>
    <w:rsid w:val="00492EB5"/>
    <w:rsid w:val="0049344C"/>
    <w:rsid w:val="00494678"/>
    <w:rsid w:val="0049483D"/>
    <w:rsid w:val="00494A27"/>
    <w:rsid w:val="0049502C"/>
    <w:rsid w:val="0049509B"/>
    <w:rsid w:val="004952FE"/>
    <w:rsid w:val="00495535"/>
    <w:rsid w:val="0049560D"/>
    <w:rsid w:val="00495675"/>
    <w:rsid w:val="0049590E"/>
    <w:rsid w:val="004960C5"/>
    <w:rsid w:val="0049617F"/>
    <w:rsid w:val="00496296"/>
    <w:rsid w:val="004968AF"/>
    <w:rsid w:val="004969FD"/>
    <w:rsid w:val="00496F27"/>
    <w:rsid w:val="00497057"/>
    <w:rsid w:val="00497104"/>
    <w:rsid w:val="0049710D"/>
    <w:rsid w:val="004973D0"/>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7BC"/>
    <w:rsid w:val="004B286C"/>
    <w:rsid w:val="004B290C"/>
    <w:rsid w:val="004B364A"/>
    <w:rsid w:val="004B368A"/>
    <w:rsid w:val="004B3856"/>
    <w:rsid w:val="004B39FF"/>
    <w:rsid w:val="004B3B8B"/>
    <w:rsid w:val="004B3C9C"/>
    <w:rsid w:val="004B3D1A"/>
    <w:rsid w:val="004B4274"/>
    <w:rsid w:val="004B42E6"/>
    <w:rsid w:val="004B4769"/>
    <w:rsid w:val="004B4A4B"/>
    <w:rsid w:val="004B4C28"/>
    <w:rsid w:val="004B4EB7"/>
    <w:rsid w:val="004B4F20"/>
    <w:rsid w:val="004B4FAF"/>
    <w:rsid w:val="004B549E"/>
    <w:rsid w:val="004B55D4"/>
    <w:rsid w:val="004B6242"/>
    <w:rsid w:val="004B67C3"/>
    <w:rsid w:val="004B6B5E"/>
    <w:rsid w:val="004B6C41"/>
    <w:rsid w:val="004C0547"/>
    <w:rsid w:val="004C0CF8"/>
    <w:rsid w:val="004C0E92"/>
    <w:rsid w:val="004C107F"/>
    <w:rsid w:val="004C1409"/>
    <w:rsid w:val="004C1430"/>
    <w:rsid w:val="004C1740"/>
    <w:rsid w:val="004C195E"/>
    <w:rsid w:val="004C198B"/>
    <w:rsid w:val="004C1A0E"/>
    <w:rsid w:val="004C1A67"/>
    <w:rsid w:val="004C1B46"/>
    <w:rsid w:val="004C1CF7"/>
    <w:rsid w:val="004C1DE6"/>
    <w:rsid w:val="004C1E40"/>
    <w:rsid w:val="004C1E6B"/>
    <w:rsid w:val="004C1E83"/>
    <w:rsid w:val="004C2500"/>
    <w:rsid w:val="004C2A87"/>
    <w:rsid w:val="004C2AC2"/>
    <w:rsid w:val="004C2B2B"/>
    <w:rsid w:val="004C2EF5"/>
    <w:rsid w:val="004C2FA5"/>
    <w:rsid w:val="004C2FFA"/>
    <w:rsid w:val="004C34F3"/>
    <w:rsid w:val="004C3761"/>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39"/>
    <w:rsid w:val="004D0899"/>
    <w:rsid w:val="004D08C3"/>
    <w:rsid w:val="004D0DE3"/>
    <w:rsid w:val="004D0EFB"/>
    <w:rsid w:val="004D0FAE"/>
    <w:rsid w:val="004D10FE"/>
    <w:rsid w:val="004D12BE"/>
    <w:rsid w:val="004D15B3"/>
    <w:rsid w:val="004D16AC"/>
    <w:rsid w:val="004D1A56"/>
    <w:rsid w:val="004D1A8E"/>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1F5"/>
    <w:rsid w:val="004E1450"/>
    <w:rsid w:val="004E1512"/>
    <w:rsid w:val="004E173C"/>
    <w:rsid w:val="004E182E"/>
    <w:rsid w:val="004E1867"/>
    <w:rsid w:val="004E19B8"/>
    <w:rsid w:val="004E19E9"/>
    <w:rsid w:val="004E21E7"/>
    <w:rsid w:val="004E293F"/>
    <w:rsid w:val="004E2C1D"/>
    <w:rsid w:val="004E2CEA"/>
    <w:rsid w:val="004E2E2E"/>
    <w:rsid w:val="004E33C2"/>
    <w:rsid w:val="004E3A11"/>
    <w:rsid w:val="004E3A79"/>
    <w:rsid w:val="004E3CF5"/>
    <w:rsid w:val="004E3DC4"/>
    <w:rsid w:val="004E3E60"/>
    <w:rsid w:val="004E3EC4"/>
    <w:rsid w:val="004E4411"/>
    <w:rsid w:val="004E4766"/>
    <w:rsid w:val="004E4C46"/>
    <w:rsid w:val="004E4E42"/>
    <w:rsid w:val="004E4F6A"/>
    <w:rsid w:val="004E5594"/>
    <w:rsid w:val="004E55E0"/>
    <w:rsid w:val="004E5BFD"/>
    <w:rsid w:val="004E5E53"/>
    <w:rsid w:val="004E6617"/>
    <w:rsid w:val="004E6715"/>
    <w:rsid w:val="004E67D6"/>
    <w:rsid w:val="004E6F81"/>
    <w:rsid w:val="004E707E"/>
    <w:rsid w:val="004E7ABC"/>
    <w:rsid w:val="004E7C09"/>
    <w:rsid w:val="004F0579"/>
    <w:rsid w:val="004F0850"/>
    <w:rsid w:val="004F0CD1"/>
    <w:rsid w:val="004F0FB9"/>
    <w:rsid w:val="004F1870"/>
    <w:rsid w:val="004F1936"/>
    <w:rsid w:val="004F1D2B"/>
    <w:rsid w:val="004F1E05"/>
    <w:rsid w:val="004F1F8C"/>
    <w:rsid w:val="004F2567"/>
    <w:rsid w:val="004F286B"/>
    <w:rsid w:val="004F2F30"/>
    <w:rsid w:val="004F3052"/>
    <w:rsid w:val="004F310C"/>
    <w:rsid w:val="004F3267"/>
    <w:rsid w:val="004F36B2"/>
    <w:rsid w:val="004F38BB"/>
    <w:rsid w:val="004F3B00"/>
    <w:rsid w:val="004F3E88"/>
    <w:rsid w:val="004F4041"/>
    <w:rsid w:val="004F42B5"/>
    <w:rsid w:val="004F498F"/>
    <w:rsid w:val="004F4C06"/>
    <w:rsid w:val="004F5A4B"/>
    <w:rsid w:val="004F5F42"/>
    <w:rsid w:val="004F655A"/>
    <w:rsid w:val="004F67A3"/>
    <w:rsid w:val="004F6915"/>
    <w:rsid w:val="004F6A93"/>
    <w:rsid w:val="004F6DBF"/>
    <w:rsid w:val="004F6DF3"/>
    <w:rsid w:val="004F6E29"/>
    <w:rsid w:val="004F6EAE"/>
    <w:rsid w:val="004F6F67"/>
    <w:rsid w:val="004F78FC"/>
    <w:rsid w:val="004F7F44"/>
    <w:rsid w:val="0050049D"/>
    <w:rsid w:val="00500675"/>
    <w:rsid w:val="005009E0"/>
    <w:rsid w:val="0050153E"/>
    <w:rsid w:val="00501BA1"/>
    <w:rsid w:val="00501F23"/>
    <w:rsid w:val="0050226C"/>
    <w:rsid w:val="005022FD"/>
    <w:rsid w:val="0050313E"/>
    <w:rsid w:val="005032D7"/>
    <w:rsid w:val="005032F3"/>
    <w:rsid w:val="00503594"/>
    <w:rsid w:val="00503A40"/>
    <w:rsid w:val="005042A0"/>
    <w:rsid w:val="00504681"/>
    <w:rsid w:val="005046F7"/>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163"/>
    <w:rsid w:val="00510753"/>
    <w:rsid w:val="005109D2"/>
    <w:rsid w:val="00510B10"/>
    <w:rsid w:val="00511229"/>
    <w:rsid w:val="0051123D"/>
    <w:rsid w:val="005112F3"/>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5F"/>
    <w:rsid w:val="005156F7"/>
    <w:rsid w:val="0051578A"/>
    <w:rsid w:val="005159DA"/>
    <w:rsid w:val="00515EEB"/>
    <w:rsid w:val="005162A0"/>
    <w:rsid w:val="005163D1"/>
    <w:rsid w:val="005163EF"/>
    <w:rsid w:val="00516926"/>
    <w:rsid w:val="00516A3B"/>
    <w:rsid w:val="005172EC"/>
    <w:rsid w:val="005173AA"/>
    <w:rsid w:val="0051773C"/>
    <w:rsid w:val="005177CD"/>
    <w:rsid w:val="00517F16"/>
    <w:rsid w:val="00517F76"/>
    <w:rsid w:val="0052013F"/>
    <w:rsid w:val="00520186"/>
    <w:rsid w:val="005204E0"/>
    <w:rsid w:val="0052052B"/>
    <w:rsid w:val="00520C59"/>
    <w:rsid w:val="00520D0F"/>
    <w:rsid w:val="00520E5C"/>
    <w:rsid w:val="00520ED9"/>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7FF"/>
    <w:rsid w:val="00524B43"/>
    <w:rsid w:val="00524C44"/>
    <w:rsid w:val="00524D3D"/>
    <w:rsid w:val="00525728"/>
    <w:rsid w:val="00525880"/>
    <w:rsid w:val="005258D6"/>
    <w:rsid w:val="00525EB4"/>
    <w:rsid w:val="00526263"/>
    <w:rsid w:val="0052657C"/>
    <w:rsid w:val="005265C0"/>
    <w:rsid w:val="0052674C"/>
    <w:rsid w:val="00526774"/>
    <w:rsid w:val="00526793"/>
    <w:rsid w:val="00526A29"/>
    <w:rsid w:val="00526DBD"/>
    <w:rsid w:val="005272B3"/>
    <w:rsid w:val="00527B0D"/>
    <w:rsid w:val="00527C29"/>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E50"/>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BCB"/>
    <w:rsid w:val="00534D55"/>
    <w:rsid w:val="00534D56"/>
    <w:rsid w:val="00534F4C"/>
    <w:rsid w:val="00534F51"/>
    <w:rsid w:val="005350BF"/>
    <w:rsid w:val="005357E7"/>
    <w:rsid w:val="00535B04"/>
    <w:rsid w:val="00535DD8"/>
    <w:rsid w:val="00535EC9"/>
    <w:rsid w:val="005366CD"/>
    <w:rsid w:val="00536905"/>
    <w:rsid w:val="0053703C"/>
    <w:rsid w:val="00537497"/>
    <w:rsid w:val="005376B0"/>
    <w:rsid w:val="00537A34"/>
    <w:rsid w:val="00537FB5"/>
    <w:rsid w:val="005406E2"/>
    <w:rsid w:val="005409B6"/>
    <w:rsid w:val="00540A19"/>
    <w:rsid w:val="00540CC0"/>
    <w:rsid w:val="00540EC8"/>
    <w:rsid w:val="005410F0"/>
    <w:rsid w:val="005413FF"/>
    <w:rsid w:val="0054198D"/>
    <w:rsid w:val="00541FEA"/>
    <w:rsid w:val="0054246D"/>
    <w:rsid w:val="0054268A"/>
    <w:rsid w:val="005427F1"/>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2FB3"/>
    <w:rsid w:val="00553020"/>
    <w:rsid w:val="00553134"/>
    <w:rsid w:val="00553385"/>
    <w:rsid w:val="005533D2"/>
    <w:rsid w:val="0055352B"/>
    <w:rsid w:val="00553914"/>
    <w:rsid w:val="00553A61"/>
    <w:rsid w:val="00553BA1"/>
    <w:rsid w:val="005544EE"/>
    <w:rsid w:val="00554A5D"/>
    <w:rsid w:val="00554EFF"/>
    <w:rsid w:val="005550D1"/>
    <w:rsid w:val="00555188"/>
    <w:rsid w:val="005559C8"/>
    <w:rsid w:val="00555C6F"/>
    <w:rsid w:val="00555E58"/>
    <w:rsid w:val="0055601E"/>
    <w:rsid w:val="005564DE"/>
    <w:rsid w:val="00556524"/>
    <w:rsid w:val="00556D69"/>
    <w:rsid w:val="00556D85"/>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0EC7"/>
    <w:rsid w:val="005610A0"/>
    <w:rsid w:val="005611E2"/>
    <w:rsid w:val="00561417"/>
    <w:rsid w:val="005615B0"/>
    <w:rsid w:val="0056179D"/>
    <w:rsid w:val="0056257C"/>
    <w:rsid w:val="00562A63"/>
    <w:rsid w:val="00562BF3"/>
    <w:rsid w:val="00562D8A"/>
    <w:rsid w:val="00563015"/>
    <w:rsid w:val="00563099"/>
    <w:rsid w:val="00563251"/>
    <w:rsid w:val="00563619"/>
    <w:rsid w:val="0056373A"/>
    <w:rsid w:val="005637E3"/>
    <w:rsid w:val="00563831"/>
    <w:rsid w:val="00563DE4"/>
    <w:rsid w:val="00563E81"/>
    <w:rsid w:val="00563FC8"/>
    <w:rsid w:val="005640C0"/>
    <w:rsid w:val="005640D9"/>
    <w:rsid w:val="00564318"/>
    <w:rsid w:val="00564578"/>
    <w:rsid w:val="00564B24"/>
    <w:rsid w:val="00564B7F"/>
    <w:rsid w:val="00564BE0"/>
    <w:rsid w:val="0056509F"/>
    <w:rsid w:val="0056517E"/>
    <w:rsid w:val="00565295"/>
    <w:rsid w:val="005654B6"/>
    <w:rsid w:val="005657A3"/>
    <w:rsid w:val="00565B50"/>
    <w:rsid w:val="00565D7C"/>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4E0"/>
    <w:rsid w:val="00573723"/>
    <w:rsid w:val="00573B5D"/>
    <w:rsid w:val="00573C25"/>
    <w:rsid w:val="00573DC9"/>
    <w:rsid w:val="00573EA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22C"/>
    <w:rsid w:val="00577559"/>
    <w:rsid w:val="00577679"/>
    <w:rsid w:val="0057777A"/>
    <w:rsid w:val="005779B0"/>
    <w:rsid w:val="00580121"/>
    <w:rsid w:val="00580609"/>
    <w:rsid w:val="0058064F"/>
    <w:rsid w:val="00580758"/>
    <w:rsid w:val="00580A6B"/>
    <w:rsid w:val="00581167"/>
    <w:rsid w:val="005812D3"/>
    <w:rsid w:val="005813B8"/>
    <w:rsid w:val="005813BE"/>
    <w:rsid w:val="005818C4"/>
    <w:rsid w:val="005819E4"/>
    <w:rsid w:val="00581D5C"/>
    <w:rsid w:val="00581D84"/>
    <w:rsid w:val="00581F63"/>
    <w:rsid w:val="0058209B"/>
    <w:rsid w:val="005821AB"/>
    <w:rsid w:val="00582C4C"/>
    <w:rsid w:val="0058303C"/>
    <w:rsid w:val="00583253"/>
    <w:rsid w:val="00583473"/>
    <w:rsid w:val="00583C92"/>
    <w:rsid w:val="00583DE9"/>
    <w:rsid w:val="0058410A"/>
    <w:rsid w:val="005841AC"/>
    <w:rsid w:val="00584313"/>
    <w:rsid w:val="005844C7"/>
    <w:rsid w:val="00584809"/>
    <w:rsid w:val="0058481E"/>
    <w:rsid w:val="00585202"/>
    <w:rsid w:val="0058523A"/>
    <w:rsid w:val="005853EE"/>
    <w:rsid w:val="005854B3"/>
    <w:rsid w:val="00585B10"/>
    <w:rsid w:val="00585DD1"/>
    <w:rsid w:val="00586501"/>
    <w:rsid w:val="005865D1"/>
    <w:rsid w:val="00586776"/>
    <w:rsid w:val="00586C4A"/>
    <w:rsid w:val="00587805"/>
    <w:rsid w:val="00587D77"/>
    <w:rsid w:val="00587E3A"/>
    <w:rsid w:val="00587FE5"/>
    <w:rsid w:val="0059003D"/>
    <w:rsid w:val="00590501"/>
    <w:rsid w:val="00590628"/>
    <w:rsid w:val="005909F5"/>
    <w:rsid w:val="00590B6B"/>
    <w:rsid w:val="00590F11"/>
    <w:rsid w:val="00591502"/>
    <w:rsid w:val="00591C64"/>
    <w:rsid w:val="00591C8B"/>
    <w:rsid w:val="00592080"/>
    <w:rsid w:val="00592306"/>
    <w:rsid w:val="005926F4"/>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4E2E"/>
    <w:rsid w:val="0059525E"/>
    <w:rsid w:val="0059527E"/>
    <w:rsid w:val="00595524"/>
    <w:rsid w:val="00595D68"/>
    <w:rsid w:val="00595E47"/>
    <w:rsid w:val="00595F0B"/>
    <w:rsid w:val="00596034"/>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2"/>
    <w:rsid w:val="005A109A"/>
    <w:rsid w:val="005A10F8"/>
    <w:rsid w:val="005A1964"/>
    <w:rsid w:val="005A1A32"/>
    <w:rsid w:val="005A1FCF"/>
    <w:rsid w:val="005A230E"/>
    <w:rsid w:val="005A231D"/>
    <w:rsid w:val="005A23A8"/>
    <w:rsid w:val="005A241F"/>
    <w:rsid w:val="005A296B"/>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042"/>
    <w:rsid w:val="005A613F"/>
    <w:rsid w:val="005A66DA"/>
    <w:rsid w:val="005A72B6"/>
    <w:rsid w:val="005A7633"/>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153"/>
    <w:rsid w:val="005B23A5"/>
    <w:rsid w:val="005B289F"/>
    <w:rsid w:val="005B2EB1"/>
    <w:rsid w:val="005B312D"/>
    <w:rsid w:val="005B378F"/>
    <w:rsid w:val="005B3A7A"/>
    <w:rsid w:val="005B3CE1"/>
    <w:rsid w:val="005B3CE4"/>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B6E"/>
    <w:rsid w:val="005C4E66"/>
    <w:rsid w:val="005C544A"/>
    <w:rsid w:val="005C56A7"/>
    <w:rsid w:val="005C58D0"/>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1D5"/>
    <w:rsid w:val="005D2309"/>
    <w:rsid w:val="005D2588"/>
    <w:rsid w:val="005D2817"/>
    <w:rsid w:val="005D29E6"/>
    <w:rsid w:val="005D30C0"/>
    <w:rsid w:val="005D30C5"/>
    <w:rsid w:val="005D3422"/>
    <w:rsid w:val="005D347E"/>
    <w:rsid w:val="005D3564"/>
    <w:rsid w:val="005D37C9"/>
    <w:rsid w:val="005D39D3"/>
    <w:rsid w:val="005D40C2"/>
    <w:rsid w:val="005D4B1D"/>
    <w:rsid w:val="005D4F51"/>
    <w:rsid w:val="005D545A"/>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560"/>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337"/>
    <w:rsid w:val="005F042A"/>
    <w:rsid w:val="005F07F8"/>
    <w:rsid w:val="005F09A1"/>
    <w:rsid w:val="005F109D"/>
    <w:rsid w:val="005F125F"/>
    <w:rsid w:val="005F15C5"/>
    <w:rsid w:val="005F17AC"/>
    <w:rsid w:val="005F1A9B"/>
    <w:rsid w:val="005F1B49"/>
    <w:rsid w:val="005F1E20"/>
    <w:rsid w:val="005F20A5"/>
    <w:rsid w:val="005F2B48"/>
    <w:rsid w:val="005F3656"/>
    <w:rsid w:val="005F3863"/>
    <w:rsid w:val="005F3960"/>
    <w:rsid w:val="005F3B80"/>
    <w:rsid w:val="005F3B94"/>
    <w:rsid w:val="005F3BAF"/>
    <w:rsid w:val="005F3D4C"/>
    <w:rsid w:val="005F3F3C"/>
    <w:rsid w:val="005F42E9"/>
    <w:rsid w:val="005F4302"/>
    <w:rsid w:val="005F46D7"/>
    <w:rsid w:val="005F49B7"/>
    <w:rsid w:val="005F4B12"/>
    <w:rsid w:val="005F550D"/>
    <w:rsid w:val="005F56D6"/>
    <w:rsid w:val="005F5930"/>
    <w:rsid w:val="005F59C7"/>
    <w:rsid w:val="005F5C93"/>
    <w:rsid w:val="005F616C"/>
    <w:rsid w:val="005F6D54"/>
    <w:rsid w:val="005F6D9D"/>
    <w:rsid w:val="005F6EAA"/>
    <w:rsid w:val="005F754A"/>
    <w:rsid w:val="005F77CE"/>
    <w:rsid w:val="005F790A"/>
    <w:rsid w:val="005F798E"/>
    <w:rsid w:val="005F7E13"/>
    <w:rsid w:val="006000E4"/>
    <w:rsid w:val="00600E7A"/>
    <w:rsid w:val="00601180"/>
    <w:rsid w:val="00601214"/>
    <w:rsid w:val="0060137E"/>
    <w:rsid w:val="00601479"/>
    <w:rsid w:val="00601651"/>
    <w:rsid w:val="0060181B"/>
    <w:rsid w:val="00601CAA"/>
    <w:rsid w:val="00601CAD"/>
    <w:rsid w:val="00601D08"/>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713"/>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897"/>
    <w:rsid w:val="00611CBE"/>
    <w:rsid w:val="00611D85"/>
    <w:rsid w:val="00611FC5"/>
    <w:rsid w:val="00612010"/>
    <w:rsid w:val="006126FE"/>
    <w:rsid w:val="006129A2"/>
    <w:rsid w:val="00612F84"/>
    <w:rsid w:val="0061314D"/>
    <w:rsid w:val="006134AE"/>
    <w:rsid w:val="006139B2"/>
    <w:rsid w:val="00613AC4"/>
    <w:rsid w:val="00613BE2"/>
    <w:rsid w:val="00613D28"/>
    <w:rsid w:val="00613F5C"/>
    <w:rsid w:val="006141F3"/>
    <w:rsid w:val="006142EE"/>
    <w:rsid w:val="00614BA5"/>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34CE"/>
    <w:rsid w:val="006235E6"/>
    <w:rsid w:val="00623EE8"/>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36B"/>
    <w:rsid w:val="00630378"/>
    <w:rsid w:val="00630F95"/>
    <w:rsid w:val="006310CB"/>
    <w:rsid w:val="00631300"/>
    <w:rsid w:val="006317D7"/>
    <w:rsid w:val="00631A2A"/>
    <w:rsid w:val="00631A7B"/>
    <w:rsid w:val="00631BF8"/>
    <w:rsid w:val="00631C04"/>
    <w:rsid w:val="00631D33"/>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632"/>
    <w:rsid w:val="0063684F"/>
    <w:rsid w:val="00636A32"/>
    <w:rsid w:val="006370E1"/>
    <w:rsid w:val="00637467"/>
    <w:rsid w:val="0063775B"/>
    <w:rsid w:val="006377C6"/>
    <w:rsid w:val="00637E30"/>
    <w:rsid w:val="00640009"/>
    <w:rsid w:val="0064008C"/>
    <w:rsid w:val="006400EA"/>
    <w:rsid w:val="00640151"/>
    <w:rsid w:val="006405F6"/>
    <w:rsid w:val="0064067B"/>
    <w:rsid w:val="0064091D"/>
    <w:rsid w:val="00640CBA"/>
    <w:rsid w:val="00640F9B"/>
    <w:rsid w:val="00640FC0"/>
    <w:rsid w:val="006413CB"/>
    <w:rsid w:val="00641701"/>
    <w:rsid w:val="0064198C"/>
    <w:rsid w:val="00641BEE"/>
    <w:rsid w:val="006422A1"/>
    <w:rsid w:val="00642AF0"/>
    <w:rsid w:val="00642C81"/>
    <w:rsid w:val="00642CFF"/>
    <w:rsid w:val="00642D39"/>
    <w:rsid w:val="00643155"/>
    <w:rsid w:val="006431BE"/>
    <w:rsid w:val="006436B5"/>
    <w:rsid w:val="006437BB"/>
    <w:rsid w:val="00643A98"/>
    <w:rsid w:val="00643F24"/>
    <w:rsid w:val="00644154"/>
    <w:rsid w:val="0064447C"/>
    <w:rsid w:val="0064464B"/>
    <w:rsid w:val="00644682"/>
    <w:rsid w:val="00644929"/>
    <w:rsid w:val="00644E3F"/>
    <w:rsid w:val="00645374"/>
    <w:rsid w:val="006453F9"/>
    <w:rsid w:val="00645406"/>
    <w:rsid w:val="00645452"/>
    <w:rsid w:val="006456D5"/>
    <w:rsid w:val="00645DC4"/>
    <w:rsid w:val="00645F21"/>
    <w:rsid w:val="00645FA0"/>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4C35"/>
    <w:rsid w:val="00655442"/>
    <w:rsid w:val="006555DC"/>
    <w:rsid w:val="006557A9"/>
    <w:rsid w:val="00655A13"/>
    <w:rsid w:val="00655CBD"/>
    <w:rsid w:val="00655E4B"/>
    <w:rsid w:val="006562A5"/>
    <w:rsid w:val="0065642E"/>
    <w:rsid w:val="00656691"/>
    <w:rsid w:val="00656699"/>
    <w:rsid w:val="00656E29"/>
    <w:rsid w:val="0065734D"/>
    <w:rsid w:val="00657762"/>
    <w:rsid w:val="00657A1A"/>
    <w:rsid w:val="00657A85"/>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A4"/>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0A3E"/>
    <w:rsid w:val="00670FB7"/>
    <w:rsid w:val="006712E8"/>
    <w:rsid w:val="00671778"/>
    <w:rsid w:val="0067187A"/>
    <w:rsid w:val="00671A66"/>
    <w:rsid w:val="00671ABF"/>
    <w:rsid w:val="00671D26"/>
    <w:rsid w:val="00671DF0"/>
    <w:rsid w:val="00671F8E"/>
    <w:rsid w:val="0067270B"/>
    <w:rsid w:val="0067272C"/>
    <w:rsid w:val="00672A9B"/>
    <w:rsid w:val="00672FBC"/>
    <w:rsid w:val="0067311C"/>
    <w:rsid w:val="00673310"/>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5D6"/>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849"/>
    <w:rsid w:val="006829DA"/>
    <w:rsid w:val="00682D6E"/>
    <w:rsid w:val="00682DA8"/>
    <w:rsid w:val="00682FB5"/>
    <w:rsid w:val="006832B5"/>
    <w:rsid w:val="00683431"/>
    <w:rsid w:val="006837DA"/>
    <w:rsid w:val="00683AC2"/>
    <w:rsid w:val="00683D0C"/>
    <w:rsid w:val="00683F19"/>
    <w:rsid w:val="0068406E"/>
    <w:rsid w:val="006841A2"/>
    <w:rsid w:val="006845A8"/>
    <w:rsid w:val="0068474E"/>
    <w:rsid w:val="00684AC6"/>
    <w:rsid w:val="00684B31"/>
    <w:rsid w:val="00684BF7"/>
    <w:rsid w:val="00684CB8"/>
    <w:rsid w:val="00684CF0"/>
    <w:rsid w:val="00684D54"/>
    <w:rsid w:val="00685354"/>
    <w:rsid w:val="0068568F"/>
    <w:rsid w:val="006856DF"/>
    <w:rsid w:val="006858C1"/>
    <w:rsid w:val="00685BB1"/>
    <w:rsid w:val="00685EFC"/>
    <w:rsid w:val="00685F04"/>
    <w:rsid w:val="00686039"/>
    <w:rsid w:val="00686309"/>
    <w:rsid w:val="0068648A"/>
    <w:rsid w:val="00686BEC"/>
    <w:rsid w:val="00687143"/>
    <w:rsid w:val="0068735F"/>
    <w:rsid w:val="00687508"/>
    <w:rsid w:val="00687517"/>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2DEA"/>
    <w:rsid w:val="0069308C"/>
    <w:rsid w:val="006931E5"/>
    <w:rsid w:val="006936C1"/>
    <w:rsid w:val="0069375A"/>
    <w:rsid w:val="006937F0"/>
    <w:rsid w:val="0069386F"/>
    <w:rsid w:val="00693A78"/>
    <w:rsid w:val="00693B6C"/>
    <w:rsid w:val="0069520E"/>
    <w:rsid w:val="00695735"/>
    <w:rsid w:val="00696063"/>
    <w:rsid w:val="00696309"/>
    <w:rsid w:val="00696352"/>
    <w:rsid w:val="0069664A"/>
    <w:rsid w:val="00696773"/>
    <w:rsid w:val="006968C5"/>
    <w:rsid w:val="00696F31"/>
    <w:rsid w:val="0069712C"/>
    <w:rsid w:val="0069715F"/>
    <w:rsid w:val="00697209"/>
    <w:rsid w:val="006975B4"/>
    <w:rsid w:val="00697A9A"/>
    <w:rsid w:val="00697BE3"/>
    <w:rsid w:val="00697C9B"/>
    <w:rsid w:val="00697EB4"/>
    <w:rsid w:val="00697F26"/>
    <w:rsid w:val="006A031E"/>
    <w:rsid w:val="006A050A"/>
    <w:rsid w:val="006A0707"/>
    <w:rsid w:val="006A0736"/>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A48"/>
    <w:rsid w:val="006A3B26"/>
    <w:rsid w:val="006A3C15"/>
    <w:rsid w:val="006A3F66"/>
    <w:rsid w:val="006A409B"/>
    <w:rsid w:val="006A43F4"/>
    <w:rsid w:val="006A44E6"/>
    <w:rsid w:val="006A4545"/>
    <w:rsid w:val="006A45B3"/>
    <w:rsid w:val="006A45BD"/>
    <w:rsid w:val="006A45C9"/>
    <w:rsid w:val="006A4B6A"/>
    <w:rsid w:val="006A4F1D"/>
    <w:rsid w:val="006A5089"/>
    <w:rsid w:val="006A511A"/>
    <w:rsid w:val="006A5260"/>
    <w:rsid w:val="006A573C"/>
    <w:rsid w:val="006A5DD5"/>
    <w:rsid w:val="006A6000"/>
    <w:rsid w:val="006A6037"/>
    <w:rsid w:val="006A612D"/>
    <w:rsid w:val="006A68B5"/>
    <w:rsid w:val="006A6CAC"/>
    <w:rsid w:val="006A6EA1"/>
    <w:rsid w:val="006A7924"/>
    <w:rsid w:val="006A7FBF"/>
    <w:rsid w:val="006B06F2"/>
    <w:rsid w:val="006B090E"/>
    <w:rsid w:val="006B0A99"/>
    <w:rsid w:val="006B0F31"/>
    <w:rsid w:val="006B0FCA"/>
    <w:rsid w:val="006B10B4"/>
    <w:rsid w:val="006B119A"/>
    <w:rsid w:val="006B1BB4"/>
    <w:rsid w:val="006B1C1C"/>
    <w:rsid w:val="006B1E4D"/>
    <w:rsid w:val="006B1F55"/>
    <w:rsid w:val="006B2163"/>
    <w:rsid w:val="006B2501"/>
    <w:rsid w:val="006B29E8"/>
    <w:rsid w:val="006B2F38"/>
    <w:rsid w:val="006B30C8"/>
    <w:rsid w:val="006B3104"/>
    <w:rsid w:val="006B33A2"/>
    <w:rsid w:val="006B3452"/>
    <w:rsid w:val="006B3834"/>
    <w:rsid w:val="006B3850"/>
    <w:rsid w:val="006B457D"/>
    <w:rsid w:val="006B4FE4"/>
    <w:rsid w:val="006B5484"/>
    <w:rsid w:val="006B54E2"/>
    <w:rsid w:val="006B559C"/>
    <w:rsid w:val="006B55E2"/>
    <w:rsid w:val="006B56B9"/>
    <w:rsid w:val="006B5EDB"/>
    <w:rsid w:val="006B6260"/>
    <w:rsid w:val="006B62D3"/>
    <w:rsid w:val="006B6393"/>
    <w:rsid w:val="006B650F"/>
    <w:rsid w:val="006B65FC"/>
    <w:rsid w:val="006B669F"/>
    <w:rsid w:val="006B6A40"/>
    <w:rsid w:val="006B71B9"/>
    <w:rsid w:val="006B7948"/>
    <w:rsid w:val="006B7C01"/>
    <w:rsid w:val="006B7DC4"/>
    <w:rsid w:val="006C00A3"/>
    <w:rsid w:val="006C0186"/>
    <w:rsid w:val="006C08A1"/>
    <w:rsid w:val="006C09AE"/>
    <w:rsid w:val="006C0C5D"/>
    <w:rsid w:val="006C10FE"/>
    <w:rsid w:val="006C11D3"/>
    <w:rsid w:val="006C1280"/>
    <w:rsid w:val="006C1319"/>
    <w:rsid w:val="006C14E4"/>
    <w:rsid w:val="006C1CD8"/>
    <w:rsid w:val="006C2AF1"/>
    <w:rsid w:val="006C2B9E"/>
    <w:rsid w:val="006C2E66"/>
    <w:rsid w:val="006C2E6D"/>
    <w:rsid w:val="006C3125"/>
    <w:rsid w:val="006C31D2"/>
    <w:rsid w:val="006C335F"/>
    <w:rsid w:val="006C3A2B"/>
    <w:rsid w:val="006C3C8E"/>
    <w:rsid w:val="006C3F20"/>
    <w:rsid w:val="006C4055"/>
    <w:rsid w:val="006C41A5"/>
    <w:rsid w:val="006C438D"/>
    <w:rsid w:val="006C444B"/>
    <w:rsid w:val="006C44AC"/>
    <w:rsid w:val="006C4E6B"/>
    <w:rsid w:val="006C5226"/>
    <w:rsid w:val="006C54E0"/>
    <w:rsid w:val="006C563B"/>
    <w:rsid w:val="006C56D2"/>
    <w:rsid w:val="006C5895"/>
    <w:rsid w:val="006C59F6"/>
    <w:rsid w:val="006C5D5E"/>
    <w:rsid w:val="006C5ECF"/>
    <w:rsid w:val="006C6110"/>
    <w:rsid w:val="006C678F"/>
    <w:rsid w:val="006C6AD9"/>
    <w:rsid w:val="006C6E14"/>
    <w:rsid w:val="006C75A7"/>
    <w:rsid w:val="006C76A5"/>
    <w:rsid w:val="006C79CC"/>
    <w:rsid w:val="006C7C6A"/>
    <w:rsid w:val="006C7F4A"/>
    <w:rsid w:val="006D0759"/>
    <w:rsid w:val="006D07E2"/>
    <w:rsid w:val="006D090E"/>
    <w:rsid w:val="006D0B0D"/>
    <w:rsid w:val="006D0C99"/>
    <w:rsid w:val="006D0F99"/>
    <w:rsid w:val="006D106E"/>
    <w:rsid w:val="006D12C8"/>
    <w:rsid w:val="006D13B0"/>
    <w:rsid w:val="006D14AB"/>
    <w:rsid w:val="006D18F3"/>
    <w:rsid w:val="006D1F42"/>
    <w:rsid w:val="006D2792"/>
    <w:rsid w:val="006D294A"/>
    <w:rsid w:val="006D2B7D"/>
    <w:rsid w:val="006D2EB6"/>
    <w:rsid w:val="006D3118"/>
    <w:rsid w:val="006D313E"/>
    <w:rsid w:val="006D3296"/>
    <w:rsid w:val="006D33F4"/>
    <w:rsid w:val="006D3898"/>
    <w:rsid w:val="006D3977"/>
    <w:rsid w:val="006D3BCE"/>
    <w:rsid w:val="006D3E34"/>
    <w:rsid w:val="006D3FFE"/>
    <w:rsid w:val="006D40B2"/>
    <w:rsid w:val="006D445C"/>
    <w:rsid w:val="006D45C9"/>
    <w:rsid w:val="006D499C"/>
    <w:rsid w:val="006D4B45"/>
    <w:rsid w:val="006D4D55"/>
    <w:rsid w:val="006D4D62"/>
    <w:rsid w:val="006D4F9F"/>
    <w:rsid w:val="006D528F"/>
    <w:rsid w:val="006D559B"/>
    <w:rsid w:val="006D55AE"/>
    <w:rsid w:val="006D5C23"/>
    <w:rsid w:val="006D5CEE"/>
    <w:rsid w:val="006D63C0"/>
    <w:rsid w:val="006D646D"/>
    <w:rsid w:val="006D6E13"/>
    <w:rsid w:val="006D6F77"/>
    <w:rsid w:val="006D6F87"/>
    <w:rsid w:val="006D7161"/>
    <w:rsid w:val="006D784A"/>
    <w:rsid w:val="006D7867"/>
    <w:rsid w:val="006D7A96"/>
    <w:rsid w:val="006D7BAF"/>
    <w:rsid w:val="006D7E4A"/>
    <w:rsid w:val="006D7FA9"/>
    <w:rsid w:val="006E030E"/>
    <w:rsid w:val="006E0580"/>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0B6"/>
    <w:rsid w:val="006E4118"/>
    <w:rsid w:val="006E42E8"/>
    <w:rsid w:val="006E4F92"/>
    <w:rsid w:val="006E5034"/>
    <w:rsid w:val="006E50ED"/>
    <w:rsid w:val="006E527F"/>
    <w:rsid w:val="006E548F"/>
    <w:rsid w:val="006E5803"/>
    <w:rsid w:val="006E5848"/>
    <w:rsid w:val="006E587D"/>
    <w:rsid w:val="006E58D3"/>
    <w:rsid w:val="006E5976"/>
    <w:rsid w:val="006E628E"/>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38F9"/>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92"/>
    <w:rsid w:val="00700BB2"/>
    <w:rsid w:val="00700E80"/>
    <w:rsid w:val="00701251"/>
    <w:rsid w:val="007012D0"/>
    <w:rsid w:val="0070144C"/>
    <w:rsid w:val="007016FF"/>
    <w:rsid w:val="0070180C"/>
    <w:rsid w:val="0070185A"/>
    <w:rsid w:val="007018BA"/>
    <w:rsid w:val="00701C0D"/>
    <w:rsid w:val="00701E5C"/>
    <w:rsid w:val="00702A1E"/>
    <w:rsid w:val="00702B45"/>
    <w:rsid w:val="00702D87"/>
    <w:rsid w:val="007030E1"/>
    <w:rsid w:val="007035E9"/>
    <w:rsid w:val="00703BE9"/>
    <w:rsid w:val="00703C62"/>
    <w:rsid w:val="00703CC2"/>
    <w:rsid w:val="0070402F"/>
    <w:rsid w:val="007041E3"/>
    <w:rsid w:val="0070434F"/>
    <w:rsid w:val="007045BC"/>
    <w:rsid w:val="00704640"/>
    <w:rsid w:val="00704645"/>
    <w:rsid w:val="007048B5"/>
    <w:rsid w:val="007048FA"/>
    <w:rsid w:val="0070491D"/>
    <w:rsid w:val="00704AE6"/>
    <w:rsid w:val="00705242"/>
    <w:rsid w:val="007053E4"/>
    <w:rsid w:val="00705543"/>
    <w:rsid w:val="00705899"/>
    <w:rsid w:val="00705CC6"/>
    <w:rsid w:val="00705D68"/>
    <w:rsid w:val="00705E62"/>
    <w:rsid w:val="00705E9B"/>
    <w:rsid w:val="00706179"/>
    <w:rsid w:val="007062C0"/>
    <w:rsid w:val="00706491"/>
    <w:rsid w:val="007069A7"/>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95"/>
    <w:rsid w:val="00710AD2"/>
    <w:rsid w:val="00711028"/>
    <w:rsid w:val="0071114E"/>
    <w:rsid w:val="0071147E"/>
    <w:rsid w:val="00711A58"/>
    <w:rsid w:val="00711AB8"/>
    <w:rsid w:val="00712AAF"/>
    <w:rsid w:val="00712E4D"/>
    <w:rsid w:val="00713007"/>
    <w:rsid w:val="007132B6"/>
    <w:rsid w:val="00713444"/>
    <w:rsid w:val="0071388C"/>
    <w:rsid w:val="00713C78"/>
    <w:rsid w:val="00713E1E"/>
    <w:rsid w:val="007140F1"/>
    <w:rsid w:val="00714192"/>
    <w:rsid w:val="007143A7"/>
    <w:rsid w:val="00714B66"/>
    <w:rsid w:val="00714E24"/>
    <w:rsid w:val="007152C7"/>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5AF"/>
    <w:rsid w:val="0071778F"/>
    <w:rsid w:val="007177C9"/>
    <w:rsid w:val="007177F7"/>
    <w:rsid w:val="00717BD6"/>
    <w:rsid w:val="00717F59"/>
    <w:rsid w:val="00720744"/>
    <w:rsid w:val="007209A3"/>
    <w:rsid w:val="00720B88"/>
    <w:rsid w:val="00720DC3"/>
    <w:rsid w:val="0072156E"/>
    <w:rsid w:val="00721624"/>
    <w:rsid w:val="007219C3"/>
    <w:rsid w:val="00721DDC"/>
    <w:rsid w:val="00721FD4"/>
    <w:rsid w:val="0072246D"/>
    <w:rsid w:val="007225F8"/>
    <w:rsid w:val="00722741"/>
    <w:rsid w:val="00722876"/>
    <w:rsid w:val="007230DF"/>
    <w:rsid w:val="007233E2"/>
    <w:rsid w:val="007234D3"/>
    <w:rsid w:val="00723735"/>
    <w:rsid w:val="00723780"/>
    <w:rsid w:val="00723A1C"/>
    <w:rsid w:val="00723B65"/>
    <w:rsid w:val="00723E89"/>
    <w:rsid w:val="00723F09"/>
    <w:rsid w:val="007240B5"/>
    <w:rsid w:val="007241AF"/>
    <w:rsid w:val="00724471"/>
    <w:rsid w:val="0072483A"/>
    <w:rsid w:val="00724A16"/>
    <w:rsid w:val="00724BF7"/>
    <w:rsid w:val="00724D4B"/>
    <w:rsid w:val="00725014"/>
    <w:rsid w:val="0072514E"/>
    <w:rsid w:val="00725549"/>
    <w:rsid w:val="00725637"/>
    <w:rsid w:val="00725AF7"/>
    <w:rsid w:val="00725D11"/>
    <w:rsid w:val="00725E45"/>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C7E"/>
    <w:rsid w:val="00733FF4"/>
    <w:rsid w:val="007341FD"/>
    <w:rsid w:val="00734311"/>
    <w:rsid w:val="0073444B"/>
    <w:rsid w:val="00734623"/>
    <w:rsid w:val="007348FE"/>
    <w:rsid w:val="0073494B"/>
    <w:rsid w:val="00734C39"/>
    <w:rsid w:val="00734FCA"/>
    <w:rsid w:val="007351A0"/>
    <w:rsid w:val="0073598E"/>
    <w:rsid w:val="0073675E"/>
    <w:rsid w:val="0073724A"/>
    <w:rsid w:val="007377DD"/>
    <w:rsid w:val="00737B83"/>
    <w:rsid w:val="00737BE3"/>
    <w:rsid w:val="00737CE3"/>
    <w:rsid w:val="00737E44"/>
    <w:rsid w:val="00740145"/>
    <w:rsid w:val="00740256"/>
    <w:rsid w:val="00740498"/>
    <w:rsid w:val="00740889"/>
    <w:rsid w:val="00740987"/>
    <w:rsid w:val="00740E15"/>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53E"/>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AF9"/>
    <w:rsid w:val="00753B16"/>
    <w:rsid w:val="00753C4C"/>
    <w:rsid w:val="00754035"/>
    <w:rsid w:val="0075417D"/>
    <w:rsid w:val="007542EE"/>
    <w:rsid w:val="0075463F"/>
    <w:rsid w:val="007546EB"/>
    <w:rsid w:val="007549E5"/>
    <w:rsid w:val="00755712"/>
    <w:rsid w:val="007557A8"/>
    <w:rsid w:val="00755835"/>
    <w:rsid w:val="0075608B"/>
    <w:rsid w:val="00756161"/>
    <w:rsid w:val="00756AC2"/>
    <w:rsid w:val="00756D2D"/>
    <w:rsid w:val="00756D2E"/>
    <w:rsid w:val="00757206"/>
    <w:rsid w:val="007572C7"/>
    <w:rsid w:val="007575C8"/>
    <w:rsid w:val="00757648"/>
    <w:rsid w:val="007578FD"/>
    <w:rsid w:val="00757D74"/>
    <w:rsid w:val="00757F6C"/>
    <w:rsid w:val="00760147"/>
    <w:rsid w:val="007601AB"/>
    <w:rsid w:val="007603EE"/>
    <w:rsid w:val="00760406"/>
    <w:rsid w:val="007605EF"/>
    <w:rsid w:val="007608F4"/>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07D"/>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2CB1"/>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CB6"/>
    <w:rsid w:val="00777F1D"/>
    <w:rsid w:val="00777F8A"/>
    <w:rsid w:val="00777F8B"/>
    <w:rsid w:val="00780057"/>
    <w:rsid w:val="0078011A"/>
    <w:rsid w:val="0078024D"/>
    <w:rsid w:val="007802F3"/>
    <w:rsid w:val="007806E4"/>
    <w:rsid w:val="00780D42"/>
    <w:rsid w:val="00780E29"/>
    <w:rsid w:val="00780F6D"/>
    <w:rsid w:val="00781140"/>
    <w:rsid w:val="007811F5"/>
    <w:rsid w:val="00781478"/>
    <w:rsid w:val="00781743"/>
    <w:rsid w:val="0078181B"/>
    <w:rsid w:val="00782168"/>
    <w:rsid w:val="00782388"/>
    <w:rsid w:val="007824AB"/>
    <w:rsid w:val="00782676"/>
    <w:rsid w:val="00782729"/>
    <w:rsid w:val="007829B7"/>
    <w:rsid w:val="00782DDB"/>
    <w:rsid w:val="007835E8"/>
    <w:rsid w:val="007838B3"/>
    <w:rsid w:val="00783CC4"/>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25"/>
    <w:rsid w:val="00792757"/>
    <w:rsid w:val="00792DDB"/>
    <w:rsid w:val="00793407"/>
    <w:rsid w:val="007938C6"/>
    <w:rsid w:val="00793CAE"/>
    <w:rsid w:val="00793F12"/>
    <w:rsid w:val="007941A6"/>
    <w:rsid w:val="007942FF"/>
    <w:rsid w:val="007944E7"/>
    <w:rsid w:val="00794C5C"/>
    <w:rsid w:val="00794CF6"/>
    <w:rsid w:val="007951BD"/>
    <w:rsid w:val="00795278"/>
    <w:rsid w:val="00795303"/>
    <w:rsid w:val="00795316"/>
    <w:rsid w:val="00795897"/>
    <w:rsid w:val="00795A67"/>
    <w:rsid w:val="00795F0C"/>
    <w:rsid w:val="00795FB7"/>
    <w:rsid w:val="00796039"/>
    <w:rsid w:val="007960D7"/>
    <w:rsid w:val="007962EE"/>
    <w:rsid w:val="00796504"/>
    <w:rsid w:val="007965D4"/>
    <w:rsid w:val="00796695"/>
    <w:rsid w:val="00796B11"/>
    <w:rsid w:val="00796F70"/>
    <w:rsid w:val="007971B2"/>
    <w:rsid w:val="0079725E"/>
    <w:rsid w:val="007972CF"/>
    <w:rsid w:val="007975BF"/>
    <w:rsid w:val="00797736"/>
    <w:rsid w:val="00797929"/>
    <w:rsid w:val="007979B0"/>
    <w:rsid w:val="007979E0"/>
    <w:rsid w:val="007A009C"/>
    <w:rsid w:val="007A0268"/>
    <w:rsid w:val="007A03DB"/>
    <w:rsid w:val="007A0590"/>
    <w:rsid w:val="007A128F"/>
    <w:rsid w:val="007A1A4C"/>
    <w:rsid w:val="007A1D40"/>
    <w:rsid w:val="007A1E0B"/>
    <w:rsid w:val="007A2223"/>
    <w:rsid w:val="007A228D"/>
    <w:rsid w:val="007A2999"/>
    <w:rsid w:val="007A29AB"/>
    <w:rsid w:val="007A2B3A"/>
    <w:rsid w:val="007A2C94"/>
    <w:rsid w:val="007A2CB8"/>
    <w:rsid w:val="007A321C"/>
    <w:rsid w:val="007A3289"/>
    <w:rsid w:val="007A3729"/>
    <w:rsid w:val="007A37F7"/>
    <w:rsid w:val="007A3ED6"/>
    <w:rsid w:val="007A3FE3"/>
    <w:rsid w:val="007A4009"/>
    <w:rsid w:val="007A4157"/>
    <w:rsid w:val="007A44C3"/>
    <w:rsid w:val="007A49CC"/>
    <w:rsid w:val="007A4F30"/>
    <w:rsid w:val="007A51CB"/>
    <w:rsid w:val="007A5376"/>
    <w:rsid w:val="007A5757"/>
    <w:rsid w:val="007A5971"/>
    <w:rsid w:val="007A5A46"/>
    <w:rsid w:val="007A5AE0"/>
    <w:rsid w:val="007A5C77"/>
    <w:rsid w:val="007A5FFB"/>
    <w:rsid w:val="007A6CD5"/>
    <w:rsid w:val="007A6CFF"/>
    <w:rsid w:val="007A7026"/>
    <w:rsid w:val="007A717F"/>
    <w:rsid w:val="007A7C93"/>
    <w:rsid w:val="007B0342"/>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5BC"/>
    <w:rsid w:val="007B36D9"/>
    <w:rsid w:val="007B40F6"/>
    <w:rsid w:val="007B4421"/>
    <w:rsid w:val="007B4669"/>
    <w:rsid w:val="007B478D"/>
    <w:rsid w:val="007B499F"/>
    <w:rsid w:val="007B4C1B"/>
    <w:rsid w:val="007B4CB3"/>
    <w:rsid w:val="007B4DD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C0182"/>
    <w:rsid w:val="007C036C"/>
    <w:rsid w:val="007C03A4"/>
    <w:rsid w:val="007C040E"/>
    <w:rsid w:val="007C048C"/>
    <w:rsid w:val="007C0563"/>
    <w:rsid w:val="007C05B7"/>
    <w:rsid w:val="007C080D"/>
    <w:rsid w:val="007C085F"/>
    <w:rsid w:val="007C0EAA"/>
    <w:rsid w:val="007C13CB"/>
    <w:rsid w:val="007C14DF"/>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53F"/>
    <w:rsid w:val="007C57C1"/>
    <w:rsid w:val="007C5864"/>
    <w:rsid w:val="007C621B"/>
    <w:rsid w:val="007C6255"/>
    <w:rsid w:val="007C6357"/>
    <w:rsid w:val="007C635A"/>
    <w:rsid w:val="007C6CCF"/>
    <w:rsid w:val="007C716C"/>
    <w:rsid w:val="007C7604"/>
    <w:rsid w:val="007C769C"/>
    <w:rsid w:val="007C7801"/>
    <w:rsid w:val="007C791C"/>
    <w:rsid w:val="007C7994"/>
    <w:rsid w:val="007C79FA"/>
    <w:rsid w:val="007C7A02"/>
    <w:rsid w:val="007C7B8B"/>
    <w:rsid w:val="007C7E6D"/>
    <w:rsid w:val="007C7F1D"/>
    <w:rsid w:val="007D04D2"/>
    <w:rsid w:val="007D0C26"/>
    <w:rsid w:val="007D0C4D"/>
    <w:rsid w:val="007D0CDA"/>
    <w:rsid w:val="007D108F"/>
    <w:rsid w:val="007D1523"/>
    <w:rsid w:val="007D19FC"/>
    <w:rsid w:val="007D1AE0"/>
    <w:rsid w:val="007D2248"/>
    <w:rsid w:val="007D22C1"/>
    <w:rsid w:val="007D23E4"/>
    <w:rsid w:val="007D2B65"/>
    <w:rsid w:val="007D2BBD"/>
    <w:rsid w:val="007D2D8B"/>
    <w:rsid w:val="007D3835"/>
    <w:rsid w:val="007D4105"/>
    <w:rsid w:val="007D4214"/>
    <w:rsid w:val="007D4224"/>
    <w:rsid w:val="007D4642"/>
    <w:rsid w:val="007D4713"/>
    <w:rsid w:val="007D4751"/>
    <w:rsid w:val="007D4ADE"/>
    <w:rsid w:val="007D4DB1"/>
    <w:rsid w:val="007D5329"/>
    <w:rsid w:val="007D55DA"/>
    <w:rsid w:val="007D5766"/>
    <w:rsid w:val="007D57D7"/>
    <w:rsid w:val="007D5C6C"/>
    <w:rsid w:val="007D5CCA"/>
    <w:rsid w:val="007D5DC4"/>
    <w:rsid w:val="007D5FC1"/>
    <w:rsid w:val="007D5FE7"/>
    <w:rsid w:val="007D6052"/>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08C"/>
    <w:rsid w:val="007E5534"/>
    <w:rsid w:val="007E58C1"/>
    <w:rsid w:val="007E59C3"/>
    <w:rsid w:val="007E61CA"/>
    <w:rsid w:val="007E66DA"/>
    <w:rsid w:val="007E6B5A"/>
    <w:rsid w:val="007E7E19"/>
    <w:rsid w:val="007E7E32"/>
    <w:rsid w:val="007F0185"/>
    <w:rsid w:val="007F03F5"/>
    <w:rsid w:val="007F0644"/>
    <w:rsid w:val="007F087C"/>
    <w:rsid w:val="007F0BE0"/>
    <w:rsid w:val="007F0FD4"/>
    <w:rsid w:val="007F137B"/>
    <w:rsid w:val="007F13B4"/>
    <w:rsid w:val="007F15BC"/>
    <w:rsid w:val="007F1B86"/>
    <w:rsid w:val="007F1CF8"/>
    <w:rsid w:val="007F1E70"/>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ADB"/>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1AF6"/>
    <w:rsid w:val="00802144"/>
    <w:rsid w:val="008023CC"/>
    <w:rsid w:val="00802642"/>
    <w:rsid w:val="008030A4"/>
    <w:rsid w:val="00803204"/>
    <w:rsid w:val="0080377A"/>
    <w:rsid w:val="00803803"/>
    <w:rsid w:val="00803A84"/>
    <w:rsid w:val="00803C68"/>
    <w:rsid w:val="00804044"/>
    <w:rsid w:val="008040D9"/>
    <w:rsid w:val="008044F7"/>
    <w:rsid w:val="0080485A"/>
    <w:rsid w:val="00804AFE"/>
    <w:rsid w:val="00804D92"/>
    <w:rsid w:val="00804F7F"/>
    <w:rsid w:val="00805142"/>
    <w:rsid w:val="0080515E"/>
    <w:rsid w:val="0080537B"/>
    <w:rsid w:val="00805413"/>
    <w:rsid w:val="008054B4"/>
    <w:rsid w:val="00805605"/>
    <w:rsid w:val="00805AFC"/>
    <w:rsid w:val="00805D28"/>
    <w:rsid w:val="00805F72"/>
    <w:rsid w:val="00806146"/>
    <w:rsid w:val="008061F5"/>
    <w:rsid w:val="00806206"/>
    <w:rsid w:val="00806429"/>
    <w:rsid w:val="008064EC"/>
    <w:rsid w:val="00806566"/>
    <w:rsid w:val="008065E6"/>
    <w:rsid w:val="008068D9"/>
    <w:rsid w:val="00806943"/>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877"/>
    <w:rsid w:val="00814BE0"/>
    <w:rsid w:val="00814CFD"/>
    <w:rsid w:val="00814D23"/>
    <w:rsid w:val="008150EA"/>
    <w:rsid w:val="00815830"/>
    <w:rsid w:val="00815DB9"/>
    <w:rsid w:val="00816409"/>
    <w:rsid w:val="0081653C"/>
    <w:rsid w:val="00816C2E"/>
    <w:rsid w:val="00816D1B"/>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180"/>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097"/>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9B2"/>
    <w:rsid w:val="00831ACF"/>
    <w:rsid w:val="00831F8B"/>
    <w:rsid w:val="00832189"/>
    <w:rsid w:val="008321F0"/>
    <w:rsid w:val="00832E9F"/>
    <w:rsid w:val="00833035"/>
    <w:rsid w:val="008330D2"/>
    <w:rsid w:val="0083354B"/>
    <w:rsid w:val="008337AD"/>
    <w:rsid w:val="00833830"/>
    <w:rsid w:val="00833E20"/>
    <w:rsid w:val="00833E7A"/>
    <w:rsid w:val="00834240"/>
    <w:rsid w:val="0083429E"/>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E78"/>
    <w:rsid w:val="00842F83"/>
    <w:rsid w:val="0084324C"/>
    <w:rsid w:val="00843454"/>
    <w:rsid w:val="008434E7"/>
    <w:rsid w:val="0084392F"/>
    <w:rsid w:val="008439E8"/>
    <w:rsid w:val="00843BEF"/>
    <w:rsid w:val="00844270"/>
    <w:rsid w:val="008442B8"/>
    <w:rsid w:val="0084459A"/>
    <w:rsid w:val="00844C26"/>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A1C"/>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15C"/>
    <w:rsid w:val="00854598"/>
    <w:rsid w:val="00854615"/>
    <w:rsid w:val="00854711"/>
    <w:rsid w:val="00854AC4"/>
    <w:rsid w:val="00854D7A"/>
    <w:rsid w:val="00854DD8"/>
    <w:rsid w:val="008555E8"/>
    <w:rsid w:val="00855F81"/>
    <w:rsid w:val="0085636E"/>
    <w:rsid w:val="008564B3"/>
    <w:rsid w:val="00856AB3"/>
    <w:rsid w:val="00856CED"/>
    <w:rsid w:val="00856E1A"/>
    <w:rsid w:val="00856FB1"/>
    <w:rsid w:val="00857399"/>
    <w:rsid w:val="00857511"/>
    <w:rsid w:val="008576F4"/>
    <w:rsid w:val="008579A6"/>
    <w:rsid w:val="00857C5A"/>
    <w:rsid w:val="00857FD4"/>
    <w:rsid w:val="00860041"/>
    <w:rsid w:val="00860283"/>
    <w:rsid w:val="008605E1"/>
    <w:rsid w:val="008606BD"/>
    <w:rsid w:val="00860804"/>
    <w:rsid w:val="00860856"/>
    <w:rsid w:val="00860871"/>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C5"/>
    <w:rsid w:val="00863A06"/>
    <w:rsid w:val="00863F78"/>
    <w:rsid w:val="008641C8"/>
    <w:rsid w:val="008649CD"/>
    <w:rsid w:val="00864A7B"/>
    <w:rsid w:val="00864D2C"/>
    <w:rsid w:val="00864D84"/>
    <w:rsid w:val="008650E3"/>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856"/>
    <w:rsid w:val="0087294B"/>
    <w:rsid w:val="00872C10"/>
    <w:rsid w:val="008731AA"/>
    <w:rsid w:val="00873356"/>
    <w:rsid w:val="0087360C"/>
    <w:rsid w:val="00873722"/>
    <w:rsid w:val="00874484"/>
    <w:rsid w:val="00874499"/>
    <w:rsid w:val="00874605"/>
    <w:rsid w:val="0087492A"/>
    <w:rsid w:val="00874A9B"/>
    <w:rsid w:val="00874B73"/>
    <w:rsid w:val="008752F3"/>
    <w:rsid w:val="008755C0"/>
    <w:rsid w:val="00875A14"/>
    <w:rsid w:val="00876123"/>
    <w:rsid w:val="008761A9"/>
    <w:rsid w:val="0087625E"/>
    <w:rsid w:val="0087630F"/>
    <w:rsid w:val="00876362"/>
    <w:rsid w:val="00876644"/>
    <w:rsid w:val="008767E5"/>
    <w:rsid w:val="0087684F"/>
    <w:rsid w:val="0087697B"/>
    <w:rsid w:val="00876CFC"/>
    <w:rsid w:val="00876FE3"/>
    <w:rsid w:val="0087742E"/>
    <w:rsid w:val="00877DBF"/>
    <w:rsid w:val="00877EC6"/>
    <w:rsid w:val="00877F92"/>
    <w:rsid w:val="0088010F"/>
    <w:rsid w:val="008801FD"/>
    <w:rsid w:val="00880306"/>
    <w:rsid w:val="0088080B"/>
    <w:rsid w:val="008809EE"/>
    <w:rsid w:val="00880AE5"/>
    <w:rsid w:val="00881405"/>
    <w:rsid w:val="0088143E"/>
    <w:rsid w:val="0088173D"/>
    <w:rsid w:val="008817E1"/>
    <w:rsid w:val="008817F5"/>
    <w:rsid w:val="008817FA"/>
    <w:rsid w:val="00881991"/>
    <w:rsid w:val="00881D87"/>
    <w:rsid w:val="00881D8E"/>
    <w:rsid w:val="0088202B"/>
    <w:rsid w:val="00882033"/>
    <w:rsid w:val="00882661"/>
    <w:rsid w:val="008827C6"/>
    <w:rsid w:val="00882826"/>
    <w:rsid w:val="00882885"/>
    <w:rsid w:val="00882A9D"/>
    <w:rsid w:val="00882B7D"/>
    <w:rsid w:val="0088351E"/>
    <w:rsid w:val="00883643"/>
    <w:rsid w:val="00883708"/>
    <w:rsid w:val="00883821"/>
    <w:rsid w:val="00883AC8"/>
    <w:rsid w:val="00883DC3"/>
    <w:rsid w:val="00883E38"/>
    <w:rsid w:val="00883FD6"/>
    <w:rsid w:val="00883FEE"/>
    <w:rsid w:val="008842B7"/>
    <w:rsid w:val="008843D5"/>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7D6"/>
    <w:rsid w:val="00891A57"/>
    <w:rsid w:val="00891F02"/>
    <w:rsid w:val="00891F61"/>
    <w:rsid w:val="00891FFB"/>
    <w:rsid w:val="00892274"/>
    <w:rsid w:val="008923D6"/>
    <w:rsid w:val="0089274D"/>
    <w:rsid w:val="00892843"/>
    <w:rsid w:val="008928EB"/>
    <w:rsid w:val="00892B62"/>
    <w:rsid w:val="00892C73"/>
    <w:rsid w:val="00892F95"/>
    <w:rsid w:val="008931EC"/>
    <w:rsid w:val="00893B54"/>
    <w:rsid w:val="00893BB0"/>
    <w:rsid w:val="00893BC5"/>
    <w:rsid w:val="00893C24"/>
    <w:rsid w:val="00893E54"/>
    <w:rsid w:val="008941E8"/>
    <w:rsid w:val="0089432E"/>
    <w:rsid w:val="0089470C"/>
    <w:rsid w:val="00894717"/>
    <w:rsid w:val="00894785"/>
    <w:rsid w:val="00894B13"/>
    <w:rsid w:val="00894D95"/>
    <w:rsid w:val="008952A5"/>
    <w:rsid w:val="00895317"/>
    <w:rsid w:val="00895935"/>
    <w:rsid w:val="00895936"/>
    <w:rsid w:val="00895A8D"/>
    <w:rsid w:val="00895C35"/>
    <w:rsid w:val="00895D43"/>
    <w:rsid w:val="00895E2A"/>
    <w:rsid w:val="00896523"/>
    <w:rsid w:val="008967DE"/>
    <w:rsid w:val="00896888"/>
    <w:rsid w:val="008969E3"/>
    <w:rsid w:val="00896B34"/>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6A2"/>
    <w:rsid w:val="008A16CE"/>
    <w:rsid w:val="008A17F2"/>
    <w:rsid w:val="008A1935"/>
    <w:rsid w:val="008A217B"/>
    <w:rsid w:val="008A275E"/>
    <w:rsid w:val="008A29AA"/>
    <w:rsid w:val="008A3310"/>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CFA"/>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B1"/>
    <w:rsid w:val="008B07FF"/>
    <w:rsid w:val="008B09F7"/>
    <w:rsid w:val="008B0B1B"/>
    <w:rsid w:val="008B0BBE"/>
    <w:rsid w:val="008B0D79"/>
    <w:rsid w:val="008B11A6"/>
    <w:rsid w:val="008B11CE"/>
    <w:rsid w:val="008B129D"/>
    <w:rsid w:val="008B1899"/>
    <w:rsid w:val="008B1BEA"/>
    <w:rsid w:val="008B1F3F"/>
    <w:rsid w:val="008B2154"/>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1ED1"/>
    <w:rsid w:val="008C2AA9"/>
    <w:rsid w:val="008C2B31"/>
    <w:rsid w:val="008C2B83"/>
    <w:rsid w:val="008C2BC2"/>
    <w:rsid w:val="008C32B1"/>
    <w:rsid w:val="008C334C"/>
    <w:rsid w:val="008C36E3"/>
    <w:rsid w:val="008C3715"/>
    <w:rsid w:val="008C390F"/>
    <w:rsid w:val="008C41AF"/>
    <w:rsid w:val="008C42FE"/>
    <w:rsid w:val="008C4E95"/>
    <w:rsid w:val="008C512D"/>
    <w:rsid w:val="008C528E"/>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669"/>
    <w:rsid w:val="008D18AE"/>
    <w:rsid w:val="008D1AF7"/>
    <w:rsid w:val="008D1B64"/>
    <w:rsid w:val="008D1C03"/>
    <w:rsid w:val="008D203B"/>
    <w:rsid w:val="008D212D"/>
    <w:rsid w:val="008D2748"/>
    <w:rsid w:val="008D2939"/>
    <w:rsid w:val="008D2B38"/>
    <w:rsid w:val="008D2DBB"/>
    <w:rsid w:val="008D3138"/>
    <w:rsid w:val="008D3734"/>
    <w:rsid w:val="008D38FE"/>
    <w:rsid w:val="008D3D15"/>
    <w:rsid w:val="008D3DC4"/>
    <w:rsid w:val="008D3F4B"/>
    <w:rsid w:val="008D4920"/>
    <w:rsid w:val="008D494B"/>
    <w:rsid w:val="008D5372"/>
    <w:rsid w:val="008D53A1"/>
    <w:rsid w:val="008D5587"/>
    <w:rsid w:val="008D58D4"/>
    <w:rsid w:val="008D58F3"/>
    <w:rsid w:val="008D5908"/>
    <w:rsid w:val="008D62A8"/>
    <w:rsid w:val="008D653A"/>
    <w:rsid w:val="008D6A13"/>
    <w:rsid w:val="008D6B08"/>
    <w:rsid w:val="008D6D23"/>
    <w:rsid w:val="008D701A"/>
    <w:rsid w:val="008D712D"/>
    <w:rsid w:val="008D7387"/>
    <w:rsid w:val="008D76B5"/>
    <w:rsid w:val="008D7887"/>
    <w:rsid w:val="008D7959"/>
    <w:rsid w:val="008D7D43"/>
    <w:rsid w:val="008D7FB7"/>
    <w:rsid w:val="008E00F4"/>
    <w:rsid w:val="008E030D"/>
    <w:rsid w:val="008E0BA2"/>
    <w:rsid w:val="008E0DD3"/>
    <w:rsid w:val="008E0ED1"/>
    <w:rsid w:val="008E1210"/>
    <w:rsid w:val="008E1213"/>
    <w:rsid w:val="008E17DF"/>
    <w:rsid w:val="008E191A"/>
    <w:rsid w:val="008E1BD6"/>
    <w:rsid w:val="008E1F24"/>
    <w:rsid w:val="008E206B"/>
    <w:rsid w:val="008E2E1B"/>
    <w:rsid w:val="008E3056"/>
    <w:rsid w:val="008E3271"/>
    <w:rsid w:val="008E3556"/>
    <w:rsid w:val="008E3AFE"/>
    <w:rsid w:val="008E3C8D"/>
    <w:rsid w:val="008E4B20"/>
    <w:rsid w:val="008E4CA2"/>
    <w:rsid w:val="008E4CAF"/>
    <w:rsid w:val="008E551C"/>
    <w:rsid w:val="008E5674"/>
    <w:rsid w:val="008E56E6"/>
    <w:rsid w:val="008E579E"/>
    <w:rsid w:val="008E591E"/>
    <w:rsid w:val="008E5CC5"/>
    <w:rsid w:val="008E5D30"/>
    <w:rsid w:val="008E6260"/>
    <w:rsid w:val="008E63E2"/>
    <w:rsid w:val="008E6C7F"/>
    <w:rsid w:val="008E6CE0"/>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0BE"/>
    <w:rsid w:val="008F5167"/>
    <w:rsid w:val="008F5882"/>
    <w:rsid w:val="008F5BEE"/>
    <w:rsid w:val="008F5D0C"/>
    <w:rsid w:val="008F5DC8"/>
    <w:rsid w:val="008F5EEC"/>
    <w:rsid w:val="008F6048"/>
    <w:rsid w:val="008F6532"/>
    <w:rsid w:val="008F6941"/>
    <w:rsid w:val="008F6A06"/>
    <w:rsid w:val="008F6AB7"/>
    <w:rsid w:val="008F6D52"/>
    <w:rsid w:val="008F6E6F"/>
    <w:rsid w:val="008F6F64"/>
    <w:rsid w:val="008F717B"/>
    <w:rsid w:val="008F71CA"/>
    <w:rsid w:val="008F7413"/>
    <w:rsid w:val="008F7655"/>
    <w:rsid w:val="008F7854"/>
    <w:rsid w:val="008F7A77"/>
    <w:rsid w:val="008F7B1F"/>
    <w:rsid w:val="008F7D80"/>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8D6"/>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97D"/>
    <w:rsid w:val="00907AAC"/>
    <w:rsid w:val="00907E92"/>
    <w:rsid w:val="00907EB2"/>
    <w:rsid w:val="00910006"/>
    <w:rsid w:val="00910010"/>
    <w:rsid w:val="0091089F"/>
    <w:rsid w:val="00910D28"/>
    <w:rsid w:val="00911630"/>
    <w:rsid w:val="00911B7A"/>
    <w:rsid w:val="00911F57"/>
    <w:rsid w:val="009123E7"/>
    <w:rsid w:val="00912DD2"/>
    <w:rsid w:val="00912E05"/>
    <w:rsid w:val="00912FAE"/>
    <w:rsid w:val="0091309B"/>
    <w:rsid w:val="00913531"/>
    <w:rsid w:val="00913D5B"/>
    <w:rsid w:val="00913ED0"/>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632"/>
    <w:rsid w:val="00923FF5"/>
    <w:rsid w:val="00923FF6"/>
    <w:rsid w:val="00924011"/>
    <w:rsid w:val="009244CD"/>
    <w:rsid w:val="00924A47"/>
    <w:rsid w:val="00924F73"/>
    <w:rsid w:val="0092506F"/>
    <w:rsid w:val="00925457"/>
    <w:rsid w:val="00925812"/>
    <w:rsid w:val="00925A82"/>
    <w:rsid w:val="00925AC1"/>
    <w:rsid w:val="00925EEC"/>
    <w:rsid w:val="00925F6D"/>
    <w:rsid w:val="00926172"/>
    <w:rsid w:val="009267F2"/>
    <w:rsid w:val="00926833"/>
    <w:rsid w:val="00926A13"/>
    <w:rsid w:val="00926A6F"/>
    <w:rsid w:val="00926A78"/>
    <w:rsid w:val="00926C53"/>
    <w:rsid w:val="00927525"/>
    <w:rsid w:val="00927947"/>
    <w:rsid w:val="00927E12"/>
    <w:rsid w:val="00930160"/>
    <w:rsid w:val="00930472"/>
    <w:rsid w:val="0093050C"/>
    <w:rsid w:val="00930566"/>
    <w:rsid w:val="00930A6B"/>
    <w:rsid w:val="00930F5C"/>
    <w:rsid w:val="009317AB"/>
    <w:rsid w:val="00931C2C"/>
    <w:rsid w:val="00932D97"/>
    <w:rsid w:val="00932E1D"/>
    <w:rsid w:val="00933023"/>
    <w:rsid w:val="00933513"/>
    <w:rsid w:val="00933715"/>
    <w:rsid w:val="009337B3"/>
    <w:rsid w:val="00933CD6"/>
    <w:rsid w:val="00934C1B"/>
    <w:rsid w:val="00934D4D"/>
    <w:rsid w:val="0093546F"/>
    <w:rsid w:val="00936D2D"/>
    <w:rsid w:val="00936FC3"/>
    <w:rsid w:val="00937529"/>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BDC"/>
    <w:rsid w:val="00942DC3"/>
    <w:rsid w:val="0094300C"/>
    <w:rsid w:val="0094314B"/>
    <w:rsid w:val="009437CD"/>
    <w:rsid w:val="009438CD"/>
    <w:rsid w:val="00943977"/>
    <w:rsid w:val="0094404F"/>
    <w:rsid w:val="009442A2"/>
    <w:rsid w:val="0094436B"/>
    <w:rsid w:val="00944A2E"/>
    <w:rsid w:val="00944B31"/>
    <w:rsid w:val="00944C82"/>
    <w:rsid w:val="00944D24"/>
    <w:rsid w:val="00944F17"/>
    <w:rsid w:val="00945766"/>
    <w:rsid w:val="009459D9"/>
    <w:rsid w:val="009459EA"/>
    <w:rsid w:val="00945BC3"/>
    <w:rsid w:val="009460C2"/>
    <w:rsid w:val="009461C4"/>
    <w:rsid w:val="00946AFF"/>
    <w:rsid w:val="00946C0A"/>
    <w:rsid w:val="00946CA4"/>
    <w:rsid w:val="00946FF9"/>
    <w:rsid w:val="00947187"/>
    <w:rsid w:val="00947872"/>
    <w:rsid w:val="00950092"/>
    <w:rsid w:val="009500CB"/>
    <w:rsid w:val="009501E4"/>
    <w:rsid w:val="00950710"/>
    <w:rsid w:val="00950881"/>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D3F"/>
    <w:rsid w:val="00954E25"/>
    <w:rsid w:val="009551DC"/>
    <w:rsid w:val="0095523B"/>
    <w:rsid w:val="009557ED"/>
    <w:rsid w:val="00955826"/>
    <w:rsid w:val="00955C34"/>
    <w:rsid w:val="00956147"/>
    <w:rsid w:val="00956372"/>
    <w:rsid w:val="00956479"/>
    <w:rsid w:val="00956EAC"/>
    <w:rsid w:val="0095739D"/>
    <w:rsid w:val="00957661"/>
    <w:rsid w:val="009578F4"/>
    <w:rsid w:val="00957D0F"/>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0A9"/>
    <w:rsid w:val="00967317"/>
    <w:rsid w:val="00967480"/>
    <w:rsid w:val="009674F0"/>
    <w:rsid w:val="00967CA9"/>
    <w:rsid w:val="009702D2"/>
    <w:rsid w:val="00970B24"/>
    <w:rsid w:val="00970FB2"/>
    <w:rsid w:val="0097103A"/>
    <w:rsid w:val="0097142B"/>
    <w:rsid w:val="00971C06"/>
    <w:rsid w:val="009720B3"/>
    <w:rsid w:val="00972247"/>
    <w:rsid w:val="009722FD"/>
    <w:rsid w:val="00972747"/>
    <w:rsid w:val="009727A0"/>
    <w:rsid w:val="009727E4"/>
    <w:rsid w:val="00972A8C"/>
    <w:rsid w:val="00972BF6"/>
    <w:rsid w:val="0097371F"/>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D55"/>
    <w:rsid w:val="00976E36"/>
    <w:rsid w:val="00976E8F"/>
    <w:rsid w:val="00976F22"/>
    <w:rsid w:val="009773D8"/>
    <w:rsid w:val="0097756D"/>
    <w:rsid w:val="0097771F"/>
    <w:rsid w:val="0097794D"/>
    <w:rsid w:val="00977A83"/>
    <w:rsid w:val="00977DCB"/>
    <w:rsid w:val="00980628"/>
    <w:rsid w:val="009807F2"/>
    <w:rsid w:val="00980D8E"/>
    <w:rsid w:val="00981481"/>
    <w:rsid w:val="00981D9E"/>
    <w:rsid w:val="00981DB5"/>
    <w:rsid w:val="00981E56"/>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EE4"/>
    <w:rsid w:val="00987FC1"/>
    <w:rsid w:val="00990273"/>
    <w:rsid w:val="009906AA"/>
    <w:rsid w:val="009909A3"/>
    <w:rsid w:val="00990F34"/>
    <w:rsid w:val="00990F88"/>
    <w:rsid w:val="00991151"/>
    <w:rsid w:val="00991593"/>
    <w:rsid w:val="00991914"/>
    <w:rsid w:val="00991B4C"/>
    <w:rsid w:val="00992492"/>
    <w:rsid w:val="0099270A"/>
    <w:rsid w:val="00992A27"/>
    <w:rsid w:val="00992A50"/>
    <w:rsid w:val="00992BBA"/>
    <w:rsid w:val="00993188"/>
    <w:rsid w:val="00993A08"/>
    <w:rsid w:val="00993D01"/>
    <w:rsid w:val="00994286"/>
    <w:rsid w:val="00994289"/>
    <w:rsid w:val="0099494B"/>
    <w:rsid w:val="00994B44"/>
    <w:rsid w:val="00994B5E"/>
    <w:rsid w:val="009950FE"/>
    <w:rsid w:val="00995171"/>
    <w:rsid w:val="009955B3"/>
    <w:rsid w:val="009956E0"/>
    <w:rsid w:val="00995BFC"/>
    <w:rsid w:val="00995E9E"/>
    <w:rsid w:val="009963A3"/>
    <w:rsid w:val="009963FA"/>
    <w:rsid w:val="0099684A"/>
    <w:rsid w:val="00996933"/>
    <w:rsid w:val="00996CB7"/>
    <w:rsid w:val="00997011"/>
    <w:rsid w:val="0099723F"/>
    <w:rsid w:val="009973E3"/>
    <w:rsid w:val="0099748A"/>
    <w:rsid w:val="009976B4"/>
    <w:rsid w:val="00997EA5"/>
    <w:rsid w:val="00997FEC"/>
    <w:rsid w:val="009A04C8"/>
    <w:rsid w:val="009A0F78"/>
    <w:rsid w:val="009A1249"/>
    <w:rsid w:val="009A1629"/>
    <w:rsid w:val="009A24E5"/>
    <w:rsid w:val="009A254C"/>
    <w:rsid w:val="009A2551"/>
    <w:rsid w:val="009A2B07"/>
    <w:rsid w:val="009A2BD7"/>
    <w:rsid w:val="009A2CBC"/>
    <w:rsid w:val="009A2E30"/>
    <w:rsid w:val="009A2F56"/>
    <w:rsid w:val="009A3228"/>
    <w:rsid w:val="009A3328"/>
    <w:rsid w:val="009A38C8"/>
    <w:rsid w:val="009A3BED"/>
    <w:rsid w:val="009A416B"/>
    <w:rsid w:val="009A4658"/>
    <w:rsid w:val="009A4ABD"/>
    <w:rsid w:val="009A4BD9"/>
    <w:rsid w:val="009A4DAF"/>
    <w:rsid w:val="009A4E90"/>
    <w:rsid w:val="009A5077"/>
    <w:rsid w:val="009A5099"/>
    <w:rsid w:val="009A5177"/>
    <w:rsid w:val="009A532C"/>
    <w:rsid w:val="009A552E"/>
    <w:rsid w:val="009A573B"/>
    <w:rsid w:val="009A59B9"/>
    <w:rsid w:val="009A5BA4"/>
    <w:rsid w:val="009A5DB1"/>
    <w:rsid w:val="009A6238"/>
    <w:rsid w:val="009A629B"/>
    <w:rsid w:val="009A6421"/>
    <w:rsid w:val="009A65C6"/>
    <w:rsid w:val="009A6788"/>
    <w:rsid w:val="009A6B96"/>
    <w:rsid w:val="009A6D41"/>
    <w:rsid w:val="009A6EA5"/>
    <w:rsid w:val="009A7069"/>
    <w:rsid w:val="009A745E"/>
    <w:rsid w:val="009A763B"/>
    <w:rsid w:val="009A7E90"/>
    <w:rsid w:val="009B028D"/>
    <w:rsid w:val="009B05B3"/>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42"/>
    <w:rsid w:val="009B3787"/>
    <w:rsid w:val="009B4463"/>
    <w:rsid w:val="009B4532"/>
    <w:rsid w:val="009B4559"/>
    <w:rsid w:val="009B4883"/>
    <w:rsid w:val="009B4CAA"/>
    <w:rsid w:val="009B5429"/>
    <w:rsid w:val="009B578A"/>
    <w:rsid w:val="009B580E"/>
    <w:rsid w:val="009B5937"/>
    <w:rsid w:val="009B5E0B"/>
    <w:rsid w:val="009B5E5E"/>
    <w:rsid w:val="009B65CF"/>
    <w:rsid w:val="009B65EB"/>
    <w:rsid w:val="009B65FE"/>
    <w:rsid w:val="009B669B"/>
    <w:rsid w:val="009B67AD"/>
    <w:rsid w:val="009B6961"/>
    <w:rsid w:val="009B6A7B"/>
    <w:rsid w:val="009B6AA4"/>
    <w:rsid w:val="009B6D6A"/>
    <w:rsid w:val="009B6F7F"/>
    <w:rsid w:val="009B7044"/>
    <w:rsid w:val="009B7692"/>
    <w:rsid w:val="009B79EC"/>
    <w:rsid w:val="009C0D8D"/>
    <w:rsid w:val="009C0FE1"/>
    <w:rsid w:val="009C136F"/>
    <w:rsid w:val="009C1824"/>
    <w:rsid w:val="009C1941"/>
    <w:rsid w:val="009C1CEF"/>
    <w:rsid w:val="009C1D86"/>
    <w:rsid w:val="009C1F2E"/>
    <w:rsid w:val="009C23B9"/>
    <w:rsid w:val="009C2644"/>
    <w:rsid w:val="009C274B"/>
    <w:rsid w:val="009C2D51"/>
    <w:rsid w:val="009C2DD2"/>
    <w:rsid w:val="009C2E5E"/>
    <w:rsid w:val="009C2E5F"/>
    <w:rsid w:val="009C31AD"/>
    <w:rsid w:val="009C3297"/>
    <w:rsid w:val="009C3388"/>
    <w:rsid w:val="009C3841"/>
    <w:rsid w:val="009C392B"/>
    <w:rsid w:val="009C3B0D"/>
    <w:rsid w:val="009C3F3C"/>
    <w:rsid w:val="009C40B1"/>
    <w:rsid w:val="009C435A"/>
    <w:rsid w:val="009C435F"/>
    <w:rsid w:val="009C46AF"/>
    <w:rsid w:val="009C4700"/>
    <w:rsid w:val="009C50AB"/>
    <w:rsid w:val="009C5549"/>
    <w:rsid w:val="009C58FA"/>
    <w:rsid w:val="009C5A56"/>
    <w:rsid w:val="009C5EA5"/>
    <w:rsid w:val="009C6478"/>
    <w:rsid w:val="009C66A8"/>
    <w:rsid w:val="009C6B00"/>
    <w:rsid w:val="009C6D2F"/>
    <w:rsid w:val="009C76E3"/>
    <w:rsid w:val="009C76EA"/>
    <w:rsid w:val="009C7753"/>
    <w:rsid w:val="009C7C5E"/>
    <w:rsid w:val="009C7D80"/>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2FD8"/>
    <w:rsid w:val="009D33BB"/>
    <w:rsid w:val="009D3440"/>
    <w:rsid w:val="009D35CD"/>
    <w:rsid w:val="009D380B"/>
    <w:rsid w:val="009D3D9F"/>
    <w:rsid w:val="009D3DD4"/>
    <w:rsid w:val="009D41E8"/>
    <w:rsid w:val="009D44D9"/>
    <w:rsid w:val="009D45BD"/>
    <w:rsid w:val="009D4877"/>
    <w:rsid w:val="009D4B91"/>
    <w:rsid w:val="009D4BEF"/>
    <w:rsid w:val="009D4EA4"/>
    <w:rsid w:val="009D4F05"/>
    <w:rsid w:val="009D5277"/>
    <w:rsid w:val="009D57DB"/>
    <w:rsid w:val="009D5C40"/>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1D2D"/>
    <w:rsid w:val="009E20DC"/>
    <w:rsid w:val="009E2361"/>
    <w:rsid w:val="009E2473"/>
    <w:rsid w:val="009E2D5B"/>
    <w:rsid w:val="009E2DA4"/>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15"/>
    <w:rsid w:val="009E6DAF"/>
    <w:rsid w:val="009E6F06"/>
    <w:rsid w:val="009E7134"/>
    <w:rsid w:val="009E729F"/>
    <w:rsid w:val="009E72F0"/>
    <w:rsid w:val="009E7641"/>
    <w:rsid w:val="009E7D6E"/>
    <w:rsid w:val="009F0245"/>
    <w:rsid w:val="009F02F2"/>
    <w:rsid w:val="009F040C"/>
    <w:rsid w:val="009F0469"/>
    <w:rsid w:val="009F06C6"/>
    <w:rsid w:val="009F0BB8"/>
    <w:rsid w:val="009F12B7"/>
    <w:rsid w:val="009F16E4"/>
    <w:rsid w:val="009F1A18"/>
    <w:rsid w:val="009F1B6D"/>
    <w:rsid w:val="009F1BA5"/>
    <w:rsid w:val="009F1BEA"/>
    <w:rsid w:val="009F1D1C"/>
    <w:rsid w:val="009F1DE4"/>
    <w:rsid w:val="009F2222"/>
    <w:rsid w:val="009F2388"/>
    <w:rsid w:val="009F2416"/>
    <w:rsid w:val="009F25DC"/>
    <w:rsid w:val="009F2640"/>
    <w:rsid w:val="009F2E55"/>
    <w:rsid w:val="009F31E7"/>
    <w:rsid w:val="009F35A1"/>
    <w:rsid w:val="009F3F0F"/>
    <w:rsid w:val="009F4348"/>
    <w:rsid w:val="009F43A5"/>
    <w:rsid w:val="009F451F"/>
    <w:rsid w:val="009F45D9"/>
    <w:rsid w:val="009F4A00"/>
    <w:rsid w:val="009F4B4F"/>
    <w:rsid w:val="009F4C09"/>
    <w:rsid w:val="009F4DD8"/>
    <w:rsid w:val="009F51D2"/>
    <w:rsid w:val="009F5254"/>
    <w:rsid w:val="009F57C5"/>
    <w:rsid w:val="009F5F4F"/>
    <w:rsid w:val="009F5F9E"/>
    <w:rsid w:val="009F6055"/>
    <w:rsid w:val="009F61DE"/>
    <w:rsid w:val="009F6285"/>
    <w:rsid w:val="009F654E"/>
    <w:rsid w:val="009F6647"/>
    <w:rsid w:val="009F6683"/>
    <w:rsid w:val="009F6957"/>
    <w:rsid w:val="009F6B0B"/>
    <w:rsid w:val="009F7394"/>
    <w:rsid w:val="009F78B3"/>
    <w:rsid w:val="009F78D3"/>
    <w:rsid w:val="009F7BF9"/>
    <w:rsid w:val="009F7C67"/>
    <w:rsid w:val="00A0014F"/>
    <w:rsid w:val="00A0064D"/>
    <w:rsid w:val="00A00A56"/>
    <w:rsid w:val="00A00D1F"/>
    <w:rsid w:val="00A00ED2"/>
    <w:rsid w:val="00A00F48"/>
    <w:rsid w:val="00A010C3"/>
    <w:rsid w:val="00A01586"/>
    <w:rsid w:val="00A020A8"/>
    <w:rsid w:val="00A02122"/>
    <w:rsid w:val="00A02157"/>
    <w:rsid w:val="00A023ED"/>
    <w:rsid w:val="00A027AD"/>
    <w:rsid w:val="00A029B4"/>
    <w:rsid w:val="00A02AEC"/>
    <w:rsid w:val="00A02CD1"/>
    <w:rsid w:val="00A03093"/>
    <w:rsid w:val="00A03182"/>
    <w:rsid w:val="00A03224"/>
    <w:rsid w:val="00A033F2"/>
    <w:rsid w:val="00A03579"/>
    <w:rsid w:val="00A03717"/>
    <w:rsid w:val="00A03ABF"/>
    <w:rsid w:val="00A03D9C"/>
    <w:rsid w:val="00A03DAF"/>
    <w:rsid w:val="00A040D9"/>
    <w:rsid w:val="00A047D6"/>
    <w:rsid w:val="00A04C5A"/>
    <w:rsid w:val="00A04E9D"/>
    <w:rsid w:val="00A04F49"/>
    <w:rsid w:val="00A04FFF"/>
    <w:rsid w:val="00A050B8"/>
    <w:rsid w:val="00A053DB"/>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1FE5"/>
    <w:rsid w:val="00A1204B"/>
    <w:rsid w:val="00A121B1"/>
    <w:rsid w:val="00A123B6"/>
    <w:rsid w:val="00A12400"/>
    <w:rsid w:val="00A12825"/>
    <w:rsid w:val="00A12B5D"/>
    <w:rsid w:val="00A12D2D"/>
    <w:rsid w:val="00A12D3F"/>
    <w:rsid w:val="00A12ECD"/>
    <w:rsid w:val="00A12F95"/>
    <w:rsid w:val="00A1315E"/>
    <w:rsid w:val="00A132F3"/>
    <w:rsid w:val="00A133B3"/>
    <w:rsid w:val="00A134C9"/>
    <w:rsid w:val="00A134DA"/>
    <w:rsid w:val="00A138F2"/>
    <w:rsid w:val="00A13B91"/>
    <w:rsid w:val="00A13D77"/>
    <w:rsid w:val="00A13F7F"/>
    <w:rsid w:val="00A1432C"/>
    <w:rsid w:val="00A14429"/>
    <w:rsid w:val="00A1493E"/>
    <w:rsid w:val="00A14A8A"/>
    <w:rsid w:val="00A14AE4"/>
    <w:rsid w:val="00A14AF7"/>
    <w:rsid w:val="00A1506C"/>
    <w:rsid w:val="00A15275"/>
    <w:rsid w:val="00A153DC"/>
    <w:rsid w:val="00A1578B"/>
    <w:rsid w:val="00A158CB"/>
    <w:rsid w:val="00A15EBA"/>
    <w:rsid w:val="00A16212"/>
    <w:rsid w:val="00A163B0"/>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1D4"/>
    <w:rsid w:val="00A2240C"/>
    <w:rsid w:val="00A2242D"/>
    <w:rsid w:val="00A2269C"/>
    <w:rsid w:val="00A227F6"/>
    <w:rsid w:val="00A229C3"/>
    <w:rsid w:val="00A22BC8"/>
    <w:rsid w:val="00A22E8C"/>
    <w:rsid w:val="00A239E4"/>
    <w:rsid w:val="00A23ADD"/>
    <w:rsid w:val="00A23B72"/>
    <w:rsid w:val="00A24118"/>
    <w:rsid w:val="00A2417A"/>
    <w:rsid w:val="00A24640"/>
    <w:rsid w:val="00A24D19"/>
    <w:rsid w:val="00A25CB8"/>
    <w:rsid w:val="00A25D25"/>
    <w:rsid w:val="00A25EE1"/>
    <w:rsid w:val="00A26106"/>
    <w:rsid w:val="00A26503"/>
    <w:rsid w:val="00A2683D"/>
    <w:rsid w:val="00A26ABB"/>
    <w:rsid w:val="00A26C69"/>
    <w:rsid w:val="00A27046"/>
    <w:rsid w:val="00A27108"/>
    <w:rsid w:val="00A2723F"/>
    <w:rsid w:val="00A273C0"/>
    <w:rsid w:val="00A27B39"/>
    <w:rsid w:val="00A27CFF"/>
    <w:rsid w:val="00A27FFD"/>
    <w:rsid w:val="00A3045E"/>
    <w:rsid w:val="00A30567"/>
    <w:rsid w:val="00A306D7"/>
    <w:rsid w:val="00A316CF"/>
    <w:rsid w:val="00A3188C"/>
    <w:rsid w:val="00A318C4"/>
    <w:rsid w:val="00A31901"/>
    <w:rsid w:val="00A31C40"/>
    <w:rsid w:val="00A31C49"/>
    <w:rsid w:val="00A31E16"/>
    <w:rsid w:val="00A31E7F"/>
    <w:rsid w:val="00A322BD"/>
    <w:rsid w:val="00A32A7D"/>
    <w:rsid w:val="00A32BA4"/>
    <w:rsid w:val="00A32C91"/>
    <w:rsid w:val="00A32C98"/>
    <w:rsid w:val="00A32D5F"/>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7CF"/>
    <w:rsid w:val="00A3788D"/>
    <w:rsid w:val="00A379D1"/>
    <w:rsid w:val="00A37C15"/>
    <w:rsid w:val="00A37D79"/>
    <w:rsid w:val="00A37F2A"/>
    <w:rsid w:val="00A400B2"/>
    <w:rsid w:val="00A4017D"/>
    <w:rsid w:val="00A402CE"/>
    <w:rsid w:val="00A40356"/>
    <w:rsid w:val="00A4075F"/>
    <w:rsid w:val="00A407E2"/>
    <w:rsid w:val="00A40915"/>
    <w:rsid w:val="00A40A03"/>
    <w:rsid w:val="00A40B74"/>
    <w:rsid w:val="00A40C0E"/>
    <w:rsid w:val="00A40C67"/>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C5B"/>
    <w:rsid w:val="00A43E33"/>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47E5B"/>
    <w:rsid w:val="00A50883"/>
    <w:rsid w:val="00A50A97"/>
    <w:rsid w:val="00A50D84"/>
    <w:rsid w:val="00A50E24"/>
    <w:rsid w:val="00A5108B"/>
    <w:rsid w:val="00A5153E"/>
    <w:rsid w:val="00A51C1B"/>
    <w:rsid w:val="00A52249"/>
    <w:rsid w:val="00A525C8"/>
    <w:rsid w:val="00A526D0"/>
    <w:rsid w:val="00A52E13"/>
    <w:rsid w:val="00A536CB"/>
    <w:rsid w:val="00A539E7"/>
    <w:rsid w:val="00A53A79"/>
    <w:rsid w:val="00A53C82"/>
    <w:rsid w:val="00A53EB4"/>
    <w:rsid w:val="00A53F8B"/>
    <w:rsid w:val="00A5421A"/>
    <w:rsid w:val="00A5430B"/>
    <w:rsid w:val="00A54561"/>
    <w:rsid w:val="00A547F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E18"/>
    <w:rsid w:val="00A63F12"/>
    <w:rsid w:val="00A6408A"/>
    <w:rsid w:val="00A64118"/>
    <w:rsid w:val="00A64177"/>
    <w:rsid w:val="00A64298"/>
    <w:rsid w:val="00A642DD"/>
    <w:rsid w:val="00A643A3"/>
    <w:rsid w:val="00A64590"/>
    <w:rsid w:val="00A64659"/>
    <w:rsid w:val="00A64756"/>
    <w:rsid w:val="00A64790"/>
    <w:rsid w:val="00A647E3"/>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67E3D"/>
    <w:rsid w:val="00A7047B"/>
    <w:rsid w:val="00A70538"/>
    <w:rsid w:val="00A70694"/>
    <w:rsid w:val="00A70791"/>
    <w:rsid w:val="00A70EA8"/>
    <w:rsid w:val="00A7119E"/>
    <w:rsid w:val="00A7129B"/>
    <w:rsid w:val="00A7133A"/>
    <w:rsid w:val="00A7176F"/>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A3F"/>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BED"/>
    <w:rsid w:val="00A75D5F"/>
    <w:rsid w:val="00A75DE9"/>
    <w:rsid w:val="00A762AE"/>
    <w:rsid w:val="00A7634D"/>
    <w:rsid w:val="00A7644C"/>
    <w:rsid w:val="00A7657A"/>
    <w:rsid w:val="00A767FF"/>
    <w:rsid w:val="00A76B94"/>
    <w:rsid w:val="00A76DFA"/>
    <w:rsid w:val="00A77217"/>
    <w:rsid w:val="00A7756C"/>
    <w:rsid w:val="00A7791F"/>
    <w:rsid w:val="00A77B7D"/>
    <w:rsid w:val="00A77E24"/>
    <w:rsid w:val="00A802AF"/>
    <w:rsid w:val="00A802C6"/>
    <w:rsid w:val="00A803F2"/>
    <w:rsid w:val="00A80440"/>
    <w:rsid w:val="00A804CA"/>
    <w:rsid w:val="00A80677"/>
    <w:rsid w:val="00A807FB"/>
    <w:rsid w:val="00A80E31"/>
    <w:rsid w:val="00A811D3"/>
    <w:rsid w:val="00A815D7"/>
    <w:rsid w:val="00A8162B"/>
    <w:rsid w:val="00A8188A"/>
    <w:rsid w:val="00A81989"/>
    <w:rsid w:val="00A819FD"/>
    <w:rsid w:val="00A81C1A"/>
    <w:rsid w:val="00A82031"/>
    <w:rsid w:val="00A821EA"/>
    <w:rsid w:val="00A8235F"/>
    <w:rsid w:val="00A82498"/>
    <w:rsid w:val="00A8265C"/>
    <w:rsid w:val="00A82C43"/>
    <w:rsid w:val="00A82CEE"/>
    <w:rsid w:val="00A82EBA"/>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C2D"/>
    <w:rsid w:val="00A85D08"/>
    <w:rsid w:val="00A863FC"/>
    <w:rsid w:val="00A86AB9"/>
    <w:rsid w:val="00A86ADF"/>
    <w:rsid w:val="00A87173"/>
    <w:rsid w:val="00A8742A"/>
    <w:rsid w:val="00A87743"/>
    <w:rsid w:val="00A8787B"/>
    <w:rsid w:val="00A87B37"/>
    <w:rsid w:val="00A87CD9"/>
    <w:rsid w:val="00A87FC7"/>
    <w:rsid w:val="00A900E3"/>
    <w:rsid w:val="00A909A6"/>
    <w:rsid w:val="00A90BBE"/>
    <w:rsid w:val="00A90CFF"/>
    <w:rsid w:val="00A90E43"/>
    <w:rsid w:val="00A915A0"/>
    <w:rsid w:val="00A91837"/>
    <w:rsid w:val="00A9186D"/>
    <w:rsid w:val="00A91CE9"/>
    <w:rsid w:val="00A91FE9"/>
    <w:rsid w:val="00A92154"/>
    <w:rsid w:val="00A923D6"/>
    <w:rsid w:val="00A925F6"/>
    <w:rsid w:val="00A92910"/>
    <w:rsid w:val="00A9295D"/>
    <w:rsid w:val="00A92E8D"/>
    <w:rsid w:val="00A93061"/>
    <w:rsid w:val="00A933AF"/>
    <w:rsid w:val="00A93584"/>
    <w:rsid w:val="00A937B5"/>
    <w:rsid w:val="00A93B8C"/>
    <w:rsid w:val="00A93D8F"/>
    <w:rsid w:val="00A93FAE"/>
    <w:rsid w:val="00A941D7"/>
    <w:rsid w:val="00A9439E"/>
    <w:rsid w:val="00A943BB"/>
    <w:rsid w:val="00A943D7"/>
    <w:rsid w:val="00A94646"/>
    <w:rsid w:val="00A949E0"/>
    <w:rsid w:val="00A94AC0"/>
    <w:rsid w:val="00A94F49"/>
    <w:rsid w:val="00A96419"/>
    <w:rsid w:val="00A96974"/>
    <w:rsid w:val="00A96CF2"/>
    <w:rsid w:val="00A96E62"/>
    <w:rsid w:val="00A975B4"/>
    <w:rsid w:val="00A97DB6"/>
    <w:rsid w:val="00A97E82"/>
    <w:rsid w:val="00A97FE4"/>
    <w:rsid w:val="00AA01EC"/>
    <w:rsid w:val="00AA01FF"/>
    <w:rsid w:val="00AA028F"/>
    <w:rsid w:val="00AA05D0"/>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3FD6"/>
    <w:rsid w:val="00AA4385"/>
    <w:rsid w:val="00AA469A"/>
    <w:rsid w:val="00AA4BD9"/>
    <w:rsid w:val="00AA4C87"/>
    <w:rsid w:val="00AA5071"/>
    <w:rsid w:val="00AA592E"/>
    <w:rsid w:val="00AA6064"/>
    <w:rsid w:val="00AA6390"/>
    <w:rsid w:val="00AA692F"/>
    <w:rsid w:val="00AA69B3"/>
    <w:rsid w:val="00AA69C2"/>
    <w:rsid w:val="00AA6DDB"/>
    <w:rsid w:val="00AA6E10"/>
    <w:rsid w:val="00AA6FB7"/>
    <w:rsid w:val="00AA7A5B"/>
    <w:rsid w:val="00AB00E1"/>
    <w:rsid w:val="00AB0A26"/>
    <w:rsid w:val="00AB0FF4"/>
    <w:rsid w:val="00AB127C"/>
    <w:rsid w:val="00AB1634"/>
    <w:rsid w:val="00AB1962"/>
    <w:rsid w:val="00AB1A10"/>
    <w:rsid w:val="00AB1D2C"/>
    <w:rsid w:val="00AB1E21"/>
    <w:rsid w:val="00AB1EB7"/>
    <w:rsid w:val="00AB2080"/>
    <w:rsid w:val="00AB252B"/>
    <w:rsid w:val="00AB25F5"/>
    <w:rsid w:val="00AB2CDB"/>
    <w:rsid w:val="00AB322B"/>
    <w:rsid w:val="00AB34F0"/>
    <w:rsid w:val="00AB3C72"/>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8EC"/>
    <w:rsid w:val="00AB6C6E"/>
    <w:rsid w:val="00AB792F"/>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61B"/>
    <w:rsid w:val="00AC76E5"/>
    <w:rsid w:val="00AC7B2A"/>
    <w:rsid w:val="00AC7D40"/>
    <w:rsid w:val="00AC7D5D"/>
    <w:rsid w:val="00AD007C"/>
    <w:rsid w:val="00AD01B7"/>
    <w:rsid w:val="00AD0765"/>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C7E"/>
    <w:rsid w:val="00AD2F46"/>
    <w:rsid w:val="00AD311E"/>
    <w:rsid w:val="00AD3331"/>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17"/>
    <w:rsid w:val="00AD53D5"/>
    <w:rsid w:val="00AD54E4"/>
    <w:rsid w:val="00AD55F1"/>
    <w:rsid w:val="00AD5919"/>
    <w:rsid w:val="00AD59DD"/>
    <w:rsid w:val="00AD5F0B"/>
    <w:rsid w:val="00AD5FE8"/>
    <w:rsid w:val="00AD605A"/>
    <w:rsid w:val="00AD625F"/>
    <w:rsid w:val="00AD649B"/>
    <w:rsid w:val="00AD655A"/>
    <w:rsid w:val="00AD6745"/>
    <w:rsid w:val="00AD67DE"/>
    <w:rsid w:val="00AD726E"/>
    <w:rsid w:val="00AD7361"/>
    <w:rsid w:val="00AD7436"/>
    <w:rsid w:val="00AD74D1"/>
    <w:rsid w:val="00AD7712"/>
    <w:rsid w:val="00AD7857"/>
    <w:rsid w:val="00AD7BA4"/>
    <w:rsid w:val="00AD7CB2"/>
    <w:rsid w:val="00AD7E3E"/>
    <w:rsid w:val="00AD7E75"/>
    <w:rsid w:val="00AE0625"/>
    <w:rsid w:val="00AE095A"/>
    <w:rsid w:val="00AE0A5B"/>
    <w:rsid w:val="00AE11B4"/>
    <w:rsid w:val="00AE226E"/>
    <w:rsid w:val="00AE2401"/>
    <w:rsid w:val="00AE2678"/>
    <w:rsid w:val="00AE2E7A"/>
    <w:rsid w:val="00AE301B"/>
    <w:rsid w:val="00AE312D"/>
    <w:rsid w:val="00AE329D"/>
    <w:rsid w:val="00AE339D"/>
    <w:rsid w:val="00AE383C"/>
    <w:rsid w:val="00AE3B1F"/>
    <w:rsid w:val="00AE3DAF"/>
    <w:rsid w:val="00AE3F1E"/>
    <w:rsid w:val="00AE414F"/>
    <w:rsid w:val="00AE44A9"/>
    <w:rsid w:val="00AE4FFE"/>
    <w:rsid w:val="00AE53D4"/>
    <w:rsid w:val="00AE5498"/>
    <w:rsid w:val="00AE5D5F"/>
    <w:rsid w:val="00AE5DB0"/>
    <w:rsid w:val="00AE5E67"/>
    <w:rsid w:val="00AE6250"/>
    <w:rsid w:val="00AE6800"/>
    <w:rsid w:val="00AE6876"/>
    <w:rsid w:val="00AE6C75"/>
    <w:rsid w:val="00AE6DDD"/>
    <w:rsid w:val="00AE708D"/>
    <w:rsid w:val="00AE71AB"/>
    <w:rsid w:val="00AE7527"/>
    <w:rsid w:val="00AE759E"/>
    <w:rsid w:val="00AE7710"/>
    <w:rsid w:val="00AE79C6"/>
    <w:rsid w:val="00AE7BA1"/>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237"/>
    <w:rsid w:val="00AF4A30"/>
    <w:rsid w:val="00AF4B4E"/>
    <w:rsid w:val="00AF4BD1"/>
    <w:rsid w:val="00AF4C70"/>
    <w:rsid w:val="00AF5008"/>
    <w:rsid w:val="00AF5197"/>
    <w:rsid w:val="00AF528C"/>
    <w:rsid w:val="00AF5567"/>
    <w:rsid w:val="00AF55B0"/>
    <w:rsid w:val="00AF5674"/>
    <w:rsid w:val="00AF5702"/>
    <w:rsid w:val="00AF5836"/>
    <w:rsid w:val="00AF58BB"/>
    <w:rsid w:val="00AF5E93"/>
    <w:rsid w:val="00AF6418"/>
    <w:rsid w:val="00AF6B89"/>
    <w:rsid w:val="00AF6CB0"/>
    <w:rsid w:val="00AF6E9D"/>
    <w:rsid w:val="00AF7B1E"/>
    <w:rsid w:val="00AF7CB8"/>
    <w:rsid w:val="00AF7D70"/>
    <w:rsid w:val="00B0042D"/>
    <w:rsid w:val="00B0071B"/>
    <w:rsid w:val="00B00743"/>
    <w:rsid w:val="00B0074A"/>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260"/>
    <w:rsid w:val="00B036DC"/>
    <w:rsid w:val="00B0399D"/>
    <w:rsid w:val="00B03A6B"/>
    <w:rsid w:val="00B03C1B"/>
    <w:rsid w:val="00B03F75"/>
    <w:rsid w:val="00B040B7"/>
    <w:rsid w:val="00B04198"/>
    <w:rsid w:val="00B045B4"/>
    <w:rsid w:val="00B04D3A"/>
    <w:rsid w:val="00B04DC4"/>
    <w:rsid w:val="00B04EFE"/>
    <w:rsid w:val="00B051CB"/>
    <w:rsid w:val="00B05416"/>
    <w:rsid w:val="00B0558F"/>
    <w:rsid w:val="00B05839"/>
    <w:rsid w:val="00B05947"/>
    <w:rsid w:val="00B05C5E"/>
    <w:rsid w:val="00B0663E"/>
    <w:rsid w:val="00B06730"/>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5DA"/>
    <w:rsid w:val="00B1480F"/>
    <w:rsid w:val="00B1488E"/>
    <w:rsid w:val="00B14C89"/>
    <w:rsid w:val="00B14E09"/>
    <w:rsid w:val="00B1511B"/>
    <w:rsid w:val="00B157CC"/>
    <w:rsid w:val="00B15B62"/>
    <w:rsid w:val="00B15D26"/>
    <w:rsid w:val="00B15DC5"/>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A33"/>
    <w:rsid w:val="00B22C1A"/>
    <w:rsid w:val="00B22DBC"/>
    <w:rsid w:val="00B22FBE"/>
    <w:rsid w:val="00B23056"/>
    <w:rsid w:val="00B230B9"/>
    <w:rsid w:val="00B2311C"/>
    <w:rsid w:val="00B23123"/>
    <w:rsid w:val="00B23D78"/>
    <w:rsid w:val="00B24172"/>
    <w:rsid w:val="00B241C2"/>
    <w:rsid w:val="00B24A90"/>
    <w:rsid w:val="00B24CCC"/>
    <w:rsid w:val="00B250FA"/>
    <w:rsid w:val="00B26043"/>
    <w:rsid w:val="00B261EB"/>
    <w:rsid w:val="00B26302"/>
    <w:rsid w:val="00B26470"/>
    <w:rsid w:val="00B266D1"/>
    <w:rsid w:val="00B26FDA"/>
    <w:rsid w:val="00B2772D"/>
    <w:rsid w:val="00B27852"/>
    <w:rsid w:val="00B27B9C"/>
    <w:rsid w:val="00B27CD7"/>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6B1"/>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3C4"/>
    <w:rsid w:val="00B445D5"/>
    <w:rsid w:val="00B44619"/>
    <w:rsid w:val="00B4492A"/>
    <w:rsid w:val="00B44AFF"/>
    <w:rsid w:val="00B45445"/>
    <w:rsid w:val="00B456FC"/>
    <w:rsid w:val="00B45937"/>
    <w:rsid w:val="00B45B6D"/>
    <w:rsid w:val="00B45FBF"/>
    <w:rsid w:val="00B46404"/>
    <w:rsid w:val="00B464CB"/>
    <w:rsid w:val="00B467DA"/>
    <w:rsid w:val="00B467F1"/>
    <w:rsid w:val="00B468F1"/>
    <w:rsid w:val="00B468FF"/>
    <w:rsid w:val="00B46BEB"/>
    <w:rsid w:val="00B46D03"/>
    <w:rsid w:val="00B46D0A"/>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4D3"/>
    <w:rsid w:val="00B6372A"/>
    <w:rsid w:val="00B63830"/>
    <w:rsid w:val="00B638F7"/>
    <w:rsid w:val="00B63B0D"/>
    <w:rsid w:val="00B63D7D"/>
    <w:rsid w:val="00B63F30"/>
    <w:rsid w:val="00B6456D"/>
    <w:rsid w:val="00B645A0"/>
    <w:rsid w:val="00B6482C"/>
    <w:rsid w:val="00B64888"/>
    <w:rsid w:val="00B64FCE"/>
    <w:rsid w:val="00B65000"/>
    <w:rsid w:val="00B65068"/>
    <w:rsid w:val="00B650D5"/>
    <w:rsid w:val="00B65263"/>
    <w:rsid w:val="00B652F0"/>
    <w:rsid w:val="00B655AC"/>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06E"/>
    <w:rsid w:val="00B730FF"/>
    <w:rsid w:val="00B7331F"/>
    <w:rsid w:val="00B7350B"/>
    <w:rsid w:val="00B73B6E"/>
    <w:rsid w:val="00B73D56"/>
    <w:rsid w:val="00B7406B"/>
    <w:rsid w:val="00B743F8"/>
    <w:rsid w:val="00B7461C"/>
    <w:rsid w:val="00B74775"/>
    <w:rsid w:val="00B7478B"/>
    <w:rsid w:val="00B74951"/>
    <w:rsid w:val="00B757FA"/>
    <w:rsid w:val="00B75E18"/>
    <w:rsid w:val="00B7620B"/>
    <w:rsid w:val="00B766CA"/>
    <w:rsid w:val="00B766ED"/>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85A"/>
    <w:rsid w:val="00B85971"/>
    <w:rsid w:val="00B85B31"/>
    <w:rsid w:val="00B861A9"/>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180"/>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9797C"/>
    <w:rsid w:val="00BA006B"/>
    <w:rsid w:val="00BA0332"/>
    <w:rsid w:val="00BA03DF"/>
    <w:rsid w:val="00BA0685"/>
    <w:rsid w:val="00BA1259"/>
    <w:rsid w:val="00BA177B"/>
    <w:rsid w:val="00BA229B"/>
    <w:rsid w:val="00BA244E"/>
    <w:rsid w:val="00BA2517"/>
    <w:rsid w:val="00BA2BF8"/>
    <w:rsid w:val="00BA2CD8"/>
    <w:rsid w:val="00BA2D15"/>
    <w:rsid w:val="00BA2DB0"/>
    <w:rsid w:val="00BA2E21"/>
    <w:rsid w:val="00BA30E8"/>
    <w:rsid w:val="00BA32AB"/>
    <w:rsid w:val="00BA338A"/>
    <w:rsid w:val="00BA367D"/>
    <w:rsid w:val="00BA381E"/>
    <w:rsid w:val="00BA39CC"/>
    <w:rsid w:val="00BA3B17"/>
    <w:rsid w:val="00BA3E62"/>
    <w:rsid w:val="00BA3EA2"/>
    <w:rsid w:val="00BA3F36"/>
    <w:rsid w:val="00BA4319"/>
    <w:rsid w:val="00BA46F9"/>
    <w:rsid w:val="00BA49EB"/>
    <w:rsid w:val="00BA4B5E"/>
    <w:rsid w:val="00BA51E3"/>
    <w:rsid w:val="00BA51FC"/>
    <w:rsid w:val="00BA5645"/>
    <w:rsid w:val="00BA579B"/>
    <w:rsid w:val="00BA59EF"/>
    <w:rsid w:val="00BA5CDA"/>
    <w:rsid w:val="00BA5F86"/>
    <w:rsid w:val="00BA5FE4"/>
    <w:rsid w:val="00BA69F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A8B"/>
    <w:rsid w:val="00BB0C22"/>
    <w:rsid w:val="00BB0CBD"/>
    <w:rsid w:val="00BB1C33"/>
    <w:rsid w:val="00BB1C4A"/>
    <w:rsid w:val="00BB1E8C"/>
    <w:rsid w:val="00BB2325"/>
    <w:rsid w:val="00BB290D"/>
    <w:rsid w:val="00BB2CAD"/>
    <w:rsid w:val="00BB2E28"/>
    <w:rsid w:val="00BB2F11"/>
    <w:rsid w:val="00BB34F5"/>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9C0"/>
    <w:rsid w:val="00BB79F4"/>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1B2"/>
    <w:rsid w:val="00BC2273"/>
    <w:rsid w:val="00BC2556"/>
    <w:rsid w:val="00BC289D"/>
    <w:rsid w:val="00BC2C4D"/>
    <w:rsid w:val="00BC2FE9"/>
    <w:rsid w:val="00BC384E"/>
    <w:rsid w:val="00BC3C48"/>
    <w:rsid w:val="00BC4720"/>
    <w:rsid w:val="00BC4A01"/>
    <w:rsid w:val="00BC4D91"/>
    <w:rsid w:val="00BC4DF5"/>
    <w:rsid w:val="00BC4FB3"/>
    <w:rsid w:val="00BC53ED"/>
    <w:rsid w:val="00BC5727"/>
    <w:rsid w:val="00BC60FE"/>
    <w:rsid w:val="00BC6180"/>
    <w:rsid w:val="00BC650F"/>
    <w:rsid w:val="00BC6AF7"/>
    <w:rsid w:val="00BC72B3"/>
    <w:rsid w:val="00BC73F0"/>
    <w:rsid w:val="00BC773C"/>
    <w:rsid w:val="00BC77BA"/>
    <w:rsid w:val="00BC79AA"/>
    <w:rsid w:val="00BC7A60"/>
    <w:rsid w:val="00BC7BBC"/>
    <w:rsid w:val="00BD016A"/>
    <w:rsid w:val="00BD01B3"/>
    <w:rsid w:val="00BD03A6"/>
    <w:rsid w:val="00BD03F3"/>
    <w:rsid w:val="00BD0787"/>
    <w:rsid w:val="00BD07EE"/>
    <w:rsid w:val="00BD08F7"/>
    <w:rsid w:val="00BD0BCF"/>
    <w:rsid w:val="00BD0CDB"/>
    <w:rsid w:val="00BD10FF"/>
    <w:rsid w:val="00BD1141"/>
    <w:rsid w:val="00BD13E8"/>
    <w:rsid w:val="00BD1475"/>
    <w:rsid w:val="00BD156E"/>
    <w:rsid w:val="00BD19EC"/>
    <w:rsid w:val="00BD1F8E"/>
    <w:rsid w:val="00BD20D7"/>
    <w:rsid w:val="00BD222F"/>
    <w:rsid w:val="00BD2499"/>
    <w:rsid w:val="00BD268A"/>
    <w:rsid w:val="00BD2F84"/>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6B6C"/>
    <w:rsid w:val="00BD6B9D"/>
    <w:rsid w:val="00BD7677"/>
    <w:rsid w:val="00BD77D1"/>
    <w:rsid w:val="00BE050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981"/>
    <w:rsid w:val="00BE4CE6"/>
    <w:rsid w:val="00BE4E9A"/>
    <w:rsid w:val="00BE5D03"/>
    <w:rsid w:val="00BE5F5A"/>
    <w:rsid w:val="00BE5FA5"/>
    <w:rsid w:val="00BE618D"/>
    <w:rsid w:val="00BE628D"/>
    <w:rsid w:val="00BE6424"/>
    <w:rsid w:val="00BE646D"/>
    <w:rsid w:val="00BE6903"/>
    <w:rsid w:val="00BE699C"/>
    <w:rsid w:val="00BE6AA1"/>
    <w:rsid w:val="00BE7655"/>
    <w:rsid w:val="00BE76CB"/>
    <w:rsid w:val="00BE7A38"/>
    <w:rsid w:val="00BE7C47"/>
    <w:rsid w:val="00BE7F4B"/>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1B8"/>
    <w:rsid w:val="00BF436F"/>
    <w:rsid w:val="00BF438A"/>
    <w:rsid w:val="00BF497F"/>
    <w:rsid w:val="00BF4A57"/>
    <w:rsid w:val="00BF4B30"/>
    <w:rsid w:val="00BF5143"/>
    <w:rsid w:val="00BF5225"/>
    <w:rsid w:val="00BF556A"/>
    <w:rsid w:val="00BF59A4"/>
    <w:rsid w:val="00BF5BDE"/>
    <w:rsid w:val="00BF5DFC"/>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862"/>
    <w:rsid w:val="00C059F8"/>
    <w:rsid w:val="00C05A30"/>
    <w:rsid w:val="00C05B93"/>
    <w:rsid w:val="00C05C95"/>
    <w:rsid w:val="00C05DB5"/>
    <w:rsid w:val="00C0631E"/>
    <w:rsid w:val="00C0691D"/>
    <w:rsid w:val="00C06AB7"/>
    <w:rsid w:val="00C070CE"/>
    <w:rsid w:val="00C07282"/>
    <w:rsid w:val="00C07484"/>
    <w:rsid w:val="00C07494"/>
    <w:rsid w:val="00C075E7"/>
    <w:rsid w:val="00C0762E"/>
    <w:rsid w:val="00C076C0"/>
    <w:rsid w:val="00C0785B"/>
    <w:rsid w:val="00C07B2F"/>
    <w:rsid w:val="00C07E98"/>
    <w:rsid w:val="00C100F5"/>
    <w:rsid w:val="00C1020F"/>
    <w:rsid w:val="00C103C2"/>
    <w:rsid w:val="00C1043E"/>
    <w:rsid w:val="00C11775"/>
    <w:rsid w:val="00C1177B"/>
    <w:rsid w:val="00C117D6"/>
    <w:rsid w:val="00C1189D"/>
    <w:rsid w:val="00C11A7D"/>
    <w:rsid w:val="00C11B7A"/>
    <w:rsid w:val="00C11CB3"/>
    <w:rsid w:val="00C121EA"/>
    <w:rsid w:val="00C1259C"/>
    <w:rsid w:val="00C1277C"/>
    <w:rsid w:val="00C12A6B"/>
    <w:rsid w:val="00C12CDC"/>
    <w:rsid w:val="00C12FB8"/>
    <w:rsid w:val="00C1379E"/>
    <w:rsid w:val="00C13AC2"/>
    <w:rsid w:val="00C13BD6"/>
    <w:rsid w:val="00C13E56"/>
    <w:rsid w:val="00C13ED6"/>
    <w:rsid w:val="00C1413F"/>
    <w:rsid w:val="00C1426C"/>
    <w:rsid w:val="00C14300"/>
    <w:rsid w:val="00C146EB"/>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3CA"/>
    <w:rsid w:val="00C2245F"/>
    <w:rsid w:val="00C22620"/>
    <w:rsid w:val="00C2275B"/>
    <w:rsid w:val="00C22CE7"/>
    <w:rsid w:val="00C22D5A"/>
    <w:rsid w:val="00C22F15"/>
    <w:rsid w:val="00C2319A"/>
    <w:rsid w:val="00C236E8"/>
    <w:rsid w:val="00C23C8E"/>
    <w:rsid w:val="00C23E5D"/>
    <w:rsid w:val="00C243ED"/>
    <w:rsid w:val="00C24D8A"/>
    <w:rsid w:val="00C24FAD"/>
    <w:rsid w:val="00C25D85"/>
    <w:rsid w:val="00C263D4"/>
    <w:rsid w:val="00C265D3"/>
    <w:rsid w:val="00C26BF5"/>
    <w:rsid w:val="00C273E3"/>
    <w:rsid w:val="00C27477"/>
    <w:rsid w:val="00C27CA0"/>
    <w:rsid w:val="00C27D8D"/>
    <w:rsid w:val="00C300A7"/>
    <w:rsid w:val="00C3014C"/>
    <w:rsid w:val="00C30228"/>
    <w:rsid w:val="00C305FF"/>
    <w:rsid w:val="00C306AB"/>
    <w:rsid w:val="00C30870"/>
    <w:rsid w:val="00C30AD3"/>
    <w:rsid w:val="00C30C3E"/>
    <w:rsid w:val="00C3139E"/>
    <w:rsid w:val="00C3154D"/>
    <w:rsid w:val="00C315A6"/>
    <w:rsid w:val="00C31B3E"/>
    <w:rsid w:val="00C322C9"/>
    <w:rsid w:val="00C32512"/>
    <w:rsid w:val="00C32DA1"/>
    <w:rsid w:val="00C33186"/>
    <w:rsid w:val="00C336EE"/>
    <w:rsid w:val="00C337F9"/>
    <w:rsid w:val="00C33CF7"/>
    <w:rsid w:val="00C33DD9"/>
    <w:rsid w:val="00C33ECF"/>
    <w:rsid w:val="00C33EF9"/>
    <w:rsid w:val="00C344BA"/>
    <w:rsid w:val="00C3450E"/>
    <w:rsid w:val="00C347BF"/>
    <w:rsid w:val="00C347C4"/>
    <w:rsid w:val="00C348C2"/>
    <w:rsid w:val="00C34E48"/>
    <w:rsid w:val="00C34E8B"/>
    <w:rsid w:val="00C357A9"/>
    <w:rsid w:val="00C35879"/>
    <w:rsid w:val="00C35CBE"/>
    <w:rsid w:val="00C3614D"/>
    <w:rsid w:val="00C36528"/>
    <w:rsid w:val="00C36B8C"/>
    <w:rsid w:val="00C36FFF"/>
    <w:rsid w:val="00C370FC"/>
    <w:rsid w:val="00C37994"/>
    <w:rsid w:val="00C37A66"/>
    <w:rsid w:val="00C37EA1"/>
    <w:rsid w:val="00C401AF"/>
    <w:rsid w:val="00C402AA"/>
    <w:rsid w:val="00C4039E"/>
    <w:rsid w:val="00C404E6"/>
    <w:rsid w:val="00C4079E"/>
    <w:rsid w:val="00C409FC"/>
    <w:rsid w:val="00C41071"/>
    <w:rsid w:val="00C4133B"/>
    <w:rsid w:val="00C41A00"/>
    <w:rsid w:val="00C41B33"/>
    <w:rsid w:val="00C41BCF"/>
    <w:rsid w:val="00C41D7F"/>
    <w:rsid w:val="00C41EA1"/>
    <w:rsid w:val="00C42009"/>
    <w:rsid w:val="00C4255E"/>
    <w:rsid w:val="00C4263E"/>
    <w:rsid w:val="00C42F61"/>
    <w:rsid w:val="00C42F71"/>
    <w:rsid w:val="00C433B1"/>
    <w:rsid w:val="00C433B7"/>
    <w:rsid w:val="00C434FD"/>
    <w:rsid w:val="00C43BFB"/>
    <w:rsid w:val="00C43C72"/>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6BFE"/>
    <w:rsid w:val="00C4728C"/>
    <w:rsid w:val="00C472FB"/>
    <w:rsid w:val="00C47407"/>
    <w:rsid w:val="00C4754F"/>
    <w:rsid w:val="00C4778A"/>
    <w:rsid w:val="00C47A2A"/>
    <w:rsid w:val="00C47AB2"/>
    <w:rsid w:val="00C502D4"/>
    <w:rsid w:val="00C50922"/>
    <w:rsid w:val="00C509A2"/>
    <w:rsid w:val="00C50AAF"/>
    <w:rsid w:val="00C50D08"/>
    <w:rsid w:val="00C5120E"/>
    <w:rsid w:val="00C512F1"/>
    <w:rsid w:val="00C513E6"/>
    <w:rsid w:val="00C516DD"/>
    <w:rsid w:val="00C516E5"/>
    <w:rsid w:val="00C5182E"/>
    <w:rsid w:val="00C519CD"/>
    <w:rsid w:val="00C51AC4"/>
    <w:rsid w:val="00C51F14"/>
    <w:rsid w:val="00C5202E"/>
    <w:rsid w:val="00C520CC"/>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9B2"/>
    <w:rsid w:val="00C61A2F"/>
    <w:rsid w:val="00C61C7F"/>
    <w:rsid w:val="00C61CB0"/>
    <w:rsid w:val="00C61FF4"/>
    <w:rsid w:val="00C62087"/>
    <w:rsid w:val="00C620F1"/>
    <w:rsid w:val="00C6236E"/>
    <w:rsid w:val="00C624DF"/>
    <w:rsid w:val="00C62636"/>
    <w:rsid w:val="00C62A8A"/>
    <w:rsid w:val="00C62B49"/>
    <w:rsid w:val="00C62D18"/>
    <w:rsid w:val="00C62D9D"/>
    <w:rsid w:val="00C62E70"/>
    <w:rsid w:val="00C62E82"/>
    <w:rsid w:val="00C62F7C"/>
    <w:rsid w:val="00C632D9"/>
    <w:rsid w:val="00C63732"/>
    <w:rsid w:val="00C6382A"/>
    <w:rsid w:val="00C6398A"/>
    <w:rsid w:val="00C6398F"/>
    <w:rsid w:val="00C641DF"/>
    <w:rsid w:val="00C643B3"/>
    <w:rsid w:val="00C64426"/>
    <w:rsid w:val="00C647C0"/>
    <w:rsid w:val="00C649A9"/>
    <w:rsid w:val="00C649E9"/>
    <w:rsid w:val="00C64A38"/>
    <w:rsid w:val="00C64CED"/>
    <w:rsid w:val="00C64F29"/>
    <w:rsid w:val="00C65376"/>
    <w:rsid w:val="00C65658"/>
    <w:rsid w:val="00C656C6"/>
    <w:rsid w:val="00C657E9"/>
    <w:rsid w:val="00C6582A"/>
    <w:rsid w:val="00C65965"/>
    <w:rsid w:val="00C65A14"/>
    <w:rsid w:val="00C65FBE"/>
    <w:rsid w:val="00C66503"/>
    <w:rsid w:val="00C666B1"/>
    <w:rsid w:val="00C666C2"/>
    <w:rsid w:val="00C66E43"/>
    <w:rsid w:val="00C6739E"/>
    <w:rsid w:val="00C673E1"/>
    <w:rsid w:val="00C677FC"/>
    <w:rsid w:val="00C70256"/>
    <w:rsid w:val="00C70A1A"/>
    <w:rsid w:val="00C711C8"/>
    <w:rsid w:val="00C713E0"/>
    <w:rsid w:val="00C71914"/>
    <w:rsid w:val="00C719CA"/>
    <w:rsid w:val="00C71B60"/>
    <w:rsid w:val="00C71D8A"/>
    <w:rsid w:val="00C71F22"/>
    <w:rsid w:val="00C71FCF"/>
    <w:rsid w:val="00C720BA"/>
    <w:rsid w:val="00C720FB"/>
    <w:rsid w:val="00C72179"/>
    <w:rsid w:val="00C721B3"/>
    <w:rsid w:val="00C724A3"/>
    <w:rsid w:val="00C725C1"/>
    <w:rsid w:val="00C730E3"/>
    <w:rsid w:val="00C7327D"/>
    <w:rsid w:val="00C732C8"/>
    <w:rsid w:val="00C73987"/>
    <w:rsid w:val="00C73E00"/>
    <w:rsid w:val="00C74503"/>
    <w:rsid w:val="00C748AB"/>
    <w:rsid w:val="00C748AC"/>
    <w:rsid w:val="00C75669"/>
    <w:rsid w:val="00C758F8"/>
    <w:rsid w:val="00C7590F"/>
    <w:rsid w:val="00C75DA5"/>
    <w:rsid w:val="00C75E36"/>
    <w:rsid w:val="00C762EB"/>
    <w:rsid w:val="00C76D4B"/>
    <w:rsid w:val="00C77154"/>
    <w:rsid w:val="00C774C6"/>
    <w:rsid w:val="00C77712"/>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7C6"/>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87E71"/>
    <w:rsid w:val="00C904A5"/>
    <w:rsid w:val="00C90693"/>
    <w:rsid w:val="00C90B1C"/>
    <w:rsid w:val="00C90D3C"/>
    <w:rsid w:val="00C910CD"/>
    <w:rsid w:val="00C912C0"/>
    <w:rsid w:val="00C9162B"/>
    <w:rsid w:val="00C91E1D"/>
    <w:rsid w:val="00C91F1B"/>
    <w:rsid w:val="00C91FBA"/>
    <w:rsid w:val="00C92184"/>
    <w:rsid w:val="00C922D8"/>
    <w:rsid w:val="00C9262D"/>
    <w:rsid w:val="00C9267C"/>
    <w:rsid w:val="00C92726"/>
    <w:rsid w:val="00C928EE"/>
    <w:rsid w:val="00C93151"/>
    <w:rsid w:val="00C938C8"/>
    <w:rsid w:val="00C93C5D"/>
    <w:rsid w:val="00C93D70"/>
    <w:rsid w:val="00C9468E"/>
    <w:rsid w:val="00C94B32"/>
    <w:rsid w:val="00C94E02"/>
    <w:rsid w:val="00C952A8"/>
    <w:rsid w:val="00C9582B"/>
    <w:rsid w:val="00C95BF2"/>
    <w:rsid w:val="00C95C28"/>
    <w:rsid w:val="00C9637E"/>
    <w:rsid w:val="00C963C7"/>
    <w:rsid w:val="00C96680"/>
    <w:rsid w:val="00C9683F"/>
    <w:rsid w:val="00C96AE3"/>
    <w:rsid w:val="00C96B81"/>
    <w:rsid w:val="00C972CA"/>
    <w:rsid w:val="00C975E0"/>
    <w:rsid w:val="00C97632"/>
    <w:rsid w:val="00CA03D7"/>
    <w:rsid w:val="00CA03ED"/>
    <w:rsid w:val="00CA07B2"/>
    <w:rsid w:val="00CA084A"/>
    <w:rsid w:val="00CA0D64"/>
    <w:rsid w:val="00CA197F"/>
    <w:rsid w:val="00CA1A84"/>
    <w:rsid w:val="00CA1E98"/>
    <w:rsid w:val="00CA224F"/>
    <w:rsid w:val="00CA2515"/>
    <w:rsid w:val="00CA2B7C"/>
    <w:rsid w:val="00CA2E01"/>
    <w:rsid w:val="00CA2E2A"/>
    <w:rsid w:val="00CA2E2E"/>
    <w:rsid w:val="00CA2F92"/>
    <w:rsid w:val="00CA3473"/>
    <w:rsid w:val="00CA34D4"/>
    <w:rsid w:val="00CA37EF"/>
    <w:rsid w:val="00CA3EA6"/>
    <w:rsid w:val="00CA400F"/>
    <w:rsid w:val="00CA4138"/>
    <w:rsid w:val="00CA435D"/>
    <w:rsid w:val="00CA43C7"/>
    <w:rsid w:val="00CA46C7"/>
    <w:rsid w:val="00CA4A39"/>
    <w:rsid w:val="00CA4CB8"/>
    <w:rsid w:val="00CA4E37"/>
    <w:rsid w:val="00CA4EA1"/>
    <w:rsid w:val="00CA4F64"/>
    <w:rsid w:val="00CA524A"/>
    <w:rsid w:val="00CA5428"/>
    <w:rsid w:val="00CA54BC"/>
    <w:rsid w:val="00CA571D"/>
    <w:rsid w:val="00CA58BC"/>
    <w:rsid w:val="00CA5981"/>
    <w:rsid w:val="00CA5B15"/>
    <w:rsid w:val="00CA5F5A"/>
    <w:rsid w:val="00CA6063"/>
    <w:rsid w:val="00CA6CE2"/>
    <w:rsid w:val="00CA735A"/>
    <w:rsid w:val="00CA7660"/>
    <w:rsid w:val="00CA7795"/>
    <w:rsid w:val="00CB001D"/>
    <w:rsid w:val="00CB0261"/>
    <w:rsid w:val="00CB0348"/>
    <w:rsid w:val="00CB069C"/>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6E46"/>
    <w:rsid w:val="00CB70CE"/>
    <w:rsid w:val="00CB7369"/>
    <w:rsid w:val="00CB75A8"/>
    <w:rsid w:val="00CB75D8"/>
    <w:rsid w:val="00CB7A94"/>
    <w:rsid w:val="00CC000F"/>
    <w:rsid w:val="00CC0074"/>
    <w:rsid w:val="00CC055F"/>
    <w:rsid w:val="00CC0944"/>
    <w:rsid w:val="00CC0D87"/>
    <w:rsid w:val="00CC0F6F"/>
    <w:rsid w:val="00CC11C9"/>
    <w:rsid w:val="00CC151D"/>
    <w:rsid w:val="00CC1578"/>
    <w:rsid w:val="00CC1A76"/>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23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1C2"/>
    <w:rsid w:val="00CD3532"/>
    <w:rsid w:val="00CD3B7A"/>
    <w:rsid w:val="00CD4290"/>
    <w:rsid w:val="00CD4481"/>
    <w:rsid w:val="00CD4DC4"/>
    <w:rsid w:val="00CD4F90"/>
    <w:rsid w:val="00CD509C"/>
    <w:rsid w:val="00CD5247"/>
    <w:rsid w:val="00CD53AC"/>
    <w:rsid w:val="00CD571A"/>
    <w:rsid w:val="00CD5C82"/>
    <w:rsid w:val="00CD6183"/>
    <w:rsid w:val="00CD629E"/>
    <w:rsid w:val="00CD6C8F"/>
    <w:rsid w:val="00CD6EF2"/>
    <w:rsid w:val="00CD6F92"/>
    <w:rsid w:val="00CD7B5E"/>
    <w:rsid w:val="00CE08DA"/>
    <w:rsid w:val="00CE0BC2"/>
    <w:rsid w:val="00CE1A26"/>
    <w:rsid w:val="00CE1BFB"/>
    <w:rsid w:val="00CE1C0D"/>
    <w:rsid w:val="00CE1FA6"/>
    <w:rsid w:val="00CE1FCB"/>
    <w:rsid w:val="00CE211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C59"/>
    <w:rsid w:val="00CE6DE0"/>
    <w:rsid w:val="00CE6E40"/>
    <w:rsid w:val="00CE6EAA"/>
    <w:rsid w:val="00CE6FB9"/>
    <w:rsid w:val="00CE7364"/>
    <w:rsid w:val="00CE73E5"/>
    <w:rsid w:val="00CE7620"/>
    <w:rsid w:val="00CE7DC9"/>
    <w:rsid w:val="00CF00A9"/>
    <w:rsid w:val="00CF08D2"/>
    <w:rsid w:val="00CF08F0"/>
    <w:rsid w:val="00CF11A1"/>
    <w:rsid w:val="00CF1A3B"/>
    <w:rsid w:val="00CF1D9D"/>
    <w:rsid w:val="00CF1F2C"/>
    <w:rsid w:val="00CF1F80"/>
    <w:rsid w:val="00CF1F95"/>
    <w:rsid w:val="00CF239B"/>
    <w:rsid w:val="00CF23AD"/>
    <w:rsid w:val="00CF25BF"/>
    <w:rsid w:val="00CF286A"/>
    <w:rsid w:val="00CF2A91"/>
    <w:rsid w:val="00CF2B94"/>
    <w:rsid w:val="00CF30C5"/>
    <w:rsid w:val="00CF35F1"/>
    <w:rsid w:val="00CF3717"/>
    <w:rsid w:val="00CF391A"/>
    <w:rsid w:val="00CF3B16"/>
    <w:rsid w:val="00CF3F30"/>
    <w:rsid w:val="00CF3F6F"/>
    <w:rsid w:val="00CF405C"/>
    <w:rsid w:val="00CF40F5"/>
    <w:rsid w:val="00CF4449"/>
    <w:rsid w:val="00CF4699"/>
    <w:rsid w:val="00CF46F8"/>
    <w:rsid w:val="00CF576F"/>
    <w:rsid w:val="00CF5B87"/>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0E6C"/>
    <w:rsid w:val="00D010C0"/>
    <w:rsid w:val="00D0171F"/>
    <w:rsid w:val="00D019C6"/>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B32"/>
    <w:rsid w:val="00D06F76"/>
    <w:rsid w:val="00D07169"/>
    <w:rsid w:val="00D07404"/>
    <w:rsid w:val="00D0743F"/>
    <w:rsid w:val="00D075A3"/>
    <w:rsid w:val="00D07790"/>
    <w:rsid w:val="00D078E1"/>
    <w:rsid w:val="00D07A8C"/>
    <w:rsid w:val="00D105DB"/>
    <w:rsid w:val="00D10898"/>
    <w:rsid w:val="00D10E82"/>
    <w:rsid w:val="00D10FE8"/>
    <w:rsid w:val="00D111ED"/>
    <w:rsid w:val="00D11674"/>
    <w:rsid w:val="00D118B6"/>
    <w:rsid w:val="00D11B9B"/>
    <w:rsid w:val="00D11F4B"/>
    <w:rsid w:val="00D1207C"/>
    <w:rsid w:val="00D12368"/>
    <w:rsid w:val="00D12896"/>
    <w:rsid w:val="00D12929"/>
    <w:rsid w:val="00D12F3A"/>
    <w:rsid w:val="00D13292"/>
    <w:rsid w:val="00D134CB"/>
    <w:rsid w:val="00D137D3"/>
    <w:rsid w:val="00D141B4"/>
    <w:rsid w:val="00D151B4"/>
    <w:rsid w:val="00D154FD"/>
    <w:rsid w:val="00D1554F"/>
    <w:rsid w:val="00D1582D"/>
    <w:rsid w:val="00D15D21"/>
    <w:rsid w:val="00D15D4C"/>
    <w:rsid w:val="00D1614B"/>
    <w:rsid w:val="00D16242"/>
    <w:rsid w:val="00D167A3"/>
    <w:rsid w:val="00D16A08"/>
    <w:rsid w:val="00D16B41"/>
    <w:rsid w:val="00D16DF4"/>
    <w:rsid w:val="00D17463"/>
    <w:rsid w:val="00D17575"/>
    <w:rsid w:val="00D17742"/>
    <w:rsid w:val="00D2021D"/>
    <w:rsid w:val="00D2038D"/>
    <w:rsid w:val="00D203EB"/>
    <w:rsid w:val="00D20551"/>
    <w:rsid w:val="00D20560"/>
    <w:rsid w:val="00D20637"/>
    <w:rsid w:val="00D20B1A"/>
    <w:rsid w:val="00D20F34"/>
    <w:rsid w:val="00D212D5"/>
    <w:rsid w:val="00D2141B"/>
    <w:rsid w:val="00D21ACB"/>
    <w:rsid w:val="00D2210F"/>
    <w:rsid w:val="00D22261"/>
    <w:rsid w:val="00D225FD"/>
    <w:rsid w:val="00D22724"/>
    <w:rsid w:val="00D22A11"/>
    <w:rsid w:val="00D22C5B"/>
    <w:rsid w:val="00D22D24"/>
    <w:rsid w:val="00D22D6E"/>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0B"/>
    <w:rsid w:val="00D30948"/>
    <w:rsid w:val="00D30F49"/>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4BB"/>
    <w:rsid w:val="00D349F7"/>
    <w:rsid w:val="00D34D1E"/>
    <w:rsid w:val="00D351AB"/>
    <w:rsid w:val="00D3587A"/>
    <w:rsid w:val="00D35C94"/>
    <w:rsid w:val="00D366C7"/>
    <w:rsid w:val="00D37076"/>
    <w:rsid w:val="00D3780F"/>
    <w:rsid w:val="00D37BC3"/>
    <w:rsid w:val="00D37E09"/>
    <w:rsid w:val="00D40331"/>
    <w:rsid w:val="00D40515"/>
    <w:rsid w:val="00D4058B"/>
    <w:rsid w:val="00D40736"/>
    <w:rsid w:val="00D40C25"/>
    <w:rsid w:val="00D40EBF"/>
    <w:rsid w:val="00D4101F"/>
    <w:rsid w:val="00D41A44"/>
    <w:rsid w:val="00D41ABA"/>
    <w:rsid w:val="00D428A4"/>
    <w:rsid w:val="00D428C6"/>
    <w:rsid w:val="00D42AE1"/>
    <w:rsid w:val="00D42AFE"/>
    <w:rsid w:val="00D42B1F"/>
    <w:rsid w:val="00D42DED"/>
    <w:rsid w:val="00D43205"/>
    <w:rsid w:val="00D43228"/>
    <w:rsid w:val="00D43392"/>
    <w:rsid w:val="00D43455"/>
    <w:rsid w:val="00D4390D"/>
    <w:rsid w:val="00D441FC"/>
    <w:rsid w:val="00D442C0"/>
    <w:rsid w:val="00D4440A"/>
    <w:rsid w:val="00D44A6F"/>
    <w:rsid w:val="00D44AF9"/>
    <w:rsid w:val="00D44C46"/>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AF1"/>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286"/>
    <w:rsid w:val="00D646ED"/>
    <w:rsid w:val="00D647A8"/>
    <w:rsid w:val="00D64B88"/>
    <w:rsid w:val="00D64BF0"/>
    <w:rsid w:val="00D64DEF"/>
    <w:rsid w:val="00D6527F"/>
    <w:rsid w:val="00D652E4"/>
    <w:rsid w:val="00D65312"/>
    <w:rsid w:val="00D65673"/>
    <w:rsid w:val="00D658EF"/>
    <w:rsid w:val="00D66218"/>
    <w:rsid w:val="00D66242"/>
    <w:rsid w:val="00D66848"/>
    <w:rsid w:val="00D66A26"/>
    <w:rsid w:val="00D67005"/>
    <w:rsid w:val="00D670E8"/>
    <w:rsid w:val="00D673CC"/>
    <w:rsid w:val="00D67440"/>
    <w:rsid w:val="00D67731"/>
    <w:rsid w:val="00D6798E"/>
    <w:rsid w:val="00D67FB4"/>
    <w:rsid w:val="00D707CF"/>
    <w:rsid w:val="00D707F5"/>
    <w:rsid w:val="00D709B5"/>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12"/>
    <w:rsid w:val="00D7678D"/>
    <w:rsid w:val="00D768D2"/>
    <w:rsid w:val="00D7695A"/>
    <w:rsid w:val="00D76B51"/>
    <w:rsid w:val="00D76C31"/>
    <w:rsid w:val="00D77380"/>
    <w:rsid w:val="00D775D4"/>
    <w:rsid w:val="00D77F9C"/>
    <w:rsid w:val="00D80A2E"/>
    <w:rsid w:val="00D8100A"/>
    <w:rsid w:val="00D810F4"/>
    <w:rsid w:val="00D81625"/>
    <w:rsid w:val="00D81711"/>
    <w:rsid w:val="00D81B72"/>
    <w:rsid w:val="00D81CBA"/>
    <w:rsid w:val="00D81CC7"/>
    <w:rsid w:val="00D8239F"/>
    <w:rsid w:val="00D82544"/>
    <w:rsid w:val="00D826C4"/>
    <w:rsid w:val="00D82C6E"/>
    <w:rsid w:val="00D82F1E"/>
    <w:rsid w:val="00D834AC"/>
    <w:rsid w:val="00D8363A"/>
    <w:rsid w:val="00D83717"/>
    <w:rsid w:val="00D83A00"/>
    <w:rsid w:val="00D83ECA"/>
    <w:rsid w:val="00D8403A"/>
    <w:rsid w:val="00D8457E"/>
    <w:rsid w:val="00D84694"/>
    <w:rsid w:val="00D84726"/>
    <w:rsid w:val="00D849DA"/>
    <w:rsid w:val="00D84A4E"/>
    <w:rsid w:val="00D84A60"/>
    <w:rsid w:val="00D84C00"/>
    <w:rsid w:val="00D84D76"/>
    <w:rsid w:val="00D84D9A"/>
    <w:rsid w:val="00D84F15"/>
    <w:rsid w:val="00D8502E"/>
    <w:rsid w:val="00D85216"/>
    <w:rsid w:val="00D8679D"/>
    <w:rsid w:val="00D86C02"/>
    <w:rsid w:val="00D86DD1"/>
    <w:rsid w:val="00D872A4"/>
    <w:rsid w:val="00D8795E"/>
    <w:rsid w:val="00D87E71"/>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9EC"/>
    <w:rsid w:val="00D93A52"/>
    <w:rsid w:val="00D93CC1"/>
    <w:rsid w:val="00D93D3F"/>
    <w:rsid w:val="00D942F5"/>
    <w:rsid w:val="00D943AB"/>
    <w:rsid w:val="00D94535"/>
    <w:rsid w:val="00D94997"/>
    <w:rsid w:val="00D94A8E"/>
    <w:rsid w:val="00D94E84"/>
    <w:rsid w:val="00D95239"/>
    <w:rsid w:val="00D955F8"/>
    <w:rsid w:val="00D95BBB"/>
    <w:rsid w:val="00D95C91"/>
    <w:rsid w:val="00D95EC1"/>
    <w:rsid w:val="00D96675"/>
    <w:rsid w:val="00D97060"/>
    <w:rsid w:val="00D97120"/>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517"/>
    <w:rsid w:val="00DA3831"/>
    <w:rsid w:val="00DA3979"/>
    <w:rsid w:val="00DA3A89"/>
    <w:rsid w:val="00DA3BC0"/>
    <w:rsid w:val="00DA435B"/>
    <w:rsid w:val="00DA4AB2"/>
    <w:rsid w:val="00DA4B6E"/>
    <w:rsid w:val="00DA4F13"/>
    <w:rsid w:val="00DA4F43"/>
    <w:rsid w:val="00DA504F"/>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001"/>
    <w:rsid w:val="00DA74BC"/>
    <w:rsid w:val="00DB0114"/>
    <w:rsid w:val="00DB0736"/>
    <w:rsid w:val="00DB09E7"/>
    <w:rsid w:val="00DB12F7"/>
    <w:rsid w:val="00DB1535"/>
    <w:rsid w:val="00DB1657"/>
    <w:rsid w:val="00DB167C"/>
    <w:rsid w:val="00DB197E"/>
    <w:rsid w:val="00DB231A"/>
    <w:rsid w:val="00DB24E4"/>
    <w:rsid w:val="00DB266B"/>
    <w:rsid w:val="00DB2870"/>
    <w:rsid w:val="00DB2C1C"/>
    <w:rsid w:val="00DB2CB7"/>
    <w:rsid w:val="00DB2E60"/>
    <w:rsid w:val="00DB306B"/>
    <w:rsid w:val="00DB3175"/>
    <w:rsid w:val="00DB365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0C07"/>
    <w:rsid w:val="00DC14DE"/>
    <w:rsid w:val="00DC1C22"/>
    <w:rsid w:val="00DC1CB0"/>
    <w:rsid w:val="00DC2011"/>
    <w:rsid w:val="00DC257D"/>
    <w:rsid w:val="00DC296D"/>
    <w:rsid w:val="00DC29A4"/>
    <w:rsid w:val="00DC2AB0"/>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3A1"/>
    <w:rsid w:val="00DD0636"/>
    <w:rsid w:val="00DD0FAD"/>
    <w:rsid w:val="00DD1884"/>
    <w:rsid w:val="00DD1978"/>
    <w:rsid w:val="00DD1B56"/>
    <w:rsid w:val="00DD1C3D"/>
    <w:rsid w:val="00DD25A2"/>
    <w:rsid w:val="00DD26B5"/>
    <w:rsid w:val="00DD2AA9"/>
    <w:rsid w:val="00DD2C1A"/>
    <w:rsid w:val="00DD2CE6"/>
    <w:rsid w:val="00DD2F49"/>
    <w:rsid w:val="00DD36B4"/>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349"/>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3D7B"/>
    <w:rsid w:val="00DE42C3"/>
    <w:rsid w:val="00DE4301"/>
    <w:rsid w:val="00DE4521"/>
    <w:rsid w:val="00DE4546"/>
    <w:rsid w:val="00DE4574"/>
    <w:rsid w:val="00DE468C"/>
    <w:rsid w:val="00DE4B6A"/>
    <w:rsid w:val="00DE528F"/>
    <w:rsid w:val="00DE544F"/>
    <w:rsid w:val="00DE550F"/>
    <w:rsid w:val="00DE5753"/>
    <w:rsid w:val="00DE58FC"/>
    <w:rsid w:val="00DE5EA5"/>
    <w:rsid w:val="00DE61B5"/>
    <w:rsid w:val="00DE63C0"/>
    <w:rsid w:val="00DE67EB"/>
    <w:rsid w:val="00DE68B2"/>
    <w:rsid w:val="00DE68D0"/>
    <w:rsid w:val="00DE6940"/>
    <w:rsid w:val="00DE6C5E"/>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5D9"/>
    <w:rsid w:val="00DF266D"/>
    <w:rsid w:val="00DF2758"/>
    <w:rsid w:val="00DF2B75"/>
    <w:rsid w:val="00DF2C06"/>
    <w:rsid w:val="00DF2D6D"/>
    <w:rsid w:val="00DF39F9"/>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198A"/>
    <w:rsid w:val="00E01C86"/>
    <w:rsid w:val="00E022E3"/>
    <w:rsid w:val="00E02588"/>
    <w:rsid w:val="00E03183"/>
    <w:rsid w:val="00E031C9"/>
    <w:rsid w:val="00E03383"/>
    <w:rsid w:val="00E03753"/>
    <w:rsid w:val="00E037C9"/>
    <w:rsid w:val="00E038BE"/>
    <w:rsid w:val="00E03B37"/>
    <w:rsid w:val="00E04219"/>
    <w:rsid w:val="00E0432B"/>
    <w:rsid w:val="00E04444"/>
    <w:rsid w:val="00E0451C"/>
    <w:rsid w:val="00E04523"/>
    <w:rsid w:val="00E04A48"/>
    <w:rsid w:val="00E05531"/>
    <w:rsid w:val="00E05691"/>
    <w:rsid w:val="00E0589D"/>
    <w:rsid w:val="00E05B42"/>
    <w:rsid w:val="00E05CDA"/>
    <w:rsid w:val="00E06668"/>
    <w:rsid w:val="00E06A2C"/>
    <w:rsid w:val="00E06A2E"/>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E81"/>
    <w:rsid w:val="00E11FAA"/>
    <w:rsid w:val="00E1237A"/>
    <w:rsid w:val="00E125A0"/>
    <w:rsid w:val="00E125BE"/>
    <w:rsid w:val="00E1267E"/>
    <w:rsid w:val="00E12AFC"/>
    <w:rsid w:val="00E12E7B"/>
    <w:rsid w:val="00E13341"/>
    <w:rsid w:val="00E13342"/>
    <w:rsid w:val="00E134A8"/>
    <w:rsid w:val="00E13A48"/>
    <w:rsid w:val="00E13B94"/>
    <w:rsid w:val="00E13C13"/>
    <w:rsid w:val="00E13E22"/>
    <w:rsid w:val="00E14195"/>
    <w:rsid w:val="00E14204"/>
    <w:rsid w:val="00E14415"/>
    <w:rsid w:val="00E147B3"/>
    <w:rsid w:val="00E14831"/>
    <w:rsid w:val="00E14E4E"/>
    <w:rsid w:val="00E14FD7"/>
    <w:rsid w:val="00E151D4"/>
    <w:rsid w:val="00E15348"/>
    <w:rsid w:val="00E158DB"/>
    <w:rsid w:val="00E15E65"/>
    <w:rsid w:val="00E16483"/>
    <w:rsid w:val="00E16563"/>
    <w:rsid w:val="00E1676B"/>
    <w:rsid w:val="00E167BF"/>
    <w:rsid w:val="00E168BF"/>
    <w:rsid w:val="00E16C1E"/>
    <w:rsid w:val="00E16C47"/>
    <w:rsid w:val="00E16D7A"/>
    <w:rsid w:val="00E16DF3"/>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2C30"/>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48F"/>
    <w:rsid w:val="00E326D1"/>
    <w:rsid w:val="00E327C6"/>
    <w:rsid w:val="00E32972"/>
    <w:rsid w:val="00E33107"/>
    <w:rsid w:val="00E332E5"/>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9D5"/>
    <w:rsid w:val="00E36A1C"/>
    <w:rsid w:val="00E36AAE"/>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06D"/>
    <w:rsid w:val="00E4282C"/>
    <w:rsid w:val="00E428BD"/>
    <w:rsid w:val="00E42AA9"/>
    <w:rsid w:val="00E42BE9"/>
    <w:rsid w:val="00E437A3"/>
    <w:rsid w:val="00E4395F"/>
    <w:rsid w:val="00E43AB7"/>
    <w:rsid w:val="00E43F42"/>
    <w:rsid w:val="00E44178"/>
    <w:rsid w:val="00E4437A"/>
    <w:rsid w:val="00E4491E"/>
    <w:rsid w:val="00E44BD6"/>
    <w:rsid w:val="00E44C75"/>
    <w:rsid w:val="00E4506E"/>
    <w:rsid w:val="00E451CE"/>
    <w:rsid w:val="00E4564A"/>
    <w:rsid w:val="00E459A0"/>
    <w:rsid w:val="00E45A63"/>
    <w:rsid w:val="00E45A67"/>
    <w:rsid w:val="00E45B6C"/>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0B84"/>
    <w:rsid w:val="00E51672"/>
    <w:rsid w:val="00E51946"/>
    <w:rsid w:val="00E51AC1"/>
    <w:rsid w:val="00E51F74"/>
    <w:rsid w:val="00E5228E"/>
    <w:rsid w:val="00E523E3"/>
    <w:rsid w:val="00E5255A"/>
    <w:rsid w:val="00E525A0"/>
    <w:rsid w:val="00E5275F"/>
    <w:rsid w:val="00E52BF0"/>
    <w:rsid w:val="00E52E73"/>
    <w:rsid w:val="00E53014"/>
    <w:rsid w:val="00E53213"/>
    <w:rsid w:val="00E535E1"/>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5A2F"/>
    <w:rsid w:val="00E5688E"/>
    <w:rsid w:val="00E568DC"/>
    <w:rsid w:val="00E56CD9"/>
    <w:rsid w:val="00E56CE0"/>
    <w:rsid w:val="00E56E12"/>
    <w:rsid w:val="00E57142"/>
    <w:rsid w:val="00E576DD"/>
    <w:rsid w:val="00E578AC"/>
    <w:rsid w:val="00E600D4"/>
    <w:rsid w:val="00E60118"/>
    <w:rsid w:val="00E603C0"/>
    <w:rsid w:val="00E60730"/>
    <w:rsid w:val="00E608E6"/>
    <w:rsid w:val="00E60DB2"/>
    <w:rsid w:val="00E615B0"/>
    <w:rsid w:val="00E620D6"/>
    <w:rsid w:val="00E62E69"/>
    <w:rsid w:val="00E6307E"/>
    <w:rsid w:val="00E634DC"/>
    <w:rsid w:val="00E6354D"/>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A1D"/>
    <w:rsid w:val="00E71BFB"/>
    <w:rsid w:val="00E71F56"/>
    <w:rsid w:val="00E722B0"/>
    <w:rsid w:val="00E72683"/>
    <w:rsid w:val="00E72B01"/>
    <w:rsid w:val="00E72F16"/>
    <w:rsid w:val="00E732E6"/>
    <w:rsid w:val="00E734A5"/>
    <w:rsid w:val="00E737C7"/>
    <w:rsid w:val="00E73803"/>
    <w:rsid w:val="00E738C9"/>
    <w:rsid w:val="00E738D8"/>
    <w:rsid w:val="00E740A1"/>
    <w:rsid w:val="00E740CC"/>
    <w:rsid w:val="00E7422B"/>
    <w:rsid w:val="00E7423C"/>
    <w:rsid w:val="00E747A0"/>
    <w:rsid w:val="00E74AD2"/>
    <w:rsid w:val="00E74B83"/>
    <w:rsid w:val="00E74DF6"/>
    <w:rsid w:val="00E75196"/>
    <w:rsid w:val="00E7581D"/>
    <w:rsid w:val="00E76356"/>
    <w:rsid w:val="00E76406"/>
    <w:rsid w:val="00E766A8"/>
    <w:rsid w:val="00E76778"/>
    <w:rsid w:val="00E76E3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EF5"/>
    <w:rsid w:val="00E82F3C"/>
    <w:rsid w:val="00E83387"/>
    <w:rsid w:val="00E83B2F"/>
    <w:rsid w:val="00E83B91"/>
    <w:rsid w:val="00E83C17"/>
    <w:rsid w:val="00E84099"/>
    <w:rsid w:val="00E8413C"/>
    <w:rsid w:val="00E84293"/>
    <w:rsid w:val="00E846F6"/>
    <w:rsid w:val="00E8475B"/>
    <w:rsid w:val="00E84AB8"/>
    <w:rsid w:val="00E84F9F"/>
    <w:rsid w:val="00E853A3"/>
    <w:rsid w:val="00E85747"/>
    <w:rsid w:val="00E858DE"/>
    <w:rsid w:val="00E85AC2"/>
    <w:rsid w:val="00E85B23"/>
    <w:rsid w:val="00E861A8"/>
    <w:rsid w:val="00E865CB"/>
    <w:rsid w:val="00E86760"/>
    <w:rsid w:val="00E86891"/>
    <w:rsid w:val="00E86EA5"/>
    <w:rsid w:val="00E86F71"/>
    <w:rsid w:val="00E86FD5"/>
    <w:rsid w:val="00E872DC"/>
    <w:rsid w:val="00E87574"/>
    <w:rsid w:val="00E8759B"/>
    <w:rsid w:val="00E87B4C"/>
    <w:rsid w:val="00E87BE9"/>
    <w:rsid w:val="00E87BFA"/>
    <w:rsid w:val="00E87C24"/>
    <w:rsid w:val="00E87CDF"/>
    <w:rsid w:val="00E87D2F"/>
    <w:rsid w:val="00E87EE2"/>
    <w:rsid w:val="00E87FDF"/>
    <w:rsid w:val="00E9000E"/>
    <w:rsid w:val="00E9002A"/>
    <w:rsid w:val="00E90819"/>
    <w:rsid w:val="00E90837"/>
    <w:rsid w:val="00E908CE"/>
    <w:rsid w:val="00E909DB"/>
    <w:rsid w:val="00E91188"/>
    <w:rsid w:val="00E91C83"/>
    <w:rsid w:val="00E91CAA"/>
    <w:rsid w:val="00E9204A"/>
    <w:rsid w:val="00E92310"/>
    <w:rsid w:val="00E924B5"/>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625"/>
    <w:rsid w:val="00E94745"/>
    <w:rsid w:val="00E947D0"/>
    <w:rsid w:val="00E94977"/>
    <w:rsid w:val="00E94A72"/>
    <w:rsid w:val="00E94ACD"/>
    <w:rsid w:val="00E94D69"/>
    <w:rsid w:val="00E9516A"/>
    <w:rsid w:val="00E951FC"/>
    <w:rsid w:val="00E9597D"/>
    <w:rsid w:val="00E961EF"/>
    <w:rsid w:val="00E96275"/>
    <w:rsid w:val="00E96772"/>
    <w:rsid w:val="00E969B0"/>
    <w:rsid w:val="00E96E3F"/>
    <w:rsid w:val="00E96F66"/>
    <w:rsid w:val="00E9724B"/>
    <w:rsid w:val="00E974F4"/>
    <w:rsid w:val="00E978EA"/>
    <w:rsid w:val="00E97978"/>
    <w:rsid w:val="00E97C45"/>
    <w:rsid w:val="00E97F88"/>
    <w:rsid w:val="00EA01F4"/>
    <w:rsid w:val="00EA0395"/>
    <w:rsid w:val="00EA0461"/>
    <w:rsid w:val="00EA112D"/>
    <w:rsid w:val="00EA1142"/>
    <w:rsid w:val="00EA1548"/>
    <w:rsid w:val="00EA17C3"/>
    <w:rsid w:val="00EA17F8"/>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A3A"/>
    <w:rsid w:val="00EA4E10"/>
    <w:rsid w:val="00EA4F3E"/>
    <w:rsid w:val="00EA5A8D"/>
    <w:rsid w:val="00EA5ABF"/>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48"/>
    <w:rsid w:val="00EB6CFC"/>
    <w:rsid w:val="00EB6D60"/>
    <w:rsid w:val="00EB6DBA"/>
    <w:rsid w:val="00EB6F8C"/>
    <w:rsid w:val="00EB76C1"/>
    <w:rsid w:val="00EB77B2"/>
    <w:rsid w:val="00EB78F0"/>
    <w:rsid w:val="00EB7A0F"/>
    <w:rsid w:val="00EB7A6F"/>
    <w:rsid w:val="00EB7C40"/>
    <w:rsid w:val="00EB7F1F"/>
    <w:rsid w:val="00EC0693"/>
    <w:rsid w:val="00EC0DC1"/>
    <w:rsid w:val="00EC12DD"/>
    <w:rsid w:val="00EC14E0"/>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0BD"/>
    <w:rsid w:val="00EC5196"/>
    <w:rsid w:val="00EC5383"/>
    <w:rsid w:val="00EC5B46"/>
    <w:rsid w:val="00EC5EB9"/>
    <w:rsid w:val="00EC5F45"/>
    <w:rsid w:val="00EC6523"/>
    <w:rsid w:val="00EC68EF"/>
    <w:rsid w:val="00EC7207"/>
    <w:rsid w:val="00EC72A6"/>
    <w:rsid w:val="00EC7898"/>
    <w:rsid w:val="00EC7D42"/>
    <w:rsid w:val="00EC7E6C"/>
    <w:rsid w:val="00EC7F73"/>
    <w:rsid w:val="00EC7FD5"/>
    <w:rsid w:val="00ED02A6"/>
    <w:rsid w:val="00ED0824"/>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849"/>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1F4"/>
    <w:rsid w:val="00EE33D0"/>
    <w:rsid w:val="00EE378C"/>
    <w:rsid w:val="00EE38C2"/>
    <w:rsid w:val="00EE3905"/>
    <w:rsid w:val="00EE4039"/>
    <w:rsid w:val="00EE40CA"/>
    <w:rsid w:val="00EE414D"/>
    <w:rsid w:val="00EE4375"/>
    <w:rsid w:val="00EE49BB"/>
    <w:rsid w:val="00EE51B2"/>
    <w:rsid w:val="00EE52D1"/>
    <w:rsid w:val="00EE562F"/>
    <w:rsid w:val="00EE6562"/>
    <w:rsid w:val="00EE6724"/>
    <w:rsid w:val="00EE6819"/>
    <w:rsid w:val="00EE6A86"/>
    <w:rsid w:val="00EE6BDC"/>
    <w:rsid w:val="00EE71FC"/>
    <w:rsid w:val="00EE786C"/>
    <w:rsid w:val="00EE78D1"/>
    <w:rsid w:val="00EE78FE"/>
    <w:rsid w:val="00EF0368"/>
    <w:rsid w:val="00EF09A0"/>
    <w:rsid w:val="00EF0A10"/>
    <w:rsid w:val="00EF1089"/>
    <w:rsid w:val="00EF11C7"/>
    <w:rsid w:val="00EF1408"/>
    <w:rsid w:val="00EF158F"/>
    <w:rsid w:val="00EF1A53"/>
    <w:rsid w:val="00EF1AA2"/>
    <w:rsid w:val="00EF1B6A"/>
    <w:rsid w:val="00EF1D43"/>
    <w:rsid w:val="00EF1F03"/>
    <w:rsid w:val="00EF20EC"/>
    <w:rsid w:val="00EF2148"/>
    <w:rsid w:val="00EF25D5"/>
    <w:rsid w:val="00EF26C3"/>
    <w:rsid w:val="00EF27F6"/>
    <w:rsid w:val="00EF2AEE"/>
    <w:rsid w:val="00EF2FC3"/>
    <w:rsid w:val="00EF3495"/>
    <w:rsid w:val="00EF358D"/>
    <w:rsid w:val="00EF36D5"/>
    <w:rsid w:val="00EF38E1"/>
    <w:rsid w:val="00EF400B"/>
    <w:rsid w:val="00EF4031"/>
    <w:rsid w:val="00EF4726"/>
    <w:rsid w:val="00EF4809"/>
    <w:rsid w:val="00EF4DFC"/>
    <w:rsid w:val="00EF5038"/>
    <w:rsid w:val="00EF50E9"/>
    <w:rsid w:val="00EF5527"/>
    <w:rsid w:val="00EF5578"/>
    <w:rsid w:val="00EF55BB"/>
    <w:rsid w:val="00EF5666"/>
    <w:rsid w:val="00EF576E"/>
    <w:rsid w:val="00EF5D21"/>
    <w:rsid w:val="00EF6014"/>
    <w:rsid w:val="00EF60F6"/>
    <w:rsid w:val="00EF653F"/>
    <w:rsid w:val="00EF660C"/>
    <w:rsid w:val="00EF6BCE"/>
    <w:rsid w:val="00EF6C46"/>
    <w:rsid w:val="00EF6E59"/>
    <w:rsid w:val="00EF703B"/>
    <w:rsid w:val="00EF7107"/>
    <w:rsid w:val="00EF7336"/>
    <w:rsid w:val="00EF7412"/>
    <w:rsid w:val="00EF7643"/>
    <w:rsid w:val="00EF7938"/>
    <w:rsid w:val="00EF7A53"/>
    <w:rsid w:val="00EF7AF8"/>
    <w:rsid w:val="00EF7F54"/>
    <w:rsid w:val="00EF7F61"/>
    <w:rsid w:val="00F00305"/>
    <w:rsid w:val="00F00763"/>
    <w:rsid w:val="00F007B0"/>
    <w:rsid w:val="00F0137F"/>
    <w:rsid w:val="00F0170C"/>
    <w:rsid w:val="00F0181F"/>
    <w:rsid w:val="00F019CE"/>
    <w:rsid w:val="00F01D77"/>
    <w:rsid w:val="00F022C7"/>
    <w:rsid w:val="00F02BE5"/>
    <w:rsid w:val="00F0346E"/>
    <w:rsid w:val="00F035D1"/>
    <w:rsid w:val="00F03639"/>
    <w:rsid w:val="00F038D2"/>
    <w:rsid w:val="00F03ABB"/>
    <w:rsid w:val="00F03C7F"/>
    <w:rsid w:val="00F04184"/>
    <w:rsid w:val="00F04485"/>
    <w:rsid w:val="00F04703"/>
    <w:rsid w:val="00F04956"/>
    <w:rsid w:val="00F04DFC"/>
    <w:rsid w:val="00F04EBA"/>
    <w:rsid w:val="00F04FE4"/>
    <w:rsid w:val="00F0553A"/>
    <w:rsid w:val="00F0563E"/>
    <w:rsid w:val="00F056AD"/>
    <w:rsid w:val="00F056B1"/>
    <w:rsid w:val="00F05B1B"/>
    <w:rsid w:val="00F05BDB"/>
    <w:rsid w:val="00F0618B"/>
    <w:rsid w:val="00F07288"/>
    <w:rsid w:val="00F079B9"/>
    <w:rsid w:val="00F07D66"/>
    <w:rsid w:val="00F07FD1"/>
    <w:rsid w:val="00F10171"/>
    <w:rsid w:val="00F101C3"/>
    <w:rsid w:val="00F103DF"/>
    <w:rsid w:val="00F10BDF"/>
    <w:rsid w:val="00F10CDF"/>
    <w:rsid w:val="00F10ECB"/>
    <w:rsid w:val="00F10EE6"/>
    <w:rsid w:val="00F110DF"/>
    <w:rsid w:val="00F1121A"/>
    <w:rsid w:val="00F11388"/>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3E97"/>
    <w:rsid w:val="00F1409D"/>
    <w:rsid w:val="00F141FF"/>
    <w:rsid w:val="00F14310"/>
    <w:rsid w:val="00F1452F"/>
    <w:rsid w:val="00F14591"/>
    <w:rsid w:val="00F145BE"/>
    <w:rsid w:val="00F145C6"/>
    <w:rsid w:val="00F145FA"/>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CC5"/>
    <w:rsid w:val="00F16E4F"/>
    <w:rsid w:val="00F1717C"/>
    <w:rsid w:val="00F17216"/>
    <w:rsid w:val="00F175B5"/>
    <w:rsid w:val="00F1774B"/>
    <w:rsid w:val="00F17AA0"/>
    <w:rsid w:val="00F17E20"/>
    <w:rsid w:val="00F17E41"/>
    <w:rsid w:val="00F17E89"/>
    <w:rsid w:val="00F17F00"/>
    <w:rsid w:val="00F17FC1"/>
    <w:rsid w:val="00F2003E"/>
    <w:rsid w:val="00F208EA"/>
    <w:rsid w:val="00F20A26"/>
    <w:rsid w:val="00F20AAA"/>
    <w:rsid w:val="00F20F61"/>
    <w:rsid w:val="00F2140A"/>
    <w:rsid w:val="00F217ED"/>
    <w:rsid w:val="00F21845"/>
    <w:rsid w:val="00F21A83"/>
    <w:rsid w:val="00F2205E"/>
    <w:rsid w:val="00F2234C"/>
    <w:rsid w:val="00F223FB"/>
    <w:rsid w:val="00F22516"/>
    <w:rsid w:val="00F22738"/>
    <w:rsid w:val="00F22AB2"/>
    <w:rsid w:val="00F22C5A"/>
    <w:rsid w:val="00F22D6B"/>
    <w:rsid w:val="00F2321E"/>
    <w:rsid w:val="00F2338E"/>
    <w:rsid w:val="00F2366E"/>
    <w:rsid w:val="00F23A29"/>
    <w:rsid w:val="00F23BD1"/>
    <w:rsid w:val="00F23E36"/>
    <w:rsid w:val="00F2416A"/>
    <w:rsid w:val="00F247A6"/>
    <w:rsid w:val="00F24BA7"/>
    <w:rsid w:val="00F24C05"/>
    <w:rsid w:val="00F24C7F"/>
    <w:rsid w:val="00F24DC5"/>
    <w:rsid w:val="00F2509B"/>
    <w:rsid w:val="00F253EB"/>
    <w:rsid w:val="00F25438"/>
    <w:rsid w:val="00F25E30"/>
    <w:rsid w:val="00F26161"/>
    <w:rsid w:val="00F26301"/>
    <w:rsid w:val="00F26487"/>
    <w:rsid w:val="00F265DE"/>
    <w:rsid w:val="00F26A07"/>
    <w:rsid w:val="00F26CE1"/>
    <w:rsid w:val="00F26DC7"/>
    <w:rsid w:val="00F275F2"/>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006"/>
    <w:rsid w:val="00F40341"/>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64A"/>
    <w:rsid w:val="00F438F8"/>
    <w:rsid w:val="00F43DA2"/>
    <w:rsid w:val="00F4400C"/>
    <w:rsid w:val="00F4415D"/>
    <w:rsid w:val="00F44578"/>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A96"/>
    <w:rsid w:val="00F47B58"/>
    <w:rsid w:val="00F47C5E"/>
    <w:rsid w:val="00F47CFD"/>
    <w:rsid w:val="00F47ED5"/>
    <w:rsid w:val="00F5056F"/>
    <w:rsid w:val="00F505AA"/>
    <w:rsid w:val="00F509F9"/>
    <w:rsid w:val="00F50E57"/>
    <w:rsid w:val="00F50E6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0EA"/>
    <w:rsid w:val="00F5399C"/>
    <w:rsid w:val="00F53E08"/>
    <w:rsid w:val="00F54342"/>
    <w:rsid w:val="00F54470"/>
    <w:rsid w:val="00F54939"/>
    <w:rsid w:val="00F549A3"/>
    <w:rsid w:val="00F54DD1"/>
    <w:rsid w:val="00F54ED2"/>
    <w:rsid w:val="00F55092"/>
    <w:rsid w:val="00F55C45"/>
    <w:rsid w:val="00F56A96"/>
    <w:rsid w:val="00F56E9A"/>
    <w:rsid w:val="00F57381"/>
    <w:rsid w:val="00F57449"/>
    <w:rsid w:val="00F57760"/>
    <w:rsid w:val="00F578AD"/>
    <w:rsid w:val="00F60387"/>
    <w:rsid w:val="00F60802"/>
    <w:rsid w:val="00F60B0C"/>
    <w:rsid w:val="00F60CBC"/>
    <w:rsid w:val="00F60CC7"/>
    <w:rsid w:val="00F60EFC"/>
    <w:rsid w:val="00F6118B"/>
    <w:rsid w:val="00F616A2"/>
    <w:rsid w:val="00F61CC8"/>
    <w:rsid w:val="00F61E6C"/>
    <w:rsid w:val="00F629F2"/>
    <w:rsid w:val="00F629FF"/>
    <w:rsid w:val="00F631A5"/>
    <w:rsid w:val="00F6341E"/>
    <w:rsid w:val="00F63678"/>
    <w:rsid w:val="00F63B08"/>
    <w:rsid w:val="00F63E1A"/>
    <w:rsid w:val="00F64354"/>
    <w:rsid w:val="00F644B4"/>
    <w:rsid w:val="00F64CF9"/>
    <w:rsid w:val="00F64DD5"/>
    <w:rsid w:val="00F64FEC"/>
    <w:rsid w:val="00F65044"/>
    <w:rsid w:val="00F65A63"/>
    <w:rsid w:val="00F65C6F"/>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3C"/>
    <w:rsid w:val="00F70140"/>
    <w:rsid w:val="00F701E3"/>
    <w:rsid w:val="00F70411"/>
    <w:rsid w:val="00F70972"/>
    <w:rsid w:val="00F70BF4"/>
    <w:rsid w:val="00F70E7E"/>
    <w:rsid w:val="00F713B9"/>
    <w:rsid w:val="00F71648"/>
    <w:rsid w:val="00F71736"/>
    <w:rsid w:val="00F72089"/>
    <w:rsid w:val="00F7219B"/>
    <w:rsid w:val="00F727F4"/>
    <w:rsid w:val="00F72EC8"/>
    <w:rsid w:val="00F731A3"/>
    <w:rsid w:val="00F73939"/>
    <w:rsid w:val="00F73B48"/>
    <w:rsid w:val="00F73BAD"/>
    <w:rsid w:val="00F746A3"/>
    <w:rsid w:val="00F74836"/>
    <w:rsid w:val="00F749D5"/>
    <w:rsid w:val="00F75A54"/>
    <w:rsid w:val="00F76175"/>
    <w:rsid w:val="00F76532"/>
    <w:rsid w:val="00F76693"/>
    <w:rsid w:val="00F766FB"/>
    <w:rsid w:val="00F76C2F"/>
    <w:rsid w:val="00F76C6D"/>
    <w:rsid w:val="00F76CF7"/>
    <w:rsid w:val="00F76D7E"/>
    <w:rsid w:val="00F76F84"/>
    <w:rsid w:val="00F7723E"/>
    <w:rsid w:val="00F77297"/>
    <w:rsid w:val="00F77575"/>
    <w:rsid w:val="00F7785C"/>
    <w:rsid w:val="00F77A8B"/>
    <w:rsid w:val="00F77DC3"/>
    <w:rsid w:val="00F80796"/>
    <w:rsid w:val="00F80E53"/>
    <w:rsid w:val="00F810D5"/>
    <w:rsid w:val="00F812E3"/>
    <w:rsid w:val="00F8199A"/>
    <w:rsid w:val="00F81B5E"/>
    <w:rsid w:val="00F81BB0"/>
    <w:rsid w:val="00F82263"/>
    <w:rsid w:val="00F8246C"/>
    <w:rsid w:val="00F82AD7"/>
    <w:rsid w:val="00F83184"/>
    <w:rsid w:val="00F833E6"/>
    <w:rsid w:val="00F83A3D"/>
    <w:rsid w:val="00F83CAE"/>
    <w:rsid w:val="00F84161"/>
    <w:rsid w:val="00F841DA"/>
    <w:rsid w:val="00F84371"/>
    <w:rsid w:val="00F844D5"/>
    <w:rsid w:val="00F845D0"/>
    <w:rsid w:val="00F845E1"/>
    <w:rsid w:val="00F84902"/>
    <w:rsid w:val="00F8497C"/>
    <w:rsid w:val="00F85758"/>
    <w:rsid w:val="00F857EF"/>
    <w:rsid w:val="00F85ACF"/>
    <w:rsid w:val="00F85EE4"/>
    <w:rsid w:val="00F87055"/>
    <w:rsid w:val="00F87290"/>
    <w:rsid w:val="00F87505"/>
    <w:rsid w:val="00F8774E"/>
    <w:rsid w:val="00F87E4C"/>
    <w:rsid w:val="00F90427"/>
    <w:rsid w:val="00F90511"/>
    <w:rsid w:val="00F90574"/>
    <w:rsid w:val="00F91124"/>
    <w:rsid w:val="00F91462"/>
    <w:rsid w:val="00F91AA8"/>
    <w:rsid w:val="00F91B2D"/>
    <w:rsid w:val="00F91D6B"/>
    <w:rsid w:val="00F91FEC"/>
    <w:rsid w:val="00F92138"/>
    <w:rsid w:val="00F924D5"/>
    <w:rsid w:val="00F92A70"/>
    <w:rsid w:val="00F92B05"/>
    <w:rsid w:val="00F92E67"/>
    <w:rsid w:val="00F92FFF"/>
    <w:rsid w:val="00F935A8"/>
    <w:rsid w:val="00F93638"/>
    <w:rsid w:val="00F939A8"/>
    <w:rsid w:val="00F93D34"/>
    <w:rsid w:val="00F93F5A"/>
    <w:rsid w:val="00F940CE"/>
    <w:rsid w:val="00F941DF"/>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2DCB"/>
    <w:rsid w:val="00FA312F"/>
    <w:rsid w:val="00FA34CD"/>
    <w:rsid w:val="00FA3EDD"/>
    <w:rsid w:val="00FA409D"/>
    <w:rsid w:val="00FA4102"/>
    <w:rsid w:val="00FA41ED"/>
    <w:rsid w:val="00FA4BF6"/>
    <w:rsid w:val="00FA55D7"/>
    <w:rsid w:val="00FA564A"/>
    <w:rsid w:val="00FA59DA"/>
    <w:rsid w:val="00FA5A03"/>
    <w:rsid w:val="00FA5C13"/>
    <w:rsid w:val="00FA60E8"/>
    <w:rsid w:val="00FA6136"/>
    <w:rsid w:val="00FA6352"/>
    <w:rsid w:val="00FA67C8"/>
    <w:rsid w:val="00FA68D4"/>
    <w:rsid w:val="00FA697B"/>
    <w:rsid w:val="00FA6CBF"/>
    <w:rsid w:val="00FA7185"/>
    <w:rsid w:val="00FA7700"/>
    <w:rsid w:val="00FA77A4"/>
    <w:rsid w:val="00FA77CF"/>
    <w:rsid w:val="00FA7D30"/>
    <w:rsid w:val="00FB0026"/>
    <w:rsid w:val="00FB002A"/>
    <w:rsid w:val="00FB0115"/>
    <w:rsid w:val="00FB03C1"/>
    <w:rsid w:val="00FB05EC"/>
    <w:rsid w:val="00FB0AFE"/>
    <w:rsid w:val="00FB0B36"/>
    <w:rsid w:val="00FB1010"/>
    <w:rsid w:val="00FB1232"/>
    <w:rsid w:val="00FB1348"/>
    <w:rsid w:val="00FB14EF"/>
    <w:rsid w:val="00FB1E43"/>
    <w:rsid w:val="00FB1EC5"/>
    <w:rsid w:val="00FB203D"/>
    <w:rsid w:val="00FB2062"/>
    <w:rsid w:val="00FB24E5"/>
    <w:rsid w:val="00FB2567"/>
    <w:rsid w:val="00FB2839"/>
    <w:rsid w:val="00FB2926"/>
    <w:rsid w:val="00FB2984"/>
    <w:rsid w:val="00FB3425"/>
    <w:rsid w:val="00FB3509"/>
    <w:rsid w:val="00FB399A"/>
    <w:rsid w:val="00FB41BE"/>
    <w:rsid w:val="00FB41DE"/>
    <w:rsid w:val="00FB4641"/>
    <w:rsid w:val="00FB46C5"/>
    <w:rsid w:val="00FB4D34"/>
    <w:rsid w:val="00FB5209"/>
    <w:rsid w:val="00FB538B"/>
    <w:rsid w:val="00FB5899"/>
    <w:rsid w:val="00FB5DD8"/>
    <w:rsid w:val="00FB5E21"/>
    <w:rsid w:val="00FB5E37"/>
    <w:rsid w:val="00FB5FF6"/>
    <w:rsid w:val="00FB62C7"/>
    <w:rsid w:val="00FB637C"/>
    <w:rsid w:val="00FB64F5"/>
    <w:rsid w:val="00FB6769"/>
    <w:rsid w:val="00FB7710"/>
    <w:rsid w:val="00FB78D3"/>
    <w:rsid w:val="00FB7EAF"/>
    <w:rsid w:val="00FB7F46"/>
    <w:rsid w:val="00FC00BB"/>
    <w:rsid w:val="00FC061B"/>
    <w:rsid w:val="00FC0B23"/>
    <w:rsid w:val="00FC0CDD"/>
    <w:rsid w:val="00FC104D"/>
    <w:rsid w:val="00FC10ED"/>
    <w:rsid w:val="00FC1E6C"/>
    <w:rsid w:val="00FC2259"/>
    <w:rsid w:val="00FC2574"/>
    <w:rsid w:val="00FC279A"/>
    <w:rsid w:val="00FC2B1E"/>
    <w:rsid w:val="00FC2D13"/>
    <w:rsid w:val="00FC327A"/>
    <w:rsid w:val="00FC38E5"/>
    <w:rsid w:val="00FC3A7D"/>
    <w:rsid w:val="00FC3C6B"/>
    <w:rsid w:val="00FC3D04"/>
    <w:rsid w:val="00FC4222"/>
    <w:rsid w:val="00FC43FC"/>
    <w:rsid w:val="00FC47F9"/>
    <w:rsid w:val="00FC560A"/>
    <w:rsid w:val="00FC5778"/>
    <w:rsid w:val="00FC5A58"/>
    <w:rsid w:val="00FC5D1E"/>
    <w:rsid w:val="00FC5E43"/>
    <w:rsid w:val="00FC5E6C"/>
    <w:rsid w:val="00FC5FB4"/>
    <w:rsid w:val="00FC688F"/>
    <w:rsid w:val="00FC6B8B"/>
    <w:rsid w:val="00FC6C61"/>
    <w:rsid w:val="00FC7212"/>
    <w:rsid w:val="00FC749C"/>
    <w:rsid w:val="00FC7D15"/>
    <w:rsid w:val="00FC7EB2"/>
    <w:rsid w:val="00FD01A9"/>
    <w:rsid w:val="00FD042C"/>
    <w:rsid w:val="00FD0978"/>
    <w:rsid w:val="00FD0B2C"/>
    <w:rsid w:val="00FD0B99"/>
    <w:rsid w:val="00FD0EF9"/>
    <w:rsid w:val="00FD102A"/>
    <w:rsid w:val="00FD1374"/>
    <w:rsid w:val="00FD15A1"/>
    <w:rsid w:val="00FD165B"/>
    <w:rsid w:val="00FD17F9"/>
    <w:rsid w:val="00FD1AEE"/>
    <w:rsid w:val="00FD1AF9"/>
    <w:rsid w:val="00FD1D20"/>
    <w:rsid w:val="00FD1F80"/>
    <w:rsid w:val="00FD21ED"/>
    <w:rsid w:val="00FD250F"/>
    <w:rsid w:val="00FD3173"/>
    <w:rsid w:val="00FD321B"/>
    <w:rsid w:val="00FD365C"/>
    <w:rsid w:val="00FD39CA"/>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12"/>
    <w:rsid w:val="00FD7271"/>
    <w:rsid w:val="00FD7286"/>
    <w:rsid w:val="00FD74CD"/>
    <w:rsid w:val="00FD785B"/>
    <w:rsid w:val="00FD7AD7"/>
    <w:rsid w:val="00FD7B18"/>
    <w:rsid w:val="00FD7B81"/>
    <w:rsid w:val="00FE0591"/>
    <w:rsid w:val="00FE06D5"/>
    <w:rsid w:val="00FE06F5"/>
    <w:rsid w:val="00FE0718"/>
    <w:rsid w:val="00FE0DAC"/>
    <w:rsid w:val="00FE12EA"/>
    <w:rsid w:val="00FE13A7"/>
    <w:rsid w:val="00FE17C6"/>
    <w:rsid w:val="00FE19B5"/>
    <w:rsid w:val="00FE1B19"/>
    <w:rsid w:val="00FE1CF5"/>
    <w:rsid w:val="00FE2122"/>
    <w:rsid w:val="00FE2227"/>
    <w:rsid w:val="00FE228C"/>
    <w:rsid w:val="00FE22C8"/>
    <w:rsid w:val="00FE23A8"/>
    <w:rsid w:val="00FE2580"/>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1B3"/>
    <w:rsid w:val="00FE5216"/>
    <w:rsid w:val="00FE54C8"/>
    <w:rsid w:val="00FE5500"/>
    <w:rsid w:val="00FE557A"/>
    <w:rsid w:val="00FE5729"/>
    <w:rsid w:val="00FE5FFC"/>
    <w:rsid w:val="00FE62D7"/>
    <w:rsid w:val="00FE70E8"/>
    <w:rsid w:val="00FE738F"/>
    <w:rsid w:val="00FE7B7E"/>
    <w:rsid w:val="00FF026B"/>
    <w:rsid w:val="00FF02D3"/>
    <w:rsid w:val="00FF04AD"/>
    <w:rsid w:val="00FF08A4"/>
    <w:rsid w:val="00FF098F"/>
    <w:rsid w:val="00FF0FB0"/>
    <w:rsid w:val="00FF0FBC"/>
    <w:rsid w:val="00FF103F"/>
    <w:rsid w:val="00FF119E"/>
    <w:rsid w:val="00FF1405"/>
    <w:rsid w:val="00FF16B0"/>
    <w:rsid w:val="00FF1796"/>
    <w:rsid w:val="00FF17C7"/>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6C99"/>
    <w:rsid w:val="00FF711B"/>
    <w:rsid w:val="00FF71FF"/>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D167A3"/>
    <w:pPr>
      <w:tabs>
        <w:tab w:val="right" w:leader="underscore" w:pos="10070"/>
      </w:tabs>
      <w:spacing w:before="120"/>
      <w:ind w:left="245"/>
      <w:jc w:val="center"/>
    </w:pPr>
    <w:rPr>
      <w:b/>
      <w:bCs/>
      <w:i/>
      <w:iCs/>
      <w:noProof/>
      <w:sz w:val="22"/>
      <w:szCs w:val="22"/>
    </w:rPr>
  </w:style>
  <w:style w:type="paragraph" w:styleId="TOC2">
    <w:name w:val="toc 2"/>
    <w:basedOn w:val="Normal"/>
    <w:next w:val="Normal"/>
    <w:autoRedefine/>
    <w:uiPriority w:val="39"/>
    <w:rsid w:val="0012174F"/>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CA03ED"/>
    <w:pPr>
      <w:spacing w:after="120"/>
    </w:pPr>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 w:type="paragraph" w:customStyle="1" w:styleId="xxxxmsonormal">
    <w:name w:val="x_xxxmsonormal"/>
    <w:basedOn w:val="Normal"/>
    <w:rsid w:val="00816409"/>
    <w:rPr>
      <w:rFonts w:ascii="Calibri" w:eastAsiaTheme="minorHAnsi" w:hAnsi="Calibri" w:cs="Calibri"/>
      <w:sz w:val="22"/>
      <w:szCs w:val="22"/>
    </w:rPr>
  </w:style>
  <w:style w:type="paragraph" w:customStyle="1" w:styleId="xxmsonormal">
    <w:name w:val="x_xmsonormal"/>
    <w:basedOn w:val="Normal"/>
    <w:rsid w:val="001C0367"/>
    <w:rPr>
      <w:rFonts w:ascii="Calibri" w:eastAsiaTheme="minorHAnsi" w:hAnsi="Calibri"/>
      <w:sz w:val="22"/>
      <w:szCs w:val="22"/>
    </w:rPr>
  </w:style>
  <w:style w:type="paragraph" w:customStyle="1" w:styleId="xxxmsonormal">
    <w:name w:val="x_xxmsonormal"/>
    <w:basedOn w:val="Normal"/>
    <w:rsid w:val="001C0367"/>
    <w:rPr>
      <w:rFonts w:ascii="Calibri" w:eastAsiaTheme="minorHAnsi" w:hAnsi="Calibri"/>
      <w:sz w:val="22"/>
      <w:szCs w:val="22"/>
    </w:rPr>
  </w:style>
  <w:style w:type="paragraph" w:customStyle="1" w:styleId="xxxdefault">
    <w:name w:val="x_xxdefault"/>
    <w:basedOn w:val="Normal"/>
    <w:rsid w:val="001C0367"/>
    <w:rPr>
      <w:rFonts w:ascii="Calibri" w:eastAsiaTheme="minorHAnsi" w:hAnsi="Calibri"/>
      <w:sz w:val="22"/>
      <w:szCs w:val="22"/>
    </w:rPr>
  </w:style>
  <w:style w:type="table" w:customStyle="1" w:styleId="TableGrid2">
    <w:name w:val="Table Grid2"/>
    <w:basedOn w:val="TableNormal"/>
    <w:next w:val="TableGrid"/>
    <w:rsid w:val="006E40B6"/>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0515E"/>
  </w:style>
  <w:style w:type="character" w:customStyle="1" w:styleId="eop">
    <w:name w:val="eop"/>
    <w:basedOn w:val="DefaultParagraphFont"/>
    <w:rsid w:val="0080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36442860">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7893150">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53822504">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16760985">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250276">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85877310">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5615376">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6800165">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131684">
      <w:bodyDiv w:val="1"/>
      <w:marLeft w:val="0"/>
      <w:marRight w:val="0"/>
      <w:marTop w:val="0"/>
      <w:marBottom w:val="0"/>
      <w:divBdr>
        <w:top w:val="none" w:sz="0" w:space="0" w:color="auto"/>
        <w:left w:val="none" w:sz="0" w:space="0" w:color="auto"/>
        <w:bottom w:val="none" w:sz="0" w:space="0" w:color="auto"/>
        <w:right w:val="none" w:sz="0" w:space="0" w:color="auto"/>
      </w:divBdr>
    </w:div>
    <w:div w:id="469515957">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29046115">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698512244">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7497283">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0045664">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994722644">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5115087">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19694761">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12284800">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051">
      <w:bodyDiv w:val="1"/>
      <w:marLeft w:val="0"/>
      <w:marRight w:val="0"/>
      <w:marTop w:val="0"/>
      <w:marBottom w:val="0"/>
      <w:divBdr>
        <w:top w:val="none" w:sz="0" w:space="0" w:color="auto"/>
        <w:left w:val="none" w:sz="0" w:space="0" w:color="auto"/>
        <w:bottom w:val="none" w:sz="0" w:space="0" w:color="auto"/>
        <w:right w:val="none" w:sz="0" w:space="0" w:color="auto"/>
      </w:divBdr>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30797596">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08467844">
      <w:bodyDiv w:val="1"/>
      <w:marLeft w:val="0"/>
      <w:marRight w:val="0"/>
      <w:marTop w:val="0"/>
      <w:marBottom w:val="0"/>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3840">
      <w:bodyDiv w:val="1"/>
      <w:marLeft w:val="0"/>
      <w:marRight w:val="0"/>
      <w:marTop w:val="0"/>
      <w:marBottom w:val="0"/>
      <w:divBdr>
        <w:top w:val="none" w:sz="0" w:space="0" w:color="auto"/>
        <w:left w:val="none" w:sz="0" w:space="0" w:color="auto"/>
        <w:bottom w:val="none" w:sz="0" w:space="0" w:color="auto"/>
        <w:right w:val="none" w:sz="0" w:space="0" w:color="auto"/>
      </w:divBdr>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54234164">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02149751">
      <w:bodyDiv w:val="1"/>
      <w:marLeft w:val="0"/>
      <w:marRight w:val="0"/>
      <w:marTop w:val="0"/>
      <w:marBottom w:val="0"/>
      <w:divBdr>
        <w:top w:val="none" w:sz="0" w:space="0" w:color="auto"/>
        <w:left w:val="none" w:sz="0" w:space="0" w:color="auto"/>
        <w:bottom w:val="none" w:sz="0" w:space="0" w:color="auto"/>
        <w:right w:val="none" w:sz="0" w:space="0" w:color="auto"/>
      </w:divBdr>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4964283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12.nysed.gov/sss/ssae/AltEd/" TargetMode="External"/><Relationship Id="rId21" Type="http://schemas.openxmlformats.org/officeDocument/2006/relationships/hyperlink" Target="http://www.p12.nysed.gov/sedcar/locationcodes.html" TargetMode="External"/><Relationship Id="rId42" Type="http://schemas.openxmlformats.org/officeDocument/2006/relationships/hyperlink" Target="http://www.p12.nysed.gov/irs/beds" TargetMode="External"/><Relationship Id="rId63" Type="http://schemas.openxmlformats.org/officeDocument/2006/relationships/hyperlink" Target="http://www.p12.nysed.gov/specialed/publications/localdiplomaoptions-may2011.htm" TargetMode="External"/><Relationship Id="rId84" Type="http://schemas.openxmlformats.org/officeDocument/2006/relationships/hyperlink" Target="http://www.p12.nysed.gov/irs/vendors/" TargetMode="External"/><Relationship Id="rId138" Type="http://schemas.openxmlformats.org/officeDocument/2006/relationships/hyperlink" Target="https://datasupport.nysed.gov/" TargetMode="External"/><Relationship Id="rId159" Type="http://schemas.openxmlformats.org/officeDocument/2006/relationships/hyperlink" Target="https://nysteachs.org/lea-liaisons/" TargetMode="External"/><Relationship Id="rId170" Type="http://schemas.openxmlformats.org/officeDocument/2006/relationships/hyperlink" Target="http://www.acces.nysed.gov/vr/" TargetMode="External"/><Relationship Id="rId191" Type="http://schemas.openxmlformats.org/officeDocument/2006/relationships/hyperlink" Target="http://www.oms.nysed.gov/sedref/home.html" TargetMode="External"/><Relationship Id="rId196" Type="http://schemas.openxmlformats.org/officeDocument/2006/relationships/hyperlink" Target="https://www.ed.gov/essa" TargetMode="External"/><Relationship Id="rId200" Type="http://schemas.openxmlformats.org/officeDocument/2006/relationships/header" Target="header7.xml"/><Relationship Id="rId16" Type="http://schemas.openxmlformats.org/officeDocument/2006/relationships/header" Target="header2.xml"/><Relationship Id="rId107" Type="http://schemas.openxmlformats.org/officeDocument/2006/relationships/hyperlink" Target="http://www.emsc.nysed.gov/specialed/spp/"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eader" Target="header4.xml"/><Relationship Id="rId53" Type="http://schemas.openxmlformats.org/officeDocument/2006/relationships/hyperlink" Target="http://www.p12.nysed.gov/assessment/manuals/home.html" TargetMode="External"/><Relationship Id="rId58" Type="http://schemas.openxmlformats.org/officeDocument/2006/relationships/hyperlink" Target="http://p1232.nysed.gov/sss/ssae/AltEd/AHSEP.html" TargetMode="External"/><Relationship Id="rId74" Type="http://schemas.openxmlformats.org/officeDocument/2006/relationships/hyperlink" Target="http://www.p12.nysed.gov/irs/vendors/home.html" TargetMode="External"/><Relationship Id="rId79" Type="http://schemas.openxmlformats.org/officeDocument/2006/relationships/hyperlink" Target="http://www.regents.nysed.gov/meetings/2015/2015-06/p-12-educationhigher-education-joint-meeting" TargetMode="External"/><Relationship Id="rId102" Type="http://schemas.openxmlformats.org/officeDocument/2006/relationships/hyperlink" Target="http://www.p12.nysed.gov/irs/courseCatalog/home.html" TargetMode="External"/><Relationship Id="rId123" Type="http://schemas.openxmlformats.org/officeDocument/2006/relationships/hyperlink" Target="http://www.nysed.gov/bilingual-ed/regulations/regulations-concerning-english-language-learnersmultilingual-learners" TargetMode="External"/><Relationship Id="rId128" Type="http://schemas.openxmlformats.org/officeDocument/2006/relationships/hyperlink" Target="http://www.p12.nysed.gov/sedcar/" TargetMode="External"/><Relationship Id="rId144" Type="http://schemas.openxmlformats.org/officeDocument/2006/relationships/hyperlink" Target="mailto:joanne.lacrosse@nysed.gov" TargetMode="External"/><Relationship Id="rId149" Type="http://schemas.openxmlformats.org/officeDocument/2006/relationships/hyperlink" Target="mailto:kin.chee@nysed.gov" TargetMode="External"/><Relationship Id="rId5" Type="http://schemas.openxmlformats.org/officeDocument/2006/relationships/webSettings" Target="webSettings.xml"/><Relationship Id="rId90" Type="http://schemas.openxmlformats.org/officeDocument/2006/relationships/hyperlink" Target="http://www.nysed.gov/curriculum-instruction/1005-diploma-requirements" TargetMode="External"/><Relationship Id="rId95" Type="http://schemas.openxmlformats.org/officeDocument/2006/relationships/hyperlink" Target="http://www.p12.nysed.gov/sedcar/sirs/sirs_toc.html" TargetMode="External"/><Relationship Id="rId160" Type="http://schemas.openxmlformats.org/officeDocument/2006/relationships/hyperlink" Target="http://www.highered.nysed.gov/tcert/contact.html" TargetMode="External"/><Relationship Id="rId165" Type="http://schemas.openxmlformats.org/officeDocument/2006/relationships/hyperlink" Target="https://datasupport.nysed.gov/" TargetMode="External"/><Relationship Id="rId181" Type="http://schemas.openxmlformats.org/officeDocument/2006/relationships/hyperlink" Target="http://www.nces.ed.gov/" TargetMode="External"/><Relationship Id="rId186" Type="http://schemas.openxmlformats.org/officeDocument/2006/relationships/hyperlink" Target="http://www.archives.nysed.gov/a/records/mr_retention.shtml" TargetMode="External"/><Relationship Id="rId22" Type="http://schemas.openxmlformats.org/officeDocument/2006/relationships/hyperlink" Target="https://datasupport.nysed.gov/hc/en-us"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cte/ctepolicy/" TargetMode="External"/><Relationship Id="rId48" Type="http://schemas.openxmlformats.org/officeDocument/2006/relationships/hyperlink" Target="http://www.p12.nysed.gov/irs/level2reports/documents/sirs-108-cccr-accountability-report-guide.pdf." TargetMode="External"/><Relationship Id="rId64" Type="http://schemas.openxmlformats.org/officeDocument/2006/relationships/hyperlink" Target="http://www.p12.nysed.gov/sedcar/" TargetMode="External"/><Relationship Id="rId69" Type="http://schemas.openxmlformats.org/officeDocument/2006/relationships/hyperlink" Target="http://www.p12.nysed.gov/assessment/ei/eigen.html" TargetMode="External"/><Relationship Id="rId113" Type="http://schemas.openxmlformats.org/officeDocument/2006/relationships/hyperlink" Target="http://www.p12.nysed.gov/irs/vendors/home.html" TargetMode="External"/><Relationship Id="rId118" Type="http://schemas.openxmlformats.org/officeDocument/2006/relationships/hyperlink" Target="http://www.p12.nysed.gov/sedcar/sppschedule.html" TargetMode="External"/><Relationship Id="rId134" Type="http://schemas.openxmlformats.org/officeDocument/2006/relationships/hyperlink" Target="http://www.p12.nysed.gov/sedcar/data.htm" TargetMode="External"/><Relationship Id="rId139" Type="http://schemas.openxmlformats.org/officeDocument/2006/relationships/hyperlink" Target="mailto:educatoreval@nysed.gov" TargetMode="External"/><Relationship Id="rId80" Type="http://schemas.openxmlformats.org/officeDocument/2006/relationships/hyperlink" Target="http://www.p12.nysed.gov/irs/courseCatalog/home.html" TargetMode="External"/><Relationship Id="rId85" Type="http://schemas.openxmlformats.org/officeDocument/2006/relationships/hyperlink" Target="http://www.p12.nysed.gov/irs/vendors/home.html" TargetMode="External"/><Relationship Id="rId150" Type="http://schemas.openxmlformats.org/officeDocument/2006/relationships/hyperlink" Target="mailto:kimberly.vumbaco@nysed.gov" TargetMode="External"/><Relationship Id="rId155" Type="http://schemas.openxmlformats.org/officeDocument/2006/relationships/hyperlink" Target="mailto:christopher.fernando@nysed.gov" TargetMode="External"/><Relationship Id="rId171" Type="http://schemas.openxmlformats.org/officeDocument/2006/relationships/hyperlink" Target="http://www.p12.nysed.gov/sedcar/" TargetMode="External"/><Relationship Id="rId176" Type="http://schemas.openxmlformats.org/officeDocument/2006/relationships/hyperlink" Target="http://www.highered.nysed.gov/tcert/contact.html" TargetMode="External"/><Relationship Id="rId192" Type="http://schemas.openxmlformats.org/officeDocument/2006/relationships/hyperlink" Target="http://www.p12.nysed.gov/sss/lawsregs/3205.html" TargetMode="External"/><Relationship Id="rId197" Type="http://schemas.openxmlformats.org/officeDocument/2006/relationships/hyperlink" Target="http://www.p12.nysed.gov/sss/ssae/AltEd/home.html" TargetMode="External"/><Relationship Id="rId201" Type="http://schemas.openxmlformats.org/officeDocument/2006/relationships/header" Target="header8.xml"/><Relationship Id="rId12" Type="http://schemas.openxmlformats.org/officeDocument/2006/relationships/hyperlink" Target="http://p1232.nysed.gov/irs/vendors/home.html" TargetMode="External"/><Relationship Id="rId17" Type="http://schemas.openxmlformats.org/officeDocument/2006/relationships/footer" Target="footer1.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5.xml"/><Relationship Id="rId59" Type="http://schemas.openxmlformats.org/officeDocument/2006/relationships/hyperlink" Target="http://www.nysed.gov/nonpublic-schools/home-instruction-questions-and-answers" TargetMode="External"/><Relationship Id="rId103" Type="http://schemas.openxmlformats.org/officeDocument/2006/relationships/hyperlink" Target="http://www.p12.nysed.gov/irs/beds/PMF/home.html" TargetMode="External"/><Relationship Id="rId108" Type="http://schemas.openxmlformats.org/officeDocument/2006/relationships/hyperlink" Target="http://www.nysed.gov/curriculum-instruction/multiple-pathways/" TargetMode="External"/><Relationship Id="rId124" Type="http://schemas.openxmlformats.org/officeDocument/2006/relationships/hyperlink" Target="http://www.nysed.gov/program-offices/office-bilingual-education-and-world-languages-obewl" TargetMode="External"/><Relationship Id="rId129" Type="http://schemas.openxmlformats.org/officeDocument/2006/relationships/hyperlink" Target="http://www.p12.nysed.gov/sedcar/" TargetMode="External"/><Relationship Id="rId54" Type="http://schemas.openxmlformats.org/officeDocument/2006/relationships/hyperlink" Target="http://www.p12.nysed.gov/assessment/nysitell/home.html" TargetMode="External"/><Relationship Id="rId70" Type="http://schemas.openxmlformats.org/officeDocument/2006/relationships/hyperlink" Target="http://www.p12.nysed.gov/assessment/ei/eigen.html" TargetMode="External"/><Relationship Id="rId75" Type="http://schemas.openxmlformats.org/officeDocument/2006/relationships/hyperlink" Target="http://www.highered.nysed.gov/tcert/" TargetMode="External"/><Relationship Id="rId91" Type="http://schemas.openxmlformats.org/officeDocument/2006/relationships/hyperlink" Target="http://www.p12.nysed.gov/sedcar/sirs/sirs_toc.html" TargetMode="External"/><Relationship Id="rId96" Type="http://schemas.openxmlformats.org/officeDocument/2006/relationships/hyperlink" Target="http://www.p12.nysed.gov/sedcar/sirs/sirs_toc.html" TargetMode="External"/><Relationship Id="rId140" Type="http://schemas.openxmlformats.org/officeDocument/2006/relationships/hyperlink" Target="mailto:emscassessinfo@nysed.gov" TargetMode="External"/><Relationship Id="rId145" Type="http://schemas.openxmlformats.org/officeDocument/2006/relationships/hyperlink" Target="mailto:vanessalee.mercado@nysed.gov" TargetMode="External"/><Relationship Id="rId161" Type="http://schemas.openxmlformats.org/officeDocument/2006/relationships/hyperlink" Target="mailto:educatoreval@nysed.gov" TargetMode="External"/><Relationship Id="rId166" Type="http://schemas.openxmlformats.org/officeDocument/2006/relationships/hyperlink" Target="https://cbtsupport.nysed.gov/hc/en-us" TargetMode="External"/><Relationship Id="rId182" Type="http://schemas.openxmlformats.org/officeDocument/2006/relationships/hyperlink" Target="http://www.p12.nysed.gov/accountability/essa.html" TargetMode="External"/><Relationship Id="rId187"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atasupport.nysed.gov/hc/en-us" TargetMode="External"/><Relationship Id="rId28" Type="http://schemas.openxmlformats.org/officeDocument/2006/relationships/hyperlink" Target="https://datasupport.nysed.gov/hc/en-us" TargetMode="External"/><Relationship Id="rId49" Type="http://schemas.openxmlformats.org/officeDocument/2006/relationships/hyperlink" Target="http://www.nysed.gov/curriculum-instruction/diploma-types" TargetMode="External"/><Relationship Id="rId114" Type="http://schemas.openxmlformats.org/officeDocument/2006/relationships/hyperlink" Target="http://www.p12.nysed.gov/part100/pages/1005.html" TargetMode="External"/><Relationship Id="rId119" Type="http://schemas.openxmlformats.org/officeDocument/2006/relationships/hyperlink" Target="http://www.p12.nysed.gov/sss/ssae/AltEd/" TargetMode="External"/><Relationship Id="rId44" Type="http://schemas.openxmlformats.org/officeDocument/2006/relationships/hyperlink" Target="http://www.p12.nysed.gov/cte/ctepolicy/approved.html" TargetMode="External"/><Relationship Id="rId60" Type="http://schemas.openxmlformats.org/officeDocument/2006/relationships/hyperlink" Target="http://www.p12.nysed.gov/part100/pages/1005.html" TargetMode="External"/><Relationship Id="rId65" Type="http://schemas.openxmlformats.org/officeDocument/2006/relationships/hyperlink" Target="https://datasupport.nysed.gov/" TargetMode="External"/><Relationship Id="rId81" Type="http://schemas.openxmlformats.org/officeDocument/2006/relationships/hyperlink" Target="http://www.p12.nysed.gov/irs/courseCatalog/home.html" TargetMode="External"/><Relationship Id="rId86" Type="http://schemas.openxmlformats.org/officeDocument/2006/relationships/hyperlink" Target="http://www.highered.nysed.gov/tcert/teach/" TargetMode="External"/><Relationship Id="rId130" Type="http://schemas.openxmlformats.org/officeDocument/2006/relationships/hyperlink" Target="http://www.p12.nysed.gov/sedcar/data.htm" TargetMode="External"/><Relationship Id="rId135" Type="http://schemas.openxmlformats.org/officeDocument/2006/relationships/hyperlink" Target="http://www.p12.nysed.gov/sedcar/sppschedule2017-2025.html" TargetMode="External"/><Relationship Id="rId151" Type="http://schemas.openxmlformats.org/officeDocument/2006/relationships/hyperlink" Target="mailto:melanie.faby@nysed.gov" TargetMode="External"/><Relationship Id="rId156" Type="http://schemas.openxmlformats.org/officeDocument/2006/relationships/hyperlink" Target="http://www.p12.nysed.gov/irs/sirs/ric-big5.html" TargetMode="External"/><Relationship Id="rId177" Type="http://schemas.openxmlformats.org/officeDocument/2006/relationships/hyperlink" Target="http://nces.ed.gov/pubsearch/pubsinfo.asp?pubid=2010801" TargetMode="External"/><Relationship Id="rId198" Type="http://schemas.openxmlformats.org/officeDocument/2006/relationships/hyperlink" Target="http://www.p12.nysed.gov/irs/level2reports/home.html" TargetMode="External"/><Relationship Id="rId172" Type="http://schemas.openxmlformats.org/officeDocument/2006/relationships/hyperlink" Target="http://www.nysed.gov/budget-coordination/academic-intervention-services" TargetMode="External"/><Relationship Id="rId193" Type="http://schemas.openxmlformats.org/officeDocument/2006/relationships/hyperlink" Target="http://www.nysed.gov/curriculum-instruction/diploma-types" TargetMode="External"/><Relationship Id="rId202" Type="http://schemas.openxmlformats.org/officeDocument/2006/relationships/header" Target="header9.xml"/><Relationship Id="rId13" Type="http://schemas.openxmlformats.org/officeDocument/2006/relationships/hyperlink" Target="http://www.p12.nysed.gov/part100/pages/1005.html" TargetMode="External"/><Relationship Id="rId18" Type="http://schemas.openxmlformats.org/officeDocument/2006/relationships/footer" Target="footer2.xml"/><Relationship Id="rId39" Type="http://schemas.openxmlformats.org/officeDocument/2006/relationships/header" Target="header6.xml"/><Relationship Id="rId109" Type="http://schemas.openxmlformats.org/officeDocument/2006/relationships/hyperlink" Target="http://www.nysed.gov/common/nysed/files/curriculum-instruction/memo/regents-exams-class-2022-memo.pdf"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nysed.gov/career-technical-education" TargetMode="External"/><Relationship Id="rId55" Type="http://schemas.openxmlformats.org/officeDocument/2006/relationships/hyperlink" Target="http://www.nysed.gov/common/nysed/files/programs/bilingual-ed/nysitell-special-administration-memo-may-2021.pdf" TargetMode="External"/><Relationship Id="rId76" Type="http://schemas.openxmlformats.org/officeDocument/2006/relationships/hyperlink" Target="https://www.engageny.org/" TargetMode="External"/><Relationship Id="rId97" Type="http://schemas.openxmlformats.org/officeDocument/2006/relationships/hyperlink" Target="http://www.p12.nysed.gov/irs/courseCatalog/home.html" TargetMode="External"/><Relationship Id="rId104" Type="http://schemas.openxmlformats.org/officeDocument/2006/relationships/hyperlink" Target="http://www.p12.nysed.gov/assessment/manuals/home.html" TargetMode="External"/><Relationship Id="rId120" Type="http://schemas.openxmlformats.org/officeDocument/2006/relationships/hyperlink" Target="https://www.nysmigrant.org/mets" TargetMode="External"/><Relationship Id="rId125" Type="http://schemas.openxmlformats.org/officeDocument/2006/relationships/hyperlink" Target="https://ideadata.org/sites/default/files/media/documents/2017-09/idc_ceis_chart.pdf" TargetMode="External"/><Relationship Id="rId141" Type="http://schemas.openxmlformats.org/officeDocument/2006/relationships/hyperlink" Target="mailto:accountinfo@nysed.gov" TargetMode="External"/><Relationship Id="rId146" Type="http://schemas.openxmlformats.org/officeDocument/2006/relationships/hyperlink" Target="mailto:vanessalee.mercado@nysed.gov" TargetMode="External"/><Relationship Id="rId167" Type="http://schemas.openxmlformats.org/officeDocument/2006/relationships/hyperlink" Target="http://www.p12.nysed.gov/assessment/" TargetMode="External"/><Relationship Id="rId188" Type="http://schemas.openxmlformats.org/officeDocument/2006/relationships/hyperlink" Target="http://www.ed.gov/" TargetMode="External"/><Relationship Id="rId7" Type="http://schemas.openxmlformats.org/officeDocument/2006/relationships/endnotes" Target="endnotes.xml"/><Relationship Id="rId71" Type="http://schemas.openxmlformats.org/officeDocument/2006/relationships/hyperlink" Target="http://www.p12.nysed.gov/irs/sirs/ric-big5.html" TargetMode="External"/><Relationship Id="rId92" Type="http://schemas.openxmlformats.org/officeDocument/2006/relationships/hyperlink" Target="http://www.p12.nysed.gov/sedcar/sirs/sirs_toc.html" TargetMode="External"/><Relationship Id="rId162" Type="http://schemas.openxmlformats.org/officeDocument/2006/relationships/hyperlink" Target="http://www.nysed.gov" TargetMode="External"/><Relationship Id="rId183" Type="http://schemas.openxmlformats.org/officeDocument/2006/relationships/hyperlink" Target="mailto:accountinfo@nysed.gov" TargetMode="Externa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yperlink" Target="http://www.p12.nysed.gov/assessment/manuals/home.html" TargetMode="External"/><Relationship Id="rId45" Type="http://schemas.openxmlformats.org/officeDocument/2006/relationships/hyperlink" Target="http://www.p12.nysed.gov/cte/ctepolicy/approved.html" TargetMode="External"/><Relationship Id="rId66" Type="http://schemas.openxmlformats.org/officeDocument/2006/relationships/hyperlink" Target="http://www.p12.nysed.gov/dignityact/documents/Transg_GNCGuidanceFINAL.pdf" TargetMode="External"/><Relationship Id="rId87" Type="http://schemas.openxmlformats.org/officeDocument/2006/relationships/hyperlink" Target="http://www.nysed.gov/curriculum-instruction/multiple-pathways/" TargetMode="External"/><Relationship Id="rId110" Type="http://schemas.openxmlformats.org/officeDocument/2006/relationships/hyperlink" Target="http://www.p12.nysed.gov/assessment/hsgen/2021/memo-june-august-2021-assessments.pdf" TargetMode="External"/><Relationship Id="rId115" Type="http://schemas.openxmlformats.org/officeDocument/2006/relationships/hyperlink" Target="https://stateaid.nysed.gov/attendance/attendance_memo.htm" TargetMode="External"/><Relationship Id="rId131" Type="http://schemas.openxmlformats.org/officeDocument/2006/relationships/hyperlink" Target="http://www.p12.nysed.gov/sedcar/data.htm" TargetMode="External"/><Relationship Id="rId136" Type="http://schemas.openxmlformats.org/officeDocument/2006/relationships/hyperlink" Target="http://www.p12.nysed.gov/specialed/spp/" TargetMode="External"/><Relationship Id="rId157" Type="http://schemas.openxmlformats.org/officeDocument/2006/relationships/hyperlink" Target="mailto:NY.3-8.help@questarai.com" TargetMode="External"/><Relationship Id="rId178" Type="http://schemas.openxmlformats.org/officeDocument/2006/relationships/hyperlink" Target="http://nces.ed.gov/pubsearch/pubsinfo.asp?pubid=97527" TargetMode="External"/><Relationship Id="rId61" Type="http://schemas.openxmlformats.org/officeDocument/2006/relationships/hyperlink" Target="http://www.p12.nysed.gov/specialed/publications/safetynet-comp-attc.htm" TargetMode="External"/><Relationship Id="rId82" Type="http://schemas.openxmlformats.org/officeDocument/2006/relationships/hyperlink" Target="http://www.nysed.gov/educator-quality/resources-staff-evaluation-data-collection-and-submission-0" TargetMode="External"/><Relationship Id="rId152" Type="http://schemas.openxmlformats.org/officeDocument/2006/relationships/hyperlink" Target="mailto:deborah.reiter@nysed.gov" TargetMode="External"/><Relationship Id="rId173" Type="http://schemas.openxmlformats.org/officeDocument/2006/relationships/hyperlink" Target="http://www.p12.nysed.gov/assessment/" TargetMode="External"/><Relationship Id="rId194" Type="http://schemas.openxmlformats.org/officeDocument/2006/relationships/hyperlink" Target="http://www.p12.nysed.gov/accountability/ESEAFlexibilityWaiver.html" TargetMode="External"/><Relationship Id="rId199" Type="http://schemas.openxmlformats.org/officeDocument/2006/relationships/hyperlink" Target="http://www.p12.nysed.gov/assessment/nysaa/" TargetMode="External"/><Relationship Id="rId203" Type="http://schemas.openxmlformats.org/officeDocument/2006/relationships/fontTable" Target="fontTable.xml"/><Relationship Id="rId19" Type="http://schemas.openxmlformats.org/officeDocument/2006/relationships/header" Target="header3.xm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pecialed/publications/EducResponsSchoolAgeResidence.pdf" TargetMode="External"/><Relationship Id="rId56" Type="http://schemas.openxmlformats.org/officeDocument/2006/relationships/hyperlink" Target="http://www.p12.nysed.gov/assessment/nysitell/home.html" TargetMode="External"/><Relationship Id="rId77" Type="http://schemas.openxmlformats.org/officeDocument/2006/relationships/hyperlink" Target="https://www.engageny.org/resource/guidance-on-new-york-s-annual-professional-performance-review-law-and-regulations" TargetMode="External"/><Relationship Id="rId100" Type="http://schemas.openxmlformats.org/officeDocument/2006/relationships/hyperlink" Target="http://www.p12.nysed.gov/sedcar/sirs/sirs_toc.html" TargetMode="External"/><Relationship Id="rId105" Type="http://schemas.openxmlformats.org/officeDocument/2006/relationships/hyperlink" Target="http://www.nysed.gov/curriculum-instruction/interstate-compact/" TargetMode="External"/><Relationship Id="rId126" Type="http://schemas.openxmlformats.org/officeDocument/2006/relationships/hyperlink" Target="https://ideadata.org/sites/default/files/media/documents/2017-09/idc_ceis_chart.pdf" TargetMode="External"/><Relationship Id="rId147" Type="http://schemas.openxmlformats.org/officeDocument/2006/relationships/hyperlink" Target="mailto:lisa.long@nysed.gov" TargetMode="External"/><Relationship Id="rId168" Type="http://schemas.openxmlformats.org/officeDocument/2006/relationships/hyperlink" Target="http://www.p12.nysed.gov/accountability/" TargetMode="External"/><Relationship Id="rId8" Type="http://schemas.openxmlformats.org/officeDocument/2006/relationships/image" Target="media/image1.png"/><Relationship Id="rId51" Type="http://schemas.openxmlformats.org/officeDocument/2006/relationships/hyperlink" Target="http://www.nysed.gov/curriculum-instruction/appeals-safety-nets-and-superintendent-determination" TargetMode="External"/><Relationship Id="rId72" Type="http://schemas.openxmlformats.org/officeDocument/2006/relationships/hyperlink" Target="http://www.p12.nysed.gov/irs/beds/PMF/home.html" TargetMode="External"/><Relationship Id="rId93" Type="http://schemas.openxmlformats.org/officeDocument/2006/relationships/hyperlink" Target="http://www.p12.nysed.gov/specialed/publications/ungradedswd-dec10.pdf"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highered.nysed.gov/kiap/scholarships/PTech.htm" TargetMode="External"/><Relationship Id="rId142" Type="http://schemas.openxmlformats.org/officeDocument/2006/relationships/hyperlink" Target="mailto:rose.leroy@nysed.gov" TargetMode="External"/><Relationship Id="rId163" Type="http://schemas.openxmlformats.org/officeDocument/2006/relationships/hyperlink" Target="http://www.p12.nysed.gov/irs/" TargetMode="External"/><Relationship Id="rId184" Type="http://schemas.openxmlformats.org/officeDocument/2006/relationships/hyperlink" Target="https://www.govinfo.gov/content/pkg/BILLS-114s1177enr/pdf/BILLS-114s1177enr.pdf" TargetMode="External"/><Relationship Id="rId189" Type="http://schemas.openxmlformats.org/officeDocument/2006/relationships/hyperlink" Target="https://www2.ed.gov/about/offices/list/ocr/504faq.html" TargetMode="Externa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irs/courseCatalog/home.html" TargetMode="External"/><Relationship Id="rId67" Type="http://schemas.openxmlformats.org/officeDocument/2006/relationships/hyperlink" Target="http://www.p12.nysed.gov/specialed/publications/grade9-ungraded.htm" TargetMode="External"/><Relationship Id="rId116" Type="http://schemas.openxmlformats.org/officeDocument/2006/relationships/hyperlink" Target="http://www.nysed.gov/bilingual-ed/schools/units-study-tables-english-new-language-enl-and-bilingual-education-programs" TargetMode="External"/><Relationship Id="rId137" Type="http://schemas.openxmlformats.org/officeDocument/2006/relationships/hyperlink" Target="http://nces.ed.gov/nationsreportcard/naepdata/" TargetMode="External"/><Relationship Id="rId158" Type="http://schemas.openxmlformats.org/officeDocument/2006/relationships/hyperlink" Target="mailto:DLM-support@ku.edu" TargetMode="External"/><Relationship Id="rId20" Type="http://schemas.openxmlformats.org/officeDocument/2006/relationships/footer" Target="footer3.xml"/><Relationship Id="rId41" Type="http://schemas.openxmlformats.org/officeDocument/2006/relationships/hyperlink" Target="http://www.nysed.gov/common/nysed/files/programs/curriculum-instruction/3-18appealformincludingell-swdmarch2018.pdf" TargetMode="External"/><Relationship Id="rId62" Type="http://schemas.openxmlformats.org/officeDocument/2006/relationships/hyperlink" Target="http://www.p12.nysed.gov/part100/pages/1005.html" TargetMode="External"/><Relationship Id="rId83" Type="http://schemas.openxmlformats.org/officeDocument/2006/relationships/hyperlink" Target="http://www.p12.nysed.gov/irs/courseCatalog/home.html" TargetMode="External"/><Relationship Id="rId88" Type="http://schemas.openxmlformats.org/officeDocument/2006/relationships/hyperlink" Target="http://www.p12.nysed.gov/irs/courseCatalog/home.html" TargetMode="External"/><Relationship Id="rId111" Type="http://schemas.openxmlformats.org/officeDocument/2006/relationships/hyperlink" Target="http://www.p12.nysed.gov/assessment/hsgen/2021/faq-june-august-2021-assessments.pdf" TargetMode="External"/><Relationship Id="rId132" Type="http://schemas.openxmlformats.org/officeDocument/2006/relationships/hyperlink" Target="https://portal.nysed.gov/abp/" TargetMode="External"/><Relationship Id="rId153" Type="http://schemas.openxmlformats.org/officeDocument/2006/relationships/hyperlink" Target="mailto:cdesorbo@mail.nysed.gov" TargetMode="External"/><Relationship Id="rId174" Type="http://schemas.openxmlformats.org/officeDocument/2006/relationships/hyperlink" Target="http://www.p12.nysed.gov/irs/sirs" TargetMode="External"/><Relationship Id="rId179" Type="http://schemas.openxmlformats.org/officeDocument/2006/relationships/hyperlink" Target="http://nces.ed.gov/pubs98/98297.pdf" TargetMode="External"/><Relationship Id="rId195" Type="http://schemas.openxmlformats.org/officeDocument/2006/relationships/hyperlink" Target="https://www.ed.gov/esea" TargetMode="External"/><Relationship Id="rId190" Type="http://schemas.openxmlformats.org/officeDocument/2006/relationships/hyperlink" Target="https://www2.ed.gov/about/offices/list/ocr/docs/504-resource-guide-201612.pdf" TargetMode="External"/><Relationship Id="rId204" Type="http://schemas.openxmlformats.org/officeDocument/2006/relationships/theme" Target="theme/theme1.xml"/><Relationship Id="rId15" Type="http://schemas.openxmlformats.org/officeDocument/2006/relationships/header" Target="header1.xml"/><Relationship Id="rId36" Type="http://schemas.openxmlformats.org/officeDocument/2006/relationships/hyperlink" Target="http://www.p12.nysed.gov/sedcar/locationcodes.html" TargetMode="External"/><Relationship Id="rId57" Type="http://schemas.openxmlformats.org/officeDocument/2006/relationships/hyperlink" Target="http://www.p12.nysed.gov/sss/homeinstruction/homeschoolingqanda.html" TargetMode="External"/><Relationship Id="rId106" Type="http://schemas.openxmlformats.org/officeDocument/2006/relationships/hyperlink" Target="http://www.emsc.nysed.gov/specialed/spp/indicators/7.htm" TargetMode="External"/><Relationship Id="rId127" Type="http://schemas.openxmlformats.org/officeDocument/2006/relationships/hyperlink" Target="http://www.p12.nysed.gov/irs/vendors/documents/FRPLGuidancedoc-Revisedfor18-19.pdf"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2.ed.gov/policy/elsec/guid/lepguidance.doc" TargetMode="External"/><Relationship Id="rId73" Type="http://schemas.openxmlformats.org/officeDocument/2006/relationships/hyperlink" Target="http://www.p12.nysed.gov/irs/vendors/home.html" TargetMode="External"/><Relationship Id="rId78" Type="http://schemas.openxmlformats.org/officeDocument/2006/relationships/hyperlink" Target="http://www.p12.nysed.gov/irs/beds/PMF/home.html" TargetMode="External"/><Relationship Id="rId94" Type="http://schemas.openxmlformats.org/officeDocument/2006/relationships/hyperlink" Target="http://www.nysed.gov/bilingual-ed/ell-identification-placementhome-language-questionnaire" TargetMode="External"/><Relationship Id="rId99" Type="http://schemas.openxmlformats.org/officeDocument/2006/relationships/hyperlink" Target="http://www.p12.nysed.gov/irs/beds/PMF/documents/CertifcationandProfessionalDevelopment.pdf" TargetMode="External"/><Relationship Id="rId101" Type="http://schemas.openxmlformats.org/officeDocument/2006/relationships/hyperlink" Target="http://www.p12.nysed.gov/sedcar/sppschedule2011-2019.html" TargetMode="External"/><Relationship Id="rId122" Type="http://schemas.openxmlformats.org/officeDocument/2006/relationships/hyperlink" Target="http://www.nycptechschools.org/" TargetMode="External"/><Relationship Id="rId143" Type="http://schemas.openxmlformats.org/officeDocument/2006/relationships/hyperlink" Target="mailto:cdesorbo@mail.nysed.gov" TargetMode="External"/><Relationship Id="rId148" Type="http://schemas.openxmlformats.org/officeDocument/2006/relationships/hyperlink" Target="mailto:shibu.joseph@nysed.gov" TargetMode="External"/><Relationship Id="rId164" Type="http://schemas.openxmlformats.org/officeDocument/2006/relationships/hyperlink" Target="http://www.p12.nysed.gov/irs/sirs/" TargetMode="External"/><Relationship Id="rId169" Type="http://schemas.openxmlformats.org/officeDocument/2006/relationships/hyperlink" Target="http://www.p12.nysed.gov/assessment/nysaa/" TargetMode="External"/><Relationship Id="rId185" Type="http://schemas.openxmlformats.org/officeDocument/2006/relationships/hyperlink" Target="http://www.nysed.gov/essa/nys-essa-plan"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80" Type="http://schemas.openxmlformats.org/officeDocument/2006/relationships/hyperlink" Target="http://www.nces.ed.gov/pubsearch/pubsinfo.asp?pubid=2000343rev" TargetMode="External"/><Relationship Id="rId26" Type="http://schemas.openxmlformats.org/officeDocument/2006/relationships/hyperlink" Target="http://www.p12.nysed.gov/specialed/publications/EducResponsSchoolAgeResidence.pdf" TargetMode="External"/><Relationship Id="rId47" Type="http://schemas.openxmlformats.org/officeDocument/2006/relationships/hyperlink" Target="http://www.emsc.nysed.gov/cte/ctepolicy/" TargetMode="External"/><Relationship Id="rId68" Type="http://schemas.openxmlformats.org/officeDocument/2006/relationships/hyperlink" Target="http://www.p12.nysed.gov/assessment/ei/eigen.html" TargetMode="External"/><Relationship Id="rId89" Type="http://schemas.openxmlformats.org/officeDocument/2006/relationships/hyperlink" Target="http://www.nysed.gov/curriculum-instruction" TargetMode="External"/><Relationship Id="rId112" Type="http://schemas.openxmlformats.org/officeDocument/2006/relationships/hyperlink" Target="http://www.p12.nysed.gov/assessment/hsgen/archive/list.pdf" TargetMode="External"/><Relationship Id="rId133" Type="http://schemas.openxmlformats.org/officeDocument/2006/relationships/hyperlink" Target="http://www.p12.nysed.gov/irs/IRSVerificationandCertification.html" TargetMode="External"/><Relationship Id="rId154" Type="http://schemas.openxmlformats.org/officeDocument/2006/relationships/hyperlink" Target="mailto:emily.bryans@nysed.gov" TargetMode="External"/><Relationship Id="rId175" Type="http://schemas.openxmlformats.org/officeDocument/2006/relationships/hyperlink" Target="http://www.nysed.gov/career-technical-educ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DA09-8177-4593-87F2-628DECBC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257</Pages>
  <Words>103872</Words>
  <Characters>592076</Characters>
  <Application>Microsoft Office Word</Application>
  <DocSecurity>0</DocSecurity>
  <Lines>4933</Lines>
  <Paragraphs>1389</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694559</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Maureen Codd</cp:lastModifiedBy>
  <cp:revision>6</cp:revision>
  <cp:lastPrinted>2021-11-19T17:07:00Z</cp:lastPrinted>
  <dcterms:created xsi:type="dcterms:W3CDTF">2021-11-19T16:21:00Z</dcterms:created>
  <dcterms:modified xsi:type="dcterms:W3CDTF">2021-12-08T15:55:00Z</dcterms:modified>
</cp:coreProperties>
</file>