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A06219" w:rsidRPr="00581167" w:rsidRDefault="00A06219"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A06219" w:rsidRPr="00581167" w:rsidRDefault="00A06219"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A06219" w:rsidRPr="00581167" w:rsidRDefault="00A06219"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A06219" w:rsidRPr="00581167" w:rsidRDefault="00A06219"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23CF1E55" w:rsidR="00997FEC" w:rsidRPr="00292916" w:rsidRDefault="00120607" w:rsidP="00786E91">
      <w:pPr>
        <w:pStyle w:val="BodyText"/>
        <w:spacing w:before="240"/>
        <w:jc w:val="center"/>
        <w:rPr>
          <w:rFonts w:ascii="Arial" w:hAnsi="Arial" w:cs="Arial"/>
          <w:b/>
          <w:sz w:val="36"/>
          <w:szCs w:val="36"/>
        </w:rPr>
      </w:pPr>
      <w:r>
        <w:rPr>
          <w:rFonts w:ascii="Arial" w:hAnsi="Arial" w:cs="Arial"/>
          <w:b/>
          <w:sz w:val="36"/>
          <w:szCs w:val="36"/>
        </w:rPr>
        <w:t xml:space="preserve">June </w:t>
      </w:r>
      <w:r w:rsidR="0080377A">
        <w:rPr>
          <w:rFonts w:ascii="Arial" w:hAnsi="Arial" w:cs="Arial"/>
          <w:b/>
          <w:sz w:val="36"/>
          <w:szCs w:val="36"/>
        </w:rPr>
        <w:t>2</w:t>
      </w:r>
      <w:r w:rsidR="00597FDA">
        <w:rPr>
          <w:rFonts w:ascii="Arial" w:hAnsi="Arial" w:cs="Arial"/>
          <w:b/>
          <w:sz w:val="36"/>
          <w:szCs w:val="36"/>
        </w:rPr>
        <w:t>6</w:t>
      </w:r>
      <w:r w:rsidR="00442D36">
        <w:rPr>
          <w:rFonts w:ascii="Arial" w:hAnsi="Arial" w:cs="Arial"/>
          <w:b/>
          <w:sz w:val="36"/>
          <w:szCs w:val="36"/>
        </w:rPr>
        <w:t>, 2019</w:t>
      </w:r>
    </w:p>
    <w:p w14:paraId="20FEA960" w14:textId="25F5AD9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E45B6C">
        <w:rPr>
          <w:rFonts w:ascii="Arial" w:hAnsi="Arial" w:cs="Arial"/>
          <w:b/>
          <w:sz w:val="36"/>
          <w:szCs w:val="36"/>
        </w:rPr>
        <w:t>1</w:t>
      </w:r>
      <w:r w:rsidR="00597FDA">
        <w:rPr>
          <w:rFonts w:ascii="Arial" w:hAnsi="Arial" w:cs="Arial"/>
          <w:b/>
          <w:sz w:val="36"/>
          <w:szCs w:val="36"/>
        </w:rPr>
        <w:t>7</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Corrections to: Reason for Beginning Enrollment Code 7011, Chs. 2 &amp; 5; Reason for Ending Enrollment Code 5927, Chs.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Corrections to: Reason for Beginning Enrollment Code 7011, Chs. 2 &amp; 5; Reason for Ending Enrollment Code 5927, Chs.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Dropouts/Noncompleters,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r w:rsidR="00AF6418" w:rsidRPr="000E16CD" w14:paraId="4C62EE55" w14:textId="77777777" w:rsidTr="00D57CDF">
        <w:tc>
          <w:tcPr>
            <w:tcW w:w="1023" w:type="dxa"/>
          </w:tcPr>
          <w:p w14:paraId="068F381D" w14:textId="0261689E" w:rsidR="00AF6418" w:rsidRDefault="00AF6418" w:rsidP="002169C4">
            <w:pPr>
              <w:pStyle w:val="Body"/>
              <w:spacing w:before="0"/>
              <w:ind w:firstLine="0"/>
              <w:jc w:val="center"/>
              <w:rPr>
                <w:sz w:val="18"/>
                <w:szCs w:val="18"/>
              </w:rPr>
            </w:pPr>
            <w:r>
              <w:rPr>
                <w:sz w:val="18"/>
                <w:szCs w:val="18"/>
              </w:rPr>
              <w:t>14.7</w:t>
            </w:r>
          </w:p>
        </w:tc>
        <w:tc>
          <w:tcPr>
            <w:tcW w:w="2140" w:type="dxa"/>
          </w:tcPr>
          <w:p w14:paraId="3F685A58" w14:textId="30C7C99D" w:rsidR="00AF6418" w:rsidRDefault="00640FC0" w:rsidP="002169C4">
            <w:pPr>
              <w:pStyle w:val="Body"/>
              <w:spacing w:before="0"/>
              <w:ind w:firstLine="0"/>
              <w:jc w:val="center"/>
              <w:rPr>
                <w:sz w:val="18"/>
                <w:szCs w:val="18"/>
              </w:rPr>
            </w:pPr>
            <w:r>
              <w:rPr>
                <w:sz w:val="18"/>
                <w:szCs w:val="18"/>
              </w:rPr>
              <w:t>January 11, 2019</w:t>
            </w:r>
          </w:p>
        </w:tc>
        <w:tc>
          <w:tcPr>
            <w:tcW w:w="6737" w:type="dxa"/>
          </w:tcPr>
          <w:p w14:paraId="0010020E" w14:textId="406DC097" w:rsidR="00A7657A" w:rsidRDefault="00A7657A" w:rsidP="0072677D">
            <w:pPr>
              <w:pStyle w:val="BodyText"/>
              <w:numPr>
                <w:ilvl w:val="0"/>
                <w:numId w:val="115"/>
              </w:numPr>
              <w:rPr>
                <w:rFonts w:ascii="Arial" w:hAnsi="Arial" w:cs="Arial"/>
                <w:sz w:val="18"/>
                <w:szCs w:val="18"/>
              </w:rPr>
            </w:pPr>
            <w:r>
              <w:rPr>
                <w:rFonts w:ascii="Arial" w:hAnsi="Arial" w:cs="Arial"/>
                <w:sz w:val="18"/>
                <w:szCs w:val="18"/>
              </w:rPr>
              <w:t>Correction re: Interstate Compact on Military Exemptions, Assessment Measure Codes and Descriptions, Ch. 5.</w:t>
            </w:r>
          </w:p>
          <w:p w14:paraId="4D8246C2" w14:textId="56789F4D" w:rsidR="0018595B" w:rsidRDefault="0018595B" w:rsidP="0072677D">
            <w:pPr>
              <w:pStyle w:val="BodyText"/>
              <w:numPr>
                <w:ilvl w:val="0"/>
                <w:numId w:val="115"/>
              </w:numPr>
              <w:rPr>
                <w:rFonts w:ascii="Arial" w:hAnsi="Arial" w:cs="Arial"/>
                <w:sz w:val="18"/>
                <w:szCs w:val="18"/>
              </w:rPr>
            </w:pPr>
            <w:r>
              <w:rPr>
                <w:rFonts w:ascii="Arial" w:hAnsi="Arial" w:cs="Arial"/>
                <w:sz w:val="18"/>
                <w:szCs w:val="18"/>
              </w:rPr>
              <w:t xml:space="preserve">Note removed re: Credential Type codes 068 and 069, Ch. 5.  </w:t>
            </w:r>
          </w:p>
          <w:p w14:paraId="215EC972" w14:textId="11ECB1CD" w:rsidR="00AF6418" w:rsidRDefault="00AF6418" w:rsidP="0072677D">
            <w:pPr>
              <w:pStyle w:val="BodyText"/>
              <w:numPr>
                <w:ilvl w:val="0"/>
                <w:numId w:val="115"/>
              </w:numPr>
              <w:rPr>
                <w:rFonts w:ascii="Arial" w:hAnsi="Arial" w:cs="Arial"/>
                <w:sz w:val="18"/>
                <w:szCs w:val="18"/>
              </w:rPr>
            </w:pPr>
            <w:r>
              <w:rPr>
                <w:rFonts w:ascii="Arial" w:hAnsi="Arial" w:cs="Arial"/>
                <w:sz w:val="18"/>
                <w:szCs w:val="18"/>
              </w:rPr>
              <w:t>Added immigrant student count data extract to reporting timeline</w:t>
            </w:r>
            <w:r w:rsidR="0053473A">
              <w:rPr>
                <w:rFonts w:ascii="Arial" w:hAnsi="Arial" w:cs="Arial"/>
                <w:sz w:val="18"/>
                <w:szCs w:val="18"/>
              </w:rPr>
              <w:t xml:space="preserve">, Appendix </w:t>
            </w:r>
            <w:r w:rsidR="0018595B">
              <w:rPr>
                <w:rFonts w:ascii="Arial" w:hAnsi="Arial" w:cs="Arial"/>
                <w:sz w:val="18"/>
                <w:szCs w:val="18"/>
              </w:rPr>
              <w:t>I.</w:t>
            </w:r>
          </w:p>
        </w:tc>
      </w:tr>
      <w:tr w:rsidR="003925AD" w:rsidRPr="000E16CD" w14:paraId="68D0A5AC" w14:textId="77777777" w:rsidTr="00D57CDF">
        <w:tc>
          <w:tcPr>
            <w:tcW w:w="1023" w:type="dxa"/>
          </w:tcPr>
          <w:p w14:paraId="2A5DBE96" w14:textId="074E366E" w:rsidR="003925AD" w:rsidRDefault="003925AD" w:rsidP="002169C4">
            <w:pPr>
              <w:pStyle w:val="Body"/>
              <w:spacing w:before="0"/>
              <w:ind w:firstLine="0"/>
              <w:jc w:val="center"/>
              <w:rPr>
                <w:sz w:val="18"/>
                <w:szCs w:val="18"/>
              </w:rPr>
            </w:pPr>
            <w:r>
              <w:rPr>
                <w:sz w:val="18"/>
                <w:szCs w:val="18"/>
              </w:rPr>
              <w:t>14.8</w:t>
            </w:r>
          </w:p>
        </w:tc>
        <w:tc>
          <w:tcPr>
            <w:tcW w:w="2140" w:type="dxa"/>
          </w:tcPr>
          <w:p w14:paraId="6965583B" w14:textId="352F17E5" w:rsidR="003925AD" w:rsidRDefault="003925AD" w:rsidP="002169C4">
            <w:pPr>
              <w:pStyle w:val="Body"/>
              <w:spacing w:before="0"/>
              <w:ind w:firstLine="0"/>
              <w:jc w:val="center"/>
              <w:rPr>
                <w:sz w:val="18"/>
                <w:szCs w:val="18"/>
              </w:rPr>
            </w:pPr>
            <w:r>
              <w:rPr>
                <w:sz w:val="18"/>
                <w:szCs w:val="18"/>
              </w:rPr>
              <w:t>February 1, 2019</w:t>
            </w:r>
          </w:p>
        </w:tc>
        <w:tc>
          <w:tcPr>
            <w:tcW w:w="6737" w:type="dxa"/>
          </w:tcPr>
          <w:p w14:paraId="3828E469" w14:textId="77777777" w:rsidR="00104A28" w:rsidRPr="00B013BD" w:rsidRDefault="00104A28" w:rsidP="00104A28">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Change to text under Daily Attendance in Ch. 2</w:t>
            </w:r>
            <w:r>
              <w:rPr>
                <w:rFonts w:ascii="Arial" w:eastAsia="Times New Roman" w:hAnsi="Arial" w:cs="Arial"/>
                <w:sz w:val="18"/>
                <w:szCs w:val="18"/>
              </w:rPr>
              <w:t>.</w:t>
            </w:r>
          </w:p>
          <w:p w14:paraId="02F1A40D" w14:textId="235F6F73" w:rsidR="00104A28" w:rsidRDefault="00104A28" w:rsidP="00B013BD">
            <w:pPr>
              <w:pStyle w:val="ListParagraph"/>
              <w:numPr>
                <w:ilvl w:val="0"/>
                <w:numId w:val="115"/>
              </w:numPr>
              <w:contextualSpacing w:val="0"/>
              <w:rPr>
                <w:rFonts w:ascii="Arial" w:eastAsia="Times New Roman" w:hAnsi="Arial" w:cs="Arial"/>
                <w:sz w:val="18"/>
                <w:szCs w:val="18"/>
              </w:rPr>
            </w:pPr>
            <w:r>
              <w:rPr>
                <w:rFonts w:ascii="Arial" w:eastAsia="Times New Roman" w:hAnsi="Arial" w:cs="Arial"/>
                <w:sz w:val="18"/>
                <w:szCs w:val="18"/>
              </w:rPr>
              <w:t>Clarification made in ELL/MLL Students section, Ch. 2.</w:t>
            </w:r>
          </w:p>
          <w:p w14:paraId="64B1FC4C" w14:textId="475EA601"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 xml:space="preserve">Corrections to Transitional Regents </w:t>
            </w:r>
            <w:r w:rsidR="00104A28">
              <w:rPr>
                <w:rFonts w:ascii="Arial" w:eastAsia="Times New Roman" w:hAnsi="Arial" w:cs="Arial"/>
                <w:sz w:val="18"/>
                <w:szCs w:val="18"/>
              </w:rPr>
              <w:t>E</w:t>
            </w:r>
            <w:r w:rsidRPr="00B013BD">
              <w:rPr>
                <w:rFonts w:ascii="Arial" w:eastAsia="Times New Roman" w:hAnsi="Arial" w:cs="Arial"/>
                <w:sz w:val="18"/>
                <w:szCs w:val="18"/>
              </w:rPr>
              <w:t>xams in Global History &amp; Geography in Assessment table, Ch. 5</w:t>
            </w:r>
            <w:r w:rsidR="009025E8">
              <w:rPr>
                <w:rFonts w:ascii="Arial" w:eastAsia="Times New Roman" w:hAnsi="Arial" w:cs="Arial"/>
                <w:sz w:val="18"/>
                <w:szCs w:val="18"/>
              </w:rPr>
              <w:t>.</w:t>
            </w:r>
          </w:p>
          <w:p w14:paraId="1B28E327" w14:textId="60752762"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Added “Subtest Identifier” to Description column header in Assessment table</w:t>
            </w:r>
            <w:r w:rsidR="00104A28">
              <w:rPr>
                <w:rFonts w:ascii="Arial" w:eastAsia="Times New Roman" w:hAnsi="Arial" w:cs="Arial"/>
                <w:sz w:val="18"/>
                <w:szCs w:val="18"/>
              </w:rPr>
              <w:t>.</w:t>
            </w:r>
          </w:p>
          <w:p w14:paraId="11B97FAB" w14:textId="355D691E" w:rsidR="00B013BD" w:rsidRPr="00B013BD" w:rsidRDefault="00B013BD" w:rsidP="00B013BD">
            <w:pPr>
              <w:pStyle w:val="ListParagraph"/>
              <w:numPr>
                <w:ilvl w:val="0"/>
                <w:numId w:val="115"/>
              </w:numPr>
              <w:contextualSpacing w:val="0"/>
              <w:rPr>
                <w:rFonts w:ascii="Arial" w:eastAsia="Times New Roman" w:hAnsi="Arial" w:cs="Arial"/>
                <w:sz w:val="18"/>
                <w:szCs w:val="18"/>
              </w:rPr>
            </w:pPr>
            <w:r w:rsidRPr="00B013BD">
              <w:rPr>
                <w:rFonts w:ascii="Arial" w:eastAsia="Times New Roman" w:hAnsi="Arial" w:cs="Arial"/>
                <w:sz w:val="18"/>
                <w:szCs w:val="18"/>
              </w:rPr>
              <w:t>Inclusion of CPSE to the title of code 8305</w:t>
            </w:r>
            <w:r w:rsidR="00104A28">
              <w:rPr>
                <w:rFonts w:ascii="Arial" w:eastAsia="Times New Roman" w:hAnsi="Arial" w:cs="Arial"/>
                <w:sz w:val="18"/>
                <w:szCs w:val="18"/>
              </w:rPr>
              <w:t>, Ch. 5.</w:t>
            </w:r>
          </w:p>
          <w:p w14:paraId="6FF6C42B" w14:textId="50A8EDA6" w:rsidR="003925AD" w:rsidRDefault="00ED1B67" w:rsidP="00B013BD">
            <w:pPr>
              <w:pStyle w:val="BodyText"/>
              <w:numPr>
                <w:ilvl w:val="0"/>
                <w:numId w:val="115"/>
              </w:numPr>
              <w:rPr>
                <w:rFonts w:ascii="Arial" w:hAnsi="Arial" w:cs="Arial"/>
                <w:sz w:val="18"/>
                <w:szCs w:val="18"/>
              </w:rPr>
            </w:pPr>
            <w:r>
              <w:rPr>
                <w:rFonts w:ascii="Arial" w:hAnsi="Arial" w:cs="Arial"/>
                <w:sz w:val="18"/>
                <w:szCs w:val="18"/>
              </w:rPr>
              <w:t xml:space="preserve">Fixed link </w:t>
            </w:r>
            <w:r w:rsidR="004D627E">
              <w:rPr>
                <w:rFonts w:ascii="Arial" w:hAnsi="Arial" w:cs="Arial"/>
                <w:sz w:val="18"/>
                <w:szCs w:val="18"/>
              </w:rPr>
              <w:t>regarding multiple pathway assessments, Ch. 5.</w:t>
            </w:r>
          </w:p>
        </w:tc>
      </w:tr>
      <w:tr w:rsidR="00D4758B" w:rsidRPr="000E16CD" w14:paraId="5865ADC4" w14:textId="77777777" w:rsidTr="00D57CDF">
        <w:tc>
          <w:tcPr>
            <w:tcW w:w="1023" w:type="dxa"/>
          </w:tcPr>
          <w:p w14:paraId="0A6FACF1" w14:textId="17F49CE1" w:rsidR="00D4758B" w:rsidRDefault="00D4758B" w:rsidP="002169C4">
            <w:pPr>
              <w:pStyle w:val="Body"/>
              <w:spacing w:before="0"/>
              <w:ind w:firstLine="0"/>
              <w:jc w:val="center"/>
              <w:rPr>
                <w:sz w:val="18"/>
                <w:szCs w:val="18"/>
              </w:rPr>
            </w:pPr>
            <w:r>
              <w:rPr>
                <w:sz w:val="18"/>
                <w:szCs w:val="18"/>
              </w:rPr>
              <w:t>14.9</w:t>
            </w:r>
          </w:p>
        </w:tc>
        <w:tc>
          <w:tcPr>
            <w:tcW w:w="2140" w:type="dxa"/>
          </w:tcPr>
          <w:p w14:paraId="794A3CFD" w14:textId="4069B6DF" w:rsidR="00D4758B" w:rsidRDefault="00D4758B" w:rsidP="002169C4">
            <w:pPr>
              <w:pStyle w:val="Body"/>
              <w:spacing w:before="0"/>
              <w:ind w:firstLine="0"/>
              <w:jc w:val="center"/>
              <w:rPr>
                <w:sz w:val="18"/>
                <w:szCs w:val="18"/>
              </w:rPr>
            </w:pPr>
            <w:r>
              <w:rPr>
                <w:sz w:val="18"/>
                <w:szCs w:val="18"/>
              </w:rPr>
              <w:t>February 4, 2019</w:t>
            </w:r>
          </w:p>
        </w:tc>
        <w:tc>
          <w:tcPr>
            <w:tcW w:w="6737" w:type="dxa"/>
          </w:tcPr>
          <w:p w14:paraId="3012B2E4" w14:textId="4CF695F6" w:rsidR="00D4758B" w:rsidRPr="00B013BD" w:rsidRDefault="00D4758B" w:rsidP="00104A28">
            <w:pPr>
              <w:pStyle w:val="ListParagraph"/>
              <w:numPr>
                <w:ilvl w:val="0"/>
                <w:numId w:val="115"/>
              </w:numPr>
              <w:contextualSpacing w:val="0"/>
              <w:rPr>
                <w:rFonts w:ascii="Arial" w:hAnsi="Arial" w:cs="Arial"/>
                <w:sz w:val="18"/>
                <w:szCs w:val="18"/>
              </w:rPr>
            </w:pPr>
            <w:r>
              <w:rPr>
                <w:rFonts w:ascii="Arial" w:hAnsi="Arial" w:cs="Arial"/>
                <w:sz w:val="18"/>
                <w:szCs w:val="18"/>
              </w:rPr>
              <w:t xml:space="preserve">Change text under Description in Assessment </w:t>
            </w:r>
            <w:r w:rsidR="009C50AB">
              <w:rPr>
                <w:rFonts w:ascii="Arial" w:hAnsi="Arial" w:cs="Arial"/>
                <w:sz w:val="18"/>
                <w:szCs w:val="18"/>
              </w:rPr>
              <w:t>t</w:t>
            </w:r>
            <w:r>
              <w:rPr>
                <w:rFonts w:ascii="Arial" w:hAnsi="Arial" w:cs="Arial"/>
                <w:sz w:val="18"/>
                <w:szCs w:val="18"/>
              </w:rPr>
              <w:t>able for Transitional Regents Examinations in Global Hist</w:t>
            </w:r>
            <w:r w:rsidR="00E437A3">
              <w:rPr>
                <w:rFonts w:ascii="Arial" w:hAnsi="Arial" w:cs="Arial"/>
                <w:sz w:val="18"/>
                <w:szCs w:val="18"/>
              </w:rPr>
              <w:t>o</w:t>
            </w:r>
            <w:r>
              <w:rPr>
                <w:rFonts w:ascii="Arial" w:hAnsi="Arial" w:cs="Arial"/>
                <w:sz w:val="18"/>
                <w:szCs w:val="18"/>
              </w:rPr>
              <w:t>ry and Geography – January, June and August.</w:t>
            </w:r>
          </w:p>
        </w:tc>
      </w:tr>
      <w:tr w:rsidR="008F6941" w:rsidRPr="000E16CD" w14:paraId="2E4284EB" w14:textId="77777777" w:rsidTr="00D57CDF">
        <w:tc>
          <w:tcPr>
            <w:tcW w:w="1023" w:type="dxa"/>
          </w:tcPr>
          <w:p w14:paraId="7AD39D2D" w14:textId="386F08F9" w:rsidR="008F6941" w:rsidRDefault="008F6941" w:rsidP="002169C4">
            <w:pPr>
              <w:pStyle w:val="Body"/>
              <w:spacing w:before="0"/>
              <w:ind w:firstLine="0"/>
              <w:jc w:val="center"/>
              <w:rPr>
                <w:sz w:val="18"/>
                <w:szCs w:val="18"/>
              </w:rPr>
            </w:pPr>
            <w:r>
              <w:rPr>
                <w:sz w:val="18"/>
                <w:szCs w:val="18"/>
              </w:rPr>
              <w:t>14.10</w:t>
            </w:r>
          </w:p>
        </w:tc>
        <w:tc>
          <w:tcPr>
            <w:tcW w:w="2140" w:type="dxa"/>
          </w:tcPr>
          <w:p w14:paraId="2341C3CE" w14:textId="7B3E0C2C" w:rsidR="008F6941" w:rsidRDefault="008F6941" w:rsidP="002169C4">
            <w:pPr>
              <w:pStyle w:val="Body"/>
              <w:spacing w:before="0"/>
              <w:ind w:firstLine="0"/>
              <w:jc w:val="center"/>
              <w:rPr>
                <w:sz w:val="18"/>
                <w:szCs w:val="18"/>
              </w:rPr>
            </w:pPr>
            <w:r>
              <w:rPr>
                <w:sz w:val="18"/>
                <w:szCs w:val="18"/>
              </w:rPr>
              <w:t>March 8, 2019</w:t>
            </w:r>
          </w:p>
        </w:tc>
        <w:tc>
          <w:tcPr>
            <w:tcW w:w="6737" w:type="dxa"/>
          </w:tcPr>
          <w:p w14:paraId="7AB1661A" w14:textId="5850F4D8"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Info added re</w:t>
            </w:r>
            <w:r w:rsidR="00CD5247">
              <w:rPr>
                <w:rFonts w:ascii="Arial" w:hAnsi="Arial" w:cs="Arial"/>
                <w:sz w:val="18"/>
                <w:szCs w:val="18"/>
              </w:rPr>
              <w:t>:</w:t>
            </w:r>
            <w:r w:rsidRPr="008F6941">
              <w:rPr>
                <w:rFonts w:ascii="Arial" w:hAnsi="Arial" w:cs="Arial"/>
                <w:sz w:val="18"/>
                <w:szCs w:val="18"/>
              </w:rPr>
              <w:t xml:space="preserve"> NYS P-Tech programs, Ch. 2.</w:t>
            </w:r>
          </w:p>
          <w:p w14:paraId="02A6E591"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added to Table of Reporting Responsibilities for Preschool/PreK Students, Ch. 2.</w:t>
            </w:r>
          </w:p>
          <w:p w14:paraId="57C1915D"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Note added re: LOTE Pathway exams, Assessment Measure Standard Codes &amp; Descriptions, Ch. 5.</w:t>
            </w:r>
          </w:p>
          <w:p w14:paraId="37F284A4" w14:textId="77777777"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Clarification under UPK Program Service code 902, Ch. 5.</w:t>
            </w:r>
          </w:p>
          <w:p w14:paraId="2D018470" w14:textId="4AB11E35" w:rsidR="008F6941" w:rsidRPr="008F6941" w:rsidRDefault="008F6941" w:rsidP="008F6941">
            <w:pPr>
              <w:pStyle w:val="ListParagraph"/>
              <w:numPr>
                <w:ilvl w:val="0"/>
                <w:numId w:val="115"/>
              </w:numPr>
              <w:rPr>
                <w:rFonts w:ascii="Arial" w:hAnsi="Arial" w:cs="Arial"/>
                <w:sz w:val="18"/>
                <w:szCs w:val="18"/>
              </w:rPr>
            </w:pPr>
            <w:r w:rsidRPr="008F6941">
              <w:rPr>
                <w:rFonts w:ascii="Arial" w:hAnsi="Arial" w:cs="Arial"/>
                <w:sz w:val="18"/>
                <w:szCs w:val="18"/>
              </w:rPr>
              <w:t>Correction under 2018-19 BEDS Day Enrollment Data Extract, Deadlines for Verification &amp; Certification of 2018-19 SY Data in SIRS, Appendix I.</w:t>
            </w:r>
          </w:p>
        </w:tc>
      </w:tr>
      <w:tr w:rsidR="0013501F" w:rsidRPr="000E16CD" w14:paraId="64FB7CC1" w14:textId="77777777" w:rsidTr="00D57CDF">
        <w:tc>
          <w:tcPr>
            <w:tcW w:w="1023" w:type="dxa"/>
          </w:tcPr>
          <w:p w14:paraId="1B2E0CB5" w14:textId="69430905" w:rsidR="0013501F" w:rsidRDefault="0013501F" w:rsidP="002169C4">
            <w:pPr>
              <w:pStyle w:val="Body"/>
              <w:spacing w:before="0"/>
              <w:ind w:firstLine="0"/>
              <w:jc w:val="center"/>
              <w:rPr>
                <w:sz w:val="18"/>
                <w:szCs w:val="18"/>
              </w:rPr>
            </w:pPr>
            <w:r>
              <w:rPr>
                <w:sz w:val="18"/>
                <w:szCs w:val="18"/>
              </w:rPr>
              <w:t>14.11</w:t>
            </w:r>
          </w:p>
        </w:tc>
        <w:tc>
          <w:tcPr>
            <w:tcW w:w="2140" w:type="dxa"/>
          </w:tcPr>
          <w:p w14:paraId="50AA46D5" w14:textId="123A423F" w:rsidR="0013501F" w:rsidRDefault="0013501F" w:rsidP="002169C4">
            <w:pPr>
              <w:pStyle w:val="Body"/>
              <w:spacing w:before="0"/>
              <w:ind w:firstLine="0"/>
              <w:jc w:val="center"/>
              <w:rPr>
                <w:sz w:val="18"/>
                <w:szCs w:val="18"/>
              </w:rPr>
            </w:pPr>
            <w:r>
              <w:rPr>
                <w:sz w:val="18"/>
                <w:szCs w:val="18"/>
              </w:rPr>
              <w:t>March 2</w:t>
            </w:r>
            <w:r w:rsidR="00B31014">
              <w:rPr>
                <w:sz w:val="18"/>
                <w:szCs w:val="18"/>
              </w:rPr>
              <w:t>9</w:t>
            </w:r>
            <w:r>
              <w:rPr>
                <w:sz w:val="18"/>
                <w:szCs w:val="18"/>
              </w:rPr>
              <w:t>, 2019</w:t>
            </w:r>
          </w:p>
        </w:tc>
        <w:tc>
          <w:tcPr>
            <w:tcW w:w="6737" w:type="dxa"/>
          </w:tcPr>
          <w:p w14:paraId="310A04F4" w14:textId="77777777" w:rsidR="00CB2F67" w:rsidRDefault="00CB2F67" w:rsidP="008F6941">
            <w:pPr>
              <w:pStyle w:val="ListParagraph"/>
              <w:numPr>
                <w:ilvl w:val="0"/>
                <w:numId w:val="115"/>
              </w:numPr>
              <w:rPr>
                <w:rFonts w:ascii="Arial" w:hAnsi="Arial" w:cs="Arial"/>
                <w:sz w:val="18"/>
                <w:szCs w:val="18"/>
              </w:rPr>
            </w:pPr>
            <w:r>
              <w:rPr>
                <w:rFonts w:ascii="Arial" w:hAnsi="Arial" w:cs="Arial"/>
                <w:sz w:val="18"/>
                <w:szCs w:val="18"/>
              </w:rPr>
              <w:t>Updates in Validity Rules section, Ch. 2.</w:t>
            </w:r>
          </w:p>
          <w:p w14:paraId="3BFCC374" w14:textId="08293CB1"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Corrected fields for reporting itinerant staff, Staff Snapshot Template, Ch. 3; and in Ch. 4, Data Elements.</w:t>
            </w:r>
          </w:p>
          <w:p w14:paraId="6F159491"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Note added re: Dual Credit Indicator, Student Class Entry Exit Template, Ch. 3; and in Ch. 4: Data Elements.</w:t>
            </w:r>
          </w:p>
          <w:p w14:paraId="4890A9E0" w14:textId="77777777" w:rsidR="0013501F" w:rsidRDefault="0013501F" w:rsidP="008F6941">
            <w:pPr>
              <w:pStyle w:val="ListParagraph"/>
              <w:numPr>
                <w:ilvl w:val="0"/>
                <w:numId w:val="115"/>
              </w:numPr>
              <w:rPr>
                <w:rFonts w:ascii="Arial" w:hAnsi="Arial" w:cs="Arial"/>
                <w:sz w:val="18"/>
                <w:szCs w:val="18"/>
              </w:rPr>
            </w:pPr>
            <w:r>
              <w:rPr>
                <w:rFonts w:ascii="Arial" w:hAnsi="Arial" w:cs="Arial"/>
                <w:sz w:val="18"/>
                <w:szCs w:val="18"/>
              </w:rPr>
              <w:t>Additions to FAQs</w:t>
            </w:r>
            <w:r w:rsidR="000F11E2">
              <w:rPr>
                <w:rFonts w:ascii="Arial" w:hAnsi="Arial" w:cs="Arial"/>
                <w:sz w:val="18"/>
                <w:szCs w:val="18"/>
              </w:rPr>
              <w:t xml:space="preserve"> – Course Instructor Assignment Template, Ch. 3.</w:t>
            </w:r>
          </w:p>
          <w:p w14:paraId="32697453" w14:textId="77777777" w:rsidR="000F11E2" w:rsidRDefault="00A42B8C" w:rsidP="008F6941">
            <w:pPr>
              <w:pStyle w:val="ListParagraph"/>
              <w:numPr>
                <w:ilvl w:val="0"/>
                <w:numId w:val="115"/>
              </w:numPr>
              <w:rPr>
                <w:rFonts w:ascii="Arial" w:hAnsi="Arial" w:cs="Arial"/>
                <w:sz w:val="18"/>
                <w:szCs w:val="18"/>
              </w:rPr>
            </w:pPr>
            <w:r>
              <w:rPr>
                <w:rFonts w:ascii="Arial" w:hAnsi="Arial" w:cs="Arial"/>
                <w:sz w:val="18"/>
                <w:szCs w:val="18"/>
              </w:rPr>
              <w:t xml:space="preserve">New </w:t>
            </w:r>
            <w:r w:rsidR="009E2DA4">
              <w:rPr>
                <w:rFonts w:ascii="Arial" w:hAnsi="Arial" w:cs="Arial"/>
                <w:sz w:val="18"/>
                <w:szCs w:val="18"/>
              </w:rPr>
              <w:t>exit criterion added to Program Service code 0892, Title I – Part A: Homeless Student Served with Set-Aside Funds, Ch. 5.</w:t>
            </w:r>
          </w:p>
          <w:p w14:paraId="2F6C335E" w14:textId="4B327FCD" w:rsidR="00CB2F67" w:rsidRPr="008F6941" w:rsidRDefault="00CB2F67" w:rsidP="008F6941">
            <w:pPr>
              <w:pStyle w:val="ListParagraph"/>
              <w:numPr>
                <w:ilvl w:val="0"/>
                <w:numId w:val="115"/>
              </w:numPr>
              <w:rPr>
                <w:rFonts w:ascii="Arial" w:hAnsi="Arial" w:cs="Arial"/>
                <w:sz w:val="18"/>
                <w:szCs w:val="18"/>
              </w:rPr>
            </w:pPr>
            <w:r>
              <w:rPr>
                <w:rFonts w:ascii="Arial" w:hAnsi="Arial" w:cs="Arial"/>
                <w:sz w:val="18"/>
                <w:szCs w:val="18"/>
              </w:rPr>
              <w:t xml:space="preserve">Correction in </w:t>
            </w:r>
            <w:r w:rsidR="00D34189">
              <w:rPr>
                <w:rFonts w:ascii="Arial" w:hAnsi="Arial" w:cs="Arial"/>
                <w:sz w:val="18"/>
                <w:szCs w:val="18"/>
              </w:rPr>
              <w:t>IEP and 504 Accommodation Codes &amp; Descriptions table</w:t>
            </w:r>
            <w:r>
              <w:rPr>
                <w:rFonts w:ascii="Arial" w:hAnsi="Arial" w:cs="Arial"/>
                <w:sz w:val="18"/>
                <w:szCs w:val="18"/>
              </w:rPr>
              <w:t>, Ch. 5.</w:t>
            </w:r>
          </w:p>
        </w:tc>
      </w:tr>
      <w:tr w:rsidR="00371A0F" w:rsidRPr="000E16CD" w14:paraId="6CAA0563" w14:textId="77777777" w:rsidTr="00D57CDF">
        <w:tc>
          <w:tcPr>
            <w:tcW w:w="1023" w:type="dxa"/>
          </w:tcPr>
          <w:p w14:paraId="3EC046D0" w14:textId="15A1078C" w:rsidR="00371A0F" w:rsidRDefault="00371A0F" w:rsidP="002169C4">
            <w:pPr>
              <w:pStyle w:val="Body"/>
              <w:spacing w:before="0"/>
              <w:ind w:firstLine="0"/>
              <w:jc w:val="center"/>
              <w:rPr>
                <w:sz w:val="18"/>
                <w:szCs w:val="18"/>
              </w:rPr>
            </w:pPr>
            <w:r>
              <w:rPr>
                <w:sz w:val="18"/>
                <w:szCs w:val="18"/>
              </w:rPr>
              <w:t>14.12</w:t>
            </w:r>
          </w:p>
        </w:tc>
        <w:tc>
          <w:tcPr>
            <w:tcW w:w="2140" w:type="dxa"/>
          </w:tcPr>
          <w:p w14:paraId="71696769" w14:textId="4631E906" w:rsidR="00371A0F" w:rsidRDefault="00371A0F" w:rsidP="002169C4">
            <w:pPr>
              <w:pStyle w:val="Body"/>
              <w:spacing w:before="0"/>
              <w:ind w:firstLine="0"/>
              <w:jc w:val="center"/>
              <w:rPr>
                <w:sz w:val="18"/>
                <w:szCs w:val="18"/>
              </w:rPr>
            </w:pPr>
            <w:r>
              <w:rPr>
                <w:sz w:val="18"/>
                <w:szCs w:val="18"/>
              </w:rPr>
              <w:t xml:space="preserve">April </w:t>
            </w:r>
            <w:r w:rsidR="006A68B5">
              <w:rPr>
                <w:sz w:val="18"/>
                <w:szCs w:val="18"/>
              </w:rPr>
              <w:t>3</w:t>
            </w:r>
            <w:r>
              <w:rPr>
                <w:sz w:val="18"/>
                <w:szCs w:val="18"/>
              </w:rPr>
              <w:t>, 2019</w:t>
            </w:r>
          </w:p>
        </w:tc>
        <w:tc>
          <w:tcPr>
            <w:tcW w:w="6737" w:type="dxa"/>
          </w:tcPr>
          <w:p w14:paraId="4CFE65E2" w14:textId="03C55FB4" w:rsidR="00371A0F" w:rsidRDefault="00371A0F" w:rsidP="008F6941">
            <w:pPr>
              <w:pStyle w:val="ListParagraph"/>
              <w:numPr>
                <w:ilvl w:val="0"/>
                <w:numId w:val="115"/>
              </w:numPr>
              <w:rPr>
                <w:rFonts w:ascii="Arial" w:hAnsi="Arial" w:cs="Arial"/>
                <w:sz w:val="18"/>
                <w:szCs w:val="18"/>
              </w:rPr>
            </w:pPr>
            <w:r>
              <w:rPr>
                <w:rFonts w:ascii="Arial" w:hAnsi="Arial" w:cs="Arial"/>
                <w:sz w:val="18"/>
                <w:szCs w:val="18"/>
              </w:rPr>
              <w:t xml:space="preserve">Correction: No change in exit criterion </w:t>
            </w:r>
            <w:r w:rsidR="009E17AF">
              <w:rPr>
                <w:rFonts w:ascii="Arial" w:hAnsi="Arial" w:cs="Arial"/>
                <w:sz w:val="18"/>
                <w:szCs w:val="18"/>
              </w:rPr>
              <w:t>for Program Service code 0892 (see above).</w:t>
            </w:r>
          </w:p>
          <w:p w14:paraId="7E40DA57" w14:textId="5FD00177" w:rsidR="000C5903" w:rsidRDefault="000C5903" w:rsidP="008F6941">
            <w:pPr>
              <w:pStyle w:val="ListParagraph"/>
              <w:numPr>
                <w:ilvl w:val="0"/>
                <w:numId w:val="115"/>
              </w:numPr>
              <w:rPr>
                <w:rFonts w:ascii="Arial" w:hAnsi="Arial" w:cs="Arial"/>
                <w:sz w:val="18"/>
                <w:szCs w:val="18"/>
              </w:rPr>
            </w:pPr>
            <w:r>
              <w:rPr>
                <w:rFonts w:ascii="Arial" w:hAnsi="Arial" w:cs="Arial"/>
                <w:sz w:val="18"/>
                <w:szCs w:val="18"/>
              </w:rPr>
              <w:t>Correction: Deleted corrected fields for reporting itinerant staff (see above), Ch. 3 and Ch. 4.</w:t>
            </w:r>
          </w:p>
          <w:p w14:paraId="45F52BAC" w14:textId="6DD4229D" w:rsidR="006A68B5" w:rsidRDefault="006A68B5" w:rsidP="008F6941">
            <w:pPr>
              <w:pStyle w:val="ListParagraph"/>
              <w:numPr>
                <w:ilvl w:val="0"/>
                <w:numId w:val="115"/>
              </w:numPr>
              <w:rPr>
                <w:rFonts w:ascii="Arial" w:hAnsi="Arial" w:cs="Arial"/>
                <w:sz w:val="18"/>
                <w:szCs w:val="18"/>
              </w:rPr>
            </w:pPr>
            <w:r>
              <w:rPr>
                <w:rFonts w:ascii="Arial" w:hAnsi="Arial" w:cs="Arial"/>
                <w:sz w:val="18"/>
                <w:szCs w:val="18"/>
              </w:rPr>
              <w:t>Dual Credit Indicator changed to Dual/Concurrent Indicator, Ch. 3.</w:t>
            </w:r>
          </w:p>
          <w:p w14:paraId="3015E9B6" w14:textId="1E81414A"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New language for Medically Excused, Validity Rules, Ch. 2.</w:t>
            </w:r>
          </w:p>
          <w:p w14:paraId="73B11CC7" w14:textId="7B9CFA7D" w:rsidR="009E17AF" w:rsidRDefault="009E17AF" w:rsidP="008F6941">
            <w:pPr>
              <w:pStyle w:val="ListParagraph"/>
              <w:numPr>
                <w:ilvl w:val="0"/>
                <w:numId w:val="115"/>
              </w:numPr>
              <w:rPr>
                <w:rFonts w:ascii="Arial" w:hAnsi="Arial" w:cs="Arial"/>
                <w:sz w:val="18"/>
                <w:szCs w:val="18"/>
              </w:rPr>
            </w:pPr>
            <w:r>
              <w:rPr>
                <w:rFonts w:ascii="Arial" w:hAnsi="Arial" w:cs="Arial"/>
                <w:sz w:val="18"/>
                <w:szCs w:val="18"/>
              </w:rPr>
              <w:t>Added Absence Due to Executive Order, Ch. 2</w:t>
            </w:r>
            <w:r w:rsidR="00060271">
              <w:rPr>
                <w:rFonts w:ascii="Arial" w:hAnsi="Arial" w:cs="Arial"/>
                <w:sz w:val="18"/>
                <w:szCs w:val="18"/>
              </w:rPr>
              <w:t xml:space="preserve"> and Ch. 5.</w:t>
            </w:r>
          </w:p>
        </w:tc>
      </w:tr>
      <w:tr w:rsidR="00B11D1C" w:rsidRPr="000E16CD" w14:paraId="567B190F" w14:textId="77777777" w:rsidTr="00D57CDF">
        <w:tc>
          <w:tcPr>
            <w:tcW w:w="1023" w:type="dxa"/>
          </w:tcPr>
          <w:p w14:paraId="68C22B8E" w14:textId="71BD1746" w:rsidR="00B11D1C" w:rsidRDefault="00E258B0" w:rsidP="002169C4">
            <w:pPr>
              <w:pStyle w:val="Body"/>
              <w:spacing w:before="0"/>
              <w:ind w:firstLine="0"/>
              <w:jc w:val="center"/>
              <w:rPr>
                <w:sz w:val="18"/>
                <w:szCs w:val="18"/>
              </w:rPr>
            </w:pPr>
            <w:r>
              <w:rPr>
                <w:sz w:val="18"/>
                <w:szCs w:val="18"/>
              </w:rPr>
              <w:t>14.13</w:t>
            </w:r>
          </w:p>
        </w:tc>
        <w:tc>
          <w:tcPr>
            <w:tcW w:w="2140" w:type="dxa"/>
          </w:tcPr>
          <w:p w14:paraId="7C0DD540" w14:textId="1F255167" w:rsidR="00B11D1C" w:rsidRDefault="00E258B0" w:rsidP="002169C4">
            <w:pPr>
              <w:pStyle w:val="Body"/>
              <w:spacing w:before="0"/>
              <w:ind w:firstLine="0"/>
              <w:jc w:val="center"/>
              <w:rPr>
                <w:sz w:val="18"/>
                <w:szCs w:val="18"/>
              </w:rPr>
            </w:pPr>
            <w:r>
              <w:rPr>
                <w:sz w:val="18"/>
                <w:szCs w:val="18"/>
              </w:rPr>
              <w:t>April 4, 2019</w:t>
            </w:r>
          </w:p>
        </w:tc>
        <w:tc>
          <w:tcPr>
            <w:tcW w:w="6737" w:type="dxa"/>
          </w:tcPr>
          <w:p w14:paraId="3B351822" w14:textId="08C5F511" w:rsidR="00B11D1C"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in definitions of Medically Excused and Absent Due to Executive Order, Validity Rules, Ch. 2.</w:t>
            </w:r>
          </w:p>
          <w:p w14:paraId="39BB0351" w14:textId="387B5B74" w:rsidR="00E258B0" w:rsidRDefault="00E258B0" w:rsidP="008F6941">
            <w:pPr>
              <w:pStyle w:val="ListParagraph"/>
              <w:numPr>
                <w:ilvl w:val="0"/>
                <w:numId w:val="115"/>
              </w:numPr>
              <w:rPr>
                <w:rFonts w:ascii="Arial" w:hAnsi="Arial" w:cs="Arial"/>
                <w:sz w:val="18"/>
                <w:szCs w:val="18"/>
              </w:rPr>
            </w:pPr>
            <w:r>
              <w:rPr>
                <w:rFonts w:ascii="Arial" w:hAnsi="Arial" w:cs="Arial"/>
                <w:sz w:val="18"/>
                <w:szCs w:val="18"/>
              </w:rPr>
              <w:t>Amended language added to Program Service code 8265 - Absent Due to Executive Order, Ch. 5.</w:t>
            </w:r>
          </w:p>
        </w:tc>
      </w:tr>
      <w:tr w:rsidR="005F00ED" w:rsidRPr="000E16CD" w14:paraId="3F465258" w14:textId="77777777" w:rsidTr="00D57CDF">
        <w:tc>
          <w:tcPr>
            <w:tcW w:w="1023" w:type="dxa"/>
          </w:tcPr>
          <w:p w14:paraId="3FDD93F1" w14:textId="0E2EF6D8" w:rsidR="005F00ED" w:rsidRDefault="0056691A" w:rsidP="002169C4">
            <w:pPr>
              <w:pStyle w:val="Body"/>
              <w:spacing w:before="0"/>
              <w:ind w:firstLine="0"/>
              <w:jc w:val="center"/>
              <w:rPr>
                <w:sz w:val="18"/>
                <w:szCs w:val="18"/>
              </w:rPr>
            </w:pPr>
            <w:r>
              <w:rPr>
                <w:sz w:val="18"/>
                <w:szCs w:val="18"/>
              </w:rPr>
              <w:t>14.14</w:t>
            </w:r>
          </w:p>
        </w:tc>
        <w:tc>
          <w:tcPr>
            <w:tcW w:w="2140" w:type="dxa"/>
          </w:tcPr>
          <w:p w14:paraId="32815C5E" w14:textId="7A723E4C" w:rsidR="005F00ED" w:rsidRDefault="0056691A" w:rsidP="002169C4">
            <w:pPr>
              <w:pStyle w:val="Body"/>
              <w:spacing w:before="0"/>
              <w:ind w:firstLine="0"/>
              <w:jc w:val="center"/>
              <w:rPr>
                <w:sz w:val="18"/>
                <w:szCs w:val="18"/>
              </w:rPr>
            </w:pPr>
            <w:r>
              <w:rPr>
                <w:sz w:val="18"/>
                <w:szCs w:val="18"/>
              </w:rPr>
              <w:t>May 3, 2019</w:t>
            </w:r>
          </w:p>
        </w:tc>
        <w:tc>
          <w:tcPr>
            <w:tcW w:w="6737" w:type="dxa"/>
          </w:tcPr>
          <w:p w14:paraId="5F466BAE" w14:textId="471B80E7" w:rsidR="00067569" w:rsidRDefault="00067569" w:rsidP="00067569">
            <w:pPr>
              <w:pStyle w:val="ListParagraph"/>
              <w:numPr>
                <w:ilvl w:val="0"/>
                <w:numId w:val="115"/>
              </w:numPr>
              <w:rPr>
                <w:rFonts w:ascii="Arial" w:hAnsi="Arial" w:cs="Arial"/>
                <w:sz w:val="18"/>
                <w:szCs w:val="18"/>
              </w:rPr>
            </w:pPr>
            <w:r>
              <w:rPr>
                <w:rFonts w:ascii="Arial" w:hAnsi="Arial" w:cs="Arial"/>
                <w:sz w:val="18"/>
                <w:szCs w:val="18"/>
              </w:rPr>
              <w:t>Clarification on racial/ethnic groups, Ch. 2; and race codes and descriptions, Ch. 5.</w:t>
            </w:r>
          </w:p>
          <w:p w14:paraId="49226A07" w14:textId="495AA2A7" w:rsidR="00067569"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 xml:space="preserve">Updates </w:t>
            </w:r>
            <w:r>
              <w:rPr>
                <w:rFonts w:ascii="Arial" w:hAnsi="Arial" w:cs="Arial"/>
                <w:sz w:val="18"/>
                <w:szCs w:val="18"/>
              </w:rPr>
              <w:t>made to</w:t>
            </w:r>
            <w:r w:rsidRPr="00067569">
              <w:rPr>
                <w:rFonts w:ascii="Arial" w:hAnsi="Arial" w:cs="Arial"/>
                <w:sz w:val="18"/>
                <w:szCs w:val="18"/>
              </w:rPr>
              <w:t xml:space="preserve"> NYSESLAT, 3-8 ELA</w:t>
            </w:r>
            <w:r>
              <w:rPr>
                <w:rFonts w:ascii="Arial" w:hAnsi="Arial" w:cs="Arial"/>
                <w:sz w:val="18"/>
                <w:szCs w:val="18"/>
              </w:rPr>
              <w:t>,</w:t>
            </w:r>
            <w:r w:rsidRPr="00067569">
              <w:rPr>
                <w:rFonts w:ascii="Arial" w:hAnsi="Arial" w:cs="Arial"/>
                <w:sz w:val="18"/>
                <w:szCs w:val="18"/>
              </w:rPr>
              <w:t xml:space="preserve"> 3-8 Math</w:t>
            </w:r>
            <w:r>
              <w:rPr>
                <w:rFonts w:ascii="Arial" w:hAnsi="Arial" w:cs="Arial"/>
                <w:sz w:val="18"/>
                <w:szCs w:val="18"/>
              </w:rPr>
              <w:t>, and field testing</w:t>
            </w:r>
            <w:r w:rsidRPr="00067569">
              <w:rPr>
                <w:rFonts w:ascii="Arial" w:hAnsi="Arial" w:cs="Arial"/>
                <w:sz w:val="18"/>
                <w:szCs w:val="18"/>
              </w:rPr>
              <w:t xml:space="preserve"> in Assessment Timeline, Appendix I: Assessment and Reporting Timelines.</w:t>
            </w:r>
          </w:p>
          <w:p w14:paraId="27C1577E" w14:textId="72338B73" w:rsidR="005F00ED" w:rsidRPr="00067569" w:rsidRDefault="00067569" w:rsidP="00067569">
            <w:pPr>
              <w:pStyle w:val="ListParagraph"/>
              <w:numPr>
                <w:ilvl w:val="0"/>
                <w:numId w:val="115"/>
              </w:numPr>
              <w:rPr>
                <w:rFonts w:ascii="Arial" w:hAnsi="Arial" w:cs="Arial"/>
                <w:sz w:val="18"/>
                <w:szCs w:val="18"/>
              </w:rPr>
            </w:pPr>
            <w:r w:rsidRPr="00067569">
              <w:rPr>
                <w:rFonts w:ascii="Arial" w:hAnsi="Arial" w:cs="Arial"/>
                <w:sz w:val="18"/>
                <w:szCs w:val="18"/>
              </w:rPr>
              <w:t>Year correction under General Definitions, Appendix V: Cohort Definitions.</w:t>
            </w:r>
          </w:p>
        </w:tc>
      </w:tr>
      <w:tr w:rsidR="00F91B2D" w:rsidRPr="000E16CD" w14:paraId="79C63B7B" w14:textId="77777777" w:rsidTr="00D57CDF">
        <w:tc>
          <w:tcPr>
            <w:tcW w:w="1023" w:type="dxa"/>
          </w:tcPr>
          <w:p w14:paraId="44ECEDE2" w14:textId="5F7CD4AF" w:rsidR="00F91B2D" w:rsidRDefault="00F91B2D" w:rsidP="002169C4">
            <w:pPr>
              <w:pStyle w:val="Body"/>
              <w:spacing w:before="0"/>
              <w:ind w:firstLine="0"/>
              <w:jc w:val="center"/>
              <w:rPr>
                <w:sz w:val="18"/>
                <w:szCs w:val="18"/>
              </w:rPr>
            </w:pPr>
            <w:r>
              <w:rPr>
                <w:sz w:val="18"/>
                <w:szCs w:val="18"/>
              </w:rPr>
              <w:t>14.15</w:t>
            </w:r>
          </w:p>
        </w:tc>
        <w:tc>
          <w:tcPr>
            <w:tcW w:w="2140" w:type="dxa"/>
          </w:tcPr>
          <w:p w14:paraId="506EC9D2" w14:textId="5888858C" w:rsidR="00F91B2D" w:rsidRDefault="00F91B2D" w:rsidP="002169C4">
            <w:pPr>
              <w:pStyle w:val="Body"/>
              <w:spacing w:before="0"/>
              <w:ind w:firstLine="0"/>
              <w:jc w:val="center"/>
              <w:rPr>
                <w:sz w:val="18"/>
                <w:szCs w:val="18"/>
              </w:rPr>
            </w:pPr>
            <w:r>
              <w:rPr>
                <w:sz w:val="18"/>
                <w:szCs w:val="18"/>
              </w:rPr>
              <w:t xml:space="preserve">May </w:t>
            </w:r>
            <w:r w:rsidR="00822527">
              <w:rPr>
                <w:sz w:val="18"/>
                <w:szCs w:val="18"/>
              </w:rPr>
              <w:t>31</w:t>
            </w:r>
            <w:r>
              <w:rPr>
                <w:sz w:val="18"/>
                <w:szCs w:val="18"/>
              </w:rPr>
              <w:t>, 2019</w:t>
            </w:r>
          </w:p>
        </w:tc>
        <w:tc>
          <w:tcPr>
            <w:tcW w:w="6737" w:type="dxa"/>
          </w:tcPr>
          <w:p w14:paraId="248F47F3" w14:textId="77777777" w:rsidR="00F91B2D" w:rsidRDefault="00822527" w:rsidP="00067569">
            <w:pPr>
              <w:pStyle w:val="ListParagraph"/>
              <w:numPr>
                <w:ilvl w:val="0"/>
                <w:numId w:val="115"/>
              </w:numPr>
              <w:rPr>
                <w:rFonts w:ascii="Arial" w:hAnsi="Arial" w:cs="Arial"/>
                <w:sz w:val="18"/>
                <w:szCs w:val="18"/>
              </w:rPr>
            </w:pPr>
            <w:r>
              <w:rPr>
                <w:rFonts w:ascii="Arial" w:hAnsi="Arial" w:cs="Arial"/>
                <w:sz w:val="18"/>
                <w:szCs w:val="18"/>
              </w:rPr>
              <w:t>New chart for Students’ Inclusion in Calculations, Accountability Inclusion/Exclusion section, Ch. 2.</w:t>
            </w:r>
          </w:p>
          <w:p w14:paraId="45416B82" w14:textId="729F3A44" w:rsidR="00C5182E" w:rsidRDefault="00C5182E" w:rsidP="00067569">
            <w:pPr>
              <w:pStyle w:val="ListParagraph"/>
              <w:numPr>
                <w:ilvl w:val="0"/>
                <w:numId w:val="115"/>
              </w:numPr>
              <w:rPr>
                <w:rFonts w:ascii="Arial" w:hAnsi="Arial" w:cs="Arial"/>
                <w:sz w:val="18"/>
                <w:szCs w:val="18"/>
              </w:rPr>
            </w:pPr>
            <w:r>
              <w:rPr>
                <w:rFonts w:ascii="Arial" w:hAnsi="Arial" w:cs="Arial"/>
                <w:sz w:val="18"/>
                <w:szCs w:val="18"/>
              </w:rPr>
              <w:t>Removed Dual/Concurrent Enrollment data element</w:t>
            </w:r>
            <w:r w:rsidR="003D6167">
              <w:rPr>
                <w:rFonts w:ascii="Arial" w:hAnsi="Arial" w:cs="Arial"/>
                <w:sz w:val="18"/>
                <w:szCs w:val="18"/>
              </w:rPr>
              <w:t xml:space="preserve"> definition</w:t>
            </w:r>
            <w:r>
              <w:rPr>
                <w:rFonts w:ascii="Arial" w:hAnsi="Arial" w:cs="Arial"/>
                <w:sz w:val="18"/>
                <w:szCs w:val="18"/>
              </w:rPr>
              <w:t>, Ch. 4.  Updated language TBD.</w:t>
            </w:r>
          </w:p>
        </w:tc>
      </w:tr>
      <w:tr w:rsidR="000B4FB5" w:rsidRPr="000E16CD" w14:paraId="3A621810" w14:textId="77777777" w:rsidTr="00D57CDF">
        <w:tc>
          <w:tcPr>
            <w:tcW w:w="1023" w:type="dxa"/>
          </w:tcPr>
          <w:p w14:paraId="144911ED" w14:textId="163F8650" w:rsidR="000B4FB5" w:rsidRDefault="000B4FB5" w:rsidP="002169C4">
            <w:pPr>
              <w:pStyle w:val="Body"/>
              <w:spacing w:before="0"/>
              <w:ind w:firstLine="0"/>
              <w:jc w:val="center"/>
              <w:rPr>
                <w:sz w:val="18"/>
                <w:szCs w:val="18"/>
              </w:rPr>
            </w:pPr>
            <w:r>
              <w:rPr>
                <w:sz w:val="18"/>
                <w:szCs w:val="18"/>
              </w:rPr>
              <w:t>14.16</w:t>
            </w:r>
          </w:p>
        </w:tc>
        <w:tc>
          <w:tcPr>
            <w:tcW w:w="2140" w:type="dxa"/>
          </w:tcPr>
          <w:p w14:paraId="52416DA4" w14:textId="6CEC4EE4" w:rsidR="000B4FB5" w:rsidRDefault="000B4FB5" w:rsidP="002169C4">
            <w:pPr>
              <w:pStyle w:val="Body"/>
              <w:spacing w:before="0"/>
              <w:ind w:firstLine="0"/>
              <w:jc w:val="center"/>
              <w:rPr>
                <w:sz w:val="18"/>
                <w:szCs w:val="18"/>
              </w:rPr>
            </w:pPr>
            <w:r>
              <w:rPr>
                <w:sz w:val="18"/>
                <w:szCs w:val="18"/>
              </w:rPr>
              <w:t xml:space="preserve">June </w:t>
            </w:r>
            <w:r w:rsidR="00A87B37">
              <w:rPr>
                <w:sz w:val="18"/>
                <w:szCs w:val="18"/>
              </w:rPr>
              <w:t>21</w:t>
            </w:r>
            <w:r>
              <w:rPr>
                <w:sz w:val="18"/>
                <w:szCs w:val="18"/>
              </w:rPr>
              <w:t>, 2019</w:t>
            </w:r>
          </w:p>
        </w:tc>
        <w:tc>
          <w:tcPr>
            <w:tcW w:w="6737" w:type="dxa"/>
          </w:tcPr>
          <w:p w14:paraId="198E59FC" w14:textId="69595E3C" w:rsidR="000B4FB5" w:rsidRDefault="00AD4175" w:rsidP="00067569">
            <w:pPr>
              <w:pStyle w:val="ListParagraph"/>
              <w:numPr>
                <w:ilvl w:val="0"/>
                <w:numId w:val="115"/>
              </w:numPr>
              <w:rPr>
                <w:rFonts w:ascii="Arial" w:hAnsi="Arial" w:cs="Arial"/>
                <w:sz w:val="18"/>
                <w:szCs w:val="18"/>
              </w:rPr>
            </w:pPr>
            <w:r>
              <w:rPr>
                <w:rFonts w:ascii="Arial" w:hAnsi="Arial" w:cs="Arial"/>
                <w:sz w:val="18"/>
                <w:szCs w:val="18"/>
              </w:rPr>
              <w:t>New Dual/Concurrent Indicator language, Student Class Entry Exit Template, Ch. 3 and Ch. 4.</w:t>
            </w:r>
          </w:p>
          <w:p w14:paraId="35ADA8A3" w14:textId="0A0AFAFD" w:rsidR="00F91124" w:rsidRDefault="00F91124" w:rsidP="00067569">
            <w:pPr>
              <w:pStyle w:val="ListParagraph"/>
              <w:numPr>
                <w:ilvl w:val="0"/>
                <w:numId w:val="115"/>
              </w:numPr>
              <w:rPr>
                <w:rFonts w:ascii="Arial" w:hAnsi="Arial" w:cs="Arial"/>
                <w:sz w:val="18"/>
                <w:szCs w:val="18"/>
              </w:rPr>
            </w:pPr>
            <w:r>
              <w:rPr>
                <w:rFonts w:ascii="Arial" w:hAnsi="Arial" w:cs="Arial"/>
                <w:sz w:val="18"/>
                <w:szCs w:val="18"/>
              </w:rPr>
              <w:t>Updated language, Staff Evaluation Rating Template Data, Ch. 3.</w:t>
            </w:r>
          </w:p>
          <w:p w14:paraId="6034EE54" w14:textId="77777777" w:rsidR="00F91124" w:rsidRDefault="00F91124" w:rsidP="00067569">
            <w:pPr>
              <w:pStyle w:val="ListParagraph"/>
              <w:numPr>
                <w:ilvl w:val="0"/>
                <w:numId w:val="115"/>
              </w:numPr>
              <w:rPr>
                <w:rFonts w:ascii="Arial" w:hAnsi="Arial" w:cs="Arial"/>
                <w:sz w:val="18"/>
                <w:szCs w:val="18"/>
              </w:rPr>
            </w:pPr>
            <w:r>
              <w:rPr>
                <w:rFonts w:ascii="Arial" w:hAnsi="Arial" w:cs="Arial"/>
                <w:sz w:val="18"/>
                <w:szCs w:val="18"/>
              </w:rPr>
              <w:t>Updated Staff Evaluation Criteria Codes and Descriptions table, Ch. 5.</w:t>
            </w:r>
          </w:p>
          <w:p w14:paraId="0D8E54CD" w14:textId="77777777" w:rsidR="0020398E" w:rsidRDefault="0020398E" w:rsidP="00067569">
            <w:pPr>
              <w:pStyle w:val="ListParagraph"/>
              <w:numPr>
                <w:ilvl w:val="0"/>
                <w:numId w:val="115"/>
              </w:numPr>
              <w:rPr>
                <w:rFonts w:ascii="Arial" w:hAnsi="Arial" w:cs="Arial"/>
                <w:sz w:val="18"/>
                <w:szCs w:val="18"/>
              </w:rPr>
            </w:pPr>
            <w:r>
              <w:rPr>
                <w:rFonts w:ascii="Arial" w:hAnsi="Arial" w:cs="Arial"/>
                <w:sz w:val="18"/>
                <w:szCs w:val="18"/>
              </w:rPr>
              <w:t xml:space="preserve">Clarification in Homeless Student Status code 8262, Ch. 5. </w:t>
            </w:r>
          </w:p>
          <w:p w14:paraId="3317FD6D" w14:textId="26E8D142" w:rsidR="00192E04" w:rsidRDefault="00192E04" w:rsidP="00067569">
            <w:pPr>
              <w:pStyle w:val="ListParagraph"/>
              <w:numPr>
                <w:ilvl w:val="0"/>
                <w:numId w:val="115"/>
              </w:numPr>
              <w:rPr>
                <w:rFonts w:ascii="Arial" w:hAnsi="Arial" w:cs="Arial"/>
                <w:sz w:val="18"/>
                <w:szCs w:val="18"/>
              </w:rPr>
            </w:pPr>
            <w:r>
              <w:rPr>
                <w:rFonts w:ascii="Arial" w:hAnsi="Arial" w:cs="Arial"/>
                <w:sz w:val="18"/>
                <w:szCs w:val="18"/>
              </w:rPr>
              <w:t xml:space="preserve">Corrected start date for 2018-19 Staff </w:t>
            </w:r>
            <w:r w:rsidR="00224030">
              <w:rPr>
                <w:rFonts w:ascii="Arial" w:hAnsi="Arial" w:cs="Arial"/>
                <w:sz w:val="18"/>
                <w:szCs w:val="18"/>
              </w:rPr>
              <w:t>Eval scores, SIRS timeline, Appendix I.</w:t>
            </w:r>
          </w:p>
        </w:tc>
      </w:tr>
      <w:tr w:rsidR="000879E5" w:rsidRPr="000E16CD" w14:paraId="1119622C" w14:textId="77777777" w:rsidTr="00D57CDF">
        <w:tc>
          <w:tcPr>
            <w:tcW w:w="1023" w:type="dxa"/>
          </w:tcPr>
          <w:p w14:paraId="386949F5" w14:textId="3C2BC6A6" w:rsidR="000879E5" w:rsidRDefault="000879E5" w:rsidP="002169C4">
            <w:pPr>
              <w:pStyle w:val="Body"/>
              <w:spacing w:before="0"/>
              <w:ind w:firstLine="0"/>
              <w:jc w:val="center"/>
              <w:rPr>
                <w:sz w:val="18"/>
                <w:szCs w:val="18"/>
              </w:rPr>
            </w:pPr>
            <w:r>
              <w:rPr>
                <w:sz w:val="18"/>
                <w:szCs w:val="18"/>
              </w:rPr>
              <w:t>14.17</w:t>
            </w:r>
          </w:p>
        </w:tc>
        <w:tc>
          <w:tcPr>
            <w:tcW w:w="2140" w:type="dxa"/>
          </w:tcPr>
          <w:p w14:paraId="3A47129F" w14:textId="0A4824A4" w:rsidR="000879E5" w:rsidRDefault="000879E5" w:rsidP="002169C4">
            <w:pPr>
              <w:pStyle w:val="Body"/>
              <w:spacing w:before="0"/>
              <w:ind w:firstLine="0"/>
              <w:jc w:val="center"/>
              <w:rPr>
                <w:sz w:val="18"/>
                <w:szCs w:val="18"/>
              </w:rPr>
            </w:pPr>
            <w:r>
              <w:rPr>
                <w:sz w:val="18"/>
                <w:szCs w:val="18"/>
              </w:rPr>
              <w:t>June 26, 2019</w:t>
            </w:r>
          </w:p>
        </w:tc>
        <w:tc>
          <w:tcPr>
            <w:tcW w:w="6737" w:type="dxa"/>
          </w:tcPr>
          <w:p w14:paraId="0297FEBB" w14:textId="45C8D14E" w:rsidR="000879E5" w:rsidRDefault="000879E5" w:rsidP="00067569">
            <w:pPr>
              <w:pStyle w:val="ListParagraph"/>
              <w:numPr>
                <w:ilvl w:val="0"/>
                <w:numId w:val="115"/>
              </w:numPr>
              <w:rPr>
                <w:rFonts w:ascii="Arial" w:hAnsi="Arial" w:cs="Arial"/>
                <w:sz w:val="18"/>
                <w:szCs w:val="18"/>
              </w:rPr>
            </w:pPr>
            <w:r>
              <w:rPr>
                <w:rFonts w:ascii="Arial" w:hAnsi="Arial" w:cs="Arial"/>
                <w:sz w:val="18"/>
                <w:szCs w:val="18"/>
              </w:rPr>
              <w:t>Updates to CDOS and Career Pathways sections, Ch. 2.</w:t>
            </w:r>
          </w:p>
          <w:p w14:paraId="35DE05A4" w14:textId="1A410F29" w:rsidR="003B25CE" w:rsidRDefault="003B25CE" w:rsidP="00067569">
            <w:pPr>
              <w:pStyle w:val="ListParagraph"/>
              <w:numPr>
                <w:ilvl w:val="0"/>
                <w:numId w:val="115"/>
              </w:numPr>
              <w:rPr>
                <w:rFonts w:ascii="Arial" w:hAnsi="Arial" w:cs="Arial"/>
                <w:sz w:val="18"/>
                <w:szCs w:val="18"/>
              </w:rPr>
            </w:pPr>
            <w:r>
              <w:rPr>
                <w:rFonts w:ascii="Arial" w:hAnsi="Arial" w:cs="Arial"/>
                <w:sz w:val="18"/>
                <w:szCs w:val="18"/>
              </w:rPr>
              <w:t xml:space="preserve">Note added </w:t>
            </w:r>
            <w:r w:rsidR="005E760D">
              <w:rPr>
                <w:rFonts w:ascii="Arial" w:hAnsi="Arial" w:cs="Arial"/>
                <w:sz w:val="18"/>
                <w:szCs w:val="18"/>
              </w:rPr>
              <w:t>re the use of</w:t>
            </w:r>
            <w:r>
              <w:rPr>
                <w:rFonts w:ascii="Arial" w:hAnsi="Arial" w:cs="Arial"/>
                <w:sz w:val="18"/>
                <w:szCs w:val="18"/>
              </w:rPr>
              <w:t xml:space="preserve"> </w:t>
            </w:r>
            <w:r w:rsidRPr="003B25CE">
              <w:rPr>
                <w:rFonts w:ascii="Arial" w:hAnsi="Arial" w:cs="Arial"/>
                <w:sz w:val="18"/>
                <w:szCs w:val="18"/>
              </w:rPr>
              <w:t>Assessment Measure Code 00C40 for Nationally Certified CTE Exam</w:t>
            </w:r>
            <w:r>
              <w:rPr>
                <w:rFonts w:ascii="Arial" w:hAnsi="Arial" w:cs="Arial"/>
                <w:sz w:val="18"/>
                <w:szCs w:val="18"/>
              </w:rPr>
              <w:t>, Ch. 5.</w:t>
            </w:r>
          </w:p>
          <w:p w14:paraId="43DEFA84" w14:textId="77777777" w:rsidR="005E760D" w:rsidRDefault="003B25CE" w:rsidP="00067569">
            <w:pPr>
              <w:pStyle w:val="ListParagraph"/>
              <w:numPr>
                <w:ilvl w:val="0"/>
                <w:numId w:val="115"/>
              </w:numPr>
              <w:rPr>
                <w:rFonts w:ascii="Arial" w:hAnsi="Arial" w:cs="Arial"/>
                <w:sz w:val="18"/>
                <w:szCs w:val="18"/>
              </w:rPr>
            </w:pPr>
            <w:r>
              <w:rPr>
                <w:rFonts w:ascii="Arial" w:hAnsi="Arial" w:cs="Arial"/>
                <w:sz w:val="18"/>
                <w:szCs w:val="18"/>
              </w:rPr>
              <w:t>Updated Program Service code 8271: CDOS Credential Eligible Coursework, Ch. 5.</w:t>
            </w:r>
          </w:p>
          <w:p w14:paraId="44127441" w14:textId="7BD00713" w:rsidR="003B25CE" w:rsidRDefault="005E760D" w:rsidP="00067569">
            <w:pPr>
              <w:pStyle w:val="ListParagraph"/>
              <w:numPr>
                <w:ilvl w:val="0"/>
                <w:numId w:val="115"/>
              </w:numPr>
              <w:rPr>
                <w:rFonts w:ascii="Arial" w:hAnsi="Arial" w:cs="Arial"/>
                <w:sz w:val="18"/>
                <w:szCs w:val="18"/>
              </w:rPr>
            </w:pPr>
            <w:r>
              <w:rPr>
                <w:rFonts w:ascii="Arial" w:hAnsi="Arial" w:cs="Arial"/>
                <w:sz w:val="18"/>
                <w:szCs w:val="18"/>
              </w:rPr>
              <w:t>Change to Assessment Measure code LT000 LOTE Exempt, Ch. 5.</w:t>
            </w:r>
            <w:r w:rsidR="003B25CE">
              <w:rPr>
                <w:rFonts w:ascii="Arial" w:hAnsi="Arial" w:cs="Arial"/>
                <w:sz w:val="18"/>
                <w:szCs w:val="18"/>
              </w:rPr>
              <w:t xml:space="preserve"> </w:t>
            </w:r>
          </w:p>
          <w:p w14:paraId="53A236B3" w14:textId="1E8B3C0D" w:rsidR="003B25CE" w:rsidRDefault="003B25CE" w:rsidP="00067569">
            <w:pPr>
              <w:pStyle w:val="ListParagraph"/>
              <w:numPr>
                <w:ilvl w:val="0"/>
                <w:numId w:val="115"/>
              </w:numPr>
              <w:rPr>
                <w:rFonts w:ascii="Arial" w:hAnsi="Arial" w:cs="Arial"/>
                <w:sz w:val="18"/>
                <w:szCs w:val="18"/>
              </w:rPr>
            </w:pPr>
            <w:r>
              <w:rPr>
                <w:rFonts w:ascii="Arial" w:hAnsi="Arial" w:cs="Arial"/>
                <w:sz w:val="18"/>
                <w:szCs w:val="18"/>
              </w:rPr>
              <w:t xml:space="preserve">Updated </w:t>
            </w:r>
            <w:r w:rsidRPr="003B25CE">
              <w:rPr>
                <w:rFonts w:ascii="Arial" w:hAnsi="Arial" w:cs="Arial"/>
                <w:sz w:val="18"/>
                <w:szCs w:val="18"/>
              </w:rPr>
              <w:t>Regents cut scores/performance levels</w:t>
            </w:r>
            <w:r>
              <w:rPr>
                <w:rFonts w:ascii="Arial" w:hAnsi="Arial" w:cs="Arial"/>
                <w:sz w:val="18"/>
                <w:szCs w:val="18"/>
              </w:rPr>
              <w:t xml:space="preserve">, </w:t>
            </w:r>
            <w:r w:rsidR="005E760D">
              <w:rPr>
                <w:rFonts w:ascii="Arial" w:hAnsi="Arial" w:cs="Arial"/>
                <w:sz w:val="18"/>
                <w:szCs w:val="18"/>
              </w:rPr>
              <w:t xml:space="preserve">Common Core Regents Exams table, </w:t>
            </w:r>
            <w:r>
              <w:rPr>
                <w:rFonts w:ascii="Arial" w:hAnsi="Arial" w:cs="Arial"/>
                <w:sz w:val="18"/>
                <w:szCs w:val="18"/>
              </w:rPr>
              <w:t>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3" w:name="_Toc494894007"/>
      <w:bookmarkStart w:id="284" w:name="_Toc531952700"/>
      <w:r>
        <w:t>T</w:t>
      </w:r>
      <w:r w:rsidR="009E5845" w:rsidRPr="000E16CD">
        <w:t>able of Contents</w:t>
      </w:r>
      <w:bookmarkEnd w:id="283"/>
      <w:bookmarkEnd w:id="284"/>
    </w:p>
    <w:p w14:paraId="735B7110" w14:textId="1B83FD0B"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6670BF">
          <w:rPr>
            <w:noProof/>
            <w:webHidden/>
          </w:rPr>
          <w:t>6</w:t>
        </w:r>
        <w:r w:rsidR="003B2CDD">
          <w:rPr>
            <w:noProof/>
            <w:webHidden/>
          </w:rPr>
          <w:fldChar w:fldCharType="end"/>
        </w:r>
      </w:hyperlink>
    </w:p>
    <w:p w14:paraId="160D709F" w14:textId="0BB10303" w:rsidR="003B2CDD" w:rsidRDefault="00A06219">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sidR="006670BF">
          <w:rPr>
            <w:noProof/>
            <w:webHidden/>
          </w:rPr>
          <w:t>10</w:t>
        </w:r>
        <w:r w:rsidR="003B2CDD">
          <w:rPr>
            <w:noProof/>
            <w:webHidden/>
          </w:rPr>
          <w:fldChar w:fldCharType="end"/>
        </w:r>
      </w:hyperlink>
    </w:p>
    <w:p w14:paraId="1CA63657" w14:textId="1B13EF9B"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sidR="006670BF">
          <w:rPr>
            <w:noProof/>
            <w:webHidden/>
          </w:rPr>
          <w:t>10</w:t>
        </w:r>
        <w:r w:rsidR="003B2CDD">
          <w:rPr>
            <w:noProof/>
            <w:webHidden/>
          </w:rPr>
          <w:fldChar w:fldCharType="end"/>
        </w:r>
      </w:hyperlink>
    </w:p>
    <w:p w14:paraId="2F7F7263" w14:textId="766358E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sidR="006670BF">
          <w:rPr>
            <w:noProof/>
            <w:webHidden/>
          </w:rPr>
          <w:t>12</w:t>
        </w:r>
        <w:r w:rsidR="003B2CDD">
          <w:rPr>
            <w:noProof/>
            <w:webHidden/>
          </w:rPr>
          <w:fldChar w:fldCharType="end"/>
        </w:r>
      </w:hyperlink>
    </w:p>
    <w:p w14:paraId="4753FE15" w14:textId="14F6E70C" w:rsidR="003B2CDD" w:rsidRDefault="00A06219">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sidR="006670BF">
          <w:rPr>
            <w:noProof/>
            <w:webHidden/>
          </w:rPr>
          <w:t>13</w:t>
        </w:r>
        <w:r w:rsidR="003B2CDD">
          <w:rPr>
            <w:noProof/>
            <w:webHidden/>
          </w:rPr>
          <w:fldChar w:fldCharType="end"/>
        </w:r>
      </w:hyperlink>
    </w:p>
    <w:p w14:paraId="7C47355B" w14:textId="7DA6A015"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sidR="006670BF">
          <w:rPr>
            <w:noProof/>
            <w:webHidden/>
          </w:rPr>
          <w:t>13</w:t>
        </w:r>
        <w:r w:rsidR="003B2CDD">
          <w:rPr>
            <w:noProof/>
            <w:webHidden/>
          </w:rPr>
          <w:fldChar w:fldCharType="end"/>
        </w:r>
      </w:hyperlink>
    </w:p>
    <w:p w14:paraId="52D6DA12" w14:textId="657D851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sidR="006670BF">
          <w:rPr>
            <w:noProof/>
            <w:webHidden/>
          </w:rPr>
          <w:t>15</w:t>
        </w:r>
        <w:r w:rsidR="003B2CDD">
          <w:rPr>
            <w:noProof/>
            <w:webHidden/>
          </w:rPr>
          <w:fldChar w:fldCharType="end"/>
        </w:r>
      </w:hyperlink>
    </w:p>
    <w:p w14:paraId="1778C1AD" w14:textId="3F665451"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sidR="006670BF">
          <w:rPr>
            <w:noProof/>
            <w:webHidden/>
          </w:rPr>
          <w:t>18</w:t>
        </w:r>
        <w:r w:rsidR="003B2CDD">
          <w:rPr>
            <w:noProof/>
            <w:webHidden/>
          </w:rPr>
          <w:fldChar w:fldCharType="end"/>
        </w:r>
      </w:hyperlink>
    </w:p>
    <w:p w14:paraId="0EAADB39" w14:textId="59328065"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sidR="006670BF">
          <w:rPr>
            <w:noProof/>
            <w:webHidden/>
          </w:rPr>
          <w:t>29</w:t>
        </w:r>
        <w:r w:rsidR="003B2CDD">
          <w:rPr>
            <w:noProof/>
            <w:webHidden/>
          </w:rPr>
          <w:fldChar w:fldCharType="end"/>
        </w:r>
      </w:hyperlink>
    </w:p>
    <w:p w14:paraId="4BA8D739" w14:textId="25461C3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sidR="006670BF">
          <w:rPr>
            <w:noProof/>
            <w:webHidden/>
          </w:rPr>
          <w:t>32</w:t>
        </w:r>
        <w:r w:rsidR="003B2CDD">
          <w:rPr>
            <w:noProof/>
            <w:webHidden/>
          </w:rPr>
          <w:fldChar w:fldCharType="end"/>
        </w:r>
      </w:hyperlink>
    </w:p>
    <w:p w14:paraId="2755846B" w14:textId="71A437DB"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sidR="006670BF">
          <w:rPr>
            <w:noProof/>
            <w:webHidden/>
          </w:rPr>
          <w:t>33</w:t>
        </w:r>
        <w:r w:rsidR="003B2CDD">
          <w:rPr>
            <w:noProof/>
            <w:webHidden/>
          </w:rPr>
          <w:fldChar w:fldCharType="end"/>
        </w:r>
      </w:hyperlink>
    </w:p>
    <w:p w14:paraId="16C5C721" w14:textId="2EE3C0E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sidR="006670BF">
          <w:rPr>
            <w:noProof/>
            <w:webHidden/>
          </w:rPr>
          <w:t>33</w:t>
        </w:r>
        <w:r w:rsidR="003B2CDD">
          <w:rPr>
            <w:noProof/>
            <w:webHidden/>
          </w:rPr>
          <w:fldChar w:fldCharType="end"/>
        </w:r>
      </w:hyperlink>
    </w:p>
    <w:p w14:paraId="3C74F0B0" w14:textId="387908F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sidR="006670BF">
          <w:rPr>
            <w:noProof/>
            <w:webHidden/>
          </w:rPr>
          <w:t>35</w:t>
        </w:r>
        <w:r w:rsidR="003B2CDD">
          <w:rPr>
            <w:noProof/>
            <w:webHidden/>
          </w:rPr>
          <w:fldChar w:fldCharType="end"/>
        </w:r>
      </w:hyperlink>
    </w:p>
    <w:p w14:paraId="6D427683" w14:textId="4D8E973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sidR="006670BF">
          <w:rPr>
            <w:noProof/>
            <w:webHidden/>
          </w:rPr>
          <w:t>37</w:t>
        </w:r>
        <w:r w:rsidR="003B2CDD">
          <w:rPr>
            <w:noProof/>
            <w:webHidden/>
          </w:rPr>
          <w:fldChar w:fldCharType="end"/>
        </w:r>
      </w:hyperlink>
    </w:p>
    <w:p w14:paraId="29C972FB" w14:textId="041BBB99"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sidR="006670BF">
          <w:rPr>
            <w:noProof/>
            <w:webHidden/>
          </w:rPr>
          <w:t>37</w:t>
        </w:r>
        <w:r w:rsidR="003B2CDD">
          <w:rPr>
            <w:noProof/>
            <w:webHidden/>
          </w:rPr>
          <w:fldChar w:fldCharType="end"/>
        </w:r>
      </w:hyperlink>
    </w:p>
    <w:p w14:paraId="304CD689" w14:textId="228D02B1"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sidR="006670BF">
          <w:rPr>
            <w:noProof/>
            <w:webHidden/>
          </w:rPr>
          <w:t>37</w:t>
        </w:r>
        <w:r w:rsidR="003B2CDD">
          <w:rPr>
            <w:noProof/>
            <w:webHidden/>
          </w:rPr>
          <w:fldChar w:fldCharType="end"/>
        </w:r>
      </w:hyperlink>
    </w:p>
    <w:p w14:paraId="0ECF06F6" w14:textId="40FC7D51"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sidR="006670BF">
          <w:rPr>
            <w:noProof/>
            <w:webHidden/>
          </w:rPr>
          <w:t>40</w:t>
        </w:r>
        <w:r w:rsidR="003B2CDD">
          <w:rPr>
            <w:noProof/>
            <w:webHidden/>
          </w:rPr>
          <w:fldChar w:fldCharType="end"/>
        </w:r>
      </w:hyperlink>
    </w:p>
    <w:p w14:paraId="374ABFE5" w14:textId="5507762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sidR="006670BF">
          <w:rPr>
            <w:noProof/>
            <w:webHidden/>
          </w:rPr>
          <w:t>42</w:t>
        </w:r>
        <w:r w:rsidR="003B2CDD">
          <w:rPr>
            <w:noProof/>
            <w:webHidden/>
          </w:rPr>
          <w:fldChar w:fldCharType="end"/>
        </w:r>
      </w:hyperlink>
    </w:p>
    <w:p w14:paraId="49B07454" w14:textId="6D52D4D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sidR="006670BF">
          <w:rPr>
            <w:noProof/>
            <w:webHidden/>
          </w:rPr>
          <w:t>42</w:t>
        </w:r>
        <w:r w:rsidR="003B2CDD">
          <w:rPr>
            <w:noProof/>
            <w:webHidden/>
          </w:rPr>
          <w:fldChar w:fldCharType="end"/>
        </w:r>
      </w:hyperlink>
    </w:p>
    <w:p w14:paraId="116BA6F1" w14:textId="33FB1ABB"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sidR="006670BF">
          <w:rPr>
            <w:noProof/>
            <w:webHidden/>
          </w:rPr>
          <w:t>44</w:t>
        </w:r>
        <w:r w:rsidR="003B2CDD">
          <w:rPr>
            <w:noProof/>
            <w:webHidden/>
          </w:rPr>
          <w:fldChar w:fldCharType="end"/>
        </w:r>
      </w:hyperlink>
    </w:p>
    <w:p w14:paraId="69F018A8" w14:textId="3D907B0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sidR="006670BF">
          <w:rPr>
            <w:noProof/>
            <w:webHidden/>
          </w:rPr>
          <w:t>44</w:t>
        </w:r>
        <w:r w:rsidR="003B2CDD">
          <w:rPr>
            <w:noProof/>
            <w:webHidden/>
          </w:rPr>
          <w:fldChar w:fldCharType="end"/>
        </w:r>
      </w:hyperlink>
    </w:p>
    <w:p w14:paraId="3AEECC35" w14:textId="17DB063A"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sidR="006670BF">
          <w:rPr>
            <w:noProof/>
            <w:webHidden/>
          </w:rPr>
          <w:t>46</w:t>
        </w:r>
        <w:r w:rsidR="003B2CDD">
          <w:rPr>
            <w:noProof/>
            <w:webHidden/>
          </w:rPr>
          <w:fldChar w:fldCharType="end"/>
        </w:r>
      </w:hyperlink>
    </w:p>
    <w:p w14:paraId="761CEBA9" w14:textId="3E6AFE8B"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sidR="006670BF">
          <w:rPr>
            <w:noProof/>
            <w:webHidden/>
          </w:rPr>
          <w:t>48</w:t>
        </w:r>
        <w:r w:rsidR="003B2CDD">
          <w:rPr>
            <w:noProof/>
            <w:webHidden/>
          </w:rPr>
          <w:fldChar w:fldCharType="end"/>
        </w:r>
      </w:hyperlink>
    </w:p>
    <w:p w14:paraId="4E89AD80" w14:textId="5E438A0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sidR="006670BF">
          <w:rPr>
            <w:noProof/>
            <w:webHidden/>
          </w:rPr>
          <w:t>48</w:t>
        </w:r>
        <w:r w:rsidR="003B2CDD">
          <w:rPr>
            <w:noProof/>
            <w:webHidden/>
          </w:rPr>
          <w:fldChar w:fldCharType="end"/>
        </w:r>
      </w:hyperlink>
    </w:p>
    <w:p w14:paraId="12D1F220" w14:textId="60D646B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sidR="006670BF">
          <w:rPr>
            <w:noProof/>
            <w:webHidden/>
          </w:rPr>
          <w:t>53</w:t>
        </w:r>
        <w:r w:rsidR="003B2CDD">
          <w:rPr>
            <w:noProof/>
            <w:webHidden/>
          </w:rPr>
          <w:fldChar w:fldCharType="end"/>
        </w:r>
      </w:hyperlink>
    </w:p>
    <w:p w14:paraId="1B427B50" w14:textId="144A5D1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sidR="006670BF">
          <w:rPr>
            <w:noProof/>
            <w:webHidden/>
          </w:rPr>
          <w:t>54</w:t>
        </w:r>
        <w:r w:rsidR="003B2CDD">
          <w:rPr>
            <w:noProof/>
            <w:webHidden/>
          </w:rPr>
          <w:fldChar w:fldCharType="end"/>
        </w:r>
      </w:hyperlink>
    </w:p>
    <w:p w14:paraId="60815CB0" w14:textId="07906F0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sidR="006670BF">
          <w:rPr>
            <w:noProof/>
            <w:webHidden/>
          </w:rPr>
          <w:t>55</w:t>
        </w:r>
        <w:r w:rsidR="003B2CDD">
          <w:rPr>
            <w:noProof/>
            <w:webHidden/>
          </w:rPr>
          <w:fldChar w:fldCharType="end"/>
        </w:r>
      </w:hyperlink>
    </w:p>
    <w:p w14:paraId="5DCDC7B8" w14:textId="1C4F1391"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sidR="006670BF">
          <w:rPr>
            <w:noProof/>
            <w:webHidden/>
          </w:rPr>
          <w:t>55</w:t>
        </w:r>
        <w:r w:rsidR="003B2CDD">
          <w:rPr>
            <w:noProof/>
            <w:webHidden/>
          </w:rPr>
          <w:fldChar w:fldCharType="end"/>
        </w:r>
      </w:hyperlink>
    </w:p>
    <w:p w14:paraId="3A73BA61" w14:textId="685B9BC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sidR="006670BF">
          <w:rPr>
            <w:noProof/>
            <w:webHidden/>
          </w:rPr>
          <w:t>56</w:t>
        </w:r>
        <w:r w:rsidR="003B2CDD">
          <w:rPr>
            <w:noProof/>
            <w:webHidden/>
          </w:rPr>
          <w:fldChar w:fldCharType="end"/>
        </w:r>
      </w:hyperlink>
    </w:p>
    <w:p w14:paraId="04C20198" w14:textId="4474BFC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sidR="006670BF">
          <w:rPr>
            <w:noProof/>
            <w:webHidden/>
          </w:rPr>
          <w:t>57</w:t>
        </w:r>
        <w:r w:rsidR="003B2CDD">
          <w:rPr>
            <w:noProof/>
            <w:webHidden/>
          </w:rPr>
          <w:fldChar w:fldCharType="end"/>
        </w:r>
      </w:hyperlink>
    </w:p>
    <w:p w14:paraId="21C3DC58" w14:textId="0C4B3B0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sidR="006670BF">
          <w:rPr>
            <w:noProof/>
            <w:webHidden/>
          </w:rPr>
          <w:t>58</w:t>
        </w:r>
        <w:r w:rsidR="003B2CDD">
          <w:rPr>
            <w:noProof/>
            <w:webHidden/>
          </w:rPr>
          <w:fldChar w:fldCharType="end"/>
        </w:r>
      </w:hyperlink>
    </w:p>
    <w:p w14:paraId="71E8D151" w14:textId="24F0A77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sidR="006670BF">
          <w:rPr>
            <w:noProof/>
            <w:webHidden/>
          </w:rPr>
          <w:t>58</w:t>
        </w:r>
        <w:r w:rsidR="003B2CDD">
          <w:rPr>
            <w:noProof/>
            <w:webHidden/>
          </w:rPr>
          <w:fldChar w:fldCharType="end"/>
        </w:r>
      </w:hyperlink>
    </w:p>
    <w:p w14:paraId="0BB2F6DB" w14:textId="04127B7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sidR="006670BF">
          <w:rPr>
            <w:noProof/>
            <w:webHidden/>
          </w:rPr>
          <w:t>58</w:t>
        </w:r>
        <w:r w:rsidR="003B2CDD">
          <w:rPr>
            <w:noProof/>
            <w:webHidden/>
          </w:rPr>
          <w:fldChar w:fldCharType="end"/>
        </w:r>
      </w:hyperlink>
    </w:p>
    <w:p w14:paraId="6BB4EEB9" w14:textId="6597B56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sidR="006670BF">
          <w:rPr>
            <w:noProof/>
            <w:webHidden/>
          </w:rPr>
          <w:t>59</w:t>
        </w:r>
        <w:r w:rsidR="003B2CDD">
          <w:rPr>
            <w:noProof/>
            <w:webHidden/>
          </w:rPr>
          <w:fldChar w:fldCharType="end"/>
        </w:r>
      </w:hyperlink>
    </w:p>
    <w:p w14:paraId="17370DC5" w14:textId="43429BA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sidR="006670BF">
          <w:rPr>
            <w:noProof/>
            <w:webHidden/>
          </w:rPr>
          <w:t>59</w:t>
        </w:r>
        <w:r w:rsidR="003B2CDD">
          <w:rPr>
            <w:noProof/>
            <w:webHidden/>
          </w:rPr>
          <w:fldChar w:fldCharType="end"/>
        </w:r>
      </w:hyperlink>
    </w:p>
    <w:p w14:paraId="3617FB09" w14:textId="757C921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sidR="006670BF">
          <w:rPr>
            <w:noProof/>
            <w:webHidden/>
          </w:rPr>
          <w:t>59</w:t>
        </w:r>
        <w:r w:rsidR="003B2CDD">
          <w:rPr>
            <w:noProof/>
            <w:webHidden/>
          </w:rPr>
          <w:fldChar w:fldCharType="end"/>
        </w:r>
      </w:hyperlink>
    </w:p>
    <w:p w14:paraId="51065226" w14:textId="2F7C33E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sidR="006670BF">
          <w:rPr>
            <w:noProof/>
            <w:webHidden/>
          </w:rPr>
          <w:t>60</w:t>
        </w:r>
        <w:r w:rsidR="003B2CDD">
          <w:rPr>
            <w:noProof/>
            <w:webHidden/>
          </w:rPr>
          <w:fldChar w:fldCharType="end"/>
        </w:r>
      </w:hyperlink>
    </w:p>
    <w:p w14:paraId="7A8A5963" w14:textId="1D732815"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sidR="006670BF">
          <w:rPr>
            <w:noProof/>
            <w:webHidden/>
          </w:rPr>
          <w:t>61</w:t>
        </w:r>
        <w:r w:rsidR="003B2CDD">
          <w:rPr>
            <w:noProof/>
            <w:webHidden/>
          </w:rPr>
          <w:fldChar w:fldCharType="end"/>
        </w:r>
      </w:hyperlink>
    </w:p>
    <w:p w14:paraId="28942626" w14:textId="1F26139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sidR="006670BF">
          <w:rPr>
            <w:noProof/>
            <w:webHidden/>
          </w:rPr>
          <w:t>61</w:t>
        </w:r>
        <w:r w:rsidR="003B2CDD">
          <w:rPr>
            <w:noProof/>
            <w:webHidden/>
          </w:rPr>
          <w:fldChar w:fldCharType="end"/>
        </w:r>
      </w:hyperlink>
    </w:p>
    <w:p w14:paraId="56884AF5" w14:textId="4D250DE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sidR="006670BF">
          <w:rPr>
            <w:noProof/>
            <w:webHidden/>
          </w:rPr>
          <w:t>61</w:t>
        </w:r>
        <w:r w:rsidR="003B2CDD">
          <w:rPr>
            <w:noProof/>
            <w:webHidden/>
          </w:rPr>
          <w:fldChar w:fldCharType="end"/>
        </w:r>
      </w:hyperlink>
    </w:p>
    <w:p w14:paraId="45B079F6" w14:textId="463FF61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sidR="006670BF">
          <w:rPr>
            <w:noProof/>
            <w:webHidden/>
          </w:rPr>
          <w:t>63</w:t>
        </w:r>
        <w:r w:rsidR="003B2CDD">
          <w:rPr>
            <w:noProof/>
            <w:webHidden/>
          </w:rPr>
          <w:fldChar w:fldCharType="end"/>
        </w:r>
      </w:hyperlink>
    </w:p>
    <w:p w14:paraId="1E43ADDB" w14:textId="227D356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sidR="006670BF">
          <w:rPr>
            <w:noProof/>
            <w:webHidden/>
          </w:rPr>
          <w:t>64</w:t>
        </w:r>
        <w:r w:rsidR="003B2CDD">
          <w:rPr>
            <w:noProof/>
            <w:webHidden/>
          </w:rPr>
          <w:fldChar w:fldCharType="end"/>
        </w:r>
      </w:hyperlink>
    </w:p>
    <w:p w14:paraId="25717C15" w14:textId="7FF88AE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sidR="006670BF">
          <w:rPr>
            <w:noProof/>
            <w:webHidden/>
          </w:rPr>
          <w:t>64</w:t>
        </w:r>
        <w:r w:rsidR="003B2CDD">
          <w:rPr>
            <w:noProof/>
            <w:webHidden/>
          </w:rPr>
          <w:fldChar w:fldCharType="end"/>
        </w:r>
      </w:hyperlink>
    </w:p>
    <w:p w14:paraId="0DB1FD16" w14:textId="3B640AC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sidR="006670BF">
          <w:rPr>
            <w:noProof/>
            <w:webHidden/>
          </w:rPr>
          <w:t>64</w:t>
        </w:r>
        <w:r w:rsidR="003B2CDD">
          <w:rPr>
            <w:noProof/>
            <w:webHidden/>
          </w:rPr>
          <w:fldChar w:fldCharType="end"/>
        </w:r>
      </w:hyperlink>
    </w:p>
    <w:p w14:paraId="0046E51A" w14:textId="6AC308D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sidR="006670BF">
          <w:rPr>
            <w:noProof/>
            <w:webHidden/>
          </w:rPr>
          <w:t>65</w:t>
        </w:r>
        <w:r w:rsidR="003B2CDD">
          <w:rPr>
            <w:noProof/>
            <w:webHidden/>
          </w:rPr>
          <w:fldChar w:fldCharType="end"/>
        </w:r>
      </w:hyperlink>
    </w:p>
    <w:p w14:paraId="3ACFBB16" w14:textId="155D9F0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sidR="006670BF">
          <w:rPr>
            <w:noProof/>
            <w:webHidden/>
          </w:rPr>
          <w:t>66</w:t>
        </w:r>
        <w:r w:rsidR="003B2CDD">
          <w:rPr>
            <w:noProof/>
            <w:webHidden/>
          </w:rPr>
          <w:fldChar w:fldCharType="end"/>
        </w:r>
      </w:hyperlink>
    </w:p>
    <w:p w14:paraId="4E490E03" w14:textId="1A334DC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sidR="006670BF">
          <w:rPr>
            <w:noProof/>
            <w:webHidden/>
          </w:rPr>
          <w:t>66</w:t>
        </w:r>
        <w:r w:rsidR="003B2CDD">
          <w:rPr>
            <w:noProof/>
            <w:webHidden/>
          </w:rPr>
          <w:fldChar w:fldCharType="end"/>
        </w:r>
      </w:hyperlink>
    </w:p>
    <w:p w14:paraId="63AB7B34" w14:textId="64170025"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sidR="006670BF">
          <w:rPr>
            <w:noProof/>
            <w:webHidden/>
          </w:rPr>
          <w:t>67</w:t>
        </w:r>
        <w:r w:rsidR="003B2CDD">
          <w:rPr>
            <w:noProof/>
            <w:webHidden/>
          </w:rPr>
          <w:fldChar w:fldCharType="end"/>
        </w:r>
      </w:hyperlink>
    </w:p>
    <w:p w14:paraId="44A26C3B" w14:textId="204F3DD0"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sidR="006670BF">
          <w:rPr>
            <w:noProof/>
            <w:webHidden/>
          </w:rPr>
          <w:t>68</w:t>
        </w:r>
        <w:r w:rsidR="003B2CDD">
          <w:rPr>
            <w:noProof/>
            <w:webHidden/>
          </w:rPr>
          <w:fldChar w:fldCharType="end"/>
        </w:r>
      </w:hyperlink>
    </w:p>
    <w:p w14:paraId="261EF451" w14:textId="59F5DAA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sidR="006670BF">
          <w:rPr>
            <w:noProof/>
            <w:webHidden/>
          </w:rPr>
          <w:t>69</w:t>
        </w:r>
        <w:r w:rsidR="003B2CDD">
          <w:rPr>
            <w:noProof/>
            <w:webHidden/>
          </w:rPr>
          <w:fldChar w:fldCharType="end"/>
        </w:r>
      </w:hyperlink>
    </w:p>
    <w:p w14:paraId="0C8F9BF3" w14:textId="076D155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sidR="006670BF">
          <w:rPr>
            <w:noProof/>
            <w:webHidden/>
          </w:rPr>
          <w:t>70</w:t>
        </w:r>
        <w:r w:rsidR="003B2CDD">
          <w:rPr>
            <w:noProof/>
            <w:webHidden/>
          </w:rPr>
          <w:fldChar w:fldCharType="end"/>
        </w:r>
      </w:hyperlink>
    </w:p>
    <w:p w14:paraId="7C5E688E" w14:textId="060FAFE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sidR="006670BF">
          <w:rPr>
            <w:noProof/>
            <w:webHidden/>
          </w:rPr>
          <w:t>71</w:t>
        </w:r>
        <w:r w:rsidR="003B2CDD">
          <w:rPr>
            <w:noProof/>
            <w:webHidden/>
          </w:rPr>
          <w:fldChar w:fldCharType="end"/>
        </w:r>
      </w:hyperlink>
    </w:p>
    <w:p w14:paraId="4CDE0107" w14:textId="619BBCA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sidR="006670BF">
          <w:rPr>
            <w:noProof/>
            <w:webHidden/>
          </w:rPr>
          <w:t>72</w:t>
        </w:r>
        <w:r w:rsidR="003B2CDD">
          <w:rPr>
            <w:noProof/>
            <w:webHidden/>
          </w:rPr>
          <w:fldChar w:fldCharType="end"/>
        </w:r>
      </w:hyperlink>
    </w:p>
    <w:p w14:paraId="7BDA43AE" w14:textId="4E04657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sidR="006670BF">
          <w:rPr>
            <w:noProof/>
            <w:webHidden/>
          </w:rPr>
          <w:t>73</w:t>
        </w:r>
        <w:r w:rsidR="003B2CDD">
          <w:rPr>
            <w:noProof/>
            <w:webHidden/>
          </w:rPr>
          <w:fldChar w:fldCharType="end"/>
        </w:r>
      </w:hyperlink>
    </w:p>
    <w:p w14:paraId="7F6357C1" w14:textId="6F4BDDC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sidR="006670BF">
          <w:rPr>
            <w:noProof/>
            <w:webHidden/>
          </w:rPr>
          <w:t>84</w:t>
        </w:r>
        <w:r w:rsidR="003B2CDD">
          <w:rPr>
            <w:noProof/>
            <w:webHidden/>
          </w:rPr>
          <w:fldChar w:fldCharType="end"/>
        </w:r>
      </w:hyperlink>
    </w:p>
    <w:p w14:paraId="212A7689" w14:textId="3C37958F" w:rsidR="003B2CDD" w:rsidRDefault="00A06219">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sidR="006670BF">
          <w:rPr>
            <w:noProof/>
            <w:webHidden/>
          </w:rPr>
          <w:t>85</w:t>
        </w:r>
        <w:r w:rsidR="003B2CDD">
          <w:rPr>
            <w:noProof/>
            <w:webHidden/>
          </w:rPr>
          <w:fldChar w:fldCharType="end"/>
        </w:r>
      </w:hyperlink>
    </w:p>
    <w:p w14:paraId="75121D23" w14:textId="00A45BE9"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sidR="006670BF">
          <w:rPr>
            <w:noProof/>
            <w:webHidden/>
          </w:rPr>
          <w:t>85</w:t>
        </w:r>
        <w:r w:rsidR="003B2CDD">
          <w:rPr>
            <w:noProof/>
            <w:webHidden/>
          </w:rPr>
          <w:fldChar w:fldCharType="end"/>
        </w:r>
      </w:hyperlink>
    </w:p>
    <w:p w14:paraId="52F4D0D5" w14:textId="5CDFDBD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sidR="006670BF">
          <w:rPr>
            <w:noProof/>
            <w:webHidden/>
          </w:rPr>
          <w:t>85</w:t>
        </w:r>
        <w:r w:rsidR="003B2CDD">
          <w:rPr>
            <w:noProof/>
            <w:webHidden/>
          </w:rPr>
          <w:fldChar w:fldCharType="end"/>
        </w:r>
      </w:hyperlink>
    </w:p>
    <w:p w14:paraId="14FC64CE" w14:textId="4DB78D2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sidR="006670BF">
          <w:rPr>
            <w:noProof/>
            <w:webHidden/>
          </w:rPr>
          <w:t>92</w:t>
        </w:r>
        <w:r w:rsidR="003B2CDD">
          <w:rPr>
            <w:noProof/>
            <w:webHidden/>
          </w:rPr>
          <w:fldChar w:fldCharType="end"/>
        </w:r>
      </w:hyperlink>
    </w:p>
    <w:p w14:paraId="31B3FC1E" w14:textId="70B5404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sidR="006670BF">
          <w:rPr>
            <w:noProof/>
            <w:webHidden/>
          </w:rPr>
          <w:t>94</w:t>
        </w:r>
        <w:r w:rsidR="003B2CDD">
          <w:rPr>
            <w:noProof/>
            <w:webHidden/>
          </w:rPr>
          <w:fldChar w:fldCharType="end"/>
        </w:r>
      </w:hyperlink>
    </w:p>
    <w:p w14:paraId="60DBD719" w14:textId="67280DF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sidR="006670BF">
          <w:rPr>
            <w:noProof/>
            <w:webHidden/>
          </w:rPr>
          <w:t>95</w:t>
        </w:r>
        <w:r w:rsidR="003B2CDD">
          <w:rPr>
            <w:noProof/>
            <w:webHidden/>
          </w:rPr>
          <w:fldChar w:fldCharType="end"/>
        </w:r>
      </w:hyperlink>
    </w:p>
    <w:p w14:paraId="6CD7CFDE" w14:textId="7D2C87B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sidR="006670BF">
          <w:rPr>
            <w:noProof/>
            <w:webHidden/>
          </w:rPr>
          <w:t>96</w:t>
        </w:r>
        <w:r w:rsidR="003B2CDD">
          <w:rPr>
            <w:noProof/>
            <w:webHidden/>
          </w:rPr>
          <w:fldChar w:fldCharType="end"/>
        </w:r>
      </w:hyperlink>
    </w:p>
    <w:p w14:paraId="2E4E662B" w14:textId="5D0084B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sidR="006670BF">
          <w:rPr>
            <w:noProof/>
            <w:webHidden/>
          </w:rPr>
          <w:t>102</w:t>
        </w:r>
        <w:r w:rsidR="003B2CDD">
          <w:rPr>
            <w:noProof/>
            <w:webHidden/>
          </w:rPr>
          <w:fldChar w:fldCharType="end"/>
        </w:r>
      </w:hyperlink>
    </w:p>
    <w:p w14:paraId="10B25677" w14:textId="7C8EAE5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sidR="006670BF">
          <w:rPr>
            <w:noProof/>
            <w:webHidden/>
          </w:rPr>
          <w:t>103</w:t>
        </w:r>
        <w:r w:rsidR="003B2CDD">
          <w:rPr>
            <w:noProof/>
            <w:webHidden/>
          </w:rPr>
          <w:fldChar w:fldCharType="end"/>
        </w:r>
      </w:hyperlink>
    </w:p>
    <w:p w14:paraId="24ABDAB7" w14:textId="6C9A0C59"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sidR="006670BF">
          <w:rPr>
            <w:noProof/>
            <w:webHidden/>
          </w:rPr>
          <w:t>105</w:t>
        </w:r>
        <w:r w:rsidR="003B2CDD">
          <w:rPr>
            <w:noProof/>
            <w:webHidden/>
          </w:rPr>
          <w:fldChar w:fldCharType="end"/>
        </w:r>
      </w:hyperlink>
    </w:p>
    <w:p w14:paraId="3FE2A2CB" w14:textId="35A23AD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sidR="006670BF">
          <w:rPr>
            <w:noProof/>
            <w:webHidden/>
          </w:rPr>
          <w:t>105</w:t>
        </w:r>
        <w:r w:rsidR="003B2CDD">
          <w:rPr>
            <w:noProof/>
            <w:webHidden/>
          </w:rPr>
          <w:fldChar w:fldCharType="end"/>
        </w:r>
      </w:hyperlink>
    </w:p>
    <w:p w14:paraId="748C2B45" w14:textId="33C39404" w:rsidR="003B2CDD" w:rsidRDefault="00A06219">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sidR="006670BF">
          <w:rPr>
            <w:noProof/>
            <w:webHidden/>
          </w:rPr>
          <w:t>107</w:t>
        </w:r>
        <w:r w:rsidR="003B2CDD">
          <w:rPr>
            <w:noProof/>
            <w:webHidden/>
          </w:rPr>
          <w:fldChar w:fldCharType="end"/>
        </w:r>
      </w:hyperlink>
    </w:p>
    <w:p w14:paraId="4064FAFD" w14:textId="5A3E7D67" w:rsidR="003B2CDD" w:rsidRDefault="00A06219">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sidR="006670BF">
          <w:rPr>
            <w:noProof/>
            <w:webHidden/>
          </w:rPr>
          <w:t>134</w:t>
        </w:r>
        <w:r w:rsidR="003B2CDD">
          <w:rPr>
            <w:noProof/>
            <w:webHidden/>
          </w:rPr>
          <w:fldChar w:fldCharType="end"/>
        </w:r>
      </w:hyperlink>
    </w:p>
    <w:p w14:paraId="7CFD9EBD" w14:textId="599505F0"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sidR="006670BF">
          <w:rPr>
            <w:noProof/>
            <w:webHidden/>
          </w:rPr>
          <w:t>134</w:t>
        </w:r>
        <w:r w:rsidR="003B2CDD">
          <w:rPr>
            <w:noProof/>
            <w:webHidden/>
          </w:rPr>
          <w:fldChar w:fldCharType="end"/>
        </w:r>
      </w:hyperlink>
    </w:p>
    <w:p w14:paraId="5BBF83A7" w14:textId="30ED3080"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sidR="006670BF">
          <w:rPr>
            <w:noProof/>
            <w:webHidden/>
          </w:rPr>
          <w:t>136</w:t>
        </w:r>
        <w:r w:rsidR="003B2CDD">
          <w:rPr>
            <w:noProof/>
            <w:webHidden/>
          </w:rPr>
          <w:fldChar w:fldCharType="end"/>
        </w:r>
      </w:hyperlink>
    </w:p>
    <w:p w14:paraId="5D2A806C" w14:textId="1FC1A4C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sidR="006670BF">
          <w:rPr>
            <w:noProof/>
            <w:webHidden/>
          </w:rPr>
          <w:t>163</w:t>
        </w:r>
        <w:r w:rsidR="003B2CDD">
          <w:rPr>
            <w:noProof/>
            <w:webHidden/>
          </w:rPr>
          <w:fldChar w:fldCharType="end"/>
        </w:r>
      </w:hyperlink>
    </w:p>
    <w:p w14:paraId="428D9882" w14:textId="5DA0A75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sidR="006670BF">
          <w:rPr>
            <w:noProof/>
            <w:webHidden/>
          </w:rPr>
          <w:t>168</w:t>
        </w:r>
        <w:r w:rsidR="003B2CDD">
          <w:rPr>
            <w:noProof/>
            <w:webHidden/>
          </w:rPr>
          <w:fldChar w:fldCharType="end"/>
        </w:r>
      </w:hyperlink>
    </w:p>
    <w:p w14:paraId="4D2094EF" w14:textId="66C6F08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sidR="006670BF">
          <w:rPr>
            <w:noProof/>
            <w:webHidden/>
          </w:rPr>
          <w:t>168</w:t>
        </w:r>
        <w:r w:rsidR="003B2CDD">
          <w:rPr>
            <w:noProof/>
            <w:webHidden/>
          </w:rPr>
          <w:fldChar w:fldCharType="end"/>
        </w:r>
      </w:hyperlink>
    </w:p>
    <w:p w14:paraId="75FE6944" w14:textId="474AEB6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sidR="006670BF">
          <w:rPr>
            <w:noProof/>
            <w:webHidden/>
          </w:rPr>
          <w:t>169</w:t>
        </w:r>
        <w:r w:rsidR="003B2CDD">
          <w:rPr>
            <w:noProof/>
            <w:webHidden/>
          </w:rPr>
          <w:fldChar w:fldCharType="end"/>
        </w:r>
      </w:hyperlink>
    </w:p>
    <w:p w14:paraId="3C194ABE" w14:textId="49A5275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sidR="006670BF">
          <w:rPr>
            <w:noProof/>
            <w:webHidden/>
          </w:rPr>
          <w:t>170</w:t>
        </w:r>
        <w:r w:rsidR="003B2CDD">
          <w:rPr>
            <w:noProof/>
            <w:webHidden/>
          </w:rPr>
          <w:fldChar w:fldCharType="end"/>
        </w:r>
      </w:hyperlink>
    </w:p>
    <w:p w14:paraId="31552A60" w14:textId="751740C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sidR="006670BF">
          <w:rPr>
            <w:noProof/>
            <w:webHidden/>
          </w:rPr>
          <w:t>171</w:t>
        </w:r>
        <w:r w:rsidR="003B2CDD">
          <w:rPr>
            <w:noProof/>
            <w:webHidden/>
          </w:rPr>
          <w:fldChar w:fldCharType="end"/>
        </w:r>
      </w:hyperlink>
    </w:p>
    <w:p w14:paraId="2B476610" w14:textId="2490844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sidR="006670BF">
          <w:rPr>
            <w:noProof/>
            <w:webHidden/>
          </w:rPr>
          <w:t>182</w:t>
        </w:r>
        <w:r w:rsidR="003B2CDD">
          <w:rPr>
            <w:noProof/>
            <w:webHidden/>
          </w:rPr>
          <w:fldChar w:fldCharType="end"/>
        </w:r>
      </w:hyperlink>
    </w:p>
    <w:p w14:paraId="6D234EB3" w14:textId="714D4A89"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sidR="006670BF">
          <w:rPr>
            <w:noProof/>
            <w:webHidden/>
          </w:rPr>
          <w:t>184</w:t>
        </w:r>
        <w:r w:rsidR="003B2CDD">
          <w:rPr>
            <w:noProof/>
            <w:webHidden/>
          </w:rPr>
          <w:fldChar w:fldCharType="end"/>
        </w:r>
      </w:hyperlink>
    </w:p>
    <w:p w14:paraId="7E8F0F87" w14:textId="3B9252B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sidR="006670BF">
          <w:rPr>
            <w:noProof/>
            <w:webHidden/>
          </w:rPr>
          <w:t>186</w:t>
        </w:r>
        <w:r w:rsidR="003B2CDD">
          <w:rPr>
            <w:noProof/>
            <w:webHidden/>
          </w:rPr>
          <w:fldChar w:fldCharType="end"/>
        </w:r>
      </w:hyperlink>
    </w:p>
    <w:p w14:paraId="51539A77" w14:textId="466B594A"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sidR="006670BF">
          <w:rPr>
            <w:noProof/>
            <w:webHidden/>
          </w:rPr>
          <w:t>187</w:t>
        </w:r>
        <w:r w:rsidR="003B2CDD">
          <w:rPr>
            <w:noProof/>
            <w:webHidden/>
          </w:rPr>
          <w:fldChar w:fldCharType="end"/>
        </w:r>
      </w:hyperlink>
    </w:p>
    <w:p w14:paraId="0F599AC7" w14:textId="06666721"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sidR="006670BF">
          <w:rPr>
            <w:noProof/>
            <w:webHidden/>
          </w:rPr>
          <w:t>202</w:t>
        </w:r>
        <w:r w:rsidR="003B2CDD">
          <w:rPr>
            <w:noProof/>
            <w:webHidden/>
          </w:rPr>
          <w:fldChar w:fldCharType="end"/>
        </w:r>
      </w:hyperlink>
    </w:p>
    <w:p w14:paraId="7B938C12" w14:textId="488D0D27"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sidR="006670BF">
          <w:rPr>
            <w:noProof/>
            <w:webHidden/>
          </w:rPr>
          <w:t>203</w:t>
        </w:r>
        <w:r w:rsidR="003B2CDD">
          <w:rPr>
            <w:noProof/>
            <w:webHidden/>
          </w:rPr>
          <w:fldChar w:fldCharType="end"/>
        </w:r>
      </w:hyperlink>
    </w:p>
    <w:p w14:paraId="66718F30" w14:textId="25F5859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sidR="006670BF">
          <w:rPr>
            <w:noProof/>
            <w:webHidden/>
          </w:rPr>
          <w:t>217</w:t>
        </w:r>
        <w:r w:rsidR="003B2CDD">
          <w:rPr>
            <w:noProof/>
            <w:webHidden/>
          </w:rPr>
          <w:fldChar w:fldCharType="end"/>
        </w:r>
      </w:hyperlink>
    </w:p>
    <w:p w14:paraId="66CB4144" w14:textId="7F11A394"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sidR="006670BF">
          <w:rPr>
            <w:noProof/>
            <w:webHidden/>
          </w:rPr>
          <w:t>218</w:t>
        </w:r>
        <w:r w:rsidR="003B2CDD">
          <w:rPr>
            <w:noProof/>
            <w:webHidden/>
          </w:rPr>
          <w:fldChar w:fldCharType="end"/>
        </w:r>
      </w:hyperlink>
    </w:p>
    <w:p w14:paraId="1E93C06C" w14:textId="2BFB2B9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sidR="006670BF">
          <w:rPr>
            <w:noProof/>
            <w:webHidden/>
          </w:rPr>
          <w:t>219</w:t>
        </w:r>
        <w:r w:rsidR="003B2CDD">
          <w:rPr>
            <w:noProof/>
            <w:webHidden/>
          </w:rPr>
          <w:fldChar w:fldCharType="end"/>
        </w:r>
      </w:hyperlink>
    </w:p>
    <w:p w14:paraId="2549A63C" w14:textId="67702EB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sidR="006670BF">
          <w:rPr>
            <w:noProof/>
            <w:webHidden/>
          </w:rPr>
          <w:t>219</w:t>
        </w:r>
        <w:r w:rsidR="003B2CDD">
          <w:rPr>
            <w:noProof/>
            <w:webHidden/>
          </w:rPr>
          <w:fldChar w:fldCharType="end"/>
        </w:r>
      </w:hyperlink>
    </w:p>
    <w:p w14:paraId="157B0BB7" w14:textId="3A9B2583"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sidR="006670BF">
          <w:rPr>
            <w:noProof/>
            <w:webHidden/>
          </w:rPr>
          <w:t>220</w:t>
        </w:r>
        <w:r w:rsidR="003B2CDD">
          <w:rPr>
            <w:noProof/>
            <w:webHidden/>
          </w:rPr>
          <w:fldChar w:fldCharType="end"/>
        </w:r>
      </w:hyperlink>
    </w:p>
    <w:p w14:paraId="2C7D1CA3" w14:textId="0DDF1AE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sidR="006670BF">
          <w:rPr>
            <w:noProof/>
            <w:webHidden/>
          </w:rPr>
          <w:t>231</w:t>
        </w:r>
        <w:r w:rsidR="003B2CDD">
          <w:rPr>
            <w:noProof/>
            <w:webHidden/>
          </w:rPr>
          <w:fldChar w:fldCharType="end"/>
        </w:r>
      </w:hyperlink>
    </w:p>
    <w:p w14:paraId="56C052AF" w14:textId="4345C028"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sidR="006670BF">
          <w:rPr>
            <w:noProof/>
            <w:webHidden/>
          </w:rPr>
          <w:t>232</w:t>
        </w:r>
        <w:r w:rsidR="003B2CDD">
          <w:rPr>
            <w:noProof/>
            <w:webHidden/>
          </w:rPr>
          <w:fldChar w:fldCharType="end"/>
        </w:r>
      </w:hyperlink>
    </w:p>
    <w:p w14:paraId="2B30E9A1" w14:textId="03409F4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sidR="006670BF">
          <w:rPr>
            <w:noProof/>
            <w:webHidden/>
          </w:rPr>
          <w:t>232</w:t>
        </w:r>
        <w:r w:rsidR="003B2CDD">
          <w:rPr>
            <w:noProof/>
            <w:webHidden/>
          </w:rPr>
          <w:fldChar w:fldCharType="end"/>
        </w:r>
      </w:hyperlink>
    </w:p>
    <w:p w14:paraId="0E7F881A" w14:textId="6491A05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sidR="006670BF">
          <w:rPr>
            <w:noProof/>
            <w:webHidden/>
          </w:rPr>
          <w:t>233</w:t>
        </w:r>
        <w:r w:rsidR="003B2CDD">
          <w:rPr>
            <w:noProof/>
            <w:webHidden/>
          </w:rPr>
          <w:fldChar w:fldCharType="end"/>
        </w:r>
      </w:hyperlink>
    </w:p>
    <w:p w14:paraId="4D951347" w14:textId="53731B7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sidR="006670BF">
          <w:rPr>
            <w:noProof/>
            <w:webHidden/>
          </w:rPr>
          <w:t>234</w:t>
        </w:r>
        <w:r w:rsidR="003B2CDD">
          <w:rPr>
            <w:noProof/>
            <w:webHidden/>
          </w:rPr>
          <w:fldChar w:fldCharType="end"/>
        </w:r>
      </w:hyperlink>
    </w:p>
    <w:p w14:paraId="6B116FB8" w14:textId="48143D8C"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sidR="006670BF">
          <w:rPr>
            <w:noProof/>
            <w:webHidden/>
          </w:rPr>
          <w:t>254</w:t>
        </w:r>
        <w:r w:rsidR="003B2CDD">
          <w:rPr>
            <w:noProof/>
            <w:webHidden/>
          </w:rPr>
          <w:fldChar w:fldCharType="end"/>
        </w:r>
      </w:hyperlink>
    </w:p>
    <w:p w14:paraId="16F7D963" w14:textId="1F3A48D2"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sidR="006670BF">
          <w:rPr>
            <w:noProof/>
            <w:webHidden/>
          </w:rPr>
          <w:t>254</w:t>
        </w:r>
        <w:r w:rsidR="003B2CDD">
          <w:rPr>
            <w:noProof/>
            <w:webHidden/>
          </w:rPr>
          <w:fldChar w:fldCharType="end"/>
        </w:r>
      </w:hyperlink>
    </w:p>
    <w:p w14:paraId="3D5B620A" w14:textId="4D007C6D"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sidR="006670BF">
          <w:rPr>
            <w:noProof/>
            <w:webHidden/>
          </w:rPr>
          <w:t>255</w:t>
        </w:r>
        <w:r w:rsidR="003B2CDD">
          <w:rPr>
            <w:noProof/>
            <w:webHidden/>
          </w:rPr>
          <w:fldChar w:fldCharType="end"/>
        </w:r>
      </w:hyperlink>
    </w:p>
    <w:p w14:paraId="75CCE083" w14:textId="4889540B"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sidR="006670BF">
          <w:rPr>
            <w:noProof/>
            <w:webHidden/>
          </w:rPr>
          <w:t>255</w:t>
        </w:r>
        <w:r w:rsidR="003B2CDD">
          <w:rPr>
            <w:noProof/>
            <w:webHidden/>
          </w:rPr>
          <w:fldChar w:fldCharType="end"/>
        </w:r>
      </w:hyperlink>
    </w:p>
    <w:p w14:paraId="4FCDFB59" w14:textId="4B5E560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sidR="006670BF">
          <w:rPr>
            <w:noProof/>
            <w:webHidden/>
          </w:rPr>
          <w:t>256</w:t>
        </w:r>
        <w:r w:rsidR="003B2CDD">
          <w:rPr>
            <w:noProof/>
            <w:webHidden/>
          </w:rPr>
          <w:fldChar w:fldCharType="end"/>
        </w:r>
      </w:hyperlink>
    </w:p>
    <w:p w14:paraId="2C30659E" w14:textId="73897B75"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sidR="006670BF">
          <w:rPr>
            <w:noProof/>
            <w:webHidden/>
          </w:rPr>
          <w:t>257</w:t>
        </w:r>
        <w:r w:rsidR="003B2CDD">
          <w:rPr>
            <w:noProof/>
            <w:webHidden/>
          </w:rPr>
          <w:fldChar w:fldCharType="end"/>
        </w:r>
      </w:hyperlink>
    </w:p>
    <w:p w14:paraId="57B72188" w14:textId="660FF97E"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sidR="006670BF">
          <w:rPr>
            <w:noProof/>
            <w:webHidden/>
          </w:rPr>
          <w:t>257</w:t>
        </w:r>
        <w:r w:rsidR="003B2CDD">
          <w:rPr>
            <w:noProof/>
            <w:webHidden/>
          </w:rPr>
          <w:fldChar w:fldCharType="end"/>
        </w:r>
      </w:hyperlink>
    </w:p>
    <w:p w14:paraId="278E5505" w14:textId="28A456A6"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sidR="006670BF">
          <w:rPr>
            <w:noProof/>
            <w:webHidden/>
          </w:rPr>
          <w:t>257</w:t>
        </w:r>
        <w:r w:rsidR="003B2CDD">
          <w:rPr>
            <w:noProof/>
            <w:webHidden/>
          </w:rPr>
          <w:fldChar w:fldCharType="end"/>
        </w:r>
      </w:hyperlink>
    </w:p>
    <w:p w14:paraId="1A6068E6" w14:textId="1E72595F" w:rsidR="003B2CDD" w:rsidRDefault="00A06219">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sidR="006670BF">
          <w:rPr>
            <w:noProof/>
            <w:webHidden/>
          </w:rPr>
          <w:t>258</w:t>
        </w:r>
        <w:r w:rsidR="003B2CDD">
          <w:rPr>
            <w:noProof/>
            <w:webHidden/>
          </w:rPr>
          <w:fldChar w:fldCharType="end"/>
        </w:r>
      </w:hyperlink>
    </w:p>
    <w:p w14:paraId="7FA50F5A" w14:textId="43E8CF89" w:rsidR="003B2CDD" w:rsidRDefault="00A06219">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sidR="006670BF">
          <w:rPr>
            <w:noProof/>
            <w:webHidden/>
          </w:rPr>
          <w:t>262</w:t>
        </w:r>
        <w:r w:rsidR="003B2CDD">
          <w:rPr>
            <w:noProof/>
            <w:webHidden/>
          </w:rPr>
          <w:fldChar w:fldCharType="end"/>
        </w:r>
      </w:hyperlink>
    </w:p>
    <w:p w14:paraId="7A4ADAB1" w14:textId="69EFB54F" w:rsidR="003B2CDD" w:rsidRDefault="00A06219">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sidR="006670BF">
          <w:rPr>
            <w:noProof/>
            <w:webHidden/>
          </w:rPr>
          <w:t>268</w:t>
        </w:r>
        <w:r w:rsidR="003B2CDD">
          <w:rPr>
            <w:noProof/>
            <w:webHidden/>
          </w:rPr>
          <w:fldChar w:fldCharType="end"/>
        </w:r>
      </w:hyperlink>
    </w:p>
    <w:p w14:paraId="24B4A0D4" w14:textId="3EADC4F7" w:rsidR="003B2CDD" w:rsidRDefault="00A06219">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sidR="006670BF">
          <w:rPr>
            <w:noProof/>
            <w:webHidden/>
          </w:rPr>
          <w:t>278</w:t>
        </w:r>
        <w:r w:rsidR="003B2CDD">
          <w:rPr>
            <w:noProof/>
            <w:webHidden/>
          </w:rPr>
          <w:fldChar w:fldCharType="end"/>
        </w:r>
      </w:hyperlink>
    </w:p>
    <w:p w14:paraId="408AA77A" w14:textId="09A3110F" w:rsidR="003B2CDD" w:rsidRDefault="00A06219">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sidR="006670BF">
          <w:rPr>
            <w:noProof/>
            <w:webHidden/>
          </w:rPr>
          <w:t>279</w:t>
        </w:r>
        <w:r w:rsidR="003B2CDD">
          <w:rPr>
            <w:noProof/>
            <w:webHidden/>
          </w:rPr>
          <w:fldChar w:fldCharType="end"/>
        </w:r>
      </w:hyperlink>
    </w:p>
    <w:p w14:paraId="2247D195" w14:textId="0CB222A4" w:rsidR="003B2CDD" w:rsidRDefault="00A06219">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sidR="006670BF">
          <w:rPr>
            <w:noProof/>
            <w:webHidden/>
          </w:rPr>
          <w:t>282</w:t>
        </w:r>
        <w:r w:rsidR="003B2CDD">
          <w:rPr>
            <w:noProof/>
            <w:webHidden/>
          </w:rPr>
          <w:fldChar w:fldCharType="end"/>
        </w:r>
      </w:hyperlink>
    </w:p>
    <w:p w14:paraId="384007F0" w14:textId="0A848442" w:rsidR="003B2CDD" w:rsidRDefault="00A06219">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sidR="006670BF">
          <w:rPr>
            <w:noProof/>
            <w:webHidden/>
          </w:rPr>
          <w:t>286</w:t>
        </w:r>
        <w:r w:rsidR="003B2CDD">
          <w:rPr>
            <w:noProof/>
            <w:webHidden/>
          </w:rPr>
          <w:fldChar w:fldCharType="end"/>
        </w:r>
      </w:hyperlink>
    </w:p>
    <w:p w14:paraId="0B7D4E9E" w14:textId="17343CDE" w:rsidR="003B2CDD" w:rsidRDefault="00A06219">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sidR="006670BF">
          <w:rPr>
            <w:noProof/>
            <w:webHidden/>
          </w:rPr>
          <w:t>292</w:t>
        </w:r>
        <w:r w:rsidR="003B2CDD">
          <w:rPr>
            <w:noProof/>
            <w:webHidden/>
          </w:rPr>
          <w:fldChar w:fldCharType="end"/>
        </w:r>
      </w:hyperlink>
    </w:p>
    <w:p w14:paraId="5F69DB2D" w14:textId="6650D0A9" w:rsidR="00616E64" w:rsidRPr="000E16CD" w:rsidRDefault="00011D01" w:rsidP="00011D01">
      <w:r w:rsidRPr="000E16CD">
        <w:rPr>
          <w:rFonts w:ascii="Arial" w:hAnsi="Arial" w:cs="Arial"/>
          <w:i/>
          <w:iCs/>
          <w:sz w:val="20"/>
          <w:szCs w:val="20"/>
          <w:u w:val="single"/>
        </w:rPr>
        <w:fldChar w:fldCharType="end"/>
      </w:r>
    </w:p>
    <w:bookmarkEnd w:id="280"/>
    <w:p w14:paraId="7B0A42FB" w14:textId="6E76CD9B" w:rsidR="005C5994" w:rsidRPr="002F6E7F" w:rsidRDefault="00256E8C" w:rsidP="00B045B4">
      <w:pPr>
        <w:pStyle w:val="Heading1"/>
      </w:pPr>
      <w:r w:rsidRPr="000E16CD">
        <w:rPr>
          <w:u w:val="single"/>
        </w:rPr>
        <w:br w:type="page"/>
      </w:r>
      <w:bookmarkStart w:id="285" w:name="_Toc494894008"/>
      <w:bookmarkStart w:id="286" w:name="_Toc531952701"/>
      <w:r w:rsidR="00424CE7" w:rsidRPr="002F6E7F">
        <w:t xml:space="preserve">Chapter 1: </w:t>
      </w:r>
      <w:r w:rsidR="00224DDB" w:rsidRPr="002F6E7F">
        <w:t xml:space="preserve">What </w:t>
      </w:r>
      <w:r w:rsidR="001162AE">
        <w:t>i</w:t>
      </w:r>
      <w:bookmarkStart w:id="287" w:name="_GoBack"/>
      <w:bookmarkEnd w:id="287"/>
      <w:r w:rsidR="00224DDB" w:rsidRPr="002F6E7F">
        <w:t>s SIRS?</w:t>
      </w:r>
      <w:bookmarkEnd w:id="285"/>
      <w:bookmarkEnd w:id="286"/>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9" w:name="_Toc494894009"/>
      <w:bookmarkStart w:id="290"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A06219"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531952703"/>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A06219" w:rsidRDefault="00A06219"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A06219" w:rsidRPr="00DA540B" w:rsidRDefault="00A06219"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A06219" w:rsidRDefault="00A06219"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A06219" w:rsidRDefault="00A06219"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A06219" w:rsidRDefault="00A06219"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A06219" w:rsidRDefault="00A06219"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A06219" w:rsidRDefault="00A06219"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A06219" w:rsidRDefault="00A06219"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A06219" w:rsidRDefault="00A06219"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A06219" w:rsidRPr="00E31FBC" w:rsidRDefault="00A06219"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A06219" w:rsidRPr="00103481" w:rsidRDefault="00A06219"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A06219" w:rsidRPr="00103481" w:rsidRDefault="00A06219"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A06219" w:rsidRDefault="00A06219"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A06219" w:rsidRDefault="00A06219"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A06219" w:rsidRDefault="00A06219"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A06219" w:rsidRPr="00103481" w:rsidRDefault="00A06219"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A06219" w:rsidRPr="002809B3" w:rsidRDefault="00A06219" w:rsidP="002A7E92">
                              <w:pPr>
                                <w:autoSpaceDE w:val="0"/>
                                <w:autoSpaceDN w:val="0"/>
                                <w:adjustRightInd w:val="0"/>
                                <w:jc w:val="center"/>
                                <w:rPr>
                                  <w:rFonts w:ascii="Arial" w:hAnsi="Arial"/>
                                  <w:b/>
                                  <w:color w:val="000000"/>
                                  <w:sz w:val="16"/>
                                  <w:szCs w:val="16"/>
                                </w:rPr>
                              </w:pPr>
                            </w:p>
                            <w:p w14:paraId="6CCB3867" w14:textId="77777777" w:rsidR="00A06219" w:rsidRDefault="00A06219"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A06219" w:rsidRDefault="00A06219"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A06219" w:rsidRPr="00BF112D" w:rsidRDefault="00A06219"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A06219" w:rsidRPr="00103481" w:rsidRDefault="00A06219"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A06219" w:rsidRPr="0087315A" w:rsidRDefault="00A06219"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A06219" w:rsidRPr="000122C8" w:rsidRDefault="00A06219"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A06219" w:rsidRDefault="00A06219"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A06219" w:rsidRDefault="00A06219"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A06219" w:rsidRPr="00E31FBC" w:rsidRDefault="00A06219"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A06219" w:rsidRDefault="00A06219"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A06219" w:rsidRPr="00DA540B" w:rsidRDefault="00A06219"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A06219" w:rsidRDefault="00A06219"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A06219" w:rsidRDefault="00A06219"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A06219" w:rsidRDefault="00A06219"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A06219" w:rsidRDefault="00A06219"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A06219" w:rsidRDefault="00A06219"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A06219" w:rsidRDefault="00A06219"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A06219" w:rsidRDefault="00A06219"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A06219" w:rsidRPr="00E31FBC" w:rsidRDefault="00A06219"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A06219" w:rsidRPr="00103481" w:rsidRDefault="00A06219"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A06219" w:rsidRPr="00103481" w:rsidRDefault="00A06219"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A06219" w:rsidRDefault="00A06219"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A06219" w:rsidRDefault="00A06219"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A06219" w:rsidRDefault="00A06219"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A06219" w:rsidRDefault="00A06219"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A06219" w:rsidRPr="00103481" w:rsidRDefault="00A06219"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A06219" w:rsidRPr="002809B3" w:rsidRDefault="00A06219" w:rsidP="002A7E92">
                        <w:pPr>
                          <w:autoSpaceDE w:val="0"/>
                          <w:autoSpaceDN w:val="0"/>
                          <w:adjustRightInd w:val="0"/>
                          <w:jc w:val="center"/>
                          <w:rPr>
                            <w:rFonts w:ascii="Arial" w:hAnsi="Arial"/>
                            <w:b/>
                            <w:color w:val="000000"/>
                            <w:sz w:val="16"/>
                            <w:szCs w:val="16"/>
                          </w:rPr>
                        </w:pPr>
                      </w:p>
                      <w:p w14:paraId="6CCB3867" w14:textId="77777777" w:rsidR="00A06219" w:rsidRDefault="00A06219"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A06219" w:rsidRDefault="00A06219"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A06219" w:rsidRPr="00BF112D" w:rsidRDefault="00A06219"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A06219" w:rsidRPr="00103481" w:rsidRDefault="00A06219"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A06219" w:rsidRPr="0087315A" w:rsidRDefault="00A06219"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A06219" w:rsidRDefault="00A06219"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A06219" w:rsidRPr="000122C8" w:rsidRDefault="00A06219"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A06219" w:rsidRDefault="00A06219"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A06219" w:rsidRDefault="00A06219"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A06219" w:rsidRPr="00E31FBC" w:rsidRDefault="00A06219"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531952704"/>
      <w:r w:rsidRPr="002F6E7F">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531952705"/>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531952706"/>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531952707"/>
      <w:r w:rsidRPr="000E16CD">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A06219"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w:t>
            </w:r>
            <w:r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t>District in which the nonpublic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77777777" w:rsidR="00E134A8" w:rsidRPr="00594B93" w:rsidRDefault="00E134A8" w:rsidP="00E134A8">
            <w:pPr>
              <w:ind w:left="72"/>
              <w:rPr>
                <w:rFonts w:ascii="Bookman Old Style" w:hAnsi="Bookman Old Style" w:cs="Arial"/>
                <w:sz w:val="22"/>
                <w:szCs w:val="22"/>
              </w:rPr>
            </w:pPr>
            <w:r w:rsidRPr="00594B93">
              <w:rPr>
                <w:rFonts w:ascii="Bookman Old Style" w:hAnsi="Bookman Old Style" w:cs="Arial"/>
                <w:sz w:val="22"/>
                <w:szCs w:val="22"/>
              </w:rPr>
              <w:t>Nonpublic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77777777"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District in which the nonpublic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77777777" w:rsidR="00286F0A" w:rsidRPr="00594B93" w:rsidRDefault="002E39A8" w:rsidP="002E39A8">
            <w:pPr>
              <w:ind w:left="162"/>
              <w:rPr>
                <w:rFonts w:ascii="Bookman Old Style" w:hAnsi="Bookman Old Style" w:cs="Arial"/>
                <w:sz w:val="22"/>
                <w:szCs w:val="22"/>
              </w:rPr>
            </w:pPr>
            <w:r w:rsidRPr="00594B93">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531952708"/>
      <w:r w:rsidRPr="000E16CD">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531952709"/>
      <w:bookmarkStart w:id="319" w:name="_Toc290554793"/>
      <w:bookmarkStart w:id="320" w:name="_Toc290554781"/>
      <w:bookmarkStart w:id="321" w:name="_Toc189024176"/>
      <w:bookmarkEnd w:id="295"/>
      <w:bookmarkEnd w:id="296"/>
      <w:r w:rsidRPr="000E16CD">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531952710"/>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531952711"/>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33910AEE" w:rsidR="003366D4" w:rsidRDefault="003366D4" w:rsidP="00822527">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531952712"/>
      <w:bookmarkEnd w:id="330"/>
      <w:r w:rsidRPr="000E16CD">
        <w:t>Appeal to Graduate with Lower Score on Regents Exam</w:t>
      </w:r>
      <w:bookmarkEnd w:id="331"/>
      <w:bookmarkEnd w:id="337"/>
      <w:bookmarkEnd w:id="338"/>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531952713"/>
      <w:r w:rsidRPr="000E16CD">
        <w:t>Backmapping for Feeder Schools</w:t>
      </w:r>
      <w:bookmarkEnd w:id="332"/>
      <w:bookmarkEnd w:id="340"/>
      <w:bookmarkEnd w:id="341"/>
      <w:bookmarkEnd w:id="342"/>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3" w:name="_Toc494894021"/>
      <w:bookmarkStart w:id="344" w:name="_Toc531952714"/>
      <w:bookmarkStart w:id="345" w:name="_Toc335294133"/>
      <w:bookmarkStart w:id="346" w:name="_Toc335294145"/>
      <w:r w:rsidRPr="002F3A26">
        <w:t>Career Development and Occupational Studies (CDOS)</w:t>
      </w:r>
      <w:bookmarkEnd w:id="343"/>
      <w:bookmarkEnd w:id="344"/>
    </w:p>
    <w:p w14:paraId="14044BCE" w14:textId="77777777" w:rsidR="0087697B" w:rsidRPr="002F3A26" w:rsidRDefault="0087697B" w:rsidP="0087697B"/>
    <w:p w14:paraId="03DCDA02" w14:textId="6EA4463C" w:rsidR="0083162C" w:rsidRDefault="0083162C" w:rsidP="0083162C">
      <w:pPr>
        <w:ind w:firstLine="720"/>
        <w:rPr>
          <w:rFonts w:ascii="Arial" w:hAnsi="Arial" w:cs="Arial"/>
        </w:rPr>
      </w:pPr>
      <w:r w:rsidRPr="002F3A26">
        <w:rPr>
          <w:rFonts w:ascii="Arial" w:hAnsi="Arial" w:cs="Arial"/>
        </w:rPr>
        <w:t xml:space="preserve">Beginning in 2015-16, both general-education students and students with disabilities may earn a Career Development and Occupational Studies (CDOS) credential. </w:t>
      </w:r>
      <w:r w:rsidR="00A06219" w:rsidRPr="00A06219">
        <w:rPr>
          <w:rFonts w:ascii="Arial" w:hAnsi="Arial" w:cs="Arial"/>
          <w:highlight w:val="cyan"/>
        </w:rPr>
        <w:t xml:space="preserve">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  </w:t>
      </w:r>
      <w:r w:rsidR="00A06219" w:rsidRPr="00A06219">
        <w:rPr>
          <w:rFonts w:ascii="Arial" w:hAnsi="Arial" w:cs="Arial"/>
        </w:rPr>
        <w:t xml:space="preserve">Since only one credential code can be reported for a student, the only way to indicate that a student earned a CDOS credential in addition to a diploma is to report the Program Service Code </w:t>
      </w:r>
      <w:r w:rsidR="00A06219" w:rsidRPr="00A06219">
        <w:rPr>
          <w:rFonts w:ascii="Arial" w:hAnsi="Arial" w:cs="Arial"/>
          <w:i/>
          <w:iCs/>
        </w:rPr>
        <w:t>8271 – CDOS Credential Eligible Coursework</w:t>
      </w:r>
      <w:r w:rsidR="00A06219" w:rsidRPr="00A06219">
        <w:rPr>
          <w:rFonts w:ascii="Arial" w:hAnsi="Arial" w:cs="Arial"/>
        </w:rPr>
        <w:t xml:space="preserve"> with a Reason for Ending code </w:t>
      </w:r>
      <w:r w:rsidR="00A06219" w:rsidRPr="00A06219">
        <w:rPr>
          <w:rFonts w:ascii="Arial" w:hAnsi="Arial" w:cs="Arial"/>
          <w:i/>
          <w:iCs/>
        </w:rPr>
        <w:t>700 – Received a CDOS Credential</w:t>
      </w:r>
      <w:r w:rsidR="00A06219" w:rsidRPr="00A06219">
        <w:rPr>
          <w:rFonts w:ascii="Arial" w:hAnsi="Arial" w:cs="Arial"/>
        </w:rPr>
        <w:t xml:space="preserve">.  See </w:t>
      </w:r>
      <w:r w:rsidR="00A06219" w:rsidRPr="00A06219">
        <w:rPr>
          <w:rFonts w:ascii="Arial" w:hAnsi="Arial" w:cs="Arial"/>
          <w:i/>
          <w:iCs/>
        </w:rPr>
        <w:t xml:space="preserve">Program Service Codes and Descriptions </w:t>
      </w:r>
      <w:r w:rsidR="00A06219" w:rsidRPr="00A06219">
        <w:rPr>
          <w:rFonts w:ascii="Arial" w:hAnsi="Arial" w:cs="Arial"/>
        </w:rPr>
        <w:t>later in this guide for more information.</w:t>
      </w:r>
      <w:r w:rsidR="00A06219">
        <w:rPr>
          <w:rFonts w:ascii="Arial" w:hAnsi="Arial" w:cs="Arial"/>
        </w:rPr>
        <w:t xml:space="preserve"> </w:t>
      </w:r>
      <w:r w:rsidRPr="0087697B">
        <w:rPr>
          <w:rFonts w:ascii="Arial" w:hAnsi="Arial" w:cs="Arial"/>
        </w:rPr>
        <w:t xml:space="preserve">  </w:t>
      </w:r>
    </w:p>
    <w:p w14:paraId="5E9B3946" w14:textId="77777777" w:rsidR="00A06219" w:rsidRPr="0087697B" w:rsidRDefault="00A06219" w:rsidP="0083162C">
      <w:pPr>
        <w:ind w:firstLine="720"/>
        <w:rPr>
          <w:rFonts w:ascii="Arial" w:hAnsi="Arial" w:cs="Arial"/>
        </w:rPr>
      </w:pPr>
    </w:p>
    <w:p w14:paraId="4AA42CBB" w14:textId="77777777" w:rsidR="009D2FA5" w:rsidRPr="000E16CD" w:rsidRDefault="009D2FA5" w:rsidP="00705899">
      <w:pPr>
        <w:pStyle w:val="Heading2"/>
        <w:rPr>
          <w:i/>
        </w:rPr>
      </w:pPr>
      <w:bookmarkStart w:id="347" w:name="_Toc494894022"/>
      <w:bookmarkStart w:id="348" w:name="_Toc531952715"/>
      <w:r w:rsidRPr="000E16CD">
        <w:t>Career and Technical Education (CTE) Students</w:t>
      </w:r>
      <w:bookmarkEnd w:id="347"/>
      <w:bookmarkEnd w:id="348"/>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9" w:name="_Toc494894023"/>
      <w:bookmarkStart w:id="350" w:name="_Toc531952716"/>
      <w:r w:rsidRPr="000E16CD">
        <w:t>Career Pathways</w:t>
      </w:r>
      <w:bookmarkEnd w:id="349"/>
      <w:bookmarkEnd w:id="350"/>
    </w:p>
    <w:p w14:paraId="175035C7" w14:textId="1C6881A3"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67037062"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60D5782"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6A264CF5"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A06219" w:rsidRDefault="00DC50ED" w:rsidP="00A06219">
      <w:pPr>
        <w:numPr>
          <w:ilvl w:val="0"/>
          <w:numId w:val="100"/>
        </w:numPr>
        <w:contextualSpacing/>
        <w:rPr>
          <w:rFonts w:ascii="Arial" w:hAnsi="Arial" w:cs="Arial"/>
          <w:highlight w:val="cyan"/>
        </w:rPr>
      </w:pPr>
      <w:r w:rsidRPr="00AB25F5">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r w:rsidR="00A06219">
        <w:rPr>
          <w:rFonts w:ascii="Arial" w:hAnsi="Arial" w:cs="Arial"/>
        </w:rPr>
        <w:t xml:space="preserve"> </w:t>
      </w:r>
      <w:r w:rsidR="00A06219" w:rsidRPr="00A06219">
        <w:rPr>
          <w:rFonts w:ascii="Arial" w:hAnsi="Arial" w:cs="Arial"/>
          <w:highlight w:val="cyan"/>
        </w:rPr>
        <w:t xml:space="preserve">If the student passed both </w:t>
      </w:r>
      <w:r w:rsidR="000D0A3E">
        <w:rPr>
          <w:rFonts w:ascii="Arial" w:hAnsi="Arial" w:cs="Arial"/>
          <w:highlight w:val="cyan"/>
        </w:rPr>
        <w:t>s</w:t>
      </w:r>
      <w:r w:rsidR="00A06219" w:rsidRPr="00A06219">
        <w:rPr>
          <w:rFonts w:ascii="Arial" w:hAnsi="Arial" w:cs="Arial"/>
          <w:highlight w:val="cyan"/>
        </w:rPr>
        <w:t xml:space="preserve">ocial </w:t>
      </w:r>
      <w:r w:rsidR="000D0A3E">
        <w:rPr>
          <w:rFonts w:ascii="Arial" w:hAnsi="Arial" w:cs="Arial"/>
          <w:highlight w:val="cyan"/>
        </w:rPr>
        <w:t>s</w:t>
      </w:r>
      <w:r w:rsidR="00A06219" w:rsidRPr="00A06219">
        <w:rPr>
          <w:rFonts w:ascii="Arial" w:hAnsi="Arial" w:cs="Arial"/>
          <w:highlight w:val="cyan"/>
        </w:rPr>
        <w:t xml:space="preserve">tudies exams and fulfilled the requirements for the CDOS Commencement Credential, the student should be reported with a Career Path Code </w:t>
      </w:r>
      <w:r w:rsidR="00A06219" w:rsidRPr="00A06219">
        <w:rPr>
          <w:rFonts w:ascii="Arial" w:hAnsi="Arial" w:cs="Arial"/>
          <w:b/>
          <w:bCs/>
          <w:highlight w:val="cyan"/>
        </w:rPr>
        <w:t>HUM</w:t>
      </w:r>
      <w:r w:rsidR="00A06219" w:rsidRPr="00A06219">
        <w:rPr>
          <w:rFonts w:ascii="Arial" w:hAnsi="Arial" w:cs="Arial"/>
          <w:highlight w:val="cyan"/>
        </w:rPr>
        <w:t xml:space="preserve">. </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531952717"/>
      <w:r w:rsidRPr="000E16CD">
        <w:t>Charter School Students</w:t>
      </w:r>
      <w:bookmarkEnd w:id="345"/>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531952718"/>
      <w:r w:rsidRPr="000E16CD">
        <w:t>Court-placed Students</w:t>
      </w:r>
      <w:bookmarkEnd w:id="333"/>
      <w:bookmarkEnd w:id="346"/>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66CC969D" w14:textId="77777777" w:rsidR="00192E04" w:rsidRDefault="00192E04">
      <w:pPr>
        <w:rPr>
          <w:rFonts w:ascii="Arial" w:hAnsi="Arial" w:cs="Arial"/>
          <w:b/>
        </w:rPr>
      </w:pPr>
      <w:r>
        <w:rPr>
          <w:rFonts w:ascii="Arial" w:hAnsi="Arial" w:cs="Arial"/>
          <w:b/>
        </w:rPr>
        <w:br w:type="page"/>
      </w: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531952719"/>
      <w:bookmarkStart w:id="358" w:name="_Toc335294146"/>
      <w:r w:rsidRPr="000E16CD">
        <w:t>Daily Attendance</w:t>
      </w:r>
      <w:bookmarkEnd w:id="356"/>
      <w:bookmarkEnd w:id="357"/>
    </w:p>
    <w:p w14:paraId="0CAA9386" w14:textId="3E8B5B03"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w:t>
      </w:r>
      <w:r w:rsidR="00616D73" w:rsidRPr="001F4BEC">
        <w:rPr>
          <w:rFonts w:ascii="Arial" w:hAnsi="Arial" w:cs="Arial"/>
          <w:highlight w:val="yellow"/>
        </w:rPr>
        <w:t>Currently</w:t>
      </w:r>
      <w:r w:rsidR="004C2FA5" w:rsidRPr="00E969B0">
        <w:rPr>
          <w:rFonts w:ascii="Arial" w:hAnsi="Arial" w:cs="Arial"/>
        </w:rPr>
        <w:t xml:space="preserve">, reporting of daily attendance for Prekindergarten students </w:t>
      </w:r>
      <w:r w:rsidR="00616D73" w:rsidRPr="001F4BEC">
        <w:rPr>
          <w:rFonts w:ascii="Arial" w:hAnsi="Arial" w:cs="Arial"/>
          <w:highlight w:val="yellow"/>
        </w:rPr>
        <w:t>is</w:t>
      </w:r>
      <w:r w:rsidR="004C2FA5" w:rsidRPr="001F4BEC">
        <w:rPr>
          <w:rFonts w:ascii="Arial" w:hAnsi="Arial" w:cs="Arial"/>
          <w:highlight w:val="yellow"/>
        </w:rPr>
        <w:t xml:space="preserve"> not required</w:t>
      </w:r>
      <w:r w:rsidR="004C2FA5" w:rsidRPr="00E969B0">
        <w:rPr>
          <w:rFonts w:ascii="Arial" w:hAnsi="Arial" w:cs="Arial"/>
        </w:rPr>
        <w:t>.</w:t>
      </w:r>
    </w:p>
    <w:p w14:paraId="77FE99B0" w14:textId="77777777" w:rsidR="002E39A8" w:rsidRPr="000E16CD" w:rsidRDefault="002E39A8" w:rsidP="00EA1142">
      <w:pPr>
        <w:pStyle w:val="Heading2"/>
      </w:pPr>
      <w:bookmarkStart w:id="359" w:name="_Toc494894028"/>
      <w:bookmarkStart w:id="360" w:name="_Toc531952720"/>
      <w:r w:rsidRPr="000E16CD">
        <w:t>District of Residence Codes</w:t>
      </w:r>
      <w:bookmarkEnd w:id="358"/>
      <w:bookmarkEnd w:id="359"/>
      <w:bookmarkEnd w:id="360"/>
    </w:p>
    <w:p w14:paraId="7D5ADD02" w14:textId="4ED762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80377A">
        <w:t>4</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531952721"/>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53195272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53195272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3" w:name="_Hlk481146700"/>
      <w:r w:rsidRPr="002F3A26">
        <w:t>8239 (</w:t>
      </w:r>
      <w:r w:rsidRPr="002F3A26">
        <w:rPr>
          <w:i/>
        </w:rPr>
        <w:t>ELL Eligible but not in an ELL 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4"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5"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1"/>
    <w:bookmarkEnd w:id="375"/>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68F0076" w14:textId="565BC243" w:rsidR="00BD268A" w:rsidRPr="000E16CD"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xml:space="preserve">. </w:t>
      </w:r>
      <w:bookmarkStart w:id="377" w:name="_Toc335294158"/>
      <w:r w:rsidR="00BD268A">
        <w:t>T</w:t>
      </w:r>
      <w:r w:rsidR="00BD268A" w:rsidRPr="000E16CD">
        <w:t>he student may be exempt from taking the grade 5 NYSTP in ELA in 201</w:t>
      </w:r>
      <w:r w:rsidR="00BD268A">
        <w:t>8</w:t>
      </w:r>
      <w:r w:rsidR="00BD268A" w:rsidRPr="000E16CD">
        <w:t>–1</w:t>
      </w:r>
      <w:r w:rsidR="00BD268A">
        <w:t xml:space="preserve">9 </w:t>
      </w:r>
      <w:r w:rsidR="00BD268A" w:rsidRPr="00476537">
        <w:rPr>
          <w:highlight w:val="yellow"/>
        </w:rPr>
        <w:t>because on April 1, 2019, the student has been enrolled in a school in the United States for fewer than 12 months.</w:t>
      </w:r>
      <w:r w:rsidR="00BD268A" w:rsidRPr="000E16CD">
        <w:t xml:space="preserve"> If the one-time exemption occurs in the 201</w:t>
      </w:r>
      <w:r w:rsidR="00BD268A">
        <w:t>8</w:t>
      </w:r>
      <w:r w:rsidR="00BD268A" w:rsidRPr="000E16CD">
        <w:t>–1</w:t>
      </w:r>
      <w:r w:rsidR="00BD268A">
        <w:t>9</w:t>
      </w:r>
      <w:r w:rsidR="00BD268A" w:rsidRPr="000E16CD">
        <w:t xml:space="preserve"> school year, the stude</w:t>
      </w:r>
      <w:r w:rsidR="00BD268A" w:rsidRPr="000E16CD">
        <w:rPr>
          <w:rFonts w:cs="Arial"/>
          <w:szCs w:val="24"/>
        </w:rPr>
        <w:t xml:space="preserve">nt may </w:t>
      </w:r>
      <w:r w:rsidR="00BD268A" w:rsidRPr="000E16CD">
        <w:rPr>
          <w:rFonts w:cs="Arial"/>
          <w:i/>
          <w:szCs w:val="24"/>
        </w:rPr>
        <w:t>not</w:t>
      </w:r>
      <w:r w:rsidR="00BD268A" w:rsidRPr="000E16CD">
        <w:rPr>
          <w:rFonts w:cs="Arial"/>
          <w:szCs w:val="24"/>
        </w:rPr>
        <w:t xml:space="preserve"> be exempt in future years from taking the NYSTP in ELA.</w:t>
      </w:r>
    </w:p>
    <w:p w14:paraId="5711675D" w14:textId="055C52EC" w:rsidR="00BD268A" w:rsidRPr="000E16CD" w:rsidRDefault="00BD268A" w:rsidP="00BD268A">
      <w:pPr>
        <w:pStyle w:val="Body"/>
      </w:pPr>
      <w:bookmarkStart w:id="378" w:name="_Hlk536709795"/>
      <w:r w:rsidRPr="000E16CD">
        <w:t xml:space="preserve">Example </w:t>
      </w:r>
      <w:r>
        <w:t>3</w:t>
      </w:r>
      <w:r w:rsidRPr="000E16CD">
        <w:t xml:space="preserve">: An </w:t>
      </w:r>
      <w:r w:rsidRPr="00EC7F73">
        <w:t>ELL/MLL</w:t>
      </w:r>
      <w:r w:rsidRPr="000E16CD">
        <w:t xml:space="preserve"> student enrolls for the first time in a United States school in grade 1 in October 201</w:t>
      </w:r>
      <w:r>
        <w:t>6</w:t>
      </w:r>
      <w:r w:rsidRPr="000E16CD">
        <w:t xml:space="preserve"> and ends enrollment by leaving the United States in </w:t>
      </w:r>
      <w:r w:rsidRPr="00476537">
        <w:rPr>
          <w:highlight w:val="yellow"/>
        </w:rPr>
        <w:t>March 2017 (six-month enrollment)</w:t>
      </w:r>
      <w:r w:rsidRPr="000E16CD">
        <w:t>. The student re-enrolls in a United States school in September 201</w:t>
      </w:r>
      <w:r>
        <w:t>8</w:t>
      </w:r>
      <w:r w:rsidRPr="000E16CD">
        <w:t xml:space="preserve"> as a grade 3 student and remains enrolled through the end of the 201</w:t>
      </w:r>
      <w:r>
        <w:t>8</w:t>
      </w:r>
      <w:r w:rsidRPr="000E16CD">
        <w:t>–1</w:t>
      </w:r>
      <w:r>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t>8</w:t>
      </w:r>
      <w:r w:rsidRPr="000E16CD">
        <w:t>–1</w:t>
      </w:r>
      <w:r>
        <w:t xml:space="preserve">9 </w:t>
      </w:r>
      <w:r w:rsidRPr="00476537">
        <w:rPr>
          <w:highlight w:val="yellow"/>
        </w:rPr>
        <w:t>because on April 1, 2019</w:t>
      </w:r>
      <w:r w:rsidR="003A088E">
        <w:t>,</w:t>
      </w:r>
      <w:r>
        <w:t xml:space="preserve"> </w:t>
      </w:r>
      <w:r w:rsidRPr="000E16CD">
        <w:t>the student has been enrolled in a school in the United States for 12 months</w:t>
      </w:r>
      <w:r w:rsidR="002C0BA0">
        <w:t xml:space="preserve"> </w:t>
      </w:r>
      <w:r w:rsidR="002C0BA0" w:rsidRPr="00476537">
        <w:rPr>
          <w:highlight w:val="yellow"/>
        </w:rPr>
        <w:t>total</w:t>
      </w:r>
      <w:r w:rsidRPr="000E16CD">
        <w:t>.</w:t>
      </w:r>
    </w:p>
    <w:bookmarkEnd w:id="378"/>
    <w:p w14:paraId="51B732FA" w14:textId="255BFB89" w:rsidR="00BD268A" w:rsidRPr="000E16CD" w:rsidRDefault="00BD268A" w:rsidP="00BD268A">
      <w:pPr>
        <w:pStyle w:val="Body"/>
      </w:pPr>
      <w:r w:rsidRPr="000E16CD">
        <w:t xml:space="preserve">Example </w:t>
      </w:r>
      <w:r>
        <w:t>4</w:t>
      </w:r>
      <w:r w:rsidRPr="000E16CD">
        <w:t xml:space="preserve">: </w:t>
      </w:r>
      <w:r w:rsidRPr="00EC7F73">
        <w:t>An ELL/MLL</w:t>
      </w:r>
      <w:r w:rsidRPr="000E16CD">
        <w:t xml:space="preserve"> student who is also a student who is eligible to take the NYSAA enrolls for the first time in a United States school in grade 3 in October 201</w:t>
      </w:r>
      <w:r>
        <w:t>8</w:t>
      </w:r>
      <w:r w:rsidRPr="000E16CD">
        <w:t>. The student may be exempt from taking the grade 3 NYSTP in ELA and the grade 3 NYSAA ELA in 201</w:t>
      </w:r>
      <w:r>
        <w:t>8</w:t>
      </w:r>
      <w:r w:rsidRPr="000E16CD">
        <w:t>–1</w:t>
      </w:r>
      <w:r>
        <w:t>9</w:t>
      </w:r>
      <w:r w:rsidRPr="000E16CD">
        <w:t xml:space="preserve">, </w:t>
      </w:r>
      <w:r w:rsidRPr="0088202B">
        <w:rPr>
          <w:highlight w:val="yellow"/>
        </w:rPr>
        <w:t>because on April 1, 2019</w:t>
      </w:r>
      <w:r w:rsidR="003A088E">
        <w:t>,</w:t>
      </w:r>
      <w:r>
        <w:t xml:space="preserve"> </w:t>
      </w:r>
      <w:r w:rsidRPr="000E16CD">
        <w:t>the student has been enrolled in a school in the United States for fewer than 12 months. The student must take the appropriate NYSESLAT to be considered tested for accountability purposes.</w:t>
      </w:r>
    </w:p>
    <w:p w14:paraId="6822EC0D" w14:textId="3698FF82" w:rsidR="00616E03" w:rsidRPr="000E16CD" w:rsidRDefault="00616E03" w:rsidP="00BD268A">
      <w:pPr>
        <w:pStyle w:val="Body"/>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531952724"/>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531952725"/>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531952726"/>
      <w:r w:rsidRPr="00AB25F5">
        <w:t>Graduates</w:t>
      </w:r>
      <w:bookmarkEnd w:id="386"/>
      <w:bookmarkEnd w:id="387"/>
      <w:bookmarkEnd w:id="391"/>
      <w:bookmarkEnd w:id="392"/>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531952727"/>
      <w:bookmarkStart w:id="397" w:name="_Toc335294152"/>
      <w:r w:rsidRPr="000E16CD">
        <w:t>High School Equivalency (HSE) Students</w:t>
      </w:r>
      <w:bookmarkEnd w:id="393"/>
      <w:bookmarkEnd w:id="394"/>
      <w:bookmarkEnd w:id="395"/>
      <w:bookmarkEnd w:id="396"/>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531952728"/>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531952729"/>
      <w:bookmarkStart w:id="416" w:name="_Toc290554769"/>
      <w:bookmarkStart w:id="417" w:name="_Toc290554833"/>
      <w:bookmarkEnd w:id="389"/>
      <w:r w:rsidRPr="000E16CD">
        <w:t>Homeless Students</w:t>
      </w:r>
      <w:bookmarkEnd w:id="412"/>
      <w:bookmarkEnd w:id="413"/>
      <w:bookmarkEnd w:id="414"/>
      <w:bookmarkEnd w:id="415"/>
    </w:p>
    <w:p w14:paraId="35AF20DA" w14:textId="4D399AB4" w:rsidR="004D1CC5" w:rsidRPr="002F6E7F" w:rsidRDefault="004D1CC5" w:rsidP="004D1CC5">
      <w:pPr>
        <w:pStyle w:val="Body"/>
        <w:rPr>
          <w:highlight w:val="yellow"/>
        </w:rPr>
      </w:pPr>
      <w:bookmarkStart w:id="418" w:name="_Toc446424452"/>
      <w:bookmarkStart w:id="419" w:name="_Toc494894038"/>
      <w:bookmarkStart w:id="420" w:name="_Toc290554844"/>
      <w:bookmarkStart w:id="421"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531952730"/>
      <w:r w:rsidRPr="002F3A26">
        <w:t>Immigrant Students</w:t>
      </w:r>
      <w:bookmarkEnd w:id="418"/>
      <w:bookmarkEnd w:id="419"/>
      <w:bookmarkEnd w:id="422"/>
    </w:p>
    <w:p w14:paraId="3D50BFC5" w14:textId="31D3EE26"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531952731"/>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531952732"/>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531952733"/>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531952734"/>
      <w:r w:rsidRPr="000E16CD">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531952735"/>
      <w:r w:rsidRPr="000E16CD">
        <w:t>New York State Alternate Assessment (NYSAA)</w:t>
      </w:r>
      <w:bookmarkEnd w:id="439"/>
      <w:bookmarkEnd w:id="440"/>
      <w:bookmarkEnd w:id="441"/>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2AF4B5B"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2" w:name="_Toc335294132"/>
      <w:bookmarkStart w:id="443" w:name="_Toc494894044"/>
      <w:bookmarkStart w:id="444" w:name="_Toc531952736"/>
      <w:bookmarkStart w:id="445" w:name="_Toc335294163"/>
      <w:r w:rsidRPr="000E16CD">
        <w:t>Nonpublic School Students</w:t>
      </w:r>
      <w:bookmarkEnd w:id="442"/>
      <w:bookmarkEnd w:id="443"/>
      <w:bookmarkEnd w:id="444"/>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6" w:name="_Toc494894045"/>
      <w:bookmarkStart w:id="447" w:name="_Toc531952737"/>
      <w:r w:rsidRPr="000E16CD">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531952738"/>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531952739"/>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6" w:name="_Toc290554789"/>
      <w:bookmarkStart w:id="457"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3E6118B0" w:rsidR="00AD0EE3" w:rsidRPr="002F3A26" w:rsidRDefault="00AD0EE3" w:rsidP="00635F6E">
      <w:pPr>
        <w:pStyle w:val="Heading2"/>
      </w:pPr>
      <w:bookmarkStart w:id="458" w:name="_Toc494894048"/>
      <w:bookmarkStart w:id="459" w:name="_Toc531952740"/>
      <w:r w:rsidRPr="002F3A26">
        <w:t>P-Tech Programs</w:t>
      </w:r>
      <w:bookmarkEnd w:id="458"/>
      <w:bookmarkEnd w:id="459"/>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30A8D419"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 xml:space="preserve">SIRS only if they are taking high school courses at the high school, a BOCES site, or on the college campus. If they are taking college 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0" w:name="_Toc494894049"/>
      <w:bookmarkStart w:id="461" w:name="_Toc531952741"/>
      <w:r w:rsidRPr="002F3A26">
        <w:t>Racial/Ethnic Groups</w:t>
      </w:r>
      <w:bookmarkEnd w:id="456"/>
      <w:bookmarkEnd w:id="457"/>
      <w:bookmarkEnd w:id="460"/>
      <w:bookmarkEnd w:id="461"/>
    </w:p>
    <w:p w14:paraId="3CA0E08D" w14:textId="3926F69B" w:rsidR="00F65A63" w:rsidRDefault="00F65A63" w:rsidP="00F65A63">
      <w:pPr>
        <w:pStyle w:val="Body"/>
        <w:rPr>
          <w:rFonts w:eastAsiaTheme="minorHAnsi"/>
          <w:sz w:val="20"/>
        </w:rPr>
      </w:pPr>
      <w:bookmarkStart w:id="462" w:name="_Toc335294168"/>
      <w:bookmarkStart w:id="463" w:name="_Toc494894050"/>
      <w:bookmarkStart w:id="464" w:name="_Toc531952742"/>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r w:rsidRPr="000E16CD">
        <w:t>Repeaters</w:t>
      </w:r>
      <w:bookmarkEnd w:id="432"/>
      <w:bookmarkEnd w:id="462"/>
      <w:bookmarkEnd w:id="463"/>
      <w:bookmarkEnd w:id="464"/>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5" w:name="_Toc335294169"/>
      <w:bookmarkStart w:id="466" w:name="_Toc494894051"/>
      <w:bookmarkStart w:id="467" w:name="_Toc531952743"/>
      <w:bookmarkStart w:id="468" w:name="_Toc290554790"/>
      <w:bookmarkEnd w:id="390"/>
      <w:r w:rsidRPr="000E16CD">
        <w:t>Safety Net Options</w:t>
      </w:r>
      <w:bookmarkEnd w:id="465"/>
      <w:bookmarkEnd w:id="466"/>
      <w:bookmarkEnd w:id="467"/>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9" w:name="_Toc494894052"/>
      <w:bookmarkStart w:id="470" w:name="_Toc531952744"/>
      <w:bookmarkStart w:id="471" w:name="_Toc335294137"/>
      <w:bookmarkStart w:id="472" w:name="_Toc290554785"/>
      <w:bookmarkStart w:id="473" w:name="_Toc335294131"/>
      <w:bookmarkStart w:id="474" w:name="_Toc290554766"/>
      <w:bookmarkStart w:id="475" w:name="_Toc335294170"/>
      <w:r w:rsidRPr="002F3A26">
        <w:t>Seal of Biliteracy</w:t>
      </w:r>
      <w:bookmarkEnd w:id="469"/>
      <w:bookmarkEnd w:id="470"/>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6" w:name="_Toc494894053"/>
      <w:bookmarkStart w:id="477" w:name="_Toc531952745"/>
      <w:r w:rsidRPr="000E16CD">
        <w:t>Secondary-Level Students</w:t>
      </w:r>
      <w:bookmarkEnd w:id="471"/>
      <w:bookmarkEnd w:id="476"/>
      <w:bookmarkEnd w:id="477"/>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8"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2"/>
      <w:bookmarkEnd w:id="478"/>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9" w:name="_Toc290554784"/>
      <w:bookmarkStart w:id="480" w:name="_Toc335294139"/>
      <w:r w:rsidRPr="006D7BAF">
        <w:rPr>
          <w:rFonts w:ascii="Arial" w:hAnsi="Arial" w:cs="Arial"/>
          <w:b/>
        </w:rPr>
        <w:t>Grade 9 Students Whose Grade Is Changed to Grade 8 or Lower</w:t>
      </w:r>
      <w:bookmarkEnd w:id="479"/>
      <w:bookmarkEnd w:id="480"/>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1" w:name="_Toc461195095"/>
      <w:bookmarkStart w:id="482" w:name="_Toc494894054"/>
      <w:bookmarkStart w:id="483" w:name="_Toc531952746"/>
      <w:bookmarkEnd w:id="473"/>
      <w:bookmarkEnd w:id="474"/>
      <w:r w:rsidRPr="000E16CD">
        <w:t>Students Over 21 Years of Age</w:t>
      </w:r>
      <w:bookmarkEnd w:id="481"/>
      <w:bookmarkEnd w:id="482"/>
      <w:bookmarkEnd w:id="483"/>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4" w:name="_Toc494894055"/>
      <w:bookmarkStart w:id="485" w:name="_Toc531952747"/>
      <w:r w:rsidRPr="000E16CD">
        <w:t>Students with Disabilities</w:t>
      </w:r>
      <w:bookmarkEnd w:id="468"/>
      <w:bookmarkEnd w:id="475"/>
      <w:bookmarkEnd w:id="484"/>
      <w:bookmarkEnd w:id="485"/>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6" w:name="_Toc335294171"/>
      <w:bookmarkStart w:id="487" w:name="_Toc290554821"/>
      <w:r w:rsidRPr="006D7BAF">
        <w:rPr>
          <w:rFonts w:ascii="Arial" w:hAnsi="Arial" w:cs="Arial"/>
          <w:b/>
        </w:rPr>
        <w:t>Enrollment Record for Student with Disabilities (Special Guidance)</w:t>
      </w:r>
      <w:bookmarkEnd w:id="486"/>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8" w:name="_Toc290554824"/>
      <w:bookmarkStart w:id="489" w:name="_Toc290554791"/>
      <w:bookmarkEnd w:id="487"/>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0" w:name="_Toc335294172"/>
      <w:bookmarkStart w:id="491" w:name="_Toc494894056"/>
      <w:bookmarkStart w:id="492" w:name="_Toc531952748"/>
      <w:r w:rsidRPr="000E16CD">
        <w:t xml:space="preserve">Summer School </w:t>
      </w:r>
      <w:bookmarkEnd w:id="488"/>
      <w:r w:rsidRPr="000E16CD">
        <w:t>Students</w:t>
      </w:r>
      <w:bookmarkEnd w:id="490"/>
      <w:bookmarkEnd w:id="491"/>
      <w:bookmarkEnd w:id="492"/>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3" w:name="OLE_LINK17"/>
      <w:bookmarkStart w:id="494" w:name="OLE_LINK18"/>
      <w:r w:rsidRPr="000E16CD">
        <w:t>Use the following to determine the BEDS code to use when reporting these students:</w:t>
      </w:r>
      <w:bookmarkEnd w:id="493"/>
      <w:bookmarkEnd w:id="494"/>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5" w:name="_Toc335294174"/>
      <w:bookmarkStart w:id="496" w:name="_Toc494894058"/>
      <w:bookmarkStart w:id="497" w:name="_Toc531952749"/>
      <w:r w:rsidRPr="000E16CD">
        <w:t>Suspended Students</w:t>
      </w:r>
      <w:bookmarkEnd w:id="489"/>
      <w:bookmarkEnd w:id="495"/>
      <w:bookmarkEnd w:id="496"/>
      <w:bookmarkEnd w:id="497"/>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8" w:name="_Toc335294175"/>
      <w:bookmarkStart w:id="499" w:name="_Toc494894059"/>
      <w:bookmarkStart w:id="500" w:name="_Toc290554826"/>
      <w:bookmarkStart w:id="501" w:name="_Toc290554767"/>
    </w:p>
    <w:p w14:paraId="717C4794" w14:textId="016737EA" w:rsidR="002E39A8" w:rsidRPr="000E16CD" w:rsidRDefault="002E39A8" w:rsidP="00E804A7">
      <w:pPr>
        <w:pStyle w:val="Heading2"/>
        <w:spacing w:after="0"/>
      </w:pPr>
      <w:bookmarkStart w:id="502" w:name="_Toc531952750"/>
      <w:r w:rsidRPr="000E16CD">
        <w:t>Transfer Students</w:t>
      </w:r>
      <w:bookmarkEnd w:id="498"/>
      <w:bookmarkEnd w:id="499"/>
      <w:bookmarkEnd w:id="502"/>
    </w:p>
    <w:p w14:paraId="47D2DBD3" w14:textId="77777777" w:rsidR="004C7FAF" w:rsidRPr="000E16CD" w:rsidRDefault="004C7FAF" w:rsidP="004C7FAF">
      <w:pPr>
        <w:rPr>
          <w:rFonts w:ascii="Arial" w:hAnsi="Arial" w:cs="Arial"/>
          <w:b/>
        </w:rPr>
      </w:pPr>
      <w:bookmarkStart w:id="503" w:name="_Toc335294176"/>
      <w:bookmarkStart w:id="504"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3"/>
    </w:p>
    <w:bookmarkEnd w:id="504"/>
    <w:p w14:paraId="07C7904C" w14:textId="0430B38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s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5" w:name="_Toc335294177"/>
      <w:r w:rsidRPr="006D7BAF">
        <w:rPr>
          <w:rFonts w:ascii="Arial" w:hAnsi="Arial" w:cs="Arial"/>
          <w:b/>
        </w:rPr>
        <w:t>Transfers to Another School in This District or an Out-Of-District Placement</w:t>
      </w:r>
      <w:bookmarkEnd w:id="500"/>
      <w:bookmarkEnd w:id="505"/>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6" w:name="_Toc290554827"/>
      <w:bookmarkStart w:id="507" w:name="_Toc335294178"/>
      <w:r w:rsidRPr="006D7BAF">
        <w:rPr>
          <w:rFonts w:ascii="Arial" w:hAnsi="Arial" w:cs="Arial"/>
          <w:b/>
        </w:rPr>
        <w:t xml:space="preserve">Transfers under </w:t>
      </w:r>
      <w:bookmarkEnd w:id="506"/>
      <w:bookmarkEnd w:id="507"/>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8" w:name="_Toc494894060"/>
      <w:bookmarkStart w:id="509" w:name="_Toc531952751"/>
      <w:bookmarkStart w:id="510" w:name="_Hlk519082178"/>
      <w:r w:rsidRPr="000E16CD">
        <w:t>Transgender Students</w:t>
      </w:r>
      <w:bookmarkEnd w:id="508"/>
      <w:bookmarkEnd w:id="509"/>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1" w:name="_Toc335294179"/>
      <w:bookmarkStart w:id="512" w:name="_Toc494894061"/>
      <w:bookmarkStart w:id="513" w:name="_Toc531952752"/>
      <w:bookmarkEnd w:id="510"/>
      <w:r w:rsidRPr="000E16CD">
        <w:t>Ungraded Students</w:t>
      </w:r>
      <w:bookmarkEnd w:id="501"/>
      <w:bookmarkEnd w:id="511"/>
      <w:bookmarkEnd w:id="512"/>
      <w:bookmarkEnd w:id="513"/>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3D79BCDF" w:rsidR="00CB3A20" w:rsidRPr="00211581" w:rsidRDefault="00CB3A20" w:rsidP="00CB3A20">
      <w:pPr>
        <w:pStyle w:val="Heading2"/>
      </w:pPr>
      <w:bookmarkStart w:id="514" w:name="_Toc290554794"/>
      <w:bookmarkStart w:id="515" w:name="_Toc335294180"/>
      <w:bookmarkStart w:id="516" w:name="_Toc494894062"/>
      <w:bookmarkStart w:id="517" w:name="_Toc531952753"/>
      <w:bookmarkStart w:id="518" w:name="_Toc290554828"/>
      <w:bookmarkStart w:id="519" w:name="_Toc335294181"/>
      <w:r w:rsidRPr="00211581">
        <w:t>Validity Rules: Reporting Students with Valid or Invalid Scores</w:t>
      </w:r>
      <w:bookmarkEnd w:id="514"/>
      <w:bookmarkEnd w:id="515"/>
      <w:bookmarkEnd w:id="516"/>
      <w:bookmarkEnd w:id="517"/>
    </w:p>
    <w:p w14:paraId="36F4F8D0" w14:textId="03B9D005" w:rsidR="00CB3A20" w:rsidRPr="002264FB" w:rsidRDefault="00CB3A20" w:rsidP="002264FB">
      <w:pPr>
        <w:spacing w:before="240"/>
        <w:rPr>
          <w:rFonts w:ascii="Arial" w:hAnsi="Arial" w:cs="Arial"/>
          <w:b/>
        </w:rPr>
      </w:pPr>
      <w:bookmarkStart w:id="520" w:name="_Toc494894063"/>
      <w:bookmarkStart w:id="521" w:name="_Toc185393116"/>
      <w:r w:rsidRPr="002264FB">
        <w:rPr>
          <w:rFonts w:ascii="Arial" w:hAnsi="Arial" w:cs="Arial"/>
          <w:b/>
        </w:rPr>
        <w:t>New York State Testing Program (NYSTP) Assessments in ELA and Mathematics</w:t>
      </w:r>
      <w:bookmarkEnd w:id="520"/>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77777777" w:rsidR="00CB3A20" w:rsidRPr="006477BB" w:rsidRDefault="00CB3A20" w:rsidP="00047DED">
      <w:pPr>
        <w:numPr>
          <w:ilvl w:val="0"/>
          <w:numId w:val="80"/>
        </w:numPr>
        <w:spacing w:after="120"/>
        <w:jc w:val="both"/>
        <w:rPr>
          <w:rFonts w:ascii="Arial" w:hAnsi="Arial" w:cs="Arial"/>
          <w:szCs w:val="20"/>
        </w:rPr>
      </w:pPr>
      <w:r w:rsidRPr="006477BB">
        <w:rPr>
          <w:rFonts w:ascii="Arial" w:hAnsi="Arial" w:cs="Arial"/>
          <w:szCs w:val="20"/>
        </w:rPr>
        <w:t>The student’s results were invalidated due to an administrative error.</w:t>
      </w:r>
    </w:p>
    <w:bookmarkEnd w:id="521"/>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1638FEE4" w14:textId="77777777" w:rsidR="000569A0" w:rsidRPr="000569A0" w:rsidRDefault="000569A0" w:rsidP="000569A0">
      <w:pPr>
        <w:pStyle w:val="Body"/>
      </w:pPr>
      <w:r w:rsidRPr="006477BB">
        <w:t>Students present for both sessions/parts of the test and receive a valid score will be counted as tested in verification reports and for accountability calculations.</w:t>
      </w:r>
      <w:r w:rsidRPr="000569A0">
        <w:t xml:space="preserve"> </w:t>
      </w:r>
    </w:p>
    <w:p w14:paraId="08191F1C" w14:textId="27482826" w:rsidR="00CB3A20" w:rsidRPr="00211581" w:rsidRDefault="00CB3A20" w:rsidP="00CB3A20">
      <w:pPr>
        <w:pStyle w:val="Body"/>
        <w:spacing w:before="0"/>
      </w:pPr>
      <w:r w:rsidRPr="00211581">
        <w:rPr>
          <w:szCs w:val="24"/>
        </w:rPr>
        <w:t xml:space="preserv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72B3FF3E" w14:textId="09FC8891" w:rsidR="003B60CF" w:rsidRPr="003B60CF" w:rsidRDefault="00CB3A20" w:rsidP="003B60C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2"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6C09AE">
      <w:pPr>
        <w:pStyle w:val="ListBullet"/>
      </w:pPr>
    </w:p>
    <w:p w14:paraId="1FB18DDA" w14:textId="07C7385A" w:rsidR="00CB3A20"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6C09AE">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2"/>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7FF5DA30" w14:textId="77777777" w:rsidR="00454A88" w:rsidRDefault="00454A88" w:rsidP="00183C50">
      <w:pPr>
        <w:autoSpaceDE w:val="0"/>
        <w:autoSpaceDN w:val="0"/>
        <w:adjustRightInd w:val="0"/>
        <w:spacing w:after="240"/>
        <w:rPr>
          <w:rFonts w:ascii="Arial" w:hAnsi="Arial" w:cs="Arial"/>
          <w:b/>
          <w:i/>
        </w:rPr>
      </w:pPr>
    </w:p>
    <w:p w14:paraId="059B0306" w14:textId="3268F7C4"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745EF260" w14:textId="77777777" w:rsidR="0056691A" w:rsidRDefault="0056691A">
      <w:pPr>
        <w:rPr>
          <w:rFonts w:ascii="Arial" w:hAnsi="Arial" w:cs="Arial"/>
          <w:b/>
          <w:i/>
        </w:rPr>
      </w:pPr>
      <w:r>
        <w:rPr>
          <w:rFonts w:ascii="Arial" w:hAnsi="Arial" w:cs="Arial"/>
          <w:b/>
          <w:i/>
        </w:rPr>
        <w:br w:type="page"/>
      </w: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5E2BF7">
      <w:pPr>
        <w:pStyle w:val="ListParagraph"/>
        <w:numPr>
          <w:ilvl w:val="0"/>
          <w:numId w:val="121"/>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1A812D65" w14:textId="68B74D5C" w:rsidR="005E2BF7" w:rsidRPr="00211581" w:rsidRDefault="005E2BF7" w:rsidP="005E2BF7">
      <w:pPr>
        <w:spacing w:after="120"/>
        <w:ind w:left="1800"/>
        <w:contextualSpacing/>
        <w:rPr>
          <w:rFonts w:ascii="Arial" w:hAnsi="Arial" w:cs="Arial"/>
          <w:szCs w:val="20"/>
        </w:rPr>
      </w:pP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49A3F532" w14:textId="094F0437" w:rsidR="00D606BF" w:rsidRPr="00D606BF" w:rsidRDefault="00CB3A20" w:rsidP="00D606BF">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5935B6">
      <w:pPr>
        <w:pStyle w:val="ListBullet"/>
        <w:spacing w:before="240"/>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388C090C" w:rsidR="00CB3A20" w:rsidRPr="0061314D" w:rsidRDefault="00CB3A20" w:rsidP="00CB3A20">
      <w:pPr>
        <w:pStyle w:val="Body"/>
        <w:ind w:firstLine="0"/>
        <w:rPr>
          <w:b/>
        </w:rPr>
      </w:pPr>
      <w:r w:rsidRPr="0061314D">
        <w:rPr>
          <w:b/>
        </w:rPr>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3" w:name="_Toc473285186"/>
      <w:bookmarkStart w:id="524" w:name="_Toc474506923"/>
      <w:bookmarkStart w:id="525" w:name="_Toc475092285"/>
      <w:bookmarkStart w:id="526" w:name="_Toc475707973"/>
      <w:bookmarkStart w:id="527" w:name="_Toc478116658"/>
      <w:bookmarkStart w:id="528" w:name="_Toc481758178"/>
      <w:bookmarkStart w:id="529" w:name="_Toc485366714"/>
      <w:bookmarkStart w:id="530" w:name="_Toc491444587"/>
      <w:bookmarkStart w:id="531" w:name="_Toc491444692"/>
      <w:bookmarkStart w:id="532" w:name="_Toc491776133"/>
      <w:bookmarkStart w:id="533" w:name="_Toc493852980"/>
      <w:bookmarkStart w:id="534" w:name="_Toc494894064"/>
      <w:bookmarkStart w:id="535" w:name="_Toc495057317"/>
      <w:bookmarkStart w:id="536" w:name="_Toc496100810"/>
      <w:bookmarkStart w:id="537" w:name="_Toc496263893"/>
      <w:bookmarkStart w:id="538" w:name="_Toc496274253"/>
      <w:bookmarkStart w:id="539" w:name="_Toc496885072"/>
      <w:bookmarkStart w:id="540" w:name="_Toc497484487"/>
      <w:bookmarkStart w:id="541"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945A5BD" w14:textId="2DF7C06E" w:rsidR="002E39A8" w:rsidRPr="000E16CD" w:rsidRDefault="002E39A8" w:rsidP="00CB3A20">
      <w:pPr>
        <w:pStyle w:val="Heading2"/>
      </w:pPr>
      <w:bookmarkStart w:id="542" w:name="_Toc531952754"/>
      <w:r w:rsidRPr="000E16CD">
        <w:t>Walk-in "Enrollments”</w:t>
      </w:r>
      <w:bookmarkEnd w:id="518"/>
      <w:bookmarkEnd w:id="519"/>
      <w:bookmarkEnd w:id="542"/>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3" w:name="_Toc178653421"/>
      <w:bookmarkStart w:id="544" w:name="_Toc179863467"/>
      <w:bookmarkStart w:id="545" w:name="_Toc290554811"/>
      <w:bookmarkStart w:id="546" w:name="_Toc178653419"/>
      <w:bookmarkStart w:id="547" w:name="_Toc179863465"/>
      <w:bookmarkStart w:id="548" w:name="_Toc290554795"/>
      <w:r w:rsidRPr="000E16CD">
        <w:rPr>
          <w:u w:val="single"/>
        </w:rPr>
        <w:br w:type="page"/>
      </w:r>
      <w:bookmarkStart w:id="549" w:name="_Toc531952755"/>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9"/>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0" w:name="_Toc531952756"/>
      <w:r w:rsidRPr="007C63BE">
        <w:t>Reporting Requirements</w:t>
      </w:r>
      <w:bookmarkEnd w:id="550"/>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1" w:name="_Toc531952757"/>
      <w:r w:rsidRPr="0024440A">
        <w:t>Staff Snapshot Template Data (SIRS 320)</w:t>
      </w:r>
      <w:bookmarkEnd w:id="551"/>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4512B273" w:rsidR="00524D3D" w:rsidRDefault="00AB5A62" w:rsidP="00524D3D">
      <w:pPr>
        <w:rPr>
          <w:rFonts w:ascii="Arial" w:hAnsi="Arial" w:cs="Arial"/>
        </w:rPr>
      </w:pPr>
      <w:r>
        <w:rPr>
          <w:rFonts w:ascii="Arial" w:hAnsi="Arial" w:cs="Arial"/>
        </w:rPr>
        <w:tab/>
      </w:r>
      <w:r w:rsidR="00524D3D" w:rsidRPr="00C02F09">
        <w:rPr>
          <w:rFonts w:ascii="Arial" w:hAnsi="Arial" w:cs="Arial"/>
        </w:rPr>
        <w:t>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68"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7369E6C4"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2"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2"/>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5EEFE796" w14:textId="77777777" w:rsidR="00B923FA" w:rsidRDefault="00B923FA" w:rsidP="00F63E1A">
      <w:pPr>
        <w:rPr>
          <w:rFonts w:ascii="Arial" w:hAnsi="Arial" w:cs="Arial"/>
          <w:b/>
          <w:highlight w:val="yellow"/>
        </w:rPr>
      </w:pPr>
    </w:p>
    <w:p w14:paraId="6A68142B" w14:textId="4003701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3347900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Status/Active Indicator, Itinerant Status</w:t>
      </w:r>
      <w:r w:rsidR="001D11CF">
        <w:rPr>
          <w:rFonts w:ascii="Arial" w:hAnsi="Arial" w:cs="Arial"/>
          <w:bCs/>
          <w:highlight w:val="yellow"/>
        </w:rPr>
        <w:t xml:space="preserve">, </w:t>
      </w:r>
      <w:r w:rsidR="00F63E1A" w:rsidRPr="00FB1010">
        <w:rPr>
          <w:rFonts w:ascii="Arial" w:hAnsi="Arial" w:cs="Arial"/>
          <w:bCs/>
          <w:highlight w:val="yellow"/>
        </w:rPr>
        <w:t xml:space="preserve">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3"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3"/>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4"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4"/>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5" w:name="_Toc531952758"/>
      <w:r w:rsidRPr="0024440A">
        <w:t>Staff Assignment Template (SIRS 318)</w:t>
      </w:r>
      <w:bookmarkEnd w:id="555"/>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6" w:name="_Toc531952759"/>
      <w:r w:rsidRPr="0024440A">
        <w:t>Staff Tenure Template (SIRS 322)</w:t>
      </w:r>
      <w:bookmarkEnd w:id="556"/>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7" w:name="_Toc531952760"/>
      <w:r w:rsidRPr="0024440A">
        <w:t>Staff Attendance Template</w:t>
      </w:r>
      <w:bookmarkEnd w:id="557"/>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8"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8"/>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9" w:name="_Toc531952761"/>
      <w:r w:rsidRPr="002F3A26">
        <w:t>Course Instructor Assignment Template</w:t>
      </w:r>
      <w:bookmarkEnd w:id="559"/>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0"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0"/>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4E8BB8EF"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Specified Content Area- 7-12 (i.e. </w:t>
            </w:r>
            <w:r w:rsidR="002D4549">
              <w:rPr>
                <w:rFonts w:ascii="Bookman Old Style" w:hAnsi="Bookman Old Style" w:cs="Arial"/>
                <w:sz w:val="22"/>
                <w:szCs w:val="22"/>
                <w:highlight w:val="yellow"/>
              </w:rPr>
              <w:t>m</w:t>
            </w:r>
            <w:r w:rsidRPr="006F4DA2">
              <w:rPr>
                <w:rFonts w:ascii="Bookman Old Style" w:hAnsi="Bookman Old Style" w:cs="Arial"/>
                <w:sz w:val="22"/>
                <w:szCs w:val="22"/>
                <w:highlight w:val="yellow"/>
              </w:rPr>
              <w:t xml:space="preserve">ath, ELA,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 xml:space="preserve">ocial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4EE38DB5"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Specified Content Area- 7-12 (i.e. </w:t>
            </w:r>
            <w:r w:rsidR="002D4549">
              <w:rPr>
                <w:rFonts w:ascii="Bookman Old Style" w:hAnsi="Bookman Old Style" w:cs="Arial"/>
                <w:sz w:val="22"/>
                <w:szCs w:val="22"/>
                <w:highlight w:val="yellow"/>
              </w:rPr>
              <w:t>m</w:t>
            </w:r>
            <w:r w:rsidRPr="006F4DA2">
              <w:rPr>
                <w:rFonts w:ascii="Bookman Old Style" w:hAnsi="Bookman Old Style" w:cs="Arial"/>
                <w:sz w:val="22"/>
                <w:szCs w:val="22"/>
                <w:highlight w:val="yellow"/>
              </w:rPr>
              <w:t xml:space="preserve">ath, ELA,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 xml:space="preserve">ocial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1"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25CC2046"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 xml:space="preserve">Specified Content Area- 7-12 (i.e. </w:t>
            </w:r>
            <w:r w:rsidR="002D4549">
              <w:rPr>
                <w:rFonts w:ascii="Bookman Old Style" w:hAnsi="Bookman Old Style" w:cs="Arial"/>
                <w:sz w:val="22"/>
                <w:szCs w:val="22"/>
                <w:highlight w:val="yellow"/>
              </w:rPr>
              <w:t>m</w:t>
            </w:r>
            <w:r w:rsidRPr="006F4DA2">
              <w:rPr>
                <w:rFonts w:ascii="Bookman Old Style" w:hAnsi="Bookman Old Style" w:cs="Arial"/>
                <w:sz w:val="22"/>
                <w:szCs w:val="22"/>
                <w:highlight w:val="yellow"/>
              </w:rPr>
              <w:t xml:space="preserve">ath, ELA,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 xml:space="preserve">ocial </w:t>
            </w:r>
            <w:r w:rsidR="002D4549">
              <w:rPr>
                <w:rFonts w:ascii="Bookman Old Style" w:hAnsi="Bookman Old Style" w:cs="Arial"/>
                <w:sz w:val="22"/>
                <w:szCs w:val="22"/>
                <w:highlight w:val="yellow"/>
              </w:rPr>
              <w:t>s</w:t>
            </w:r>
            <w:r w:rsidRPr="006F4DA2">
              <w:rPr>
                <w:rFonts w:ascii="Bookman Old Style" w:hAnsi="Bookman Old Style" w:cs="Arial"/>
                <w:sz w:val="22"/>
                <w:szCs w:val="22"/>
                <w:highlight w:val="yellow"/>
              </w:rPr>
              <w:t>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1"/>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340148">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2"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2"/>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3"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3"/>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800198">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800198">
      <w:pPr>
        <w:pStyle w:val="ListParagraph"/>
        <w:numPr>
          <w:ilvl w:val="0"/>
          <w:numId w:val="110"/>
        </w:numPr>
        <w:spacing w:after="200"/>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800198">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800198">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4"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4"/>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9B12C5A" w:rsidR="00ED6C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Default="00842184" w:rsidP="00ED6C76">
      <w:pPr>
        <w:pStyle w:val="ListParagraph"/>
        <w:rPr>
          <w:rFonts w:ascii="Arial" w:hAnsi="Arial" w:cs="Arial"/>
          <w:highlight w:val="yellow"/>
        </w:rPr>
      </w:pPr>
    </w:p>
    <w:p w14:paraId="4F38D73D" w14:textId="77777777" w:rsidR="00842184" w:rsidRPr="006477BB" w:rsidRDefault="00842184" w:rsidP="00842184">
      <w:pPr>
        <w:rPr>
          <w:rFonts w:ascii="Arial" w:eastAsia="Calibri" w:hAnsi="Arial" w:cs="Arial"/>
          <w:b/>
          <w:color w:val="000000"/>
        </w:rPr>
      </w:pPr>
      <w:bookmarkStart w:id="565" w:name="_Hlk534871896"/>
      <w:r w:rsidRPr="006477BB">
        <w:rPr>
          <w:rFonts w:ascii="Arial" w:eastAsia="Calibri" w:hAnsi="Arial" w:cs="Arial"/>
          <w:b/>
          <w:color w:val="000000"/>
        </w:rPr>
        <w:t>What course codes should districts use to report Academic Intervention Services (AIS) for Grades K-6?</w:t>
      </w:r>
      <w:bookmarkEnd w:id="565"/>
    </w:p>
    <w:p w14:paraId="4C476212" w14:textId="77777777" w:rsidR="00842184" w:rsidRPr="006477BB" w:rsidRDefault="00842184" w:rsidP="00842184">
      <w:pPr>
        <w:numPr>
          <w:ilvl w:val="0"/>
          <w:numId w:val="110"/>
        </w:numPr>
        <w:contextualSpacing/>
        <w:rPr>
          <w:rFonts w:ascii="Arial" w:eastAsia="Calibri" w:hAnsi="Arial" w:cs="Arial"/>
          <w:color w:val="000000"/>
        </w:rPr>
      </w:pPr>
      <w:bookmarkStart w:id="566"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6"/>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7" w:name="_Hlk534871918"/>
      <w:r w:rsidRPr="006477BB">
        <w:rPr>
          <w:rFonts w:ascii="Arial" w:eastAsia="Calibri" w:hAnsi="Arial" w:cs="Arial"/>
          <w:b/>
          <w:color w:val="000000"/>
        </w:rPr>
        <w:t>What course codes should districts use to report Academic Intervention Services (AIS) for Grades 7-12?</w:t>
      </w:r>
      <w:bookmarkEnd w:id="567"/>
    </w:p>
    <w:p w14:paraId="2B0E7664" w14:textId="77777777" w:rsidR="00842184" w:rsidRPr="006477BB" w:rsidRDefault="00842184" w:rsidP="00842184">
      <w:pPr>
        <w:numPr>
          <w:ilvl w:val="0"/>
          <w:numId w:val="110"/>
        </w:numPr>
        <w:contextualSpacing/>
        <w:rPr>
          <w:rFonts w:ascii="Arial" w:eastAsia="Calibri" w:hAnsi="Arial" w:cs="Arial"/>
          <w:color w:val="000000"/>
        </w:rPr>
      </w:pPr>
      <w:bookmarkStart w:id="568"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68"/>
    </w:p>
    <w:p w14:paraId="06408342" w14:textId="73F841EE" w:rsidR="005700FE" w:rsidRPr="006477BB" w:rsidRDefault="005700FE" w:rsidP="00842184">
      <w:pPr>
        <w:ind w:left="720"/>
        <w:contextualSpacing/>
        <w:rPr>
          <w:rFonts w:ascii="Arial" w:eastAsia="Calibri" w:hAnsi="Arial" w:cs="Arial"/>
        </w:rPr>
      </w:pPr>
    </w:p>
    <w:p w14:paraId="16064831" w14:textId="77777777" w:rsidR="005700FE" w:rsidRPr="006477BB" w:rsidRDefault="005700FE" w:rsidP="00842184">
      <w:pPr>
        <w:ind w:left="720"/>
        <w:contextualSpacing/>
        <w:rPr>
          <w:rFonts w:ascii="Arial" w:eastAsia="Calibri" w:hAnsi="Arial" w:cs="Arial"/>
        </w:rPr>
      </w:pPr>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5700FE">
      <w:pPr>
        <w:numPr>
          <w:ilvl w:val="0"/>
          <w:numId w:val="110"/>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5700FE">
      <w:pPr>
        <w:numPr>
          <w:ilvl w:val="0"/>
          <w:numId w:val="110"/>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5700FE">
      <w:pPr>
        <w:numPr>
          <w:ilvl w:val="1"/>
          <w:numId w:val="120"/>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5700FE">
      <w:pPr>
        <w:numPr>
          <w:ilvl w:val="0"/>
          <w:numId w:val="120"/>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69" w:name="_Toc531952762"/>
      <w:r w:rsidRPr="002F3A26">
        <w:t>Student Class Entry Exit Template</w:t>
      </w:r>
      <w:bookmarkEnd w:id="569"/>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0" w:name="_Hlk519760401"/>
    </w:p>
    <w:p w14:paraId="74B7BF30" w14:textId="6D3514E6" w:rsidR="00800198" w:rsidRPr="003B25CE" w:rsidRDefault="00E83B91" w:rsidP="00396146">
      <w:pPr>
        <w:rPr>
          <w:rFonts w:ascii="Arial" w:eastAsia="Calibri" w:hAnsi="Arial" w:cs="Arial"/>
          <w:b/>
        </w:rPr>
      </w:pPr>
      <w:bookmarkStart w:id="571"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1"/>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70"/>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2"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72"/>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2E83D151" w:rsidR="000E495A" w:rsidRPr="00723735" w:rsidRDefault="000E495A" w:rsidP="000E495A">
      <w:pPr>
        <w:autoSpaceDE w:val="0"/>
        <w:autoSpaceDN w:val="0"/>
        <w:adjustRightInd w:val="0"/>
        <w:rPr>
          <w:rFonts w:ascii="Arial" w:hAnsi="Arial" w:cs="Arial"/>
          <w:b/>
        </w:rPr>
      </w:pPr>
      <w:r w:rsidRPr="00723735">
        <w:rPr>
          <w:rFonts w:ascii="Arial" w:hAnsi="Arial" w:cs="Arial"/>
          <w:b/>
        </w:rPr>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3" w:name="_Toc531952764"/>
      <w:r w:rsidRPr="00723735">
        <w:t>Staff Evaluation Rating Template (SIRS 3</w:t>
      </w:r>
      <w:r w:rsidR="00C53963" w:rsidRPr="00723735">
        <w:t>2</w:t>
      </w:r>
      <w:r w:rsidR="00363E57">
        <w:t>6</w:t>
      </w:r>
      <w:r w:rsidRPr="00723735">
        <w:t>)</w:t>
      </w:r>
      <w:bookmarkEnd w:id="573"/>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BAD40EA" w:rsidR="000465F8" w:rsidRPr="003B25CE" w:rsidRDefault="000465F8" w:rsidP="008C1EB5">
      <w:pPr>
        <w:spacing w:before="240"/>
        <w:ind w:firstLine="720"/>
        <w:rPr>
          <w:rFonts w:ascii="Arial" w:hAnsi="Arial" w:cs="Arial"/>
        </w:rPr>
      </w:pPr>
      <w:r w:rsidRPr="00723735">
        <w:rPr>
          <w:rFonts w:ascii="Arial" w:hAnsi="Arial" w:cs="Arial"/>
        </w:rPr>
        <w:t>For 2018-19,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1"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4" w:name="_Toc531952766"/>
      <w:r>
        <w:t>S</w:t>
      </w:r>
      <w:r w:rsidR="00D151B4" w:rsidRPr="00723735">
        <w:t>tudent Class Grade Detail Template</w:t>
      </w:r>
      <w:bookmarkEnd w:id="574"/>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5" w:name="_Toc531952767"/>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5"/>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6" w:name="_Toc299524422"/>
      <w:bookmarkEnd w:id="543"/>
      <w:bookmarkEnd w:id="544"/>
      <w:bookmarkEnd w:id="545"/>
      <w:bookmarkEnd w:id="546"/>
      <w:bookmarkEnd w:id="547"/>
      <w:bookmarkEnd w:id="548"/>
      <w:r w:rsidRPr="000E16CD">
        <w:rPr>
          <w:rFonts w:ascii="Arial" w:hAnsi="Arial" w:cs="Arial"/>
          <w:b/>
          <w:sz w:val="28"/>
          <w:szCs w:val="28"/>
        </w:rPr>
        <w:br w:type="page"/>
      </w:r>
      <w:r w:rsidR="001C637F" w:rsidRPr="000E16CD">
        <w:rPr>
          <w:rFonts w:ascii="Arial" w:hAnsi="Arial" w:cs="Arial"/>
          <w:b/>
          <w:sz w:val="28"/>
          <w:szCs w:val="28"/>
        </w:rPr>
        <w:t>Data Element Definitions</w:t>
      </w:r>
      <w:bookmarkEnd w:id="576"/>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7" w:name="OLE_LINK11"/>
      <w:bookmarkStart w:id="578"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7"/>
    <w:bookmarkEnd w:id="578"/>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4E044A8" w:rsidR="001C637F" w:rsidRPr="000E16CD" w:rsidRDefault="001C637F" w:rsidP="001C637F">
      <w:pPr>
        <w:pStyle w:val="Body"/>
        <w:ind w:firstLine="0"/>
      </w:pPr>
      <w:bookmarkStart w:id="579"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9"/>
    <w:p w14:paraId="7026784C" w14:textId="77777777" w:rsidR="001C637F" w:rsidRPr="000E16CD"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0"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0"/>
    <w:p w14:paraId="6B58B059" w14:textId="2BD60AAC" w:rsidR="00F65C6F" w:rsidRDefault="00F65C6F" w:rsidP="00F65C6F">
      <w:pPr>
        <w:rPr>
          <w:rFonts w:ascii="Arial"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actually obtain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A06219"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The LEA's homeless liaison must determine the PNR at the time the student is identified as homeless.</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1" w:name="_Hlk479843185"/>
      <w:r w:rsidR="005311D1" w:rsidRPr="002F3A26">
        <w:rPr>
          <w:rFonts w:ascii="Arial" w:hAnsi="Arial" w:cs="Arial"/>
        </w:rPr>
        <w:t>For State reporting, use “NA.”</w:t>
      </w:r>
      <w:bookmarkEnd w:id="581"/>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139A00C2" w:rsidR="00A64790" w:rsidRPr="00723735" w:rsidRDefault="00A64790" w:rsidP="00A64790">
      <w:pPr>
        <w:rPr>
          <w:rFonts w:ascii="Arial" w:hAnsi="Arial" w:cs="Arial"/>
          <w:bCs/>
        </w:rPr>
      </w:pPr>
      <w:bookmarkStart w:id="582"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82"/>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3"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4"/>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3"/>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5" w:name="_Toc290554861"/>
      <w:bookmarkStart w:id="586" w:name="Appendix1"/>
      <w:bookmarkStart w:id="587" w:name="_Toc178653434"/>
      <w:bookmarkStart w:id="58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9" w:name="_Toc531952768"/>
      <w:r w:rsidR="00424CE7" w:rsidRPr="007F0185">
        <w:t xml:space="preserve">Chapter </w:t>
      </w:r>
      <w:r w:rsidR="00A94AC0" w:rsidRPr="007F0185">
        <w:t>5</w:t>
      </w:r>
      <w:r w:rsidR="00424CE7" w:rsidRPr="007F0185">
        <w:t>: Codes and</w:t>
      </w:r>
      <w:r w:rsidR="009B669B" w:rsidRPr="007F0185">
        <w:t xml:space="preserve"> Descriptions</w:t>
      </w:r>
      <w:bookmarkStart w:id="590" w:name="_Toc335315432"/>
      <w:bookmarkStart w:id="591" w:name="_Toc290554871"/>
      <w:bookmarkEnd w:id="589"/>
    </w:p>
    <w:p w14:paraId="6CA316A0" w14:textId="77777777" w:rsidR="009B669B" w:rsidRPr="000E16CD" w:rsidRDefault="009B669B" w:rsidP="009B669B">
      <w:pPr>
        <w:pStyle w:val="Heading2"/>
        <w:jc w:val="center"/>
      </w:pPr>
      <w:bookmarkStart w:id="592" w:name="_Toc531952769"/>
      <w:r w:rsidRPr="000E16CD">
        <w:t>Accommodation Codes and Descriptions</w:t>
      </w:r>
      <w:bookmarkEnd w:id="590"/>
      <w:bookmarkEnd w:id="59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3" w:name="_Toc335315433"/>
      <w:bookmarkStart w:id="594" w:name="_Toc531952770"/>
      <w:r w:rsidRPr="006557A9">
        <w:rPr>
          <w:b w:val="0"/>
          <w:sz w:val="20"/>
        </w:rPr>
        <w:t>*Applicable to Regents exams only, beginning January 2019.</w:t>
      </w:r>
      <w:r w:rsidR="00256E8C" w:rsidRPr="000E16CD">
        <w:br w:type="page"/>
      </w:r>
      <w:r w:rsidR="009B669B" w:rsidRPr="000E16CD">
        <w:t>Assessment Language Codes</w:t>
      </w:r>
      <w:bookmarkEnd w:id="591"/>
      <w:r w:rsidR="009B669B" w:rsidRPr="000E16CD">
        <w:t xml:space="preserve"> and Descriptions</w:t>
      </w:r>
      <w:bookmarkEnd w:id="593"/>
      <w:bookmarkEnd w:id="594"/>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5" w:name="_Toc178653445"/>
      <w:bookmarkStart w:id="596" w:name="_Toc179863491"/>
      <w:bookmarkStart w:id="597" w:name="_Toc290554870"/>
      <w:bookmarkStart w:id="598" w:name="_Toc335315434"/>
      <w:r w:rsidRPr="000E16CD">
        <w:br w:type="page"/>
      </w:r>
      <w:bookmarkStart w:id="599" w:name="_Toc531952771"/>
      <w:r w:rsidR="009B669B" w:rsidRPr="000E16CD">
        <w:t xml:space="preserve">Assessment Measure </w:t>
      </w:r>
      <w:bookmarkEnd w:id="595"/>
      <w:bookmarkEnd w:id="596"/>
      <w:r w:rsidR="007B2ACD" w:rsidRPr="000E16CD">
        <w:t xml:space="preserve">Standard </w:t>
      </w:r>
      <w:r w:rsidR="009B669B" w:rsidRPr="000E16CD">
        <w:t>Codes</w:t>
      </w:r>
      <w:bookmarkEnd w:id="597"/>
      <w:r w:rsidR="009B669B" w:rsidRPr="000E16CD">
        <w:t xml:space="preserve"> and Descriptions</w:t>
      </w:r>
      <w:bookmarkEnd w:id="598"/>
      <w:bookmarkEnd w:id="599"/>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26B13DB5" w14:textId="77777777" w:rsidR="000879E5" w:rsidRPr="001A15EF" w:rsidRDefault="002A310A" w:rsidP="000879E5">
      <w:pPr>
        <w:rPr>
          <w:rFonts w:ascii="Arial" w:hAnsi="Arial" w:cs="Arial"/>
          <w:b/>
          <w:bCs/>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r w:rsidR="000879E5">
        <w:rPr>
          <w:rFonts w:ascii="Arial" w:hAnsi="Arial" w:cs="Arial"/>
        </w:rPr>
        <w:t xml:space="preserve"> </w:t>
      </w:r>
      <w:r w:rsidR="000879E5" w:rsidRPr="000879E5">
        <w:rPr>
          <w:rFonts w:ascii="Arial" w:hAnsi="Arial" w:cs="Arial"/>
          <w:b/>
          <w:bCs/>
          <w:highlight w:val="cyan"/>
        </w:rPr>
        <w:t>This code should not be reported until a definition/list of exams is provided.</w:t>
      </w:r>
      <w:r w:rsidR="000879E5">
        <w:rPr>
          <w:rFonts w:ascii="Arial" w:hAnsi="Arial" w:cs="Arial"/>
          <w:b/>
          <w:bCs/>
        </w:rPr>
        <w:t xml:space="preserve"> </w:t>
      </w:r>
    </w:p>
    <w:p w14:paraId="3B1C2B2D" w14:textId="7D364991"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0"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0"/>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w:t>
      </w:r>
      <w:r w:rsidRPr="000879E5">
        <w:rPr>
          <w:rFonts w:ascii="Arial" w:hAnsi="Arial" w:cs="Arial"/>
          <w:highlight w:val="cyan"/>
        </w:rPr>
        <w:t>LT00</w:t>
      </w:r>
      <w:r w:rsidR="000879E5" w:rsidRPr="000879E5">
        <w:rPr>
          <w:rFonts w:ascii="Arial" w:hAnsi="Arial" w:cs="Arial"/>
          <w:highlight w:val="cyan"/>
        </w:rPr>
        <w:t>0</w:t>
      </w:r>
      <w:r w:rsidRPr="000879E5">
        <w:rPr>
          <w:rFonts w:ascii="Arial" w:hAnsi="Arial" w:cs="Arial"/>
          <w:highlight w:val="cyan"/>
        </w:rPr>
        <w:t xml:space="preserve"> – LOTE Exempt</w:t>
      </w:r>
      <w:r w:rsidRPr="003E69EC">
        <w:rPr>
          <w:rFonts w:ascii="Arial" w:hAnsi="Arial" w:cs="Arial"/>
        </w:rPr>
        <w:t xml:space="preserve">.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64AD496D" w14:textId="77777777" w:rsidR="00C52C92" w:rsidRPr="00676AFC" w:rsidRDefault="00C52C92" w:rsidP="00C52C92">
      <w:pPr>
        <w:rPr>
          <w:rFonts w:ascii="Arial" w:hAnsi="Arial" w:cs="Arial"/>
          <w:sz w:val="22"/>
          <w:szCs w:val="22"/>
        </w:rPr>
      </w:pPr>
      <w:r w:rsidRPr="00A87CD9">
        <w:rPr>
          <w:rFonts w:ascii="Arial" w:hAnsi="Arial" w:cs="Arial"/>
        </w:rPr>
        <w:t>All LOTE Pathway exams fulfill the LOTE Checkpoint B requirement used to determine advanced designation; if district reports that a student passed a LOTE Pathway exam there is no need to also report the LOTE Checkpoint B code.</w:t>
      </w:r>
      <w:r w:rsidRPr="00676AFC">
        <w:rPr>
          <w:rFonts w:ascii="Arial" w:hAnsi="Arial" w:cs="Arial"/>
        </w:rPr>
        <w:t xml:space="preserve"> </w:t>
      </w:r>
    </w:p>
    <w:p w14:paraId="7F3F5E33" w14:textId="77777777" w:rsidR="00676AFC" w:rsidRDefault="00676AFC" w:rsidP="002A310A">
      <w:pPr>
        <w:rPr>
          <w:rFonts w:ascii="Arial" w:hAnsi="Arial" w:cs="Arial"/>
          <w:iCs/>
        </w:rPr>
      </w:pPr>
    </w:p>
    <w:p w14:paraId="1D670E9E" w14:textId="58779942"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w:t>
      </w:r>
      <w:hyperlink r:id="rId107" w:history="1">
        <w:r w:rsidRPr="000A0AF4">
          <w:rPr>
            <w:rStyle w:val="Hyperlink"/>
            <w:rFonts w:ascii="Arial" w:hAnsi="Arial" w:cs="Arial"/>
            <w:iCs/>
            <w:highlight w:val="yellow"/>
          </w:rPr>
          <w:t>Department Approved Pathway Assessments in CDOS</w:t>
        </w:r>
      </w:hyperlink>
      <w:r w:rsidR="002C0BA0" w:rsidRPr="000A0AF4">
        <w:rPr>
          <w:rFonts w:ascii="Arial" w:hAnsi="Arial" w:cs="Arial"/>
          <w:iCs/>
          <w:highlight w:val="yellow"/>
        </w:rPr>
        <w:t>.</w:t>
      </w:r>
      <w:r w:rsidRPr="00723735">
        <w:rPr>
          <w:rFonts w:ascii="Arial" w:hAnsi="Arial" w:cs="Arial"/>
          <w:iCs/>
        </w:rPr>
        <w:t xml:space="preserve"> </w:t>
      </w:r>
    </w:p>
    <w:p w14:paraId="6F5B395F" w14:textId="77777777" w:rsidR="000879E5" w:rsidRDefault="00B95141" w:rsidP="000879E5">
      <w:pPr>
        <w:rPr>
          <w:rFonts w:ascii="Arial" w:hAnsi="Arial" w:cs="Arial"/>
          <w:iCs/>
        </w:rPr>
      </w:pPr>
      <w:r w:rsidRPr="00723735">
        <w:rPr>
          <w:rFonts w:ascii="Arial" w:hAnsi="Arial" w:cs="Arial"/>
          <w:iCs/>
        </w:rPr>
        <w:br/>
      </w:r>
      <w:bookmarkStart w:id="601" w:name="_Hlk11673074"/>
      <w:r w:rsidR="000879E5" w:rsidRPr="000879E5">
        <w:rPr>
          <w:rFonts w:ascii="Arial" w:hAnsi="Arial" w:cs="Arial"/>
          <w:iCs/>
          <w:highlight w:val="cyan"/>
        </w:rPr>
        <w:t xml:space="preserve">Use CD001 CDOS Pathway Exam to indicate that a student has passed one of the </w:t>
      </w:r>
      <w:hyperlink r:id="rId108" w:history="1">
        <w:r w:rsidR="000879E5" w:rsidRPr="000879E5">
          <w:rPr>
            <w:rStyle w:val="Hyperlink"/>
            <w:rFonts w:ascii="Arial" w:hAnsi="Arial" w:cs="Arial"/>
            <w:iCs/>
            <w:highlight w:val="cyan"/>
          </w:rPr>
          <w:t>Department Approved Pathway As</w:t>
        </w:r>
        <w:r w:rsidR="000879E5" w:rsidRPr="000879E5">
          <w:rPr>
            <w:rStyle w:val="Hyperlink"/>
            <w:rFonts w:ascii="Arial" w:hAnsi="Arial" w:cs="Arial"/>
            <w:iCs/>
            <w:highlight w:val="cyan"/>
          </w:rPr>
          <w:t>s</w:t>
        </w:r>
        <w:r w:rsidR="000879E5" w:rsidRPr="000879E5">
          <w:rPr>
            <w:rStyle w:val="Hyperlink"/>
            <w:rFonts w:ascii="Arial" w:hAnsi="Arial" w:cs="Arial"/>
            <w:iCs/>
            <w:highlight w:val="cyan"/>
          </w:rPr>
          <w:t>essments in CDOS</w:t>
        </w:r>
      </w:hyperlink>
      <w:r w:rsidR="000879E5" w:rsidRPr="000879E5">
        <w:rPr>
          <w:rFonts w:ascii="Arial" w:hAnsi="Arial" w:cs="Arial"/>
          <w:iCs/>
          <w:highlight w:val="cyan"/>
        </w:rPr>
        <w:t xml:space="preserve">. Passing one of these assessments is not the only way for a student to meet the requirements for the CDOS Commencement Credential; a student may alternatively meet the program-based requirements found here: </w:t>
      </w:r>
      <w:hyperlink r:id="rId109" w:history="1">
        <w:r w:rsidR="000879E5" w:rsidRPr="000879E5">
          <w:rPr>
            <w:rStyle w:val="Hyperlink"/>
            <w:rFonts w:ascii="Arial" w:hAnsi="Arial" w:cs="Arial"/>
            <w:iCs/>
            <w:highlight w:val="cyan"/>
          </w:rPr>
          <w:t>http://www.nysed.gov/curriculum-instruction/cdos-pa</w:t>
        </w:r>
        <w:r w:rsidR="000879E5" w:rsidRPr="000879E5">
          <w:rPr>
            <w:rStyle w:val="Hyperlink"/>
            <w:rFonts w:ascii="Arial" w:hAnsi="Arial" w:cs="Arial"/>
            <w:iCs/>
            <w:highlight w:val="cyan"/>
          </w:rPr>
          <w:t>t</w:t>
        </w:r>
        <w:r w:rsidR="000879E5" w:rsidRPr="000879E5">
          <w:rPr>
            <w:rStyle w:val="Hyperlink"/>
            <w:rFonts w:ascii="Arial" w:hAnsi="Arial" w:cs="Arial"/>
            <w:iCs/>
            <w:highlight w:val="cyan"/>
          </w:rPr>
          <w:t>hway-regents-or-local-diploma</w:t>
        </w:r>
      </w:hyperlink>
      <w:r w:rsidR="000879E5" w:rsidRPr="000879E5">
        <w:rPr>
          <w:rFonts w:ascii="Arial" w:hAnsi="Arial" w:cs="Arial"/>
          <w:iCs/>
          <w:highlight w:val="cyan"/>
        </w:rPr>
        <w:t>.</w:t>
      </w:r>
    </w:p>
    <w:bookmarkEnd w:id="601"/>
    <w:p w14:paraId="01D8A5BF" w14:textId="77777777" w:rsidR="000879E5" w:rsidRDefault="000879E5" w:rsidP="00B95141">
      <w:pPr>
        <w:rPr>
          <w:rFonts w:ascii="Arial" w:hAnsi="Arial" w:cs="Arial"/>
          <w:iCs/>
        </w:rPr>
      </w:pPr>
    </w:p>
    <w:p w14:paraId="50224FCF" w14:textId="29036223" w:rsidR="0090355B" w:rsidRPr="00723735" w:rsidRDefault="00B95141" w:rsidP="00B95141">
      <w:pPr>
        <w:rPr>
          <w:rFonts w:ascii="Arial" w:hAnsi="Arial" w:cs="Arial"/>
          <w:iCs/>
        </w:rPr>
      </w:pPr>
      <w:r w:rsidRPr="00723735">
        <w:rPr>
          <w:rFonts w:ascii="Arial" w:hAnsi="Arial" w:cs="Arial"/>
          <w:iCs/>
        </w:rPr>
        <w:t xml:space="preserve">For </w:t>
      </w:r>
      <w:r w:rsidR="002C0BA0" w:rsidRPr="00723735">
        <w:rPr>
          <w:rFonts w:ascii="Arial" w:hAnsi="Arial" w:cs="Arial"/>
          <w:iCs/>
        </w:rPr>
        <w:t>all</w:t>
      </w:r>
      <w:r w:rsidRPr="00723735">
        <w:rPr>
          <w:rFonts w:ascii="Arial" w:hAnsi="Arial" w:cs="Arial"/>
          <w:iCs/>
        </w:rPr>
        <w:t xml:space="preserve">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39FC3A17" w:rsidR="00962B12" w:rsidRDefault="00962B12">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r w:rsidR="0007261B">
              <w:rPr>
                <w:rFonts w:ascii="Bookman Old Style" w:hAnsi="Bookman Old Style" w:cs="Arial"/>
                <w:b/>
                <w:sz w:val="22"/>
                <w:szCs w:val="22"/>
              </w:rPr>
              <w:t xml:space="preserve"> </w:t>
            </w:r>
          </w:p>
          <w:p w14:paraId="75AA7556" w14:textId="1B09EE73" w:rsidR="009B669B" w:rsidRPr="000E16CD" w:rsidRDefault="0007261B" w:rsidP="009B669B">
            <w:pPr>
              <w:jc w:val="center"/>
              <w:rPr>
                <w:rFonts w:ascii="Bookman Old Style" w:hAnsi="Bookman Old Style" w:cs="Arial"/>
                <w:b/>
                <w:sz w:val="22"/>
                <w:szCs w:val="22"/>
              </w:rPr>
            </w:pPr>
            <w:r w:rsidRPr="007018BA">
              <w:rPr>
                <w:rFonts w:ascii="Bookman Old Style" w:hAnsi="Bookman Old Style" w:cs="Arial"/>
                <w:b/>
                <w:sz w:val="22"/>
                <w:szCs w:val="22"/>
                <w:highlight w:val="yellow"/>
              </w:rPr>
              <w:t>(Subtest Identifier)</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602" w:name="_Hlk519689524"/>
            <w:bookmarkStart w:id="603"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602"/>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604" w:name="_Hlk516583179"/>
            <w:r w:rsidRPr="00892F95">
              <w:rPr>
                <w:rFonts w:ascii="Bookman Old Style" w:hAnsi="Bookman Old Style" w:cs="Arial"/>
                <w:sz w:val="22"/>
                <w:szCs w:val="22"/>
              </w:rPr>
              <w:t>NYSITELL_V2: Level I K Total Score</w:t>
            </w:r>
            <w:bookmarkEnd w:id="604"/>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3"/>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5"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5"/>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62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62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AF641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62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99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AF641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62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99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AF641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62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99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AF641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62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AF641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62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AF641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62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99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AF641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62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AF641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62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AF641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62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AF641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62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99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6"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6"/>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6FF8EB99"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w:t>
            </w:r>
            <w:r w:rsidR="002D4549">
              <w:rPr>
                <w:rFonts w:ascii="Bookman Old Style" w:hAnsi="Bookman Old Style" w:cs="Arial"/>
                <w:sz w:val="22"/>
                <w:szCs w:val="22"/>
              </w:rPr>
              <w:t>s</w:t>
            </w:r>
            <w:r w:rsidRPr="000E16CD">
              <w:rPr>
                <w:rFonts w:ascii="Bookman Old Style" w:hAnsi="Bookman Old Style" w:cs="Arial"/>
                <w:sz w:val="22"/>
                <w:szCs w:val="22"/>
              </w:rPr>
              <w:t xml:space="preserve">ocial </w:t>
            </w:r>
            <w:r w:rsidR="002D4549">
              <w:rPr>
                <w:rFonts w:ascii="Bookman Old Style" w:hAnsi="Bookman Old Style" w:cs="Arial"/>
                <w:sz w:val="22"/>
                <w:szCs w:val="22"/>
              </w:rPr>
              <w:t>s</w:t>
            </w:r>
            <w:r w:rsidRPr="000E16CD">
              <w:rPr>
                <w:rFonts w:ascii="Bookman Old Style" w:hAnsi="Bookman Old Style" w:cs="Arial"/>
                <w:sz w:val="22"/>
                <w:szCs w:val="22"/>
              </w:rPr>
              <w:t xml:space="preserve">tudies and </w:t>
            </w:r>
            <w:r w:rsidR="002D4549">
              <w:rPr>
                <w:rFonts w:ascii="Bookman Old Style" w:hAnsi="Bookman Old Style" w:cs="Arial"/>
                <w:sz w:val="22"/>
                <w:szCs w:val="22"/>
              </w:rPr>
              <w:t>s</w:t>
            </w:r>
            <w:r w:rsidRPr="000E16CD">
              <w:rPr>
                <w:rFonts w:ascii="Bookman Old Style" w:hAnsi="Bookman Old Style" w:cs="Arial"/>
                <w:sz w:val="22"/>
                <w:szCs w:val="22"/>
              </w:rPr>
              <w:t>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7" w:name="_Hlk496096548"/>
            <w:r w:rsidRPr="00723735">
              <w:rPr>
                <w:rFonts w:ascii="Bookman Old Style" w:hAnsi="Bookman Old Style" w:cs="Arial"/>
                <w:bCs/>
                <w:sz w:val="22"/>
                <w:szCs w:val="22"/>
              </w:rPr>
              <w:t>“CCR” for College and Career Readiness</w:t>
            </w:r>
            <w:bookmarkEnd w:id="607"/>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60285F47" w14:textId="77777777" w:rsidR="0020398E" w:rsidRDefault="0020398E">
      <w:pPr>
        <w:rPr>
          <w:rFonts w:ascii="Arial" w:hAnsi="Arial" w:cs="Arial"/>
          <w:b/>
          <w:bCs/>
          <w:iCs/>
          <w:sz w:val="28"/>
          <w:szCs w:val="28"/>
        </w:rPr>
      </w:pPr>
      <w:bookmarkStart w:id="608" w:name="_Toc531952772"/>
      <w:bookmarkStart w:id="609" w:name="_Toc335315435"/>
      <w:r>
        <w:br w:type="page"/>
      </w:r>
    </w:p>
    <w:p w14:paraId="593D568A" w14:textId="0F238169" w:rsidR="000A0E9A" w:rsidRPr="000E16CD" w:rsidRDefault="000A0E9A" w:rsidP="00141681">
      <w:pPr>
        <w:pStyle w:val="Heading2"/>
        <w:spacing w:before="0" w:after="0"/>
        <w:jc w:val="center"/>
      </w:pPr>
      <w:r w:rsidRPr="000E16CD">
        <w:t>Assignment Codes and Descriptions</w:t>
      </w:r>
      <w:bookmarkEnd w:id="608"/>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10" w:name="_Toc531952773"/>
      <w:r w:rsidRPr="00F141FF">
        <w:rPr>
          <w:rFonts w:ascii="Arial" w:hAnsi="Arial" w:cs="Arial"/>
          <w:b/>
          <w:bCs/>
          <w:iCs/>
          <w:sz w:val="28"/>
          <w:szCs w:val="28"/>
          <w:highlight w:val="yellow"/>
        </w:rPr>
        <w:t>Primary Course Instruction Language Indicator (Primary Instruction Language Code)</w:t>
      </w:r>
      <w:bookmarkEnd w:id="610"/>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1" w:name="_Toc531952774"/>
      <w:r w:rsidRPr="006474BA">
        <w:t>Primary Instruction Delivery Method Code</w:t>
      </w:r>
      <w:r w:rsidR="006474BA">
        <w:t>s</w:t>
      </w:r>
      <w:bookmarkEnd w:id="61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12" w:name="_Hlk517951944"/>
      <w:r>
        <w:rPr>
          <w:rFonts w:ascii="Arial" w:hAnsi="Arial" w:cs="Arial"/>
          <w:b/>
          <w:sz w:val="28"/>
          <w:szCs w:val="28"/>
          <w:highlight w:val="yellow"/>
        </w:rPr>
        <w:br w:type="page"/>
      </w:r>
    </w:p>
    <w:p w14:paraId="482AE7AC" w14:textId="07DC013C" w:rsidR="0013267A" w:rsidRPr="00796039" w:rsidRDefault="0013267A" w:rsidP="0013267A">
      <w:pPr>
        <w:spacing w:before="480"/>
        <w:jc w:val="center"/>
        <w:rPr>
          <w:rFonts w:ascii="Arial" w:hAnsi="Arial" w:cs="Arial"/>
          <w:b/>
          <w:sz w:val="28"/>
          <w:szCs w:val="28"/>
          <w:highlight w:val="yellow"/>
        </w:rPr>
      </w:pPr>
      <w:r w:rsidRPr="00796039">
        <w:rPr>
          <w:rFonts w:ascii="Arial" w:hAnsi="Arial" w:cs="Arial"/>
          <w:b/>
          <w:sz w:val="28"/>
          <w:szCs w:val="28"/>
          <w:highlight w:val="yellow"/>
        </w:rPr>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13" w:name="_Toc531952775"/>
      <w:bookmarkEnd w:id="612"/>
      <w:r w:rsidRPr="000E16CD">
        <w:t>Assignment Grade Level Codes and Descriptions</w:t>
      </w:r>
      <w:bookmarkEnd w:id="609"/>
      <w:bookmarkEnd w:id="613"/>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4" w:name="_Toc335315436"/>
      <w:bookmarkStart w:id="615"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6" w:name="_Toc531952776"/>
      <w:bookmarkEnd w:id="614"/>
      <w:r w:rsidR="00162419" w:rsidRPr="000E16CD">
        <w:t>BOCES District of Responsibility Codes</w:t>
      </w:r>
      <w:bookmarkEnd w:id="61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7" w:name="_Toc306952788"/>
      <w:bookmarkStart w:id="618" w:name="_Toc335315437"/>
      <w:r w:rsidRPr="000E16CD">
        <w:br w:type="page"/>
      </w:r>
      <w:bookmarkStart w:id="619" w:name="_Toc531952777"/>
      <w:r w:rsidR="00222869" w:rsidRPr="000E16CD">
        <w:t>Career and Technical Education Program</w:t>
      </w:r>
      <w:r w:rsidR="00394536" w:rsidRPr="000E16CD">
        <w:t xml:space="preserve"> Service</w:t>
      </w:r>
      <w:r w:rsidR="00222869" w:rsidRPr="000E16CD">
        <w:t xml:space="preserve"> Codes</w:t>
      </w:r>
      <w:bookmarkEnd w:id="617"/>
      <w:bookmarkEnd w:id="619"/>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0" w:name="_Toc531952778"/>
      <w:r w:rsidR="00427B46" w:rsidRPr="000E16CD">
        <w:t>Career Path Codes and Descriptions</w:t>
      </w:r>
      <w:bookmarkEnd w:id="620"/>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2F5D76BD"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w:t>
            </w:r>
            <w:r w:rsidR="002D4549">
              <w:rPr>
                <w:rFonts w:ascii="Bookman Old Style" w:hAnsi="Bookman Old Style"/>
                <w:color w:val="000000"/>
                <w:sz w:val="22"/>
                <w:szCs w:val="22"/>
              </w:rPr>
              <w:t>m</w:t>
            </w:r>
            <w:r w:rsidR="0042506E" w:rsidRPr="000E16CD">
              <w:rPr>
                <w:rFonts w:ascii="Bookman Old Style" w:hAnsi="Bookman Old Style"/>
                <w:color w:val="000000"/>
                <w:sz w:val="22"/>
                <w:szCs w:val="22"/>
              </w:rPr>
              <w:t xml:space="preserve">ath,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cience, and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09ED8528"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5F15100F"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sidR="002D4549">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11"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21" w:name="_Toc290554864"/>
      <w:bookmarkStart w:id="622" w:name="_Toc335315441"/>
      <w:bookmarkEnd w:id="615"/>
      <w:bookmarkEnd w:id="618"/>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505BC7">
      <w:pPr>
        <w:spacing w:before="360" w:after="120"/>
        <w:jc w:val="center"/>
      </w:pPr>
      <w:bookmarkStart w:id="623" w:name="_Toc531952779"/>
      <w:r w:rsidRPr="000E16CD">
        <w:rPr>
          <w:rStyle w:val="Heading2Char"/>
        </w:rPr>
        <w:t>Credential Type Codes and Descriptions</w:t>
      </w:r>
      <w:bookmarkEnd w:id="621"/>
      <w:bookmarkEnd w:id="622"/>
      <w:bookmarkEnd w:id="623"/>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24" w:name="OLE_LINK10"/>
            <w:r w:rsidRPr="000E16CD">
              <w:rPr>
                <w:rFonts w:ascii="Bookman Old Style" w:hAnsi="Bookman Old Style" w:cs="Arial"/>
                <w:snapToGrid w:val="0"/>
                <w:color w:val="000000"/>
                <w:sz w:val="22"/>
                <w:szCs w:val="22"/>
              </w:rPr>
              <w:t>Regents Diploma with AD&amp;Honors&amp;Career Ed Math</w:t>
            </w:r>
            <w:bookmarkEnd w:id="624"/>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25"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2"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6" w:name="_Toc531952780"/>
      <w:r w:rsidRPr="00796039">
        <w:t>Day Type Codes</w:t>
      </w:r>
      <w:bookmarkEnd w:id="626"/>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3"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30FAD465" w:rsidR="009B669B" w:rsidRPr="000E16CD" w:rsidRDefault="009B669B" w:rsidP="00505BC7">
      <w:pPr>
        <w:pStyle w:val="Heading2"/>
        <w:spacing w:before="0" w:after="120"/>
        <w:ind w:left="2606"/>
        <w:jc w:val="both"/>
      </w:pPr>
      <w:bookmarkStart w:id="627" w:name="_Toc531952781"/>
      <w:r w:rsidRPr="000E16CD">
        <w:t>District of Residence Codes</w:t>
      </w:r>
      <w:bookmarkEnd w:id="625"/>
      <w:bookmarkEnd w:id="627"/>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3C34723D" w:rsidR="00A82C43" w:rsidRPr="000E16CD" w:rsidRDefault="00A82C43" w:rsidP="00882B7D">
      <w:pPr>
        <w:pStyle w:val="Heading2"/>
        <w:spacing w:before="360" w:after="120"/>
        <w:jc w:val="center"/>
      </w:pPr>
      <w:bookmarkStart w:id="628" w:name="_Toc531952782"/>
      <w:bookmarkStart w:id="629" w:name="_Toc178653437"/>
      <w:bookmarkStart w:id="630" w:name="_Toc179863483"/>
      <w:bookmarkStart w:id="631" w:name="_Toc290554866"/>
      <w:bookmarkStart w:id="632" w:name="_Toc335315443"/>
      <w:r w:rsidRPr="000E16CD">
        <w:t>Employment Separation Reason Code</w:t>
      </w:r>
      <w:r w:rsidR="0078559D" w:rsidRPr="000E16CD">
        <w:t>s and Descriptions</w:t>
      </w:r>
      <w:bookmarkEnd w:id="6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33" w:name="_Toc531952783"/>
      <w:r w:rsidR="009B669B" w:rsidRPr="000E16CD">
        <w:t>Enrollment (Beginning and Ending) Code</w:t>
      </w:r>
      <w:bookmarkEnd w:id="629"/>
      <w:bookmarkEnd w:id="630"/>
      <w:r w:rsidR="009B669B" w:rsidRPr="000E16CD">
        <w:t>s</w:t>
      </w:r>
      <w:bookmarkEnd w:id="631"/>
      <w:r w:rsidR="009B669B" w:rsidRPr="000E16CD">
        <w:t xml:space="preserve"> and Descriptions</w:t>
      </w:r>
      <w:bookmarkEnd w:id="632"/>
      <w:bookmarkEnd w:id="633"/>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34"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34"/>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5" w:name="_Toc290554814"/>
      <w:r w:rsidRPr="000E16CD">
        <w:rPr>
          <w:b/>
          <w:i/>
        </w:rPr>
        <w:t>Determining Building or Grade</w:t>
      </w:r>
      <w:bookmarkEnd w:id="635"/>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6" w:name="_Toc335315444"/>
      <w:r w:rsidRPr="000E16CD">
        <w:rPr>
          <w:rFonts w:ascii="Arial" w:hAnsi="Arial" w:cs="Arial"/>
          <w:b/>
        </w:rPr>
        <w:t>Reason for Beginning Enrollment</w:t>
      </w:r>
      <w:bookmarkEnd w:id="636"/>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7"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7"/>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4"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5"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parentally-placed non-participating nonpublic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19459888" w:rsidR="00C36B8C" w:rsidRPr="00340148" w:rsidRDefault="009B669B" w:rsidP="00C36B8C">
      <w:pPr>
        <w:pStyle w:val="Default"/>
        <w:numPr>
          <w:ilvl w:val="0"/>
          <w:numId w:val="118"/>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nonpublic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8" w:name="_Toc290554867"/>
      <w:bookmarkStart w:id="639" w:name="_Toc178653439"/>
      <w:bookmarkStart w:id="640" w:name="_Toc179863485"/>
      <w:bookmarkStart w:id="641"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8"/>
      <w:bookmarkEnd w:id="639"/>
      <w:bookmarkEnd w:id="640"/>
      <w:bookmarkEnd w:id="641"/>
      <w:r w:rsidR="008E7B4F">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42"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42"/>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43" w:name="_Hlk494891341"/>
            <w:r w:rsidRPr="00DB5F03">
              <w:rPr>
                <w:rFonts w:ascii="Bookman Old Style" w:hAnsi="Bookman Old Style"/>
                <w:b/>
                <w:bCs/>
                <w:i/>
                <w:iCs/>
                <w:snapToGrid w:val="0"/>
                <w:color w:val="000000"/>
                <w:sz w:val="22"/>
                <w:szCs w:val="22"/>
              </w:rPr>
              <w:t>Other Circumstance for Ending Enrollment</w:t>
            </w:r>
          </w:p>
        </w:tc>
      </w:tr>
      <w:bookmarkEnd w:id="643"/>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w:t>
            </w:r>
            <w:r w:rsidR="003925AD" w:rsidRPr="0093546F">
              <w:rPr>
                <w:rFonts w:ascii="Bookman Old Style" w:hAnsi="Bookman Old Style"/>
                <w:snapToGrid w:val="0"/>
                <w:color w:val="000000"/>
                <w:sz w:val="22"/>
                <w:szCs w:val="22"/>
                <w:highlight w:val="yellow"/>
              </w:rPr>
              <w:t>/CPSE</w:t>
            </w:r>
            <w:r w:rsidRPr="00DB5F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44" w:name="_Hlk518898507"/>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44"/>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5"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5"/>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6"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6"/>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6"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0A7CEC48"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sidR="00BA7642">
        <w:rPr>
          <w:rFonts w:ascii="Arial" w:hAnsi="Arial" w:cs="Arial"/>
        </w:rPr>
        <w:t>a</w:t>
      </w:r>
      <w:r w:rsidRPr="007F0185">
        <w:rPr>
          <w:rFonts w:ascii="Arial" w:hAnsi="Arial" w:cs="Arial"/>
        </w:rPr>
        <w:t>ssociate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7F0185">
        <w:rPr>
          <w:rFonts w:ascii="Arial" w:hAnsi="Arial" w:cs="Arial"/>
          <w:b/>
          <w:bCs/>
          <w:i/>
          <w:iCs/>
        </w:rPr>
        <w:t>Code 8305 — End CSE</w:t>
      </w:r>
      <w:r w:rsidR="003925AD" w:rsidRPr="00F2416A">
        <w:rPr>
          <w:rFonts w:ascii="Arial" w:hAnsi="Arial" w:cs="Arial"/>
          <w:b/>
          <w:bCs/>
          <w:i/>
          <w:iCs/>
          <w:highlight w:val="yellow"/>
        </w:rPr>
        <w:t>/CPSE</w:t>
      </w:r>
      <w:r w:rsidRPr="007F0185">
        <w:rPr>
          <w:rFonts w:ascii="Arial" w:hAnsi="Arial" w:cs="Arial"/>
          <w:b/>
          <w:bCs/>
          <w:i/>
          <w:iCs/>
        </w:rPr>
        <w:t xml:space="preserv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436DC03B" w:rsidR="0059453F" w:rsidRDefault="00F631A5" w:rsidP="00920750">
      <w:pPr>
        <w:pStyle w:val="Heading2"/>
        <w:jc w:val="center"/>
      </w:pPr>
      <w:bookmarkStart w:id="647" w:name="_Toc335315446"/>
      <w:r w:rsidRPr="000E16CD">
        <w:br w:type="page"/>
      </w:r>
      <w:bookmarkStart w:id="648" w:name="_Toc531952784"/>
      <w:bookmarkStart w:id="649" w:name="_Toc335315447"/>
      <w:bookmarkEnd w:id="647"/>
      <w:r w:rsidR="002B232B" w:rsidRPr="00AD649B">
        <w:t xml:space="preserve">Staff </w:t>
      </w:r>
      <w:r w:rsidR="0059453F" w:rsidRPr="00AD649B">
        <w:t>Evaluation Criteria Codes and Descriptions (3012-d)</w:t>
      </w:r>
      <w:bookmarkEnd w:id="648"/>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68CB7A7C" w14:textId="5C52D22B" w:rsidR="00447FBE" w:rsidRPr="000E16CD" w:rsidRDefault="00447FBE" w:rsidP="00C44118">
      <w:pPr>
        <w:pStyle w:val="Heading2"/>
        <w:spacing w:before="720"/>
        <w:jc w:val="center"/>
      </w:pPr>
      <w:r w:rsidRPr="000E16CD">
        <w:t>Evaluation Group Code</w:t>
      </w:r>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0" w:name="_Toc491776155"/>
      <w:bookmarkStart w:id="651" w:name="_Toc531952786"/>
      <w:bookmarkStart w:id="652" w:name="_Hlk527714811"/>
      <w:r w:rsidR="003221D7" w:rsidRPr="004771DE">
        <w:t xml:space="preserve">Free </w:t>
      </w:r>
      <w:r w:rsidR="008928EB" w:rsidRPr="004771DE">
        <w:t>and</w:t>
      </w:r>
      <w:r w:rsidR="003221D7" w:rsidRPr="004771DE">
        <w:t xml:space="preserve"> Reduced-Price Lunch Eligibility Types</w:t>
      </w:r>
      <w:bookmarkEnd w:id="650"/>
      <w:bookmarkEnd w:id="651"/>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52"/>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53" w:name="_Toc531952787"/>
      <w:r w:rsidRPr="000E16CD">
        <w:t>Grade Level Codes and Descriptions</w:t>
      </w:r>
      <w:bookmarkEnd w:id="585"/>
      <w:bookmarkEnd w:id="649"/>
      <w:bookmarkEnd w:id="653"/>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4" w:name="_Toc335315448"/>
      <w:bookmarkStart w:id="655" w:name="_Toc531952788"/>
      <w:r w:rsidRPr="000E16CD">
        <w:t>Grade Type Codes and Descriptions</w:t>
      </w:r>
      <w:bookmarkEnd w:id="654"/>
      <w:bookmarkEnd w:id="655"/>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6" w:name="_Toc290554862"/>
      <w:bookmarkStart w:id="657" w:name="_Toc335315449"/>
      <w:bookmarkStart w:id="658" w:name="Appendix2"/>
      <w:bookmarkStart w:id="659" w:name="_Toc178653435"/>
      <w:bookmarkStart w:id="660" w:name="_Toc179863481"/>
      <w:bookmarkEnd w:id="586"/>
      <w:bookmarkEnd w:id="587"/>
      <w:bookmarkEnd w:id="588"/>
      <w:r w:rsidRPr="000E16CD">
        <w:br w:type="page"/>
      </w:r>
      <w:bookmarkStart w:id="661" w:name="_Toc531952789"/>
      <w:r w:rsidR="009B669B" w:rsidRPr="000E16CD">
        <w:t>Language Codes and Descriptions</w:t>
      </w:r>
      <w:bookmarkEnd w:id="656"/>
      <w:bookmarkEnd w:id="657"/>
      <w:bookmarkEnd w:id="661"/>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2" w:name="_Toc335315450"/>
      <w:bookmarkStart w:id="663" w:name="_Toc290554863"/>
      <w:r w:rsidRPr="000E16CD">
        <w:br w:type="page"/>
      </w:r>
      <w:bookmarkStart w:id="664" w:name="_Toc531952790"/>
      <w:r w:rsidR="009B2239" w:rsidRPr="00B805A2">
        <w:t>ELL</w:t>
      </w:r>
      <w:r w:rsidR="00342A35" w:rsidRPr="00B805A2">
        <w:t>/MLL</w:t>
      </w:r>
      <w:r w:rsidR="001447B7" w:rsidRPr="000E16CD">
        <w:t xml:space="preserve"> Status Exit Program Service Codes</w:t>
      </w:r>
      <w:bookmarkEnd w:id="664"/>
    </w:p>
    <w:p w14:paraId="674587F9" w14:textId="77777777" w:rsidR="001447B7" w:rsidRPr="000E16CD" w:rsidRDefault="001447B7" w:rsidP="001447B7">
      <w:pPr>
        <w:jc w:val="center"/>
        <w:rPr>
          <w:rFonts w:ascii="Arial" w:hAnsi="Arial" w:cs="Arial"/>
          <w:iCs/>
        </w:rPr>
      </w:pPr>
      <w:bookmarkStart w:id="665" w:name="_Hlk491355830"/>
      <w:bookmarkStart w:id="666" w:name="_Hlk491355861"/>
      <w:r w:rsidRPr="000E16CD">
        <w:rPr>
          <w:rFonts w:ascii="Arial" w:hAnsi="Arial" w:cs="Arial"/>
          <w:iCs/>
        </w:rPr>
        <w:t>(in Programs Fact template)</w:t>
      </w:r>
      <w:bookmarkEnd w:id="665"/>
    </w:p>
    <w:bookmarkEnd w:id="666"/>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7" w:name="_Hlk481760721"/>
      <w:r w:rsidR="00C47AB2" w:rsidRPr="007F0185">
        <w:rPr>
          <w:rFonts w:ascii="Arial" w:hAnsi="Arial" w:cs="Arial"/>
          <w:bCs/>
        </w:rPr>
        <w:t>ELL/MLL</w:t>
      </w:r>
      <w:bookmarkEnd w:id="667"/>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8" w:name="_Toc531952791"/>
      <w:r w:rsidRPr="004771DE">
        <w:t>ELL</w:t>
      </w:r>
      <w:r w:rsidR="00077884">
        <w:t xml:space="preserve"> </w:t>
      </w:r>
      <w:r w:rsidRPr="004771DE">
        <w:t>Eligible Student Service Levels</w:t>
      </w:r>
      <w:bookmarkEnd w:id="668"/>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7"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69" w:name="_Toc531952792"/>
      <w:r w:rsidRPr="000E16CD">
        <w:t>Marking Period Numbers and Descriptions</w:t>
      </w:r>
      <w:bookmarkEnd w:id="662"/>
      <w:bookmarkEnd w:id="669"/>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0" w:name="_Toc178653448"/>
            <w:bookmarkStart w:id="671"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72" w:name="_Toc335315451"/>
      <w:bookmarkEnd w:id="670"/>
      <w:bookmarkEnd w:id="671"/>
      <w:r>
        <w:br w:type="page"/>
      </w:r>
    </w:p>
    <w:p w14:paraId="7D29135B" w14:textId="318479C6" w:rsidR="009B669B" w:rsidRPr="000E16CD" w:rsidRDefault="009B669B" w:rsidP="000A0E9A">
      <w:pPr>
        <w:pStyle w:val="Heading2"/>
        <w:jc w:val="center"/>
      </w:pPr>
      <w:bookmarkStart w:id="673" w:name="_Toc531952793"/>
      <w:r w:rsidRPr="000E16CD">
        <w:t>Postgraduate Plan Codes and Descriptions</w:t>
      </w:r>
      <w:bookmarkEnd w:id="663"/>
      <w:bookmarkEnd w:id="672"/>
      <w:bookmarkEnd w:id="673"/>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4" w:name="_Toc178653441"/>
      <w:bookmarkStart w:id="675" w:name="_Toc179863487"/>
      <w:bookmarkStart w:id="676" w:name="_Toc290554868"/>
      <w:bookmarkStart w:id="677" w:name="_Toc335315452"/>
      <w:bookmarkStart w:id="678" w:name="_Toc121644500"/>
      <w:bookmarkStart w:id="679" w:name="_Toc290554872"/>
      <w:bookmarkStart w:id="680" w:name="_Toc178653447"/>
      <w:bookmarkStart w:id="681" w:name="_Toc179863493"/>
      <w:bookmarkEnd w:id="658"/>
      <w:bookmarkEnd w:id="659"/>
      <w:bookmarkEnd w:id="660"/>
      <w:r w:rsidRPr="000E16CD">
        <w:br w:type="page"/>
      </w:r>
      <w:bookmarkStart w:id="682" w:name="_Toc531952794"/>
      <w:r w:rsidR="009B669B" w:rsidRPr="000E16CD">
        <w:t>Program Service</w:t>
      </w:r>
      <w:bookmarkEnd w:id="674"/>
      <w:bookmarkEnd w:id="675"/>
      <w:r w:rsidR="009B669B" w:rsidRPr="000E16CD">
        <w:t xml:space="preserve"> Codes</w:t>
      </w:r>
      <w:bookmarkEnd w:id="676"/>
      <w:r w:rsidR="009B669B" w:rsidRPr="000E16CD">
        <w:t xml:space="preserve"> and Descriptions</w:t>
      </w:r>
      <w:bookmarkEnd w:id="677"/>
      <w:bookmarkEnd w:id="682"/>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3" w:name="OLE_LINK9"/>
      <w:bookmarkStart w:id="684" w:name="OLE_LINK12"/>
      <w:r w:rsidRPr="000E16CD">
        <w:rPr>
          <w:i/>
        </w:rPr>
        <w:t>Poverty-from low-income family</w:t>
      </w:r>
      <w:r w:rsidRPr="000E16CD">
        <w:t>)</w:t>
      </w:r>
      <w:bookmarkEnd w:id="683"/>
      <w:bookmarkEnd w:id="684"/>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0879E5" w:rsidRPr="000E16CD" w14:paraId="16106D66" w14:textId="77777777" w:rsidTr="00C975E0">
        <w:trPr>
          <w:trHeight w:val="288"/>
        </w:trPr>
        <w:tc>
          <w:tcPr>
            <w:tcW w:w="827" w:type="dxa"/>
          </w:tcPr>
          <w:p w14:paraId="551DEC37" w14:textId="77777777" w:rsidR="000879E5" w:rsidRPr="000D0A3E" w:rsidRDefault="000879E5" w:rsidP="000879E5">
            <w:pPr>
              <w:jc w:val="center"/>
              <w:rPr>
                <w:rFonts w:ascii="Bookman Old Style" w:hAnsi="Bookman Old Style" w:cs="Arial"/>
                <w:snapToGrid w:val="0"/>
                <w:color w:val="000000"/>
                <w:sz w:val="22"/>
                <w:szCs w:val="22"/>
                <w:highlight w:val="cyan"/>
              </w:rPr>
            </w:pPr>
            <w:r w:rsidRPr="000D0A3E">
              <w:rPr>
                <w:rFonts w:ascii="Bookman Old Style" w:hAnsi="Bookman Old Style" w:cs="Arial"/>
                <w:snapToGrid w:val="0"/>
                <w:color w:val="000000"/>
                <w:sz w:val="22"/>
                <w:szCs w:val="22"/>
                <w:highlight w:val="cyan"/>
              </w:rPr>
              <w:t>8271</w:t>
            </w:r>
          </w:p>
        </w:tc>
        <w:tc>
          <w:tcPr>
            <w:tcW w:w="8353" w:type="dxa"/>
          </w:tcPr>
          <w:p w14:paraId="77FBE86C" w14:textId="53344930" w:rsidR="000879E5" w:rsidRPr="000D0A3E" w:rsidRDefault="000879E5" w:rsidP="000879E5">
            <w:pPr>
              <w:ind w:left="43"/>
              <w:rPr>
                <w:rFonts w:ascii="Bookman Old Style" w:hAnsi="Bookman Old Style" w:cs="Arial"/>
                <w:snapToGrid w:val="0"/>
                <w:color w:val="000000"/>
                <w:sz w:val="22"/>
                <w:szCs w:val="22"/>
                <w:highlight w:val="cyan"/>
              </w:rPr>
            </w:pPr>
            <w:r w:rsidRPr="000D0A3E">
              <w:rPr>
                <w:rFonts w:ascii="Bookman Old Style" w:hAnsi="Bookman Old Style" w:cs="Arial"/>
                <w:snapToGrid w:val="0"/>
                <w:color w:val="000000"/>
                <w:sz w:val="22"/>
                <w:szCs w:val="22"/>
                <w:highlight w:val="cyan"/>
              </w:rPr>
              <w:t>CDOS Credential Eligible Coursework</w:t>
            </w:r>
          </w:p>
        </w:tc>
      </w:tr>
      <w:tr w:rsidR="000879E5" w:rsidRPr="000E16CD" w14:paraId="07737F83" w14:textId="77777777" w:rsidTr="00C975E0">
        <w:trPr>
          <w:trHeight w:val="288"/>
        </w:trPr>
        <w:tc>
          <w:tcPr>
            <w:tcW w:w="827" w:type="dxa"/>
          </w:tcPr>
          <w:p w14:paraId="0F41A6C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879E5" w:rsidRPr="000E16CD" w14:paraId="5D336077" w14:textId="77777777" w:rsidTr="00C975E0">
        <w:trPr>
          <w:trHeight w:val="288"/>
        </w:trPr>
        <w:tc>
          <w:tcPr>
            <w:tcW w:w="827" w:type="dxa"/>
          </w:tcPr>
          <w:p w14:paraId="74EF75E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879E5" w:rsidRPr="000E16CD" w14:paraId="377F54A9" w14:textId="77777777" w:rsidTr="00C975E0">
        <w:trPr>
          <w:trHeight w:val="288"/>
        </w:trPr>
        <w:tc>
          <w:tcPr>
            <w:tcW w:w="827" w:type="dxa"/>
          </w:tcPr>
          <w:p w14:paraId="1708A5E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879E5" w:rsidRPr="000E16CD" w14:paraId="0B6B5723" w14:textId="77777777" w:rsidTr="00C975E0">
        <w:trPr>
          <w:trHeight w:val="288"/>
        </w:trPr>
        <w:tc>
          <w:tcPr>
            <w:tcW w:w="827" w:type="dxa"/>
          </w:tcPr>
          <w:p w14:paraId="2ADFA4CC"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879E5" w:rsidRPr="000E16CD" w14:paraId="1513B716" w14:textId="77777777" w:rsidTr="00C975E0">
        <w:trPr>
          <w:trHeight w:val="288"/>
        </w:trPr>
        <w:tc>
          <w:tcPr>
            <w:tcW w:w="827" w:type="dxa"/>
          </w:tcPr>
          <w:p w14:paraId="2FFA901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5" w:name="_Hlk481147623"/>
      <w:r w:rsidRPr="007F0185">
        <w:rPr>
          <w:rFonts w:ascii="Arial" w:hAnsi="Arial" w:cs="Arial"/>
          <w:bCs/>
        </w:rPr>
        <w:t>ELL/MLL</w:t>
      </w:r>
      <w:bookmarkEnd w:id="685"/>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6"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6"/>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bookmarkStart w:id="687" w:name="_Hlk491355083"/>
            <w:r w:rsidRPr="007F0185">
              <w:rPr>
                <w:rFonts w:ascii="Arial" w:hAnsi="Arial" w:cs="Arial"/>
                <w:b/>
                <w:bCs/>
              </w:rPr>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7"/>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88"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88"/>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89"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89"/>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8"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9"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20"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0"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1"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91"/>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92"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21"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2"/>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79DD49E6"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sidR="00BA7642">
        <w:rPr>
          <w:rFonts w:ascii="Arial" w:hAnsi="Arial" w:cs="Arial"/>
          <w:iCs/>
        </w:rPr>
        <w:t>a</w:t>
      </w:r>
      <w:r w:rsidRPr="000501F9">
        <w:rPr>
          <w:rFonts w:ascii="Arial" w:hAnsi="Arial" w:cs="Arial"/>
          <w:iCs/>
        </w:rPr>
        <w:t xml:space="preserve">ssociate-level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2"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93"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4"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3"/>
    <w:bookmarkEnd w:id="694"/>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3"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5"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95"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4B787DD4" w14:textId="2A970311" w:rsidR="00110C76" w:rsidRDefault="00AB5E08" w:rsidP="00110C76">
      <w:pPr>
        <w:rPr>
          <w:sz w:val="22"/>
          <w:szCs w:val="22"/>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w:t>
      </w:r>
      <w:r w:rsidRPr="0010563C">
        <w:rPr>
          <w:rFonts w:ascii="Arial" w:hAnsi="Arial" w:cs="Arial"/>
          <w:highlight w:val="yellow"/>
        </w:rPr>
        <w:t>homeless</w:t>
      </w:r>
      <w:r w:rsidR="00110C76">
        <w:rPr>
          <w:rFonts w:ascii="Arial" w:hAnsi="Arial" w:cs="Arial"/>
          <w:highlight w:val="yellow"/>
        </w:rPr>
        <w:t>.</w:t>
      </w:r>
      <w:r w:rsidR="0010563C" w:rsidRPr="0010563C">
        <w:rPr>
          <w:rFonts w:ascii="Arial" w:hAnsi="Arial" w:cs="Arial"/>
          <w:highlight w:val="yellow"/>
        </w:rPr>
        <w:t xml:space="preserve"> </w:t>
      </w:r>
      <w:r w:rsidR="00110C76" w:rsidRPr="000D0A3E">
        <w:rPr>
          <w:rFonts w:ascii="Arial" w:hAnsi="Arial" w:cs="Arial"/>
        </w:rPr>
        <w:t>If the student became homeless before enrollment in the district, enter the date the student enrolled in the district.</w:t>
      </w:r>
    </w:p>
    <w:p w14:paraId="0F5B9ED9" w14:textId="10E0115C" w:rsidR="00AB5E08" w:rsidRPr="007F0185" w:rsidRDefault="00AB5E08" w:rsidP="00AB5E08">
      <w:pPr>
        <w:rPr>
          <w:rFonts w:ascii="Arial" w:hAnsi="Arial" w:cs="Arial"/>
          <w:highlight w:val="yellow"/>
        </w:rPr>
      </w:pPr>
      <w:bookmarkStart w:id="696"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6"/>
    <w:p w14:paraId="3A5202AF" w14:textId="33556BAA" w:rsidR="00AB5E08" w:rsidRPr="007F0185" w:rsidRDefault="00AB5E08" w:rsidP="00AB5E08">
      <w:pPr>
        <w:rPr>
          <w:rFonts w:ascii="Arial" w:hAnsi="Arial" w:cs="Arial"/>
        </w:rPr>
      </w:pPr>
      <w:r w:rsidRPr="007B5AD5">
        <w:rPr>
          <w:rFonts w:ascii="Arial" w:hAnsi="Arial" w:cs="Arial"/>
          <w:b/>
          <w:i/>
          <w:highlight w:val="yellow"/>
        </w:rPr>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95"/>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749D90BD"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Pr>
          <w:rFonts w:ascii="Arial" w:hAnsi="Arial" w:cs="Arial"/>
          <w:iCs/>
        </w:rPr>
        <w:t>,</w:t>
      </w:r>
      <w:r w:rsidR="00DA3415" w:rsidRPr="00273755">
        <w:rPr>
          <w:rFonts w:ascii="Arial" w:hAnsi="Arial" w:cs="Arial"/>
          <w:iCs/>
        </w:rPr>
        <w:t xml:space="preserve">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054C3470" w:rsidR="00DE61B5" w:rsidRPr="00A306D7" w:rsidRDefault="00DE61B5" w:rsidP="00DE61B5">
      <w:pPr>
        <w:rPr>
          <w:rFonts w:ascii="Arial" w:hAnsi="Arial" w:cs="Arial"/>
          <w:iCs/>
          <w:highlight w:val="yellow"/>
        </w:rPr>
      </w:pPr>
      <w:r w:rsidRPr="00A306D7">
        <w:rPr>
          <w:rFonts w:ascii="Arial" w:hAnsi="Arial" w:cs="Arial"/>
          <w:b/>
          <w:i/>
          <w:iCs/>
          <w:highlight w:val="yellow"/>
        </w:rPr>
        <w:t>Exit Date:</w:t>
      </w:r>
      <w:r w:rsidRPr="00A306D7">
        <w:rPr>
          <w:rFonts w:ascii="Arial" w:hAnsi="Arial" w:cs="Arial"/>
          <w:iCs/>
          <w:highlight w:val="yellow"/>
        </w:rPr>
        <w:t xml:space="preserve"> </w:t>
      </w:r>
      <w:r w:rsidR="00A306D7" w:rsidRPr="00A306D7">
        <w:rPr>
          <w:rFonts w:ascii="Arial" w:hAnsi="Arial" w:cs="Arial"/>
          <w:iCs/>
          <w:highlight w:val="yellow"/>
        </w:rPr>
        <w:t>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7" w:name="_Toc335315453"/>
      <w:r w:rsidRPr="007F0185">
        <w:br w:type="page"/>
      </w:r>
    </w:p>
    <w:p w14:paraId="68770E5B" w14:textId="16F4727C" w:rsidR="00A50A97" w:rsidRPr="000E16CD" w:rsidRDefault="00A50A97" w:rsidP="00A50A97">
      <w:pPr>
        <w:pStyle w:val="Heading2"/>
        <w:jc w:val="center"/>
      </w:pPr>
      <w:bookmarkStart w:id="698" w:name="_Toc531952795"/>
      <w:r w:rsidRPr="000E16CD">
        <w:t>Race Codes and Descriptions</w:t>
      </w:r>
      <w:bookmarkEnd w:id="698"/>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99" w:name="_Toc531952796"/>
      <w:r w:rsidRPr="000E16CD">
        <w:t>Reason for Ending Program Service Codes and Descriptions</w:t>
      </w:r>
      <w:bookmarkEnd w:id="699"/>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0" w:name="_Toc531952797"/>
      <w:r w:rsidR="00C16E39" w:rsidRPr="000E16CD">
        <w:t>Staff Attendance Codes and Descriptions</w:t>
      </w:r>
      <w:bookmarkEnd w:id="700"/>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1" w:name="_Toc531952798"/>
      <w:r w:rsidRPr="000E16CD">
        <w:t>Staff Education Level Code</w:t>
      </w:r>
      <w:r w:rsidR="0078559D" w:rsidRPr="000E16CD">
        <w:t>s and Descriptions</w:t>
      </w:r>
      <w:bookmarkEnd w:id="701"/>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34424C55"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BA7642">
              <w:rPr>
                <w:rFonts w:ascii="Bookman Old Style" w:hAnsi="Bookman Old Style" w:cs="Arial"/>
                <w:sz w:val="22"/>
                <w:szCs w:val="22"/>
              </w:rPr>
              <w:t>’</w:t>
            </w:r>
            <w:r w:rsidRPr="000E16CD">
              <w:rPr>
                <w:rFonts w:ascii="Bookman Old Style" w:hAnsi="Bookman Old Style" w:cs="Arial"/>
                <w:sz w:val="22"/>
                <w:szCs w:val="22"/>
              </w:rPr>
              <w:t>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02" w:name="_Toc531952799"/>
      <w:r w:rsidR="00C44118" w:rsidRPr="000E16CD">
        <w:t>Tenure Area Codes and Descriptions</w:t>
      </w:r>
      <w:bookmarkEnd w:id="702"/>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03" w:name="_Toc531952800"/>
      <w:r w:rsidRPr="000E16CD">
        <w:t>Tenure Status Codes and Descriptions</w:t>
      </w:r>
      <w:bookmarkEnd w:id="703"/>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04" w:name="_Toc531952801"/>
      <w:r w:rsidRPr="000E16CD">
        <w:t>Term Codes and Descriptions</w:t>
      </w:r>
      <w:bookmarkEnd w:id="7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05" w:name="_Toc531952802"/>
      <w:r w:rsidRPr="000E16CD">
        <w:t>Student Attendance Codes and Descriptions</w:t>
      </w:r>
      <w:bookmarkEnd w:id="705"/>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6" w:name="_Toc531952803"/>
      <w:r w:rsidRPr="000E16CD">
        <w:t>Standard Achieved Codes</w:t>
      </w:r>
      <w:bookmarkEnd w:id="678"/>
      <w:bookmarkEnd w:id="679"/>
      <w:bookmarkEnd w:id="680"/>
      <w:bookmarkEnd w:id="681"/>
      <w:r w:rsidRPr="000E16CD">
        <w:t xml:space="preserve"> and Descriptions</w:t>
      </w:r>
      <w:bookmarkEnd w:id="697"/>
      <w:bookmarkEnd w:id="706"/>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7" w:name="OLE_LINK1"/>
      <w:bookmarkStart w:id="708"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6A3CE945"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 xml:space="preserve">ELA, Algebra I, Geometry, &amp; Algebra II </w:t>
            </w:r>
            <w:r w:rsidR="000879E5" w:rsidRPr="000879E5">
              <w:rPr>
                <w:rFonts w:ascii="Bookman Old Style" w:hAnsi="Bookman Old Style" w:cs="Arial"/>
                <w:sz w:val="22"/>
                <w:szCs w:val="22"/>
                <w:highlight w:val="cyan"/>
              </w:rPr>
              <w:t>&amp; NF Global</w:t>
            </w:r>
            <w:r w:rsidR="000879E5">
              <w:rPr>
                <w:rFonts w:ascii="Bookman Old Style" w:hAnsi="Bookman Old Style" w:cs="Arial"/>
                <w:sz w:val="22"/>
                <w:szCs w:val="22"/>
              </w:rPr>
              <w:t xml:space="preserve"> </w:t>
            </w:r>
            <w:r w:rsidRPr="000E16CD">
              <w:rPr>
                <w:rFonts w:ascii="Bookman Old Style" w:hAnsi="Bookman Old Style" w:cs="Arial"/>
                <w:sz w:val="22"/>
                <w:szCs w:val="22"/>
              </w:rPr>
              <w:t>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5078E7E"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 xml:space="preserve">ELA, Algebra I, Geometry, &amp; Algebra II </w:t>
            </w:r>
            <w:r w:rsidR="000879E5" w:rsidRPr="000879E5">
              <w:rPr>
                <w:rFonts w:ascii="Bookman Old Style" w:hAnsi="Bookman Old Style" w:cs="Arial"/>
                <w:sz w:val="22"/>
                <w:szCs w:val="22"/>
                <w:highlight w:val="cyan"/>
              </w:rPr>
              <w:t>&amp; NF Global</w:t>
            </w:r>
            <w:r w:rsidR="000879E5">
              <w:rPr>
                <w:rFonts w:ascii="Bookman Old Style" w:hAnsi="Bookman Old Style" w:cs="Arial"/>
                <w:sz w:val="22"/>
                <w:szCs w:val="22"/>
              </w:rPr>
              <w:t xml:space="preserve"> </w:t>
            </w:r>
            <w:r w:rsidRPr="000E16CD">
              <w:rPr>
                <w:rFonts w:ascii="Bookman Old Style" w:hAnsi="Bookman Old Style" w:cs="Arial"/>
                <w:sz w:val="22"/>
                <w:szCs w:val="22"/>
              </w:rPr>
              <w:t>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3DF27774"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 xml:space="preserve">ELA </w:t>
            </w:r>
            <w:r w:rsidR="000879E5" w:rsidRPr="000879E5">
              <w:rPr>
                <w:rFonts w:ascii="Bookman Old Style" w:hAnsi="Bookman Old Style" w:cs="Arial"/>
                <w:sz w:val="22"/>
                <w:szCs w:val="22"/>
                <w:highlight w:val="cyan"/>
              </w:rPr>
              <w:t>&amp; NF Global</w:t>
            </w:r>
            <w:r w:rsidR="000879E5">
              <w:rPr>
                <w:rFonts w:ascii="Bookman Old Style" w:hAnsi="Bookman Old Style" w:cs="Arial"/>
                <w:sz w:val="22"/>
                <w:szCs w:val="22"/>
              </w:rPr>
              <w:t xml:space="preserve"> </w:t>
            </w:r>
            <w:r w:rsidRPr="000501F9">
              <w:rPr>
                <w:rFonts w:ascii="Bookman Old Style" w:hAnsi="Bookman Old Style" w:cs="Arial"/>
                <w:sz w:val="22"/>
                <w:szCs w:val="22"/>
              </w:rPr>
              <w:t>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19DD6466"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 xml:space="preserve">ELA </w:t>
            </w:r>
            <w:r w:rsidR="000879E5" w:rsidRPr="000879E5">
              <w:rPr>
                <w:rFonts w:ascii="Bookman Old Style" w:hAnsi="Bookman Old Style" w:cs="Arial"/>
                <w:sz w:val="22"/>
                <w:szCs w:val="22"/>
                <w:highlight w:val="cyan"/>
              </w:rPr>
              <w:t>&amp; NF Global</w:t>
            </w:r>
            <w:r w:rsidR="000879E5">
              <w:rPr>
                <w:rFonts w:ascii="Bookman Old Style" w:hAnsi="Bookman Old Style" w:cs="Arial"/>
                <w:sz w:val="22"/>
                <w:szCs w:val="22"/>
              </w:rPr>
              <w:t xml:space="preserve"> </w:t>
            </w:r>
            <w:r w:rsidRPr="000501F9">
              <w:rPr>
                <w:rFonts w:ascii="Bookman Old Style" w:hAnsi="Bookman Old Style" w:cs="Arial"/>
                <w:sz w:val="22"/>
                <w:szCs w:val="22"/>
              </w:rPr>
              <w:t>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F67F436"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 xml:space="preserve">ELA, Algebra I, Geometry, &amp; Algebra II </w:t>
            </w:r>
            <w:r w:rsidR="000879E5" w:rsidRPr="000879E5">
              <w:rPr>
                <w:rFonts w:ascii="Bookman Old Style" w:hAnsi="Bookman Old Style" w:cs="Arial"/>
                <w:sz w:val="22"/>
                <w:szCs w:val="22"/>
                <w:highlight w:val="cyan"/>
              </w:rPr>
              <w:t>&amp; NF Global</w:t>
            </w:r>
            <w:r w:rsidR="000879E5">
              <w:rPr>
                <w:rFonts w:ascii="Bookman Old Style" w:hAnsi="Bookman Old Style" w:cs="Arial"/>
                <w:sz w:val="22"/>
                <w:szCs w:val="22"/>
              </w:rPr>
              <w:t xml:space="preserve"> </w:t>
            </w:r>
            <w:r w:rsidRPr="000E16CD">
              <w:rPr>
                <w:rFonts w:ascii="Bookman Old Style" w:hAnsi="Bookman Old Style" w:cs="Arial"/>
                <w:sz w:val="22"/>
                <w:szCs w:val="22"/>
              </w:rPr>
              <w:t>85-100</w:t>
            </w:r>
          </w:p>
        </w:tc>
      </w:tr>
      <w:bookmarkEnd w:id="707"/>
      <w:bookmarkEnd w:id="708"/>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09" w:name="_Toc531952804"/>
      <w:r>
        <w:rPr>
          <w:u w:val="single"/>
        </w:rPr>
        <w:t>C</w:t>
      </w:r>
      <w:r w:rsidR="006234CE" w:rsidRPr="006234CE">
        <w:rPr>
          <w:u w:val="single"/>
        </w:rPr>
        <w:t>hapter 6: New York State Accountability</w:t>
      </w:r>
      <w:bookmarkEnd w:id="709"/>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0"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F44DAB" w:rsidRDefault="0003549C"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579E486B" w:rsidR="001C34F3" w:rsidRPr="00F44DAB" w:rsidRDefault="001C34F3" w:rsidP="00047DED">
      <w:pPr>
        <w:pStyle w:val="ListParagraph"/>
        <w:numPr>
          <w:ilvl w:val="0"/>
          <w:numId w:val="103"/>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2018-19)</w:t>
      </w:r>
    </w:p>
    <w:bookmarkEnd w:id="710"/>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11" w:name="_Toc189024143"/>
      <w:bookmarkStart w:id="712" w:name="_Toc290554857"/>
    </w:p>
    <w:p w14:paraId="6B2A2F1C" w14:textId="77777777" w:rsidR="00D55865" w:rsidRPr="000E16CD" w:rsidRDefault="005F5930" w:rsidP="00271A33">
      <w:pPr>
        <w:pStyle w:val="Heading1"/>
        <w:spacing w:before="0" w:after="0"/>
        <w:rPr>
          <w:u w:val="single"/>
        </w:rPr>
      </w:pPr>
      <w:bookmarkStart w:id="713" w:name="_Toc531952805"/>
      <w:r w:rsidRPr="006E3839">
        <w:rPr>
          <w:u w:val="single"/>
        </w:rPr>
        <w:t xml:space="preserve">Appendix </w:t>
      </w:r>
      <w:r w:rsidR="00D55865" w:rsidRPr="006E3839">
        <w:rPr>
          <w:u w:val="single"/>
        </w:rPr>
        <w:t>I: Assessment and Reporting Timelines</w:t>
      </w:r>
      <w:bookmarkEnd w:id="713"/>
    </w:p>
    <w:p w14:paraId="4C5E4766" w14:textId="77777777" w:rsidR="00C31B3E" w:rsidRPr="000E16CD" w:rsidRDefault="00C31B3E" w:rsidP="00C31B3E">
      <w:pPr>
        <w:jc w:val="center"/>
        <w:rPr>
          <w:rFonts w:ascii="Arial" w:hAnsi="Arial" w:cs="Arial"/>
          <w:b/>
        </w:rPr>
      </w:pPr>
      <w:bookmarkStart w:id="714" w:name="_Toc290554858"/>
      <w:bookmarkEnd w:id="711"/>
      <w:bookmarkEnd w:id="712"/>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4"/>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5" w:name="_Toc189024145"/>
            <w:r w:rsidRPr="0061314D">
              <w:rPr>
                <w:rFonts w:ascii="Bookman Old Style" w:hAnsi="Bookman Old Style" w:cs="Arial"/>
                <w:b/>
                <w:sz w:val="22"/>
                <w:szCs w:val="22"/>
              </w:rPr>
              <w:t>New York State Alternate Assessment for Students with Severe Disabilities</w:t>
            </w:r>
            <w:bookmarkEnd w:id="715"/>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6"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6"/>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73E9CE5A" w:rsidR="002C572E" w:rsidRPr="00E247E3" w:rsidRDefault="005F00ED" w:rsidP="005F00ED">
            <w:pPr>
              <w:rPr>
                <w:rFonts w:ascii="Bookman Old Style" w:hAnsi="Bookman Old Style" w:cs="Arial"/>
                <w:color w:val="FF0000"/>
                <w:sz w:val="22"/>
                <w:szCs w:val="22"/>
              </w:rPr>
            </w:pPr>
            <w:r w:rsidRPr="00E247E3">
              <w:rPr>
                <w:rFonts w:ascii="Bookman Old Style" w:hAnsi="Bookman Old Style" w:cs="Arial"/>
                <w:sz w:val="22"/>
                <w:szCs w:val="22"/>
              </w:rPr>
              <w:t>June 21, 2019</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6B9E4E79" w:rsidR="00D203EB" w:rsidRPr="00E247E3" w:rsidRDefault="005F00ED" w:rsidP="00747C72">
            <w:pPr>
              <w:rPr>
                <w:rFonts w:ascii="Bookman Old Style" w:hAnsi="Bookman Old Style" w:cs="Arial"/>
                <w:color w:val="FF0000"/>
                <w:sz w:val="22"/>
                <w:szCs w:val="22"/>
              </w:rPr>
            </w:pPr>
            <w:r w:rsidRPr="00E247E3">
              <w:rPr>
                <w:rFonts w:ascii="Bookman Old Style" w:hAnsi="Bookman Old Style" w:cs="Arial"/>
                <w:sz w:val="22"/>
                <w:szCs w:val="22"/>
              </w:rPr>
              <w:t>July 12, 2019</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E247E3" w:rsidRDefault="00D32E35" w:rsidP="0051400E">
            <w:pPr>
              <w:rPr>
                <w:rFonts w:ascii="Bookman Old Style" w:hAnsi="Bookman Old Style" w:cs="Arial"/>
                <w:sz w:val="22"/>
                <w:szCs w:val="22"/>
              </w:rPr>
            </w:pPr>
            <w:r w:rsidRPr="00E247E3">
              <w:rPr>
                <w:rFonts w:ascii="Bookman Old Style" w:hAnsi="Bookman Old Style" w:cs="Arial"/>
                <w:sz w:val="22"/>
                <w:szCs w:val="22"/>
              </w:rPr>
              <w:t xml:space="preserve">April </w:t>
            </w:r>
            <w:r w:rsidR="002A3ADB" w:rsidRPr="00E247E3">
              <w:rPr>
                <w:rFonts w:ascii="Bookman Old Style" w:hAnsi="Bookman Old Style" w:cs="Arial"/>
                <w:sz w:val="22"/>
                <w:szCs w:val="22"/>
              </w:rPr>
              <w:t>1</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76E54D97" w:rsidR="00464A08" w:rsidRPr="00E247E3" w:rsidRDefault="00D32E35" w:rsidP="000C5D17">
            <w:pPr>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1</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w:t>
            </w:r>
            <w:r w:rsidRPr="00E247E3">
              <w:rPr>
                <w:rFonts w:ascii="Bookman Old Style" w:hAnsi="Bookman Old Style" w:cs="Arial"/>
                <w:sz w:val="22"/>
                <w:szCs w:val="22"/>
              </w:rPr>
              <w:t xml:space="preserve">April </w:t>
            </w:r>
            <w:r w:rsidR="005F00ED" w:rsidRPr="00E247E3">
              <w:rPr>
                <w:rFonts w:ascii="Bookman Old Style" w:hAnsi="Bookman Old Style" w:cs="Arial"/>
                <w:sz w:val="22"/>
                <w:szCs w:val="22"/>
              </w:rPr>
              <w:t>12</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E247E3" w:rsidRDefault="00D32E35" w:rsidP="006C11D3">
            <w:pPr>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2</w:t>
            </w:r>
            <w:r w:rsidR="00F0181F" w:rsidRPr="00E247E3">
              <w:rPr>
                <w:rFonts w:ascii="Bookman Old Style" w:hAnsi="Bookman Old Style" w:cs="Arial"/>
                <w:sz w:val="22"/>
                <w:szCs w:val="22"/>
              </w:rPr>
              <w:t xml:space="preserve"> – </w:t>
            </w:r>
            <w:r w:rsidR="006C11D3"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4</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41A5951D" w:rsidR="00D55865" w:rsidRPr="00E247E3" w:rsidRDefault="00D32E35" w:rsidP="00F0181F">
            <w:pPr>
              <w:pStyle w:val="Body"/>
              <w:spacing w:before="0"/>
              <w:ind w:firstLine="0"/>
              <w:rPr>
                <w:rFonts w:ascii="Bookman Old Style" w:hAnsi="Bookman Old Style"/>
                <w:bCs/>
                <w:sz w:val="22"/>
                <w:szCs w:val="22"/>
              </w:rPr>
            </w:pPr>
            <w:r w:rsidRPr="00E247E3">
              <w:rPr>
                <w:rFonts w:ascii="Bookman Old Style" w:hAnsi="Bookman Old Style" w:cs="Arial"/>
                <w:sz w:val="22"/>
                <w:szCs w:val="22"/>
              </w:rPr>
              <w:t xml:space="preserve">April </w:t>
            </w:r>
            <w:r w:rsidR="00942DC3" w:rsidRPr="00E247E3">
              <w:rPr>
                <w:rFonts w:ascii="Bookman Old Style" w:hAnsi="Bookman Old Style" w:cs="Arial"/>
                <w:sz w:val="22"/>
                <w:szCs w:val="22"/>
              </w:rPr>
              <w:t>4</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sidR="00942DC3" w:rsidRPr="00E247E3">
              <w:rPr>
                <w:rFonts w:ascii="Bookman Old Style" w:hAnsi="Bookman Old Style" w:cs="Arial"/>
                <w:sz w:val="22"/>
                <w:szCs w:val="22"/>
              </w:rPr>
              <w:t>12</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3DD193BC" w:rsidR="006C11D3" w:rsidRPr="00E247E3" w:rsidRDefault="006C11D3" w:rsidP="00F0181F">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8931EC" w:rsidRPr="00E247E3">
              <w:rPr>
                <w:rFonts w:ascii="Bookman Old Style" w:hAnsi="Bookman Old Style" w:cs="Arial"/>
                <w:sz w:val="22"/>
                <w:szCs w:val="22"/>
              </w:rPr>
              <w:t>5</w:t>
            </w:r>
            <w:r w:rsidRPr="00E247E3">
              <w:rPr>
                <w:rFonts w:ascii="Bookman Old Style" w:hAnsi="Bookman Old Style" w:cs="Arial"/>
                <w:sz w:val="22"/>
                <w:szCs w:val="22"/>
              </w:rPr>
              <w:t xml:space="preserve"> – April </w:t>
            </w:r>
            <w:r w:rsidR="001C29BC" w:rsidRPr="00E247E3">
              <w:rPr>
                <w:rFonts w:ascii="Bookman Old Style" w:hAnsi="Bookman Old Style" w:cs="Arial"/>
                <w:sz w:val="22"/>
                <w:szCs w:val="22"/>
              </w:rPr>
              <w:t>9</w:t>
            </w:r>
            <w:r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75250063" w:rsidR="00D55865" w:rsidRPr="00E247E3" w:rsidRDefault="00D32E35"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2A3ADB" w:rsidRPr="00E247E3">
              <w:rPr>
                <w:rFonts w:ascii="Bookman Old Style" w:hAnsi="Bookman Old Style" w:cs="Arial"/>
                <w:sz w:val="22"/>
                <w:szCs w:val="22"/>
              </w:rPr>
              <w:t xml:space="preserve">5 </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April 1</w:t>
            </w:r>
            <w:r w:rsidR="00942DC3" w:rsidRPr="00E247E3">
              <w:rPr>
                <w:rFonts w:ascii="Bookman Old Style" w:hAnsi="Bookman Old Style" w:cs="Arial"/>
                <w:sz w:val="22"/>
                <w:szCs w:val="22"/>
              </w:rPr>
              <w:t>8</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2019</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5DB9A721"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April 1</w:t>
            </w:r>
            <w:r w:rsidR="00942DC3" w:rsidRPr="00E247E3">
              <w:rPr>
                <w:rFonts w:ascii="Bookman Old Style" w:hAnsi="Bookman Old Style" w:cs="Arial"/>
                <w:sz w:val="22"/>
                <w:szCs w:val="22"/>
              </w:rPr>
              <w:t>8</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 xml:space="preserve">2019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27A6DF3"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May 10, 2019</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70E722EB"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May 24, 2019</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0157EF0A" w:rsidR="002C572E"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7, 2019</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6A09E1CC"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7, 2019</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7887F0CF"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June 14, 2019</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4FB38612" w:rsidR="00FD3C78" w:rsidRPr="00E247E3" w:rsidRDefault="00942DC3" w:rsidP="00747C72">
            <w:pPr>
              <w:rPr>
                <w:rFonts w:ascii="Bookman Old Style" w:hAnsi="Bookman Old Style" w:cs="Arial"/>
                <w:sz w:val="22"/>
                <w:szCs w:val="22"/>
              </w:rPr>
            </w:pPr>
            <w:r w:rsidRPr="00E247E3">
              <w:rPr>
                <w:rFonts w:ascii="Bookman Old Style" w:hAnsi="Bookman Old Style" w:cs="Arial"/>
                <w:sz w:val="22"/>
                <w:szCs w:val="22"/>
              </w:rPr>
              <w:t>July 5, 2019</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7"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7"/>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465FEFD6"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20</w:t>
            </w:r>
            <w:r w:rsidR="00B43DEC" w:rsidRPr="00E247E3">
              <w:rPr>
                <w:rFonts w:ascii="Bookman Old Style" w:hAnsi="Bookman Old Style" w:cs="Arial"/>
                <w:sz w:val="22"/>
                <w:szCs w:val="22"/>
              </w:rPr>
              <w:t xml:space="preserve"> </w:t>
            </w:r>
            <w:r w:rsidRPr="00E247E3">
              <w:rPr>
                <w:rFonts w:ascii="Bookman Old Style" w:hAnsi="Bookman Old Style" w:cs="Arial"/>
                <w:sz w:val="22"/>
                <w:szCs w:val="22"/>
              </w:rPr>
              <w:t>- June 7, 2019</w:t>
            </w:r>
          </w:p>
          <w:p w14:paraId="1CCE9D79" w14:textId="6F816B55" w:rsidR="003E33F1" w:rsidRPr="00E247E3"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6980B2E4"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28</w:t>
            </w:r>
            <w:r w:rsidR="00B43DEC" w:rsidRPr="00E247E3">
              <w:rPr>
                <w:rFonts w:ascii="Bookman Old Style" w:hAnsi="Bookman Old Style" w:cs="Arial"/>
                <w:sz w:val="22"/>
                <w:szCs w:val="22"/>
              </w:rPr>
              <w:t xml:space="preserve"> </w:t>
            </w:r>
            <w:r w:rsidRPr="00E247E3">
              <w:rPr>
                <w:rFonts w:ascii="Bookman Old Style" w:hAnsi="Bookman Old Style" w:cs="Arial"/>
                <w:sz w:val="22"/>
                <w:szCs w:val="22"/>
              </w:rPr>
              <w:t>- June 7, 2019</w:t>
            </w:r>
          </w:p>
          <w:p w14:paraId="6E0416A4" w14:textId="311F79E1" w:rsidR="003E33F1" w:rsidRPr="00E247E3"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41E91CD7"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March 4 - March 15, 2019</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8D4BE11" w:rsidR="003E33F1" w:rsidRPr="00E247E3" w:rsidRDefault="003E33F1" w:rsidP="003E33F1">
            <w:pPr>
              <w:rPr>
                <w:rFonts w:ascii="Bookman Old Style" w:hAnsi="Bookman Old Style" w:cs="Arial"/>
                <w:sz w:val="22"/>
                <w:szCs w:val="22"/>
              </w:rPr>
            </w:pPr>
            <w:r w:rsidRPr="00E247E3">
              <w:rPr>
                <w:rFonts w:ascii="Bookman Old Style" w:hAnsi="Bookman Old Style" w:cs="Arial"/>
                <w:sz w:val="22"/>
                <w:szCs w:val="22"/>
              </w:rPr>
              <w:t>May 6 - May 17, 2019</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0166EAA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77777777" w:rsidR="008B5C63" w:rsidRPr="008B5C63" w:rsidRDefault="008B5C63" w:rsidP="008B5C63">
            <w:pPr>
              <w:rPr>
                <w:rFonts w:ascii="Bookman Old Style" w:hAnsi="Bookman Old Style"/>
                <w:sz w:val="21"/>
                <w:szCs w:val="21"/>
              </w:rPr>
            </w:pPr>
            <w:r w:rsidRPr="00A87CD9">
              <w:rPr>
                <w:rFonts w:ascii="Bookman Old Style" w:hAnsi="Bookman Old Style"/>
                <w:sz w:val="21"/>
                <w:szCs w:val="21"/>
              </w:rPr>
              <w:t>Use in the Enacted State Budget.  The Enacted State Budget contains financial projections for upcoming years.</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1E169E7D"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640FC0" w:rsidRPr="00FF098F" w14:paraId="1717512D" w14:textId="77777777" w:rsidTr="000F4F82">
        <w:tc>
          <w:tcPr>
            <w:tcW w:w="1615" w:type="dxa"/>
          </w:tcPr>
          <w:p w14:paraId="15360008" w14:textId="73CD68F5"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t>January 4, 2019</w:t>
            </w:r>
          </w:p>
        </w:tc>
        <w:tc>
          <w:tcPr>
            <w:tcW w:w="2143" w:type="dxa"/>
          </w:tcPr>
          <w:p w14:paraId="25E30E21" w14:textId="21A328EA"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2018-19 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30"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3B6375" w:rsidRPr="00FF098F" w14:paraId="235497AB" w14:textId="77777777" w:rsidTr="000F4F82">
        <w:tc>
          <w:tcPr>
            <w:tcW w:w="1615" w:type="dxa"/>
          </w:tcPr>
          <w:p w14:paraId="630B8A71" w14:textId="77777777" w:rsidR="003B6375" w:rsidRPr="0061314D" w:rsidRDefault="003B6375" w:rsidP="003B6375">
            <w:pPr>
              <w:rPr>
                <w:rFonts w:ascii="Bookman Old Style" w:hAnsi="Bookman Old Style" w:cs="Arial"/>
                <w:sz w:val="21"/>
                <w:szCs w:val="21"/>
              </w:rPr>
            </w:pPr>
            <w:r w:rsidRPr="000D0A3E">
              <w:rPr>
                <w:rFonts w:ascii="Bookman Old Style" w:hAnsi="Bookman Old Style" w:cs="Arial"/>
                <w:sz w:val="21"/>
                <w:szCs w:val="21"/>
              </w:rPr>
              <w:t>July 1,</w:t>
            </w:r>
            <w:r w:rsidRPr="0061314D">
              <w:rPr>
                <w:rFonts w:ascii="Bookman Old Style" w:hAnsi="Bookman Old Style" w:cs="Arial"/>
                <w:sz w:val="21"/>
                <w:szCs w:val="21"/>
              </w:rPr>
              <w:t xml:space="preserve"> 2019</w:t>
            </w:r>
          </w:p>
          <w:p w14:paraId="4CCAE9C4" w14:textId="77777777" w:rsidR="003B6375" w:rsidRPr="0061314D" w:rsidRDefault="003B6375" w:rsidP="003B6375">
            <w:pPr>
              <w:rPr>
                <w:rFonts w:ascii="Bookman Old Style" w:hAnsi="Bookman Old Style" w:cs="Arial"/>
                <w:sz w:val="21"/>
                <w:szCs w:val="21"/>
              </w:rPr>
            </w:pPr>
          </w:p>
          <w:p w14:paraId="6BF657F2" w14:textId="1F76E071"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498CC28" w14:textId="2E8D1988" w:rsidR="003B6375" w:rsidRPr="0061314D" w:rsidRDefault="003B6375" w:rsidP="003B6375">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76193F02" w14:textId="7777777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4193304E" w14:textId="77777777" w:rsidR="003B6375" w:rsidRPr="0061314D" w:rsidRDefault="003B6375" w:rsidP="003B6375">
            <w:pPr>
              <w:rPr>
                <w:rFonts w:ascii="Bookman Old Style" w:hAnsi="Bookman Old Style" w:cs="Arial"/>
                <w:sz w:val="21"/>
                <w:szCs w:val="21"/>
              </w:rPr>
            </w:pPr>
          </w:p>
          <w:p w14:paraId="46B0EE7C" w14:textId="77777777" w:rsidR="003B6375" w:rsidRPr="00FF098F" w:rsidRDefault="003B6375" w:rsidP="003B6375">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54DD1470" w14:textId="77777777" w:rsidR="003B6375" w:rsidRPr="0061314D" w:rsidRDefault="003B6375" w:rsidP="003B6375">
            <w:pPr>
              <w:rPr>
                <w:rFonts w:ascii="Bookman Old Style" w:hAnsi="Bookman Old Style" w:cs="Arial"/>
                <w:sz w:val="21"/>
                <w:szCs w:val="21"/>
              </w:rPr>
            </w:pPr>
          </w:p>
        </w:tc>
        <w:tc>
          <w:tcPr>
            <w:tcW w:w="1705" w:type="dxa"/>
          </w:tcPr>
          <w:p w14:paraId="4065FAD5" w14:textId="0CB9F633"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3B6375" w:rsidRPr="00FF098F" w14:paraId="3F01BB73" w14:textId="77777777" w:rsidTr="000F4F82">
        <w:tc>
          <w:tcPr>
            <w:tcW w:w="1615" w:type="dxa"/>
          </w:tcPr>
          <w:p w14:paraId="60215554" w14:textId="26C883B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3B6375" w:rsidRPr="0061314D" w:rsidRDefault="003B6375" w:rsidP="003B6375">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3B6375" w:rsidRPr="00FF098F" w:rsidRDefault="003B6375" w:rsidP="003B6375">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3B6375" w:rsidRPr="0061314D" w:rsidRDefault="003B6375" w:rsidP="003B6375">
            <w:pPr>
              <w:rPr>
                <w:rFonts w:ascii="Bookman Old Style" w:hAnsi="Bookman Old Style" w:cs="Arial"/>
                <w:sz w:val="21"/>
                <w:szCs w:val="21"/>
              </w:rPr>
            </w:pPr>
          </w:p>
        </w:tc>
        <w:tc>
          <w:tcPr>
            <w:tcW w:w="1705" w:type="dxa"/>
          </w:tcPr>
          <w:p w14:paraId="3844B5DD" w14:textId="400C27CC"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3B6375" w:rsidRPr="00FF098F" w14:paraId="389C7BD8" w14:textId="77777777" w:rsidTr="000F4F82">
        <w:tc>
          <w:tcPr>
            <w:tcW w:w="1615" w:type="dxa"/>
          </w:tcPr>
          <w:p w14:paraId="712AAE83" w14:textId="77777777" w:rsidR="003B6375" w:rsidRPr="00FF098F" w:rsidRDefault="003B6375" w:rsidP="003B6375">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3B6375" w:rsidRPr="0061314D" w:rsidRDefault="003B6375" w:rsidP="003B6375">
            <w:pPr>
              <w:rPr>
                <w:rFonts w:ascii="Bookman Old Style" w:hAnsi="Bookman Old Style" w:cs="Arial"/>
                <w:sz w:val="21"/>
                <w:szCs w:val="21"/>
              </w:rPr>
            </w:pPr>
          </w:p>
        </w:tc>
        <w:tc>
          <w:tcPr>
            <w:tcW w:w="2143" w:type="dxa"/>
          </w:tcPr>
          <w:p w14:paraId="3E7A3C19" w14:textId="19D1E7A9"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3B6375" w:rsidRPr="00FF098F" w14:paraId="57DE3F2D" w14:textId="77777777" w:rsidTr="000F4F82">
        <w:tc>
          <w:tcPr>
            <w:tcW w:w="1615" w:type="dxa"/>
          </w:tcPr>
          <w:p w14:paraId="0E223F21" w14:textId="6EF7ED97" w:rsidR="003B6375" w:rsidRPr="0061314D" w:rsidRDefault="003B6375" w:rsidP="003B6375">
            <w:pPr>
              <w:rPr>
                <w:rFonts w:ascii="Bookman Old Style" w:hAnsi="Bookman Old Style" w:cs="Arial"/>
                <w:sz w:val="21"/>
                <w:szCs w:val="21"/>
              </w:rPr>
            </w:pPr>
            <w:r>
              <w:rPr>
                <w:rFonts w:ascii="Bookman Old Style" w:hAnsi="Bookman Old Style" w:cs="Arial"/>
                <w:sz w:val="21"/>
                <w:szCs w:val="21"/>
              </w:rPr>
              <w:t>August 23, 2019</w:t>
            </w:r>
          </w:p>
        </w:tc>
        <w:tc>
          <w:tcPr>
            <w:tcW w:w="2143" w:type="dxa"/>
          </w:tcPr>
          <w:p w14:paraId="52DC7D13" w14:textId="56854BF6" w:rsidR="003B6375" w:rsidRPr="00164B37" w:rsidRDefault="003B6375" w:rsidP="003B6375">
            <w:pPr>
              <w:rPr>
                <w:rFonts w:ascii="Bookman Old Style" w:hAnsi="Bookman Old Style" w:cs="Arial"/>
                <w:b/>
                <w:sz w:val="21"/>
                <w:szCs w:val="21"/>
              </w:rPr>
            </w:pPr>
            <w:r w:rsidRPr="00164B37">
              <w:rPr>
                <w:rFonts w:ascii="Bookman Old Style" w:hAnsi="Bookman Old Style" w:cs="Arial"/>
                <w:b/>
                <w:sz w:val="21"/>
                <w:szCs w:val="21"/>
              </w:rPr>
              <w:t>All Final 2018-19 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3B6375" w:rsidRDefault="003B6375" w:rsidP="003B6375">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3B6375" w:rsidRDefault="003B6375" w:rsidP="003B6375">
            <w:pPr>
              <w:rPr>
                <w:rFonts w:ascii="Bookman Old Style" w:hAnsi="Bookman Old Style" w:cs="Arial"/>
                <w:sz w:val="21"/>
                <w:szCs w:val="21"/>
              </w:rPr>
            </w:pPr>
          </w:p>
          <w:p w14:paraId="769066A2" w14:textId="77777777" w:rsidR="003B6375" w:rsidRPr="003B6375" w:rsidRDefault="003B6375" w:rsidP="003B6375">
            <w:pPr>
              <w:rPr>
                <w:rFonts w:ascii="Bookman Old Style" w:hAnsi="Bookman Old Style" w:cs="Arial"/>
                <w:sz w:val="21"/>
                <w:szCs w:val="21"/>
              </w:rPr>
            </w:pPr>
            <w:r w:rsidRPr="003B6375">
              <w:rPr>
                <w:rFonts w:ascii="Bookman Old Style" w:hAnsi="Bookman Old Style" w:cs="Arial"/>
                <w:sz w:val="21"/>
                <w:szCs w:val="21"/>
              </w:rPr>
              <w:t>The following types of data must be provided for ALL students, including preschool, pre-K, and school-age students with disabilities for whom a school district or another educational program has CPSE or CSE responsibility:</w:t>
            </w:r>
          </w:p>
          <w:p w14:paraId="1CBE3F67"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Remaining student demographic, attendance, enrollment, and program service data, including poverty status, migrant status, and program service records for all federally funded programs under which the student was served.</w:t>
            </w:r>
          </w:p>
          <w:p w14:paraId="49931148"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Enrollment data with Reason for Ending Enrollment and end enrollment date for students discharged during the school year.</w:t>
            </w:r>
          </w:p>
          <w:p w14:paraId="2A0AE035"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Day calendar.</w:t>
            </w:r>
          </w:p>
          <w:p w14:paraId="7E481E0D"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All test scores not previously reported including, but not limited to, those for grades 4 and 8 science, NYSAA, secondary-level examinations, and approved alternative assessments.</w:t>
            </w:r>
          </w:p>
          <w:p w14:paraId="2FB5DFE5"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 xml:space="preserve">June 2019 credentials awarded and postgraduate plans. </w:t>
            </w:r>
          </w:p>
          <w:p w14:paraId="6F5B21BD" w14:textId="77777777" w:rsidR="003B6375" w:rsidRP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162A4FCA" w14:textId="72A5C03E" w:rsidR="003B6375" w:rsidRDefault="003B6375" w:rsidP="003B6375">
            <w:pPr>
              <w:numPr>
                <w:ilvl w:val="0"/>
                <w:numId w:val="122"/>
              </w:numPr>
              <w:rPr>
                <w:rFonts w:ascii="Bookman Old Style" w:hAnsi="Bookman Old Style" w:cs="Arial"/>
                <w:sz w:val="21"/>
                <w:szCs w:val="21"/>
              </w:rPr>
            </w:pPr>
            <w:r w:rsidRPr="003B6375">
              <w:rPr>
                <w:rFonts w:ascii="Bookman Old Style" w:hAnsi="Bookman Old Style" w:cs="Arial"/>
                <w:sz w:val="21"/>
                <w:szCs w:val="21"/>
              </w:rPr>
              <w:t>Child Outcomes Summary Form (COSF) for preschool students with disabilities.</w:t>
            </w:r>
          </w:p>
          <w:p w14:paraId="5BCCF6A5" w14:textId="77777777" w:rsidR="003B6375" w:rsidRPr="003B6375" w:rsidRDefault="003B6375" w:rsidP="003B6375">
            <w:pPr>
              <w:ind w:left="360"/>
              <w:rPr>
                <w:rFonts w:ascii="Bookman Old Style" w:hAnsi="Bookman Old Style" w:cs="Arial"/>
                <w:sz w:val="21"/>
                <w:szCs w:val="21"/>
              </w:rPr>
            </w:pPr>
          </w:p>
          <w:p w14:paraId="6FB7228F" w14:textId="7043C33C" w:rsidR="003B6375" w:rsidRPr="00164B37" w:rsidRDefault="003B6375" w:rsidP="003B6375">
            <w:pPr>
              <w:rPr>
                <w:rFonts w:ascii="Bookman Old Style" w:hAnsi="Bookman Old Style" w:cs="Arial"/>
                <w:sz w:val="21"/>
                <w:szCs w:val="21"/>
              </w:rPr>
            </w:pPr>
            <w:r w:rsidRPr="003B6375">
              <w:rPr>
                <w:rFonts w:ascii="Bookman Old Style" w:hAnsi="Bookman Old Style" w:cs="Arial"/>
                <w:sz w:val="21"/>
                <w:szCs w:val="21"/>
              </w:rPr>
              <w:t>These data are used for federal and State reporting, for State Aid allocations, and to make accountability status determinations.</w:t>
            </w:r>
          </w:p>
        </w:tc>
        <w:tc>
          <w:tcPr>
            <w:tcW w:w="1705" w:type="dxa"/>
          </w:tcPr>
          <w:p w14:paraId="5FB5ADED" w14:textId="4F231311" w:rsidR="003B6375" w:rsidRPr="0061314D" w:rsidRDefault="003B6375" w:rsidP="003B6375">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3B6375" w:rsidRPr="00FF098F" w14:paraId="0C537DFF" w14:textId="77777777" w:rsidTr="000F4F82">
        <w:tc>
          <w:tcPr>
            <w:tcW w:w="1615" w:type="dxa"/>
          </w:tcPr>
          <w:p w14:paraId="24AEE8A9" w14:textId="4B0EF0CC" w:rsidR="003B6375" w:rsidRPr="0061314D" w:rsidRDefault="003B6375" w:rsidP="003B6375">
            <w:pPr>
              <w:rPr>
                <w:rFonts w:ascii="Bookman Old Style" w:hAnsi="Bookman Old Style" w:cs="Arial"/>
                <w:sz w:val="21"/>
                <w:szCs w:val="21"/>
              </w:rPr>
            </w:pPr>
            <w:r>
              <w:rPr>
                <w:rFonts w:ascii="Bookman Old Style" w:hAnsi="Bookman Old Style" w:cs="Arial"/>
                <w:sz w:val="21"/>
                <w:szCs w:val="21"/>
              </w:rPr>
              <w:t>August 23, 2019</w:t>
            </w:r>
          </w:p>
        </w:tc>
        <w:tc>
          <w:tcPr>
            <w:tcW w:w="2143" w:type="dxa"/>
          </w:tcPr>
          <w:p w14:paraId="65205AB5" w14:textId="7CD19422" w:rsidR="003B6375" w:rsidRPr="0061314D" w:rsidRDefault="003B6375" w:rsidP="003B6375">
            <w:pPr>
              <w:rPr>
                <w:rFonts w:ascii="Bookman Old Style" w:hAnsi="Bookman Old Style" w:cs="Arial"/>
                <w:sz w:val="21"/>
                <w:szCs w:val="21"/>
              </w:rPr>
            </w:pPr>
          </w:p>
        </w:tc>
        <w:tc>
          <w:tcPr>
            <w:tcW w:w="4427" w:type="dxa"/>
          </w:tcPr>
          <w:p w14:paraId="2544BE41" w14:textId="31E62891" w:rsidR="003B6375" w:rsidRPr="003B6375" w:rsidRDefault="003B6375" w:rsidP="003B6375">
            <w:pPr>
              <w:rPr>
                <w:rFonts w:ascii="Bookman Old Style" w:hAnsi="Bookman Old Style" w:cs="Arial"/>
                <w:sz w:val="21"/>
                <w:szCs w:val="21"/>
              </w:rPr>
            </w:pPr>
          </w:p>
        </w:tc>
        <w:tc>
          <w:tcPr>
            <w:tcW w:w="1705" w:type="dxa"/>
          </w:tcPr>
          <w:p w14:paraId="594377B0" w14:textId="3E37C6C7" w:rsidR="003B6375" w:rsidRPr="0061314D" w:rsidRDefault="003B6375" w:rsidP="003B6375">
            <w:pPr>
              <w:rPr>
                <w:rFonts w:ascii="Bookman Old Style" w:hAnsi="Bookman Old Style" w:cs="Arial"/>
                <w:sz w:val="21"/>
                <w:szCs w:val="21"/>
              </w:rPr>
            </w:pPr>
          </w:p>
        </w:tc>
      </w:tr>
      <w:tr w:rsidR="003B6375" w:rsidRPr="00FF098F" w14:paraId="6EC5D5AD" w14:textId="77777777" w:rsidTr="000F4F82">
        <w:tc>
          <w:tcPr>
            <w:tcW w:w="1615" w:type="dxa"/>
          </w:tcPr>
          <w:p w14:paraId="31932F89" w14:textId="77777777" w:rsidR="003B6375" w:rsidRPr="00FF098F" w:rsidRDefault="003B6375" w:rsidP="003B6375">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4B8DD2FF" w14:textId="769377C1"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AE4627F" w14:textId="126610EA" w:rsidR="003B6375" w:rsidRPr="0061314D" w:rsidRDefault="003B6375" w:rsidP="003B6375">
            <w:pPr>
              <w:rPr>
                <w:rFonts w:ascii="Bookman Old Style" w:hAnsi="Bookman Old Style" w:cs="Arial"/>
                <w:b/>
                <w:sz w:val="21"/>
                <w:szCs w:val="21"/>
              </w:rPr>
            </w:pPr>
            <w:r w:rsidRPr="0061314D">
              <w:rPr>
                <w:rFonts w:ascii="Bookman Old Style" w:hAnsi="Bookman Old Style" w:cs="Arial"/>
                <w:sz w:val="21"/>
                <w:szCs w:val="21"/>
              </w:rPr>
              <w:t>2018-19 Special Education Data</w:t>
            </w:r>
          </w:p>
        </w:tc>
        <w:tc>
          <w:tcPr>
            <w:tcW w:w="4427" w:type="dxa"/>
          </w:tcPr>
          <w:p w14:paraId="46A35E27" w14:textId="70A3A6C3"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045FEAF8" w14:textId="51418B2A"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3B6375" w:rsidRPr="00FF098F" w14:paraId="71610C91" w14:textId="77777777" w:rsidTr="000F4F82">
        <w:tc>
          <w:tcPr>
            <w:tcW w:w="1615" w:type="dxa"/>
          </w:tcPr>
          <w:p w14:paraId="11BDA19B" w14:textId="40306101"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3B6375" w:rsidRPr="00FF098F" w:rsidRDefault="003B6375" w:rsidP="003B6375">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3B6375" w:rsidRPr="0061314D" w:rsidRDefault="003B6375" w:rsidP="003B6375">
            <w:pPr>
              <w:rPr>
                <w:rFonts w:ascii="Bookman Old Style" w:hAnsi="Bookman Old Style" w:cs="Arial"/>
                <w:sz w:val="21"/>
                <w:szCs w:val="21"/>
              </w:rPr>
            </w:pPr>
          </w:p>
        </w:tc>
        <w:tc>
          <w:tcPr>
            <w:tcW w:w="4427" w:type="dxa"/>
          </w:tcPr>
          <w:p w14:paraId="595190C0" w14:textId="0CC1DF9C"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3B6375" w:rsidRPr="00FF098F" w14:paraId="11991935" w14:textId="77777777" w:rsidTr="000F4F82">
        <w:tc>
          <w:tcPr>
            <w:tcW w:w="1615" w:type="dxa"/>
          </w:tcPr>
          <w:p w14:paraId="3B373B6B" w14:textId="15AFA5BB"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September 20, 2019 </w:t>
            </w:r>
            <w:r w:rsidRPr="0061314D">
              <w:rPr>
                <w:rFonts w:ascii="Bookman Old Style" w:hAnsi="Bookman Old Style" w:cs="Arial"/>
                <w:b/>
                <w:sz w:val="21"/>
                <w:szCs w:val="21"/>
              </w:rPr>
              <w:t>Data Due</w:t>
            </w:r>
          </w:p>
        </w:tc>
        <w:tc>
          <w:tcPr>
            <w:tcW w:w="2143" w:type="dxa"/>
          </w:tcPr>
          <w:p w14:paraId="36AEED0A" w14:textId="77777777" w:rsidR="003B6375" w:rsidRPr="00FF098F" w:rsidRDefault="003B6375" w:rsidP="003B6375">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3B6375" w:rsidRPr="0061314D" w:rsidRDefault="003B6375" w:rsidP="003B6375">
            <w:pPr>
              <w:rPr>
                <w:rFonts w:ascii="Bookman Old Style" w:hAnsi="Bookman Old Style" w:cs="Arial"/>
                <w:sz w:val="21"/>
                <w:szCs w:val="21"/>
              </w:rPr>
            </w:pPr>
          </w:p>
        </w:tc>
        <w:tc>
          <w:tcPr>
            <w:tcW w:w="4427" w:type="dxa"/>
          </w:tcPr>
          <w:p w14:paraId="07834BC7" w14:textId="555AEFD6" w:rsidR="003B6375" w:rsidRPr="003C09AA" w:rsidRDefault="00A06219" w:rsidP="003B6375">
            <w:pPr>
              <w:rPr>
                <w:rFonts w:ascii="Bookman Old Style" w:hAnsi="Bookman Old Style" w:cs="Arial"/>
                <w:sz w:val="21"/>
                <w:szCs w:val="21"/>
              </w:rPr>
            </w:pPr>
            <w:hyperlink r:id="rId133" w:anchor="sirs" w:history="1">
              <w:r w:rsidR="003B6375" w:rsidRPr="003C09AA">
                <w:rPr>
                  <w:rStyle w:val="Hyperlink"/>
                  <w:rFonts w:ascii="Bookman Old Style" w:hAnsi="Bookman Old Style"/>
                  <w:sz w:val="21"/>
                  <w:szCs w:val="21"/>
                </w:rPr>
                <w:t>Information relating to each VR</w:t>
              </w:r>
            </w:hyperlink>
          </w:p>
        </w:tc>
        <w:tc>
          <w:tcPr>
            <w:tcW w:w="1705" w:type="dxa"/>
          </w:tcPr>
          <w:p w14:paraId="52FEBCAD" w14:textId="497ABF60"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3B6375" w:rsidRPr="00FF098F" w14:paraId="755E41C6" w14:textId="77777777" w:rsidTr="000F4F82">
        <w:tc>
          <w:tcPr>
            <w:tcW w:w="1615" w:type="dxa"/>
          </w:tcPr>
          <w:p w14:paraId="6EDACF5B" w14:textId="5F2938FB"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3B6375" w:rsidRPr="00FF098F" w:rsidRDefault="003B6375" w:rsidP="003B6375">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3B6375" w:rsidRPr="0061314D" w:rsidRDefault="003B6375" w:rsidP="003B6375">
            <w:pPr>
              <w:rPr>
                <w:rFonts w:ascii="Bookman Old Style" w:hAnsi="Bookman Old Style" w:cs="Arial"/>
                <w:sz w:val="21"/>
                <w:szCs w:val="21"/>
              </w:rPr>
            </w:pPr>
          </w:p>
        </w:tc>
        <w:tc>
          <w:tcPr>
            <w:tcW w:w="4427" w:type="dxa"/>
          </w:tcPr>
          <w:p w14:paraId="696E09EF" w14:textId="4A7AD2FC" w:rsidR="003B6375" w:rsidRPr="003C09AA" w:rsidRDefault="00A06219" w:rsidP="003B6375">
            <w:pPr>
              <w:rPr>
                <w:rFonts w:ascii="Bookman Old Style" w:hAnsi="Bookman Old Style" w:cs="Arial"/>
                <w:sz w:val="21"/>
                <w:szCs w:val="21"/>
              </w:rPr>
            </w:pPr>
            <w:hyperlink r:id="rId134" w:anchor="sirs" w:history="1">
              <w:r w:rsidR="003B6375" w:rsidRPr="003C09AA">
                <w:rPr>
                  <w:rStyle w:val="Hyperlink"/>
                  <w:rFonts w:ascii="Bookman Old Style" w:hAnsi="Bookman Old Style"/>
                  <w:sz w:val="21"/>
                  <w:szCs w:val="21"/>
                </w:rPr>
                <w:t>Information relating to each VR</w:t>
              </w:r>
            </w:hyperlink>
          </w:p>
        </w:tc>
        <w:tc>
          <w:tcPr>
            <w:tcW w:w="1705" w:type="dxa"/>
          </w:tcPr>
          <w:p w14:paraId="3D8012CE" w14:textId="7D8F33BF"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3B6375" w:rsidRPr="00FF098F" w14:paraId="1EFA38B2" w14:textId="77777777" w:rsidTr="000F4F82">
        <w:tc>
          <w:tcPr>
            <w:tcW w:w="1615" w:type="dxa"/>
          </w:tcPr>
          <w:p w14:paraId="3C0E3A12" w14:textId="4AD6C218"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3B6375" w:rsidRPr="00FF098F" w:rsidRDefault="003B6375" w:rsidP="003B6375">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3B6375" w:rsidRPr="0061314D" w:rsidRDefault="003B6375" w:rsidP="003B6375">
            <w:pPr>
              <w:rPr>
                <w:rFonts w:ascii="Bookman Old Style" w:hAnsi="Bookman Old Style" w:cs="Arial"/>
                <w:sz w:val="21"/>
                <w:szCs w:val="21"/>
              </w:rPr>
            </w:pPr>
          </w:p>
        </w:tc>
        <w:tc>
          <w:tcPr>
            <w:tcW w:w="4427" w:type="dxa"/>
          </w:tcPr>
          <w:p w14:paraId="2E24AE4A" w14:textId="1D803F5F"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3B6375" w:rsidRPr="00FF098F" w14:paraId="17C8617D" w14:textId="77777777" w:rsidTr="000F4F82">
        <w:tc>
          <w:tcPr>
            <w:tcW w:w="1615" w:type="dxa"/>
          </w:tcPr>
          <w:p w14:paraId="005DC807" w14:textId="202DC940"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3B6375" w:rsidRPr="0061314D" w:rsidRDefault="003B6375" w:rsidP="003B6375">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3B6375" w:rsidRPr="0061314D" w:rsidRDefault="003B6375" w:rsidP="003B6375">
            <w:pPr>
              <w:rPr>
                <w:rFonts w:ascii="Bookman Old Style" w:hAnsi="Bookman Old Style" w:cs="Arial"/>
                <w:sz w:val="21"/>
                <w:szCs w:val="21"/>
              </w:rPr>
            </w:pPr>
          </w:p>
          <w:p w14:paraId="398865F6" w14:textId="165CC5A2"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3B6375" w:rsidRPr="00FF098F" w14:paraId="799E7A96" w14:textId="77777777" w:rsidTr="000F4F82">
        <w:tc>
          <w:tcPr>
            <w:tcW w:w="1615" w:type="dxa"/>
          </w:tcPr>
          <w:p w14:paraId="7D50B181" w14:textId="7279B733"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3B6375" w:rsidRPr="0061314D" w:rsidRDefault="003B6375" w:rsidP="003B6375">
            <w:pPr>
              <w:rPr>
                <w:rFonts w:ascii="Bookman Old Style" w:hAnsi="Bookman Old Style" w:cs="Arial"/>
                <w:sz w:val="21"/>
                <w:szCs w:val="21"/>
              </w:rPr>
            </w:pPr>
          </w:p>
          <w:p w14:paraId="35154E8E" w14:textId="77777777"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5"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3B6375" w:rsidRPr="0061314D" w:rsidRDefault="003B6375" w:rsidP="003B6375">
            <w:pPr>
              <w:rPr>
                <w:rFonts w:ascii="Bookman Old Style" w:hAnsi="Bookman Old Style" w:cs="Arial"/>
                <w:sz w:val="21"/>
                <w:szCs w:val="21"/>
              </w:rPr>
            </w:pPr>
          </w:p>
        </w:tc>
        <w:tc>
          <w:tcPr>
            <w:tcW w:w="1705" w:type="dxa"/>
          </w:tcPr>
          <w:p w14:paraId="16814E1D" w14:textId="09093FFB" w:rsidR="003B6375" w:rsidRPr="0061314D" w:rsidRDefault="003B6375" w:rsidP="003B6375">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6"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7"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8"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9"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40"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8" w:name="_Toc531952806"/>
      <w:bookmarkStart w:id="719" w:name="_Hlk490480305"/>
      <w:r w:rsidR="002A2B35" w:rsidRPr="000E16CD">
        <w:rPr>
          <w:u w:val="single"/>
        </w:rPr>
        <w:t>Appendix II: Sources for Data Reported in the Report Cards</w:t>
      </w:r>
      <w:bookmarkEnd w:id="718"/>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19"/>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41"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2"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0" w:name="_Toc531952807"/>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0"/>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A06219" w:rsidP="008D701A">
            <w:pPr>
              <w:pStyle w:val="Body"/>
              <w:spacing w:before="0"/>
              <w:ind w:left="-42" w:firstLine="0"/>
              <w:rPr>
                <w:rFonts w:ascii="Bookman Old Style" w:hAnsi="Bookman Old Style"/>
                <w:sz w:val="22"/>
                <w:szCs w:val="22"/>
              </w:rPr>
            </w:pPr>
            <w:hyperlink r:id="rId143"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A06219" w:rsidP="002A6B12">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A06219"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A06219"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1" w:name="_Toc290554749"/>
      <w:r w:rsidRPr="000E16CD">
        <w:rPr>
          <w:b/>
          <w:sz w:val="28"/>
          <w:szCs w:val="28"/>
        </w:rPr>
        <w:t>New York State Education Department Contacts</w:t>
      </w:r>
      <w:bookmarkEnd w:id="7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7"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8"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9"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50"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1"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2" w:name="_Toc290554750"/>
      <w:r w:rsidRPr="000E16CD">
        <w:rPr>
          <w:rFonts w:ascii="Arial" w:hAnsi="Arial" w:cs="Arial"/>
          <w:b/>
          <w:sz w:val="28"/>
          <w:szCs w:val="28"/>
        </w:rPr>
        <w:t>Web Sites</w:t>
      </w:r>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A06219" w:rsidP="002E39A8">
            <w:pPr>
              <w:rPr>
                <w:rFonts w:ascii="Bookman Old Style" w:hAnsi="Bookman Old Style"/>
              </w:rPr>
            </w:pPr>
            <w:hyperlink r:id="rId15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A06219" w:rsidP="00236D62">
            <w:pPr>
              <w:rPr>
                <w:rFonts w:ascii="Bookman Old Style" w:hAnsi="Bookman Old Style"/>
              </w:rPr>
            </w:pPr>
            <w:hyperlink r:id="rId15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A06219"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A06219" w:rsidP="0048143C">
            <w:pPr>
              <w:rPr>
                <w:rFonts w:ascii="Bookman Old Style" w:hAnsi="Bookman Old Style" w:cs="Arial"/>
                <w:sz w:val="22"/>
                <w:szCs w:val="22"/>
              </w:rPr>
            </w:pPr>
            <w:hyperlink r:id="rId15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A06219" w:rsidP="0048143C">
            <w:pPr>
              <w:rPr>
                <w:rFonts w:ascii="Bookman Old Style" w:hAnsi="Bookman Old Style"/>
                <w:sz w:val="22"/>
                <w:szCs w:val="22"/>
              </w:rPr>
            </w:pPr>
            <w:hyperlink r:id="rId156"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A06219"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A06219"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A06219" w:rsidP="002E39A8">
            <w:pPr>
              <w:rPr>
                <w:rFonts w:ascii="Bookman Old Style" w:hAnsi="Bookman Old Style" w:cs="Arial"/>
                <w:color w:val="0000FF"/>
                <w:sz w:val="22"/>
                <w:szCs w:val="22"/>
                <w:u w:val="single"/>
              </w:rPr>
            </w:pPr>
            <w:hyperlink r:id="rId15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A06219"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A06219"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A06219"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A06219"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A06219"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A06219"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3" w:name="_Toc290554751"/>
      <w:bookmarkStart w:id="724" w:name="_Toc335294126"/>
      <w:r w:rsidRPr="000E16CD">
        <w:rPr>
          <w:u w:val="single"/>
        </w:rPr>
        <w:br w:type="page"/>
      </w:r>
      <w:bookmarkStart w:id="725" w:name="_Toc531952808"/>
      <w:r w:rsidR="002A2B35" w:rsidRPr="000E16CD">
        <w:rPr>
          <w:u w:val="single"/>
        </w:rPr>
        <w:t>Appendix IV</w:t>
      </w:r>
      <w:r w:rsidR="002E39A8" w:rsidRPr="000E16CD">
        <w:rPr>
          <w:u w:val="single"/>
        </w:rPr>
        <w:t>: Select Federal and State Reporting Requirements</w:t>
      </w:r>
      <w:bookmarkEnd w:id="725"/>
    </w:p>
    <w:p w14:paraId="3DF78C05" w14:textId="2421099B" w:rsidR="002E39A8" w:rsidRPr="002264FB" w:rsidRDefault="002E39A8" w:rsidP="002264FB">
      <w:pPr>
        <w:spacing w:before="240"/>
        <w:rPr>
          <w:rFonts w:ascii="Arial" w:hAnsi="Arial" w:cs="Arial"/>
          <w:b/>
        </w:rPr>
      </w:pPr>
      <w:bookmarkStart w:id="726" w:name="_Toc518544620"/>
      <w:bookmarkEnd w:id="723"/>
      <w:bookmarkEnd w:id="724"/>
      <w:r w:rsidRPr="002264FB">
        <w:rPr>
          <w:rFonts w:ascii="Arial" w:hAnsi="Arial" w:cs="Arial"/>
          <w:b/>
        </w:rPr>
        <w:t>Protecting Privacy in Data Collection and Reporting</w:t>
      </w:r>
      <w:bookmarkEnd w:id="726"/>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A06219" w:rsidP="00514386">
      <w:pPr>
        <w:pStyle w:val="BodyText"/>
        <w:numPr>
          <w:ilvl w:val="0"/>
          <w:numId w:val="114"/>
        </w:numPr>
        <w:rPr>
          <w:rStyle w:val="Hyperlink"/>
          <w:rFonts w:ascii="Arial" w:hAnsi="Arial" w:cs="Arial"/>
        </w:rPr>
      </w:pPr>
      <w:hyperlink r:id="rId166" w:history="1">
        <w:r w:rsidR="00514386">
          <w:rPr>
            <w:rStyle w:val="Hyperlink"/>
            <w:rFonts w:ascii="Arial" w:hAnsi="Arial" w:cs="Arial"/>
          </w:rPr>
          <w:t>The Forum Guide to Data Ethics</w:t>
        </w:r>
      </w:hyperlink>
    </w:p>
    <w:p w14:paraId="1C542EB1" w14:textId="1085F5DF" w:rsidR="002E39A8" w:rsidRPr="000E16CD" w:rsidRDefault="00A06219" w:rsidP="00514386">
      <w:pPr>
        <w:pStyle w:val="Body"/>
        <w:numPr>
          <w:ilvl w:val="0"/>
          <w:numId w:val="114"/>
        </w:numPr>
        <w:spacing w:before="0"/>
      </w:pPr>
      <w:hyperlink r:id="rId167"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A06219" w:rsidP="00514386">
      <w:pPr>
        <w:pStyle w:val="Body"/>
        <w:numPr>
          <w:ilvl w:val="0"/>
          <w:numId w:val="4"/>
        </w:numPr>
        <w:tabs>
          <w:tab w:val="clear" w:pos="1440"/>
          <w:tab w:val="num" w:pos="720"/>
        </w:tabs>
        <w:ind w:left="720"/>
      </w:pPr>
      <w:hyperlink r:id="rId168" w:history="1">
        <w:r w:rsidR="00514386">
          <w:rPr>
            <w:rStyle w:val="Hyperlink"/>
            <w:rFonts w:cs="Arial"/>
          </w:rPr>
          <w:t>Safeguarding Your Technology</w:t>
        </w:r>
      </w:hyperlink>
    </w:p>
    <w:p w14:paraId="1A502E53" w14:textId="16A72822" w:rsidR="002E39A8" w:rsidRPr="000E16CD" w:rsidRDefault="00A06219" w:rsidP="00514386">
      <w:pPr>
        <w:pStyle w:val="Body"/>
        <w:numPr>
          <w:ilvl w:val="0"/>
          <w:numId w:val="4"/>
        </w:numPr>
        <w:tabs>
          <w:tab w:val="clear" w:pos="1440"/>
          <w:tab w:val="num" w:pos="720"/>
        </w:tabs>
        <w:ind w:left="720"/>
      </w:pPr>
      <w:hyperlink r:id="rId169" w:history="1">
        <w:r w:rsidR="00514386">
          <w:rPr>
            <w:rStyle w:val="Hyperlink"/>
            <w:rFonts w:cs="Arial"/>
          </w:rPr>
          <w:t>Student Data Handbook</w:t>
        </w:r>
      </w:hyperlink>
    </w:p>
    <w:p w14:paraId="110DF043" w14:textId="13454283" w:rsidR="002E39A8" w:rsidRPr="000E16CD" w:rsidRDefault="00A06219" w:rsidP="00514386">
      <w:pPr>
        <w:pStyle w:val="Body"/>
        <w:numPr>
          <w:ilvl w:val="0"/>
          <w:numId w:val="4"/>
        </w:numPr>
        <w:tabs>
          <w:tab w:val="clear" w:pos="1440"/>
          <w:tab w:val="num" w:pos="720"/>
        </w:tabs>
        <w:ind w:left="720"/>
      </w:pPr>
      <w:hyperlink r:id="rId170" w:history="1">
        <w:r w:rsidR="00514386">
          <w:rPr>
            <w:rStyle w:val="Hyperlink"/>
            <w:rFonts w:cs="Arial"/>
          </w:rPr>
          <w:t>NCES Web Site</w:t>
        </w:r>
      </w:hyperlink>
    </w:p>
    <w:bookmarkStart w:id="727"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7"/>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8" w:name="_Toc518544622"/>
      <w:bookmarkStart w:id="729"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28"/>
      <w:bookmarkEnd w:id="729"/>
    </w:p>
    <w:p w14:paraId="00117F1F" w14:textId="621D3684" w:rsidR="002E39A8" w:rsidRPr="002264FB" w:rsidRDefault="002E39A8" w:rsidP="002264FB">
      <w:pPr>
        <w:spacing w:before="240" w:after="120"/>
        <w:rPr>
          <w:rFonts w:ascii="Arial" w:hAnsi="Arial" w:cs="Arial"/>
          <w:b/>
        </w:rPr>
      </w:pPr>
      <w:bookmarkStart w:id="730" w:name="_Toc518544623"/>
      <w:r w:rsidRPr="002264FB">
        <w:rPr>
          <w:rFonts w:ascii="Arial" w:hAnsi="Arial" w:cs="Arial"/>
          <w:b/>
        </w:rPr>
        <w:t>Commissioners Regulations Section 100.2 (m) — Public reporting requirements</w:t>
      </w:r>
      <w:bookmarkEnd w:id="730"/>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1" w:name="m"/>
      <w:bookmarkEnd w:id="731"/>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2" w:name="_Toc518544624"/>
      <w:bookmarkStart w:id="733" w:name="_Toc518645844"/>
      <w:r w:rsidRPr="00A45F97">
        <w:rPr>
          <w:rFonts w:ascii="Arial" w:hAnsi="Arial" w:cs="Arial"/>
          <w:b/>
        </w:rPr>
        <w:t>Special Education Requirements for Public Reporting in the Individuals with Disabilities Education Act</w:t>
      </w:r>
      <w:bookmarkEnd w:id="732"/>
      <w:bookmarkEnd w:id="733"/>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34" w:name="_Toc335294167"/>
      <w:r w:rsidRPr="000E16CD">
        <w:rPr>
          <w:b/>
        </w:rPr>
        <w:t>Records Retention</w:t>
      </w:r>
      <w:bookmarkEnd w:id="734"/>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1"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2"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A06219" w:rsidP="00FC3D04">
      <w:pPr>
        <w:pStyle w:val="Body"/>
      </w:pPr>
      <w:hyperlink r:id="rId17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A06219" w:rsidP="00FC3D04">
      <w:pPr>
        <w:pStyle w:val="Body"/>
      </w:pPr>
      <w:hyperlink r:id="rId174"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35" w:name="_Toc531952809"/>
      <w:r w:rsidR="002A2B35" w:rsidRPr="000E16CD">
        <w:t xml:space="preserve">Appendix </w:t>
      </w:r>
      <w:r w:rsidR="00105AF2" w:rsidRPr="000E16CD">
        <w:t>V: Cohort Definitions</w:t>
      </w:r>
      <w:bookmarkEnd w:id="735"/>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2E61374B"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03182" w:rsidRPr="00E247E3">
        <w:rPr>
          <w:rFonts w:ascii="Arial" w:hAnsi="Arial" w:cs="Arial"/>
        </w:rPr>
        <w:t>5</w:t>
      </w:r>
      <w:r w:rsidRPr="004771DE">
        <w:rPr>
          <w:rFonts w:ascii="Arial" w:hAnsi="Arial" w:cs="Arial"/>
        </w:rPr>
        <w:t xml:space="preserve">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6" w:name="RANGE!A1:D26"/>
            <w:r w:rsidRPr="000E16CD">
              <w:rPr>
                <w:rFonts w:ascii="Bookman Old Style" w:hAnsi="Bookman Old Style" w:cs="Arial"/>
                <w:b/>
                <w:sz w:val="22"/>
                <w:szCs w:val="22"/>
              </w:rPr>
              <w:t>Exit Enrollment Code</w:t>
            </w:r>
            <w:bookmarkEnd w:id="736"/>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7" w:name="_Toc531952810"/>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37"/>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5"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6"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7"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8"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9" w:history="1">
        <w:r w:rsidR="00994286">
          <w:rPr>
            <w:rStyle w:val="Hyperlink"/>
            <w:rFonts w:ascii="Arial" w:hAnsi="Arial" w:cs="Arial"/>
          </w:rPr>
          <w:t>Every Student Succeeds Act (ESSA)</w:t>
        </w:r>
      </w:hyperlink>
      <w:r w:rsidR="00A53EB4" w:rsidRPr="004771DE">
        <w:rPr>
          <w:rFonts w:ascii="Arial" w:hAnsi="Arial" w:cs="Arial"/>
        </w:rPr>
        <w:t>.</w:t>
      </w:r>
    </w:p>
    <w:bookmarkEnd w:id="738"/>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0"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3"/>
      <w:headerReference w:type="default" r:id="rId184"/>
      <w:headerReference w:type="first" r:id="rId185"/>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A06219" w:rsidRDefault="00A06219">
      <w:pPr>
        <w:pStyle w:val="Footer"/>
      </w:pPr>
      <w:r>
        <w:separator/>
      </w:r>
    </w:p>
  </w:endnote>
  <w:endnote w:type="continuationSeparator" w:id="0">
    <w:p w14:paraId="3F8E5149" w14:textId="77777777" w:rsidR="00A06219" w:rsidRDefault="00A0621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A06219" w:rsidRDefault="00A06219"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A06219" w:rsidRDefault="00A06219"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A06219" w:rsidRPr="00737BE3" w:rsidRDefault="00A06219"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A06219" w:rsidRDefault="00A06219"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A06219" w:rsidRPr="002D48D2" w:rsidRDefault="00A06219"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A06219" w:rsidRDefault="00A06219">
      <w:pPr>
        <w:pStyle w:val="Footer"/>
      </w:pPr>
      <w:r>
        <w:separator/>
      </w:r>
    </w:p>
  </w:footnote>
  <w:footnote w:type="continuationSeparator" w:id="0">
    <w:p w14:paraId="1E04EE5E" w14:textId="77777777" w:rsidR="00A06219" w:rsidRDefault="00A06219">
      <w:pPr>
        <w:pStyle w:val="Footer"/>
      </w:pPr>
      <w:r>
        <w:continuationSeparator/>
      </w:r>
    </w:p>
  </w:footnote>
  <w:footnote w:id="1">
    <w:p w14:paraId="548066C1" w14:textId="77777777" w:rsidR="00A06219" w:rsidRDefault="00A06219"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A06219" w:rsidRDefault="00A06219"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A06219" w:rsidRPr="00737BE3" w:rsidRDefault="00A06219"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271DDBD8" w:rsidR="00A06219" w:rsidRPr="00581167" w:rsidRDefault="00A06219"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14.17</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271DDBD8" w:rsidR="00A06219" w:rsidRPr="00581167" w:rsidRDefault="00A06219"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14.17</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A06219" w:rsidRDefault="00A0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A06219" w:rsidRPr="00737BE3" w:rsidRDefault="00A06219"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53249F57" w:rsidR="00A06219" w:rsidRPr="00581167" w:rsidRDefault="00A06219"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14.17</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53249F57" w:rsidR="00A06219" w:rsidRPr="00581167" w:rsidRDefault="00A06219"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14.17</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A06219" w:rsidRDefault="00A06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A06219" w:rsidRDefault="00A062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A06219" w:rsidRPr="00737BE3" w:rsidRDefault="00A06219"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434EA0F4" w:rsidR="00A06219" w:rsidRPr="00581167" w:rsidRDefault="00A06219"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14.17</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434EA0F4" w:rsidR="00A06219" w:rsidRPr="00581167" w:rsidRDefault="00A06219"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14.17</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A06219" w:rsidRDefault="00A06219"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404C5334" w:rsidR="00A06219" w:rsidRPr="00581167" w:rsidRDefault="00A06219"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14.17</w:t>
                          </w:r>
                        </w:p>
                        <w:p w14:paraId="1FB5526C" w14:textId="77777777" w:rsidR="00A06219" w:rsidRDefault="00A06219"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404C5334" w:rsidR="00A06219" w:rsidRPr="00581167" w:rsidRDefault="00A06219"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14.17</w:t>
                    </w:r>
                  </w:p>
                  <w:p w14:paraId="1FB5526C" w14:textId="77777777" w:rsidR="00A06219" w:rsidRDefault="00A06219"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C2D45"/>
    <w:multiLevelType w:val="hybridMultilevel"/>
    <w:tmpl w:val="F656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0"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51"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8"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7"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5"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5"/>
  </w:num>
  <w:num w:numId="6">
    <w:abstractNumId w:val="103"/>
  </w:num>
  <w:num w:numId="7">
    <w:abstractNumId w:val="97"/>
  </w:num>
  <w:num w:numId="8">
    <w:abstractNumId w:val="56"/>
  </w:num>
  <w:num w:numId="9">
    <w:abstractNumId w:val="59"/>
  </w:num>
  <w:num w:numId="10">
    <w:abstractNumId w:val="8"/>
  </w:num>
  <w:num w:numId="11">
    <w:abstractNumId w:val="106"/>
  </w:num>
  <w:num w:numId="12">
    <w:abstractNumId w:val="27"/>
  </w:num>
  <w:num w:numId="13">
    <w:abstractNumId w:val="82"/>
  </w:num>
  <w:num w:numId="14">
    <w:abstractNumId w:val="117"/>
  </w:num>
  <w:num w:numId="15">
    <w:abstractNumId w:val="76"/>
  </w:num>
  <w:num w:numId="16">
    <w:abstractNumId w:val="98"/>
  </w:num>
  <w:num w:numId="17">
    <w:abstractNumId w:val="12"/>
  </w:num>
  <w:num w:numId="18">
    <w:abstractNumId w:val="93"/>
  </w:num>
  <w:num w:numId="19">
    <w:abstractNumId w:val="54"/>
  </w:num>
  <w:num w:numId="20">
    <w:abstractNumId w:val="89"/>
  </w:num>
  <w:num w:numId="21">
    <w:abstractNumId w:val="83"/>
  </w:num>
  <w:num w:numId="22">
    <w:abstractNumId w:val="88"/>
  </w:num>
  <w:num w:numId="23">
    <w:abstractNumId w:val="114"/>
  </w:num>
  <w:num w:numId="24">
    <w:abstractNumId w:val="69"/>
  </w:num>
  <w:num w:numId="25">
    <w:abstractNumId w:val="28"/>
  </w:num>
  <w:num w:numId="26">
    <w:abstractNumId w:val="62"/>
  </w:num>
  <w:num w:numId="27">
    <w:abstractNumId w:val="84"/>
  </w:num>
  <w:num w:numId="28">
    <w:abstractNumId w:val="72"/>
  </w:num>
  <w:num w:numId="29">
    <w:abstractNumId w:val="116"/>
  </w:num>
  <w:num w:numId="30">
    <w:abstractNumId w:val="105"/>
  </w:num>
  <w:num w:numId="31">
    <w:abstractNumId w:val="29"/>
  </w:num>
  <w:num w:numId="32">
    <w:abstractNumId w:val="34"/>
  </w:num>
  <w:num w:numId="33">
    <w:abstractNumId w:val="118"/>
  </w:num>
  <w:num w:numId="34">
    <w:abstractNumId w:val="22"/>
  </w:num>
  <w:num w:numId="35">
    <w:abstractNumId w:val="65"/>
  </w:num>
  <w:num w:numId="36">
    <w:abstractNumId w:val="36"/>
  </w:num>
  <w:num w:numId="37">
    <w:abstractNumId w:val="100"/>
  </w:num>
  <w:num w:numId="38">
    <w:abstractNumId w:val="110"/>
  </w:num>
  <w:num w:numId="39">
    <w:abstractNumId w:val="31"/>
  </w:num>
  <w:num w:numId="40">
    <w:abstractNumId w:val="85"/>
  </w:num>
  <w:num w:numId="41">
    <w:abstractNumId w:val="33"/>
  </w:num>
  <w:num w:numId="42">
    <w:abstractNumId w:val="99"/>
  </w:num>
  <w:num w:numId="43">
    <w:abstractNumId w:val="2"/>
  </w:num>
  <w:num w:numId="44">
    <w:abstractNumId w:val="66"/>
  </w:num>
  <w:num w:numId="45">
    <w:abstractNumId w:val="11"/>
  </w:num>
  <w:num w:numId="46">
    <w:abstractNumId w:val="75"/>
  </w:num>
  <w:num w:numId="47">
    <w:abstractNumId w:val="37"/>
  </w:num>
  <w:num w:numId="48">
    <w:abstractNumId w:val="51"/>
  </w:num>
  <w:num w:numId="49">
    <w:abstractNumId w:val="74"/>
  </w:num>
  <w:num w:numId="50">
    <w:abstractNumId w:val="0"/>
  </w:num>
  <w:num w:numId="51">
    <w:abstractNumId w:val="112"/>
  </w:num>
  <w:num w:numId="52">
    <w:abstractNumId w:val="50"/>
  </w:num>
  <w:num w:numId="53">
    <w:abstractNumId w:val="61"/>
  </w:num>
  <w:num w:numId="54">
    <w:abstractNumId w:val="47"/>
  </w:num>
  <w:num w:numId="55">
    <w:abstractNumId w:val="21"/>
  </w:num>
  <w:num w:numId="56">
    <w:abstractNumId w:val="80"/>
  </w:num>
  <w:num w:numId="57">
    <w:abstractNumId w:val="58"/>
  </w:num>
  <w:num w:numId="58">
    <w:abstractNumId w:val="113"/>
  </w:num>
  <w:num w:numId="59">
    <w:abstractNumId w:val="79"/>
  </w:num>
  <w:num w:numId="60">
    <w:abstractNumId w:val="38"/>
  </w:num>
  <w:num w:numId="61">
    <w:abstractNumId w:val="16"/>
  </w:num>
  <w:num w:numId="62">
    <w:abstractNumId w:val="63"/>
  </w:num>
  <w:num w:numId="63">
    <w:abstractNumId w:val="91"/>
  </w:num>
  <w:num w:numId="64">
    <w:abstractNumId w:val="115"/>
  </w:num>
  <w:num w:numId="65">
    <w:abstractNumId w:val="78"/>
  </w:num>
  <w:num w:numId="66">
    <w:abstractNumId w:val="42"/>
  </w:num>
  <w:num w:numId="67">
    <w:abstractNumId w:val="23"/>
  </w:num>
  <w:num w:numId="68">
    <w:abstractNumId w:val="24"/>
  </w:num>
  <w:num w:numId="69">
    <w:abstractNumId w:val="101"/>
  </w:num>
  <w:num w:numId="70">
    <w:abstractNumId w:val="6"/>
  </w:num>
  <w:num w:numId="71">
    <w:abstractNumId w:val="4"/>
  </w:num>
  <w:num w:numId="72">
    <w:abstractNumId w:val="52"/>
  </w:num>
  <w:num w:numId="73">
    <w:abstractNumId w:val="49"/>
  </w:num>
  <w:num w:numId="74">
    <w:abstractNumId w:val="44"/>
  </w:num>
  <w:num w:numId="75">
    <w:abstractNumId w:val="70"/>
  </w:num>
  <w:num w:numId="76">
    <w:abstractNumId w:val="32"/>
  </w:num>
  <w:num w:numId="77">
    <w:abstractNumId w:val="14"/>
  </w:num>
  <w:num w:numId="78">
    <w:abstractNumId w:val="3"/>
  </w:num>
  <w:num w:numId="79">
    <w:abstractNumId w:val="48"/>
  </w:num>
  <w:num w:numId="80">
    <w:abstractNumId w:val="71"/>
  </w:num>
  <w:num w:numId="81">
    <w:abstractNumId w:val="25"/>
  </w:num>
  <w:num w:numId="82">
    <w:abstractNumId w:val="77"/>
  </w:num>
  <w:num w:numId="83">
    <w:abstractNumId w:val="108"/>
  </w:num>
  <w:num w:numId="84">
    <w:abstractNumId w:val="39"/>
  </w:num>
  <w:num w:numId="85">
    <w:abstractNumId w:val="87"/>
  </w:num>
  <w:num w:numId="86">
    <w:abstractNumId w:val="57"/>
  </w:num>
  <w:num w:numId="87">
    <w:abstractNumId w:val="35"/>
  </w:num>
  <w:num w:numId="88">
    <w:abstractNumId w:val="20"/>
  </w:num>
  <w:num w:numId="89">
    <w:abstractNumId w:val="9"/>
  </w:num>
  <w:num w:numId="90">
    <w:abstractNumId w:val="46"/>
  </w:num>
  <w:num w:numId="91">
    <w:abstractNumId w:val="120"/>
  </w:num>
  <w:num w:numId="92">
    <w:abstractNumId w:val="107"/>
  </w:num>
  <w:num w:numId="93">
    <w:abstractNumId w:val="40"/>
  </w:num>
  <w:num w:numId="94">
    <w:abstractNumId w:val="43"/>
  </w:num>
  <w:num w:numId="95">
    <w:abstractNumId w:val="55"/>
  </w:num>
  <w:num w:numId="96">
    <w:abstractNumId w:val="45"/>
  </w:num>
  <w:num w:numId="97">
    <w:abstractNumId w:val="30"/>
  </w:num>
  <w:num w:numId="98">
    <w:abstractNumId w:val="67"/>
  </w:num>
  <w:num w:numId="99">
    <w:abstractNumId w:val="96"/>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num>
  <w:num w:numId="102">
    <w:abstractNumId w:val="109"/>
  </w:num>
  <w:num w:numId="103">
    <w:abstractNumId w:val="41"/>
  </w:num>
  <w:num w:numId="104">
    <w:abstractNumId w:val="102"/>
  </w:num>
  <w:num w:numId="105">
    <w:abstractNumId w:val="1"/>
  </w:num>
  <w:num w:numId="106">
    <w:abstractNumId w:val="119"/>
  </w:num>
  <w:num w:numId="107">
    <w:abstractNumId w:val="18"/>
  </w:num>
  <w:num w:numId="108">
    <w:abstractNumId w:val="92"/>
  </w:num>
  <w:num w:numId="109">
    <w:abstractNumId w:val="111"/>
  </w:num>
  <w:num w:numId="110">
    <w:abstractNumId w:val="17"/>
  </w:num>
  <w:num w:numId="111">
    <w:abstractNumId w:val="60"/>
  </w:num>
  <w:num w:numId="112">
    <w:abstractNumId w:val="19"/>
  </w:num>
  <w:num w:numId="113">
    <w:abstractNumId w:val="73"/>
  </w:num>
  <w:num w:numId="114">
    <w:abstractNumId w:val="53"/>
  </w:num>
  <w:num w:numId="115">
    <w:abstractNumId w:val="26"/>
  </w:num>
  <w:num w:numId="116">
    <w:abstractNumId w:val="13"/>
  </w:num>
  <w:num w:numId="117">
    <w:abstractNumId w:val="90"/>
  </w:num>
  <w:num w:numId="118">
    <w:abstractNumId w:val="104"/>
  </w:num>
  <w:num w:numId="119">
    <w:abstractNumId w:val="5"/>
  </w:num>
  <w:num w:numId="120">
    <w:abstractNumId w:val="15"/>
  </w:num>
  <w:num w:numId="121">
    <w:abstractNumId w:val="94"/>
  </w:num>
  <w:num w:numId="122">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17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879E5"/>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689"/>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549"/>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9A1"/>
    <w:rsid w:val="005F109D"/>
    <w:rsid w:val="005F125F"/>
    <w:rsid w:val="005F15C5"/>
    <w:rsid w:val="005F17AC"/>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07"/>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BD6"/>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C7EB2"/>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www.p12.nysed.gov/part100/pages/1005.html"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data.htm" TargetMode="External"/><Relationship Id="rId154" Type="http://schemas.openxmlformats.org/officeDocument/2006/relationships/hyperlink" Target="http://www.p12.nysed.gov/irs/sirs/" TargetMode="External"/><Relationship Id="rId159" Type="http://schemas.openxmlformats.org/officeDocument/2006/relationships/hyperlink" Target="http://www.p12.nysed.gov/assessment/nysaa/" TargetMode="External"/><Relationship Id="rId175" Type="http://schemas.openxmlformats.org/officeDocument/2006/relationships/hyperlink" Target="http://www.p12.nysed.gov/irs/sirs" TargetMode="External"/><Relationship Id="rId170" Type="http://schemas.openxmlformats.org/officeDocument/2006/relationships/hyperlink" Target="http://www.nces.ed.gov/" TargetMode="External"/><Relationship Id="rId16" Type="http://schemas.openxmlformats.org/officeDocument/2006/relationships/footer" Target="footer1.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ducatoreval@nysed.gov" TargetMode="External"/><Relationship Id="rId149" Type="http://schemas.openxmlformats.org/officeDocument/2006/relationships/hyperlink" Target="mailto:DLM-support@ku.edu"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acces.nysed.gov/vr/" TargetMode="External"/><Relationship Id="rId165" Type="http://schemas.openxmlformats.org/officeDocument/2006/relationships/hyperlink" Target="http://www.emsc.nysed.gov/cte/Data/home.html" TargetMode="External"/><Relationship Id="rId181" Type="http://schemas.openxmlformats.org/officeDocument/2006/relationships/hyperlink" Target="http://www.p12.nysed.gov/sss/ssae/AltEd/home.html" TargetMode="External"/><Relationship Id="rId186" Type="http://schemas.openxmlformats.org/officeDocument/2006/relationships/fontTable" Target="fontTable.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s://stateaid.nysed.gov/attendance/attendance_memo.htm" TargetMode="External"/><Relationship Id="rId118" Type="http://schemas.openxmlformats.org/officeDocument/2006/relationships/hyperlink" Target="http://www.p12.nysed.gov/accountability/T1/migrant/mets.html"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edcar/sppschedule2011-2019.html"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nysteachs.org/liaisons/" TargetMode="External"/><Relationship Id="rId155" Type="http://schemas.openxmlformats.org/officeDocument/2006/relationships/hyperlink" Target="https://datasupport.nysed.gov/" TargetMode="External"/><Relationship Id="rId171" Type="http://schemas.openxmlformats.org/officeDocument/2006/relationships/hyperlink" Target="http://www.archives.nysed.gov/a/records/mr_pub_ed1.shtml" TargetMode="External"/><Relationship Id="rId176" Type="http://schemas.openxmlformats.org/officeDocument/2006/relationships/hyperlink" Target="http://portal.nysed.gov/portal/pls/pref/SED.sed_inst_qry_vw$.startup"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mailto:Omailto:obewl@nysed.gov"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pecialed/spp/" TargetMode="External"/><Relationship Id="rId145" Type="http://schemas.openxmlformats.org/officeDocument/2006/relationships/hyperlink" Target="mailto:emscassessinfo@nysed.gov" TargetMode="External"/><Relationship Id="rId161" Type="http://schemas.openxmlformats.org/officeDocument/2006/relationships/hyperlink" Target="http://www.p12.nysed.gov/sedcar/" TargetMode="External"/><Relationship Id="rId166" Type="http://schemas.openxmlformats.org/officeDocument/2006/relationships/hyperlink" Target="http://nces.ed.gov/pubsearch/pubsinfo.asp?pubid=2010801" TargetMode="External"/><Relationship Id="rId182" Type="http://schemas.openxmlformats.org/officeDocument/2006/relationships/hyperlink" Target="http://www.p12.nysed.gov/irs/level2reports/home.html"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ss/ssae/AltEd/" TargetMode="External"/><Relationship Id="rId119" Type="http://schemas.openxmlformats.org/officeDocument/2006/relationships/hyperlink" Target="http://www.emsc.nysed.gov/biling/NEWTIII.html"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8-19-appr"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eservices.nysed.gov/taa/" TargetMode="External"/><Relationship Id="rId135"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1" Type="http://schemas.openxmlformats.org/officeDocument/2006/relationships/hyperlink" Target="mailto:educatoreval@nysed.gov" TargetMode="External"/><Relationship Id="rId156" Type="http://schemas.openxmlformats.org/officeDocument/2006/relationships/hyperlink" Target="https://cbtsupport.nysed.gov/hc/en-us" TargetMode="External"/><Relationship Id="rId177" Type="http://schemas.openxmlformats.org/officeDocument/2006/relationships/hyperlink" Target="http://www.p12.nysed.gov/sss/lawsregs/3205.html" TargetMode="External"/><Relationship Id="rId172" Type="http://schemas.openxmlformats.org/officeDocument/2006/relationships/hyperlink" Target="http://www.archives.nysed.gov/a/records/mr_retention.s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nysed.gov/curriculum-instruction/cdos-pathway-regents-or-local-diploma"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emsc.nysed.gov/biling/NEWTIII.html" TargetMode="External"/><Relationship Id="rId125" Type="http://schemas.openxmlformats.org/officeDocument/2006/relationships/hyperlink" Target="http://www.p12.nysed.gov/specialed/publications/policy/CEIS908.pdf" TargetMode="External"/><Relationship Id="rId141" Type="http://schemas.openxmlformats.org/officeDocument/2006/relationships/hyperlink" Target="http://www.p12.nysed.gov/irs/beds/PMF/home.html" TargetMode="External"/><Relationship Id="rId146" Type="http://schemas.openxmlformats.org/officeDocument/2006/relationships/hyperlink" Target="mailto:accountinfo@nysed.gov" TargetMode="External"/><Relationship Id="rId167" Type="http://schemas.openxmlformats.org/officeDocument/2006/relationships/hyperlink" Target="http://nces.ed.gov/pubsearch/pubsinfo.asp?pubid=97527"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emsc.nysed.gov/part100/pages/topics.html" TargetMode="External"/><Relationship Id="rId183"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ciai/gradreq/Documents/regents-exams-class-2022-memo.pdf" TargetMode="External"/><Relationship Id="rId115" Type="http://schemas.openxmlformats.org/officeDocument/2006/relationships/hyperlink" Target="http://www.p12.nysed.gov/sedcar/sppschedule.html"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documents/SIRSReportingTimeline2018-19.pdf" TargetMode="External"/><Relationship Id="rId157" Type="http://schemas.openxmlformats.org/officeDocument/2006/relationships/hyperlink" Target="http://www.p12.nysed.gov/assessment/" TargetMode="External"/><Relationship Id="rId178" Type="http://schemas.openxmlformats.org/officeDocument/2006/relationships/hyperlink" Target="http://www.p12.nysed.gov/accountability/ESEAFlexibilityWaiver.html"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nysed.gov" TargetMode="External"/><Relationship Id="rId173" Type="http://schemas.openxmlformats.org/officeDocument/2006/relationships/hyperlink" Target="http://www.p12.nysed.gov/part100/home.html"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http://www.p12.nysed.gov/irs/sirs/ric-big5.html" TargetMode="External"/><Relationship Id="rId168" Type="http://schemas.openxmlformats.org/officeDocument/2006/relationships/hyperlink" Target="http://nces.ed.gov/pubs98/98297.pdf"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http://nces.ed.gov/nationsreportcard/naepdata/" TargetMode="External"/><Relationship Id="rId163" Type="http://schemas.openxmlformats.org/officeDocument/2006/relationships/hyperlink" Target="http://www.p12.nysed.gov/assessment/" TargetMode="External"/><Relationship Id="rId184"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p12.nysed.gov/sss/ssae/AltEd/" TargetMode="External"/><Relationship Id="rId137" Type="http://schemas.openxmlformats.org/officeDocument/2006/relationships/hyperlink" Target="http://www.p12.nysed.gov/irs/IRSVerificationandCertification.html" TargetMode="External"/><Relationship Id="rId158" Type="http://schemas.openxmlformats.org/officeDocument/2006/relationships/hyperlink" Target="http://www.p12.nysed.gov/accountability/"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www.p12.nysed.gov/assessment/hsgen/archive/list.pdf"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 TargetMode="External"/><Relationship Id="rId174" Type="http://schemas.openxmlformats.org/officeDocument/2006/relationships/hyperlink" Target="http://www.ed.gov/" TargetMode="External"/><Relationship Id="rId179"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AHSEP201819.html"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http://www.nycptechschools.org/" TargetMode="External"/><Relationship Id="rId143" Type="http://schemas.openxmlformats.org/officeDocument/2006/relationships/hyperlink" Target="https://datasupport.nysed.gov/" TargetMode="External"/><Relationship Id="rId148" Type="http://schemas.openxmlformats.org/officeDocument/2006/relationships/hyperlink" Target="mailto:NY.3-8.help@questarai.com" TargetMode="External"/><Relationship Id="rId164" Type="http://schemas.openxmlformats.org/officeDocument/2006/relationships/hyperlink" Target="http://www.p12.nysed.gov/irs/sirs" TargetMode="External"/><Relationship Id="rId169" Type="http://schemas.openxmlformats.org/officeDocument/2006/relationships/hyperlink" Target="http://www.nces.ed.gov/pubsearch/pubsinfo.asp?pubid=2000343rev" TargetMode="External"/><Relationship Id="rId18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ed.gov/es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E670-606C-495F-AE18-F98EDE47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299</Pages>
  <Words>104433</Words>
  <Characters>595274</Characters>
  <Application>Microsoft Office Word</Application>
  <DocSecurity>0</DocSecurity>
  <Lines>4960</Lines>
  <Paragraphs>1396</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698311</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6</cp:revision>
  <cp:lastPrinted>2019-06-21T20:09:00Z</cp:lastPrinted>
  <dcterms:created xsi:type="dcterms:W3CDTF">2019-06-26T19:13:00Z</dcterms:created>
  <dcterms:modified xsi:type="dcterms:W3CDTF">2019-06-26T20:05:00Z</dcterms:modified>
</cp:coreProperties>
</file>