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81" w:rsidRDefault="00FE46A7" w:rsidP="00FE46A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FRONTLINE EDUCATION LEARNING AND </w:t>
      </w:r>
    </w:p>
    <w:p w:rsidR="00FE46A7" w:rsidRDefault="00FE46A7" w:rsidP="00FE46A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COLLABORATION RESOURCES</w:t>
      </w:r>
    </w:p>
    <w:p w:rsidR="00FE46A7" w:rsidRDefault="00FE46A7" w:rsidP="00FE46A7">
      <w:pPr>
        <w:jc w:val="center"/>
        <w:rPr>
          <w:rFonts w:ascii="Candara" w:hAnsi="Candara"/>
          <w:sz w:val="28"/>
          <w:szCs w:val="28"/>
        </w:rPr>
      </w:pPr>
    </w:p>
    <w:p w:rsidR="00FE46A7" w:rsidRDefault="00FE46A7" w:rsidP="00FE46A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Learning and Collaboration Resources is a set of online resources that includes videos, courses, micro-credentials, as well as collaborative groups.  Learning &amp; Collaboration Resources enables schools to meet the unique and individualized needs of all teachers.  It provides a way to ensure that learning is relevant and that teachers have development opportunities.  </w:t>
      </w:r>
    </w:p>
    <w:p w:rsidR="00FE46A7" w:rsidRDefault="00FE46A7" w:rsidP="00FE46A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If you are interested in signing up for this online professional development resource, please contact the following person:</w:t>
      </w:r>
    </w:p>
    <w:p w:rsidR="00FE46A7" w:rsidRPr="00FE46A7" w:rsidRDefault="00FE46A7" w:rsidP="00FE46A7">
      <w:pPr>
        <w:pStyle w:val="NoSpacing"/>
        <w:rPr>
          <w:rFonts w:ascii="Candara" w:hAnsi="Candara"/>
          <w:sz w:val="28"/>
          <w:szCs w:val="28"/>
        </w:rPr>
      </w:pPr>
      <w:r w:rsidRPr="00FE46A7">
        <w:rPr>
          <w:rFonts w:ascii="Candara" w:hAnsi="Candara"/>
          <w:sz w:val="28"/>
          <w:szCs w:val="28"/>
        </w:rPr>
        <w:t>Ann Frank, Coordinator of Assessment &amp; Professional Growth</w:t>
      </w:r>
    </w:p>
    <w:p w:rsidR="00FE46A7" w:rsidRPr="00FE46A7" w:rsidRDefault="00FE46A7" w:rsidP="00FE46A7">
      <w:pPr>
        <w:pStyle w:val="NoSpacing"/>
        <w:rPr>
          <w:rFonts w:ascii="Candara" w:hAnsi="Candara"/>
          <w:sz w:val="28"/>
          <w:szCs w:val="28"/>
        </w:rPr>
      </w:pPr>
      <w:r w:rsidRPr="00FE46A7">
        <w:rPr>
          <w:rFonts w:ascii="Candara" w:hAnsi="Candara"/>
          <w:sz w:val="28"/>
          <w:szCs w:val="28"/>
        </w:rPr>
        <w:t>Diocese of Rochester</w:t>
      </w:r>
    </w:p>
    <w:p w:rsidR="00FE46A7" w:rsidRPr="00FE46A7" w:rsidRDefault="00FE46A7" w:rsidP="00FE46A7">
      <w:pPr>
        <w:pStyle w:val="NoSpacing"/>
        <w:rPr>
          <w:rFonts w:ascii="Candara" w:hAnsi="Candara"/>
          <w:sz w:val="28"/>
          <w:szCs w:val="28"/>
        </w:rPr>
      </w:pPr>
      <w:r w:rsidRPr="00FE46A7">
        <w:rPr>
          <w:rFonts w:ascii="Candara" w:hAnsi="Candara"/>
          <w:sz w:val="28"/>
          <w:szCs w:val="28"/>
        </w:rPr>
        <w:t>Email:  ann.frank@dor.org</w:t>
      </w:r>
      <w:bookmarkStart w:id="0" w:name="_GoBack"/>
      <w:bookmarkEnd w:id="0"/>
    </w:p>
    <w:sectPr w:rsidR="00FE46A7" w:rsidRPr="00FE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A7"/>
    <w:rsid w:val="00352881"/>
    <w:rsid w:val="00E065C9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AB22-0D9E-4848-8E62-DA9721CB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Frank</dc:creator>
  <cp:keywords/>
  <dc:description/>
  <cp:lastModifiedBy>Amanda Lolik</cp:lastModifiedBy>
  <cp:revision>2</cp:revision>
  <dcterms:created xsi:type="dcterms:W3CDTF">2019-04-16T17:37:00Z</dcterms:created>
  <dcterms:modified xsi:type="dcterms:W3CDTF">2019-04-16T17:37:00Z</dcterms:modified>
</cp:coreProperties>
</file>