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7183" w14:textId="77777777" w:rsidR="001B5119" w:rsidRPr="00945FE9" w:rsidRDefault="001B5119" w:rsidP="001B5119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945FE9">
        <w:rPr>
          <w:b/>
          <w:szCs w:val="24"/>
          <w:u w:val="single"/>
        </w:rPr>
        <w:t>Verification Report 4</w:t>
      </w:r>
    </w:p>
    <w:p w14:paraId="79B95BD8" w14:textId="77777777"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>Preschool LRE Setting Report</w:t>
      </w:r>
    </w:p>
    <w:p w14:paraId="57056295" w14:textId="28F1AF4A"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 xml:space="preserve">October </w:t>
      </w:r>
      <w:r w:rsidR="00730C47">
        <w:rPr>
          <w:b/>
          <w:szCs w:val="24"/>
          <w:u w:val="single"/>
        </w:rPr>
        <w:t>7</w:t>
      </w:r>
      <w:r w:rsidRPr="00945FE9">
        <w:rPr>
          <w:b/>
          <w:szCs w:val="24"/>
          <w:u w:val="single"/>
        </w:rPr>
        <w:t xml:space="preserve">, </w:t>
      </w:r>
      <w:r w:rsidR="001D3E0F" w:rsidRPr="00945FE9">
        <w:rPr>
          <w:b/>
          <w:szCs w:val="24"/>
          <w:u w:val="single"/>
        </w:rPr>
        <w:t>20</w:t>
      </w:r>
      <w:r w:rsidR="00730C47">
        <w:rPr>
          <w:b/>
          <w:szCs w:val="24"/>
          <w:u w:val="single"/>
        </w:rPr>
        <w:t>20</w:t>
      </w:r>
      <w:r w:rsidR="001D3E0F" w:rsidRPr="00945FE9">
        <w:rPr>
          <w:b/>
          <w:szCs w:val="24"/>
          <w:u w:val="single"/>
        </w:rPr>
        <w:t xml:space="preserve"> </w:t>
      </w:r>
      <w:r w:rsidRPr="00945FE9">
        <w:rPr>
          <w:b/>
          <w:szCs w:val="24"/>
          <w:u w:val="single"/>
        </w:rPr>
        <w:t>Snapshot</w:t>
      </w:r>
    </w:p>
    <w:p w14:paraId="04A3C460" w14:textId="77777777" w:rsidR="001B5119" w:rsidRPr="00945FE9" w:rsidRDefault="001B5119" w:rsidP="001B5119">
      <w:pPr>
        <w:ind w:left="-285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19B14CFA" w14:textId="6DB4D175" w:rsidR="007E32A0" w:rsidRPr="006553D7" w:rsidRDefault="007E32A0" w:rsidP="004B317F">
      <w:pPr>
        <w:rPr>
          <w:b/>
          <w:szCs w:val="24"/>
        </w:rPr>
      </w:pPr>
      <w:r w:rsidRPr="006553D7">
        <w:rPr>
          <w:b/>
        </w:rPr>
        <w:t xml:space="preserve">To view the description of the report including SIRS codes please </w:t>
      </w:r>
      <w:hyperlink r:id="rId5" w:anchor="vr4" w:tgtFrame="_blank" w:history="1">
        <w:r w:rsidRPr="006553D7">
          <w:rPr>
            <w:rStyle w:val="Hyperlink"/>
            <w:b/>
          </w:rPr>
          <w:t>click here</w:t>
        </w:r>
      </w:hyperlink>
      <w:r w:rsidRPr="006553D7">
        <w:rPr>
          <w:b/>
        </w:rPr>
        <w:t>.</w:t>
      </w:r>
    </w:p>
    <w:p w14:paraId="41E2CBD7" w14:textId="77777777" w:rsidR="007E32A0" w:rsidRDefault="007E32A0" w:rsidP="004B317F">
      <w:pPr>
        <w:rPr>
          <w:b/>
          <w:szCs w:val="24"/>
        </w:rPr>
      </w:pPr>
    </w:p>
    <w:p w14:paraId="34B2D9B6" w14:textId="56A9C986" w:rsidR="004B317F" w:rsidRPr="001B5119" w:rsidRDefault="004B317F" w:rsidP="004B317F">
      <w:pPr>
        <w:rPr>
          <w:sz w:val="20"/>
        </w:rPr>
      </w:pPr>
      <w:r w:rsidRPr="00945FE9">
        <w:rPr>
          <w:b/>
          <w:szCs w:val="24"/>
        </w:rPr>
        <w:t xml:space="preserve">Directions: </w:t>
      </w:r>
      <w:r w:rsidRPr="00945FE9">
        <w:rPr>
          <w:szCs w:val="24"/>
        </w:rPr>
        <w:t>Pleas</w:t>
      </w:r>
      <w:r w:rsidR="008D56F5">
        <w:rPr>
          <w:szCs w:val="24"/>
        </w:rPr>
        <w:t>e</w:t>
      </w:r>
      <w:r w:rsidRPr="00945FE9">
        <w:rPr>
          <w:szCs w:val="24"/>
        </w:rPr>
        <w:t xml:space="preserve"> review the data below to verify that this report accurately represents the LRE (Codes PS-0</w:t>
      </w:r>
      <w:r w:rsidR="00D222E9">
        <w:rPr>
          <w:szCs w:val="24"/>
        </w:rPr>
        <w:t>4</w:t>
      </w:r>
      <w:r w:rsidRPr="00945FE9">
        <w:rPr>
          <w:szCs w:val="24"/>
        </w:rPr>
        <w:t>--PS-</w:t>
      </w:r>
      <w:r w:rsidR="00D222E9">
        <w:rPr>
          <w:szCs w:val="24"/>
        </w:rPr>
        <w:t>12</w:t>
      </w:r>
      <w:r w:rsidRPr="00945FE9">
        <w:rPr>
          <w:szCs w:val="24"/>
        </w:rPr>
        <w:t xml:space="preserve">) for all preschool children with disabilities (aged 3-4) for whom your district has CPSE responsibility and who were receiving special education services on the snapshot date.  Also verify that all students’ gender and race/ethnicity are accurate. Student’s age is as of October </w:t>
      </w:r>
      <w:r w:rsidR="00730C47">
        <w:rPr>
          <w:szCs w:val="24"/>
        </w:rPr>
        <w:t>7</w:t>
      </w:r>
      <w:r w:rsidRPr="00945FE9">
        <w:rPr>
          <w:szCs w:val="24"/>
        </w:rPr>
        <w:t xml:space="preserve">, </w:t>
      </w:r>
      <w:r w:rsidR="001D3E0F" w:rsidRPr="00945FE9">
        <w:rPr>
          <w:szCs w:val="24"/>
        </w:rPr>
        <w:t>20</w:t>
      </w:r>
      <w:r w:rsidR="00730C47">
        <w:rPr>
          <w:szCs w:val="24"/>
        </w:rPr>
        <w:t>20</w:t>
      </w:r>
      <w:r w:rsidRPr="00945FE9">
        <w:rPr>
          <w:szCs w:val="24"/>
        </w:rPr>
        <w:t xml:space="preserve">. Please verify the number reported below in the Total row of Column </w:t>
      </w:r>
      <w:r w:rsidR="00622220">
        <w:rPr>
          <w:szCs w:val="24"/>
        </w:rPr>
        <w:t>Q</w:t>
      </w:r>
      <w:r w:rsidRPr="00945FE9">
        <w:rPr>
          <w:szCs w:val="24"/>
        </w:rPr>
        <w:t xml:space="preserve">. It represents the subset of preschool children reported as receiving related services only (Primary Service Code = SVC01 in the Special Education Snapshot record). The links below the numbers in each cell provide a list of students that meet the criteria to be included in the report. Also, please review your school district’s report of students excluded from this report. </w:t>
      </w:r>
      <w:r w:rsidRPr="00945FE9">
        <w:rPr>
          <w:b/>
          <w:szCs w:val="24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945FE9">
            <w:rPr>
              <w:b/>
              <w:szCs w:val="24"/>
            </w:rPr>
            <w:t>Regional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Name">
          <w:r w:rsidRPr="00945FE9">
            <w:rPr>
              <w:b/>
              <w:szCs w:val="24"/>
            </w:rPr>
            <w:t>Information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Type">
          <w:r w:rsidRPr="00945FE9">
            <w:rPr>
              <w:b/>
              <w:szCs w:val="24"/>
            </w:rPr>
            <w:t>Center</w:t>
          </w:r>
        </w:smartTag>
      </w:smartTag>
      <w:r w:rsidRPr="00945FE9">
        <w:rPr>
          <w:b/>
          <w:szCs w:val="24"/>
        </w:rPr>
        <w:t xml:space="preserve"> (or the data warehouse for large cities) </w:t>
      </w:r>
      <w:r w:rsidR="001D3E0F">
        <w:rPr>
          <w:b/>
          <w:szCs w:val="24"/>
        </w:rPr>
        <w:t>before the certification due date</w:t>
      </w:r>
      <w:r w:rsidRPr="00945FE9">
        <w:rPr>
          <w:b/>
          <w:szCs w:val="24"/>
        </w:rPr>
        <w:t>.</w:t>
      </w:r>
      <w:r w:rsidRPr="001B5119">
        <w:rPr>
          <w:b/>
          <w:sz w:val="20"/>
        </w:rPr>
        <w:t xml:space="preserve"> </w:t>
      </w:r>
      <w:r w:rsidRPr="001B5119">
        <w:rPr>
          <w:sz w:val="20"/>
        </w:rPr>
        <w:t xml:space="preserve"> </w:t>
      </w:r>
    </w:p>
    <w:p w14:paraId="4C56F674" w14:textId="77777777" w:rsidR="004B317F" w:rsidRPr="001B5119" w:rsidRDefault="004B317F" w:rsidP="004B317F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809"/>
        <w:gridCol w:w="953"/>
        <w:gridCol w:w="953"/>
        <w:gridCol w:w="1715"/>
        <w:gridCol w:w="1779"/>
        <w:gridCol w:w="1143"/>
        <w:gridCol w:w="1215"/>
        <w:gridCol w:w="1309"/>
      </w:tblGrid>
      <w:tr w:rsidR="00297D57" w14:paraId="5B4D4672" w14:textId="77777777" w:rsidTr="00297D57">
        <w:tc>
          <w:tcPr>
            <w:tcW w:w="1850" w:type="pct"/>
            <w:gridSpan w:val="2"/>
            <w:vMerge w:val="restart"/>
            <w:shd w:val="clear" w:color="auto" w:fill="DBE5F1"/>
            <w:vAlign w:val="center"/>
          </w:tcPr>
          <w:p w14:paraId="3F39AA17" w14:textId="77777777" w:rsidR="00297D57" w:rsidRDefault="00297D57" w:rsidP="001B5119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331" w:type="pct"/>
            <w:shd w:val="clear" w:color="auto" w:fill="DBE5F1"/>
            <w:vAlign w:val="center"/>
          </w:tcPr>
          <w:p w14:paraId="223F080D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A</w:t>
            </w:r>
          </w:p>
        </w:tc>
        <w:tc>
          <w:tcPr>
            <w:tcW w:w="331" w:type="pct"/>
            <w:shd w:val="clear" w:color="auto" w:fill="DBE5F1"/>
            <w:vAlign w:val="center"/>
          </w:tcPr>
          <w:p w14:paraId="6724B070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B</w:t>
            </w:r>
          </w:p>
        </w:tc>
        <w:tc>
          <w:tcPr>
            <w:tcW w:w="596" w:type="pct"/>
            <w:shd w:val="clear" w:color="auto" w:fill="DBE5F1"/>
            <w:vAlign w:val="center"/>
          </w:tcPr>
          <w:p w14:paraId="0591B11A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C</w:t>
            </w:r>
          </w:p>
        </w:tc>
        <w:tc>
          <w:tcPr>
            <w:tcW w:w="618" w:type="pct"/>
            <w:shd w:val="clear" w:color="auto" w:fill="DBE5F1"/>
            <w:vAlign w:val="center"/>
          </w:tcPr>
          <w:p w14:paraId="4143E1F3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D</w:t>
            </w:r>
          </w:p>
        </w:tc>
        <w:tc>
          <w:tcPr>
            <w:tcW w:w="397" w:type="pct"/>
            <w:shd w:val="clear" w:color="auto" w:fill="DBE5F1"/>
            <w:vAlign w:val="center"/>
          </w:tcPr>
          <w:p w14:paraId="076362F8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F</w:t>
            </w:r>
          </w:p>
        </w:tc>
        <w:tc>
          <w:tcPr>
            <w:tcW w:w="422" w:type="pct"/>
            <w:shd w:val="clear" w:color="auto" w:fill="DBE5F1"/>
            <w:vAlign w:val="center"/>
          </w:tcPr>
          <w:p w14:paraId="0AD87E77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G</w:t>
            </w:r>
          </w:p>
        </w:tc>
        <w:tc>
          <w:tcPr>
            <w:tcW w:w="455" w:type="pct"/>
            <w:shd w:val="clear" w:color="auto" w:fill="DBE5F1"/>
            <w:vAlign w:val="center"/>
          </w:tcPr>
          <w:p w14:paraId="2E7861D0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H</w:t>
            </w:r>
          </w:p>
        </w:tc>
      </w:tr>
      <w:tr w:rsidR="00297D57" w14:paraId="78581269" w14:textId="77777777" w:rsidTr="00297D57">
        <w:tc>
          <w:tcPr>
            <w:tcW w:w="1850" w:type="pct"/>
            <w:gridSpan w:val="2"/>
            <w:vMerge/>
            <w:shd w:val="clear" w:color="auto" w:fill="DBE5F1"/>
            <w:vAlign w:val="center"/>
          </w:tcPr>
          <w:p w14:paraId="3E94741B" w14:textId="77777777" w:rsidR="00297D57" w:rsidRDefault="00297D57" w:rsidP="001B5119"/>
        </w:tc>
        <w:tc>
          <w:tcPr>
            <w:tcW w:w="331" w:type="pct"/>
            <w:shd w:val="clear" w:color="auto" w:fill="DBE5F1"/>
            <w:vAlign w:val="bottom"/>
          </w:tcPr>
          <w:p w14:paraId="603710D7" w14:textId="77777777" w:rsidR="00297D57" w:rsidRPr="00C7356A" w:rsidRDefault="00297D5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3</w:t>
            </w:r>
          </w:p>
        </w:tc>
        <w:tc>
          <w:tcPr>
            <w:tcW w:w="331" w:type="pct"/>
            <w:shd w:val="clear" w:color="auto" w:fill="DBE5F1"/>
            <w:vAlign w:val="bottom"/>
          </w:tcPr>
          <w:p w14:paraId="3B8DEA90" w14:textId="77777777" w:rsidR="00297D57" w:rsidRPr="00C7356A" w:rsidRDefault="00297D5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4</w:t>
            </w:r>
          </w:p>
        </w:tc>
        <w:tc>
          <w:tcPr>
            <w:tcW w:w="596" w:type="pct"/>
            <w:shd w:val="clear" w:color="auto" w:fill="DBE5F1"/>
            <w:vAlign w:val="bottom"/>
          </w:tcPr>
          <w:p w14:paraId="4E6C63B6" w14:textId="1C76C283" w:rsidR="00297D57" w:rsidRPr="00C7356A" w:rsidRDefault="00297D57" w:rsidP="00AE3C75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# of Students</w:t>
            </w:r>
            <w:r>
              <w:rPr>
                <w:b/>
                <w:sz w:val="22"/>
                <w:szCs w:val="22"/>
              </w:rPr>
              <w:br/>
            </w:r>
            <w:r w:rsidRPr="00C7356A">
              <w:rPr>
                <w:b/>
                <w:sz w:val="22"/>
                <w:szCs w:val="22"/>
              </w:rPr>
              <w:t xml:space="preserve">Ages 3-4 (October </w:t>
            </w:r>
            <w:r>
              <w:rPr>
                <w:b/>
                <w:sz w:val="22"/>
                <w:szCs w:val="22"/>
              </w:rPr>
              <w:t>7</w:t>
            </w:r>
            <w:r w:rsidRPr="00C7356A">
              <w:rPr>
                <w:b/>
                <w:sz w:val="22"/>
                <w:szCs w:val="22"/>
              </w:rPr>
              <w:t>, 20</w:t>
            </w:r>
            <w:r>
              <w:rPr>
                <w:b/>
                <w:sz w:val="22"/>
                <w:szCs w:val="22"/>
              </w:rPr>
              <w:t>20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2F3A2F4F" w14:textId="500774B7" w:rsidR="00297D57" w:rsidRPr="00C7356A" w:rsidRDefault="00297D57" w:rsidP="005137B2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# of Students Ages 3-4</w:t>
            </w:r>
            <w:r>
              <w:rPr>
                <w:b/>
                <w:sz w:val="22"/>
                <w:szCs w:val="22"/>
              </w:rPr>
              <w:br/>
            </w:r>
            <w:r w:rsidRPr="00C7356A">
              <w:rPr>
                <w:b/>
                <w:sz w:val="22"/>
                <w:szCs w:val="22"/>
              </w:rPr>
              <w:t xml:space="preserve">(October </w:t>
            </w:r>
            <w:r>
              <w:rPr>
                <w:b/>
                <w:sz w:val="22"/>
                <w:szCs w:val="22"/>
              </w:rPr>
              <w:t>2</w:t>
            </w:r>
            <w:r w:rsidRPr="00C7356A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9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7" w:type="pct"/>
            <w:shd w:val="clear" w:color="auto" w:fill="DBE5F1"/>
            <w:vAlign w:val="bottom"/>
          </w:tcPr>
          <w:p w14:paraId="3692E2B4" w14:textId="77777777" w:rsidR="00297D57" w:rsidRPr="00C7356A" w:rsidRDefault="00297D5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422" w:type="pct"/>
            <w:shd w:val="clear" w:color="auto" w:fill="DBE5F1"/>
            <w:vAlign w:val="bottom"/>
          </w:tcPr>
          <w:p w14:paraId="3C0FE849" w14:textId="77777777" w:rsidR="00297D57" w:rsidRPr="00C7356A" w:rsidRDefault="00297D5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455" w:type="pct"/>
            <w:shd w:val="clear" w:color="auto" w:fill="DBE5F1"/>
            <w:vAlign w:val="bottom"/>
          </w:tcPr>
          <w:p w14:paraId="494F0AA4" w14:textId="77777777" w:rsidR="00297D57" w:rsidRPr="00C7356A" w:rsidRDefault="00297D5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Gender</w:t>
            </w:r>
          </w:p>
        </w:tc>
      </w:tr>
      <w:tr w:rsidR="00297D57" w14:paraId="17C08237" w14:textId="77777777" w:rsidTr="00297D57">
        <w:tc>
          <w:tcPr>
            <w:tcW w:w="874" w:type="pct"/>
            <w:vMerge w:val="restart"/>
            <w:shd w:val="clear" w:color="auto" w:fill="DBE5F1"/>
            <w:vAlign w:val="center"/>
          </w:tcPr>
          <w:p w14:paraId="65C7485E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975" w:type="pct"/>
            <w:shd w:val="clear" w:color="auto" w:fill="DBE5F1"/>
            <w:vAlign w:val="center"/>
          </w:tcPr>
          <w:p w14:paraId="293032AA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331" w:type="pct"/>
            <w:shd w:val="clear" w:color="auto" w:fill="auto"/>
          </w:tcPr>
          <w:p w14:paraId="3914688B" w14:textId="77777777" w:rsidR="00297D57" w:rsidRDefault="00297D57" w:rsidP="00D06806"/>
        </w:tc>
        <w:tc>
          <w:tcPr>
            <w:tcW w:w="331" w:type="pct"/>
            <w:shd w:val="clear" w:color="auto" w:fill="auto"/>
          </w:tcPr>
          <w:p w14:paraId="5EFB6C98" w14:textId="77777777" w:rsidR="00297D57" w:rsidRDefault="00297D57" w:rsidP="00D06806"/>
        </w:tc>
        <w:tc>
          <w:tcPr>
            <w:tcW w:w="596" w:type="pct"/>
            <w:shd w:val="clear" w:color="auto" w:fill="BFBFBF"/>
          </w:tcPr>
          <w:p w14:paraId="6E81E3B9" w14:textId="77777777" w:rsidR="00297D57" w:rsidRDefault="00297D57" w:rsidP="00D06806"/>
        </w:tc>
        <w:tc>
          <w:tcPr>
            <w:tcW w:w="618" w:type="pct"/>
            <w:shd w:val="clear" w:color="auto" w:fill="000000"/>
          </w:tcPr>
          <w:p w14:paraId="080A2E9D" w14:textId="77777777" w:rsidR="00297D57" w:rsidRDefault="00297D57" w:rsidP="00D06806"/>
        </w:tc>
        <w:tc>
          <w:tcPr>
            <w:tcW w:w="397" w:type="pct"/>
            <w:shd w:val="clear" w:color="auto" w:fill="auto"/>
          </w:tcPr>
          <w:p w14:paraId="005206D0" w14:textId="77777777" w:rsidR="00297D57" w:rsidRDefault="00297D57" w:rsidP="00D06806"/>
        </w:tc>
        <w:tc>
          <w:tcPr>
            <w:tcW w:w="422" w:type="pct"/>
            <w:shd w:val="clear" w:color="auto" w:fill="auto"/>
          </w:tcPr>
          <w:p w14:paraId="65DC1AAC" w14:textId="77777777" w:rsidR="00297D57" w:rsidRDefault="00297D57" w:rsidP="00D06806"/>
        </w:tc>
        <w:tc>
          <w:tcPr>
            <w:tcW w:w="455" w:type="pct"/>
            <w:shd w:val="clear" w:color="auto" w:fill="BFBFBF"/>
          </w:tcPr>
          <w:p w14:paraId="47F832C5" w14:textId="77777777" w:rsidR="00297D57" w:rsidRDefault="00297D57" w:rsidP="00D06806"/>
        </w:tc>
      </w:tr>
      <w:tr w:rsidR="00297D57" w14:paraId="456AD2D1" w14:textId="77777777" w:rsidTr="00297D57">
        <w:tc>
          <w:tcPr>
            <w:tcW w:w="874" w:type="pct"/>
            <w:vMerge/>
            <w:shd w:val="clear" w:color="auto" w:fill="DBE5F1"/>
            <w:vAlign w:val="center"/>
          </w:tcPr>
          <w:p w14:paraId="4F5038DE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DBE5F1"/>
            <w:vAlign w:val="center"/>
          </w:tcPr>
          <w:p w14:paraId="53A28207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331" w:type="pct"/>
            <w:shd w:val="clear" w:color="auto" w:fill="auto"/>
          </w:tcPr>
          <w:p w14:paraId="1C63172B" w14:textId="77777777" w:rsidR="00297D57" w:rsidRDefault="00297D57" w:rsidP="00D06806"/>
        </w:tc>
        <w:tc>
          <w:tcPr>
            <w:tcW w:w="331" w:type="pct"/>
            <w:shd w:val="clear" w:color="auto" w:fill="auto"/>
          </w:tcPr>
          <w:p w14:paraId="207C912F" w14:textId="77777777" w:rsidR="00297D57" w:rsidRDefault="00297D57" w:rsidP="00D06806"/>
        </w:tc>
        <w:tc>
          <w:tcPr>
            <w:tcW w:w="596" w:type="pct"/>
            <w:shd w:val="clear" w:color="auto" w:fill="BFBFBF"/>
          </w:tcPr>
          <w:p w14:paraId="65DA7344" w14:textId="77777777" w:rsidR="00297D57" w:rsidRDefault="00297D57" w:rsidP="00D06806"/>
        </w:tc>
        <w:tc>
          <w:tcPr>
            <w:tcW w:w="618" w:type="pct"/>
            <w:shd w:val="clear" w:color="auto" w:fill="000000"/>
          </w:tcPr>
          <w:p w14:paraId="0884E494" w14:textId="77777777" w:rsidR="00297D57" w:rsidRDefault="00297D57" w:rsidP="00D06806"/>
        </w:tc>
        <w:tc>
          <w:tcPr>
            <w:tcW w:w="397" w:type="pct"/>
            <w:shd w:val="clear" w:color="auto" w:fill="auto"/>
          </w:tcPr>
          <w:p w14:paraId="0C62C23E" w14:textId="77777777" w:rsidR="00297D57" w:rsidRDefault="00297D57" w:rsidP="00D06806"/>
        </w:tc>
        <w:tc>
          <w:tcPr>
            <w:tcW w:w="422" w:type="pct"/>
            <w:shd w:val="clear" w:color="auto" w:fill="auto"/>
          </w:tcPr>
          <w:p w14:paraId="43C27EE5" w14:textId="77777777" w:rsidR="00297D57" w:rsidRDefault="00297D57" w:rsidP="00D06806"/>
        </w:tc>
        <w:tc>
          <w:tcPr>
            <w:tcW w:w="455" w:type="pct"/>
            <w:shd w:val="clear" w:color="auto" w:fill="BFBFBF"/>
          </w:tcPr>
          <w:p w14:paraId="178ADDC7" w14:textId="77777777" w:rsidR="00297D57" w:rsidRDefault="00297D57" w:rsidP="00D06806"/>
        </w:tc>
      </w:tr>
      <w:tr w:rsidR="00297D57" w14:paraId="1D226C1D" w14:textId="77777777" w:rsidTr="00297D57">
        <w:trPr>
          <w:trHeight w:val="457"/>
        </w:trPr>
        <w:tc>
          <w:tcPr>
            <w:tcW w:w="874" w:type="pct"/>
            <w:vMerge w:val="restart"/>
            <w:shd w:val="clear" w:color="auto" w:fill="DBE5F1"/>
            <w:vAlign w:val="center"/>
          </w:tcPr>
          <w:p w14:paraId="2E266642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975" w:type="pct"/>
            <w:shd w:val="clear" w:color="auto" w:fill="DBE5F1"/>
            <w:vAlign w:val="center"/>
          </w:tcPr>
          <w:p w14:paraId="122DACA6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D451865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EC5CE74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BFBFBF"/>
            <w:vAlign w:val="center"/>
          </w:tcPr>
          <w:p w14:paraId="658E2A68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000000"/>
            <w:vAlign w:val="center"/>
          </w:tcPr>
          <w:p w14:paraId="19FDB1B3" w14:textId="77777777" w:rsidR="00297D57" w:rsidRDefault="00297D57" w:rsidP="00D06806"/>
        </w:tc>
        <w:tc>
          <w:tcPr>
            <w:tcW w:w="397" w:type="pct"/>
            <w:shd w:val="clear" w:color="auto" w:fill="auto"/>
            <w:vAlign w:val="center"/>
          </w:tcPr>
          <w:p w14:paraId="190ECF9B" w14:textId="77777777" w:rsidR="00297D57" w:rsidRDefault="00297D57" w:rsidP="00D06806"/>
        </w:tc>
        <w:tc>
          <w:tcPr>
            <w:tcW w:w="422" w:type="pct"/>
            <w:shd w:val="clear" w:color="auto" w:fill="auto"/>
            <w:vAlign w:val="center"/>
          </w:tcPr>
          <w:p w14:paraId="683F3BE8" w14:textId="77777777" w:rsidR="00297D57" w:rsidRDefault="00297D57" w:rsidP="00D06806"/>
        </w:tc>
        <w:tc>
          <w:tcPr>
            <w:tcW w:w="455" w:type="pct"/>
            <w:shd w:val="clear" w:color="auto" w:fill="BFBFBF"/>
            <w:vAlign w:val="center"/>
          </w:tcPr>
          <w:p w14:paraId="5CEA21E0" w14:textId="77777777" w:rsidR="00297D57" w:rsidRDefault="00297D57" w:rsidP="00D06806"/>
        </w:tc>
      </w:tr>
      <w:tr w:rsidR="00297D57" w14:paraId="4693870C" w14:textId="77777777" w:rsidTr="00297D57">
        <w:trPr>
          <w:trHeight w:val="456"/>
        </w:trPr>
        <w:tc>
          <w:tcPr>
            <w:tcW w:w="874" w:type="pct"/>
            <w:vMerge/>
            <w:shd w:val="clear" w:color="auto" w:fill="DBE5F1"/>
            <w:vAlign w:val="center"/>
          </w:tcPr>
          <w:p w14:paraId="4C9A50ED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DBE5F1"/>
            <w:vAlign w:val="center"/>
          </w:tcPr>
          <w:p w14:paraId="571F7D5F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E198737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46543C9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BFBFBF"/>
            <w:vAlign w:val="center"/>
          </w:tcPr>
          <w:p w14:paraId="1BE66B23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000000"/>
            <w:vAlign w:val="center"/>
          </w:tcPr>
          <w:p w14:paraId="71A8CD84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2E6B4C8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7B21F92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BFBFBF"/>
            <w:vAlign w:val="center"/>
          </w:tcPr>
          <w:p w14:paraId="5771DF62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D57" w14:paraId="011E1FE5" w14:textId="77777777" w:rsidTr="00297D57">
        <w:trPr>
          <w:trHeight w:val="413"/>
        </w:trPr>
        <w:tc>
          <w:tcPr>
            <w:tcW w:w="1850" w:type="pct"/>
            <w:gridSpan w:val="2"/>
            <w:shd w:val="clear" w:color="auto" w:fill="DBE5F1"/>
            <w:vAlign w:val="center"/>
          </w:tcPr>
          <w:p w14:paraId="24B0A609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331" w:type="pct"/>
            <w:shd w:val="clear" w:color="auto" w:fill="auto"/>
          </w:tcPr>
          <w:p w14:paraId="27DE7678" w14:textId="77777777" w:rsidR="00297D57" w:rsidRDefault="00297D57" w:rsidP="00D06806"/>
        </w:tc>
        <w:tc>
          <w:tcPr>
            <w:tcW w:w="331" w:type="pct"/>
            <w:shd w:val="clear" w:color="auto" w:fill="auto"/>
          </w:tcPr>
          <w:p w14:paraId="1C73B336" w14:textId="77777777" w:rsidR="00297D57" w:rsidRDefault="00297D57" w:rsidP="00D06806"/>
        </w:tc>
        <w:tc>
          <w:tcPr>
            <w:tcW w:w="596" w:type="pct"/>
            <w:shd w:val="clear" w:color="auto" w:fill="BFBFBF"/>
          </w:tcPr>
          <w:p w14:paraId="1DAEDB63" w14:textId="77777777" w:rsidR="00297D57" w:rsidRDefault="00297D57" w:rsidP="00D06806"/>
        </w:tc>
        <w:tc>
          <w:tcPr>
            <w:tcW w:w="618" w:type="pct"/>
            <w:shd w:val="clear" w:color="auto" w:fill="BFBFBF"/>
          </w:tcPr>
          <w:p w14:paraId="5823245A" w14:textId="77777777" w:rsidR="00297D57" w:rsidRDefault="00297D57" w:rsidP="00D06806"/>
        </w:tc>
        <w:tc>
          <w:tcPr>
            <w:tcW w:w="397" w:type="pct"/>
            <w:shd w:val="clear" w:color="auto" w:fill="auto"/>
          </w:tcPr>
          <w:p w14:paraId="6178EF36" w14:textId="77777777" w:rsidR="00297D57" w:rsidRDefault="00297D57" w:rsidP="00D06806"/>
        </w:tc>
        <w:tc>
          <w:tcPr>
            <w:tcW w:w="422" w:type="pct"/>
            <w:shd w:val="clear" w:color="auto" w:fill="auto"/>
          </w:tcPr>
          <w:p w14:paraId="777DCE0B" w14:textId="77777777" w:rsidR="00297D57" w:rsidRDefault="00297D57" w:rsidP="00D06806"/>
        </w:tc>
        <w:tc>
          <w:tcPr>
            <w:tcW w:w="455" w:type="pct"/>
            <w:shd w:val="clear" w:color="auto" w:fill="BFBFBF"/>
          </w:tcPr>
          <w:p w14:paraId="30567DA0" w14:textId="77777777" w:rsidR="00297D57" w:rsidRDefault="00297D57" w:rsidP="00D06806"/>
        </w:tc>
      </w:tr>
      <w:tr w:rsidR="00297D57" w14:paraId="58DC6536" w14:textId="77777777" w:rsidTr="00297D57">
        <w:trPr>
          <w:trHeight w:val="566"/>
        </w:trPr>
        <w:tc>
          <w:tcPr>
            <w:tcW w:w="1850" w:type="pct"/>
            <w:gridSpan w:val="2"/>
            <w:shd w:val="clear" w:color="auto" w:fill="DBE5F1"/>
            <w:vAlign w:val="center"/>
          </w:tcPr>
          <w:p w14:paraId="7BBA5394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Separate </w:t>
            </w:r>
            <w:smartTag w:uri="urn:schemas-microsoft-com:office:smarttags" w:element="PlaceType">
              <w:r w:rsidRPr="00F1280B">
                <w:rPr>
                  <w:rFonts w:ascii="Arial" w:hAnsi="Arial" w:cs="Arial"/>
                  <w:sz w:val="16"/>
                  <w:szCs w:val="16"/>
                </w:rPr>
                <w:t>School</w:t>
              </w:r>
            </w:smartTag>
          </w:p>
        </w:tc>
        <w:tc>
          <w:tcPr>
            <w:tcW w:w="331" w:type="pct"/>
            <w:shd w:val="clear" w:color="auto" w:fill="auto"/>
          </w:tcPr>
          <w:p w14:paraId="3625483B" w14:textId="77777777" w:rsidR="00297D57" w:rsidRDefault="00297D57" w:rsidP="00D06806"/>
        </w:tc>
        <w:tc>
          <w:tcPr>
            <w:tcW w:w="331" w:type="pct"/>
            <w:shd w:val="clear" w:color="auto" w:fill="auto"/>
          </w:tcPr>
          <w:p w14:paraId="4F50E15D" w14:textId="77777777" w:rsidR="00297D57" w:rsidRDefault="00297D57" w:rsidP="00D06806"/>
        </w:tc>
        <w:tc>
          <w:tcPr>
            <w:tcW w:w="596" w:type="pct"/>
            <w:shd w:val="clear" w:color="auto" w:fill="BFBFBF"/>
          </w:tcPr>
          <w:p w14:paraId="6CE29622" w14:textId="77777777" w:rsidR="00297D57" w:rsidRDefault="00297D57" w:rsidP="00D06806"/>
        </w:tc>
        <w:tc>
          <w:tcPr>
            <w:tcW w:w="618" w:type="pct"/>
            <w:shd w:val="clear" w:color="auto" w:fill="BFBFBF"/>
          </w:tcPr>
          <w:p w14:paraId="4BA67F07" w14:textId="77777777" w:rsidR="00297D57" w:rsidRDefault="00297D57" w:rsidP="00D06806"/>
        </w:tc>
        <w:tc>
          <w:tcPr>
            <w:tcW w:w="397" w:type="pct"/>
            <w:shd w:val="clear" w:color="auto" w:fill="auto"/>
          </w:tcPr>
          <w:p w14:paraId="105E9692" w14:textId="77777777" w:rsidR="00297D57" w:rsidRDefault="00297D57" w:rsidP="00D06806"/>
        </w:tc>
        <w:tc>
          <w:tcPr>
            <w:tcW w:w="422" w:type="pct"/>
            <w:shd w:val="clear" w:color="auto" w:fill="auto"/>
          </w:tcPr>
          <w:p w14:paraId="17C32699" w14:textId="77777777" w:rsidR="00297D57" w:rsidRDefault="00297D57" w:rsidP="00D06806"/>
        </w:tc>
        <w:tc>
          <w:tcPr>
            <w:tcW w:w="455" w:type="pct"/>
            <w:shd w:val="clear" w:color="auto" w:fill="BFBFBF"/>
          </w:tcPr>
          <w:p w14:paraId="34AC80F7" w14:textId="77777777" w:rsidR="00297D57" w:rsidRDefault="00297D57" w:rsidP="00D06806"/>
        </w:tc>
      </w:tr>
      <w:tr w:rsidR="00297D57" w14:paraId="081CE0D5" w14:textId="77777777" w:rsidTr="00297D57">
        <w:tc>
          <w:tcPr>
            <w:tcW w:w="1850" w:type="pct"/>
            <w:gridSpan w:val="2"/>
            <w:shd w:val="clear" w:color="auto" w:fill="DBE5F1"/>
            <w:vAlign w:val="center"/>
          </w:tcPr>
          <w:p w14:paraId="1A23AE86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AFF5A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331" w:type="pct"/>
            <w:shd w:val="clear" w:color="auto" w:fill="auto"/>
          </w:tcPr>
          <w:p w14:paraId="03531423" w14:textId="77777777" w:rsidR="00297D57" w:rsidRDefault="00297D57" w:rsidP="00D06806"/>
        </w:tc>
        <w:tc>
          <w:tcPr>
            <w:tcW w:w="331" w:type="pct"/>
            <w:shd w:val="clear" w:color="auto" w:fill="auto"/>
          </w:tcPr>
          <w:p w14:paraId="25384088" w14:textId="77777777" w:rsidR="00297D57" w:rsidRDefault="00297D57" w:rsidP="00D06806"/>
        </w:tc>
        <w:tc>
          <w:tcPr>
            <w:tcW w:w="596" w:type="pct"/>
            <w:shd w:val="clear" w:color="auto" w:fill="BFBFBF"/>
          </w:tcPr>
          <w:p w14:paraId="7A1075A0" w14:textId="77777777" w:rsidR="00297D57" w:rsidRDefault="00297D57" w:rsidP="00D06806"/>
        </w:tc>
        <w:tc>
          <w:tcPr>
            <w:tcW w:w="618" w:type="pct"/>
            <w:shd w:val="clear" w:color="auto" w:fill="BFBFBF"/>
          </w:tcPr>
          <w:p w14:paraId="647D7242" w14:textId="77777777" w:rsidR="00297D57" w:rsidRDefault="00297D57" w:rsidP="00D06806"/>
        </w:tc>
        <w:tc>
          <w:tcPr>
            <w:tcW w:w="397" w:type="pct"/>
            <w:shd w:val="clear" w:color="auto" w:fill="auto"/>
          </w:tcPr>
          <w:p w14:paraId="68D118CC" w14:textId="77777777" w:rsidR="00297D57" w:rsidRDefault="00297D57" w:rsidP="00D06806"/>
        </w:tc>
        <w:tc>
          <w:tcPr>
            <w:tcW w:w="422" w:type="pct"/>
            <w:shd w:val="clear" w:color="auto" w:fill="auto"/>
          </w:tcPr>
          <w:p w14:paraId="38B12F7D" w14:textId="77777777" w:rsidR="00297D57" w:rsidRDefault="00297D57" w:rsidP="00D06806"/>
        </w:tc>
        <w:tc>
          <w:tcPr>
            <w:tcW w:w="455" w:type="pct"/>
            <w:shd w:val="clear" w:color="auto" w:fill="BFBFBF"/>
          </w:tcPr>
          <w:p w14:paraId="00779F0A" w14:textId="77777777" w:rsidR="00297D57" w:rsidRDefault="00297D57" w:rsidP="00D06806"/>
        </w:tc>
      </w:tr>
      <w:tr w:rsidR="00297D57" w14:paraId="10B1113F" w14:textId="77777777" w:rsidTr="00297D57">
        <w:tc>
          <w:tcPr>
            <w:tcW w:w="1850" w:type="pct"/>
            <w:gridSpan w:val="2"/>
            <w:shd w:val="clear" w:color="auto" w:fill="DBE5F1"/>
            <w:vAlign w:val="center"/>
          </w:tcPr>
          <w:p w14:paraId="56EA0693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B0769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331" w:type="pct"/>
            <w:shd w:val="clear" w:color="auto" w:fill="auto"/>
          </w:tcPr>
          <w:p w14:paraId="21282CC0" w14:textId="77777777" w:rsidR="00297D57" w:rsidRDefault="00297D57" w:rsidP="00D06806"/>
        </w:tc>
        <w:tc>
          <w:tcPr>
            <w:tcW w:w="331" w:type="pct"/>
            <w:shd w:val="clear" w:color="auto" w:fill="auto"/>
          </w:tcPr>
          <w:p w14:paraId="1D4980EB" w14:textId="77777777" w:rsidR="00297D57" w:rsidRDefault="00297D57" w:rsidP="00D06806"/>
        </w:tc>
        <w:tc>
          <w:tcPr>
            <w:tcW w:w="596" w:type="pct"/>
            <w:shd w:val="clear" w:color="auto" w:fill="BFBFBF"/>
          </w:tcPr>
          <w:p w14:paraId="27E36F92" w14:textId="77777777" w:rsidR="00297D57" w:rsidRDefault="00297D57" w:rsidP="00D06806"/>
        </w:tc>
        <w:tc>
          <w:tcPr>
            <w:tcW w:w="618" w:type="pct"/>
            <w:shd w:val="clear" w:color="auto" w:fill="BFBFBF"/>
          </w:tcPr>
          <w:p w14:paraId="5B3BF05B" w14:textId="77777777" w:rsidR="00297D57" w:rsidRDefault="00297D57" w:rsidP="00D06806"/>
        </w:tc>
        <w:tc>
          <w:tcPr>
            <w:tcW w:w="397" w:type="pct"/>
            <w:shd w:val="clear" w:color="auto" w:fill="auto"/>
          </w:tcPr>
          <w:p w14:paraId="55BA969D" w14:textId="77777777" w:rsidR="00297D57" w:rsidRDefault="00297D57" w:rsidP="00D06806"/>
        </w:tc>
        <w:tc>
          <w:tcPr>
            <w:tcW w:w="422" w:type="pct"/>
            <w:shd w:val="clear" w:color="auto" w:fill="auto"/>
          </w:tcPr>
          <w:p w14:paraId="7230D91A" w14:textId="77777777" w:rsidR="00297D57" w:rsidRDefault="00297D57" w:rsidP="00D06806"/>
        </w:tc>
        <w:tc>
          <w:tcPr>
            <w:tcW w:w="455" w:type="pct"/>
            <w:shd w:val="clear" w:color="auto" w:fill="BFBFBF"/>
          </w:tcPr>
          <w:p w14:paraId="5705B301" w14:textId="77777777" w:rsidR="00297D57" w:rsidRDefault="00297D57" w:rsidP="00D06806"/>
        </w:tc>
      </w:tr>
      <w:tr w:rsidR="00297D57" w14:paraId="6AA5702D" w14:textId="77777777" w:rsidTr="00297D57">
        <w:tc>
          <w:tcPr>
            <w:tcW w:w="1850" w:type="pct"/>
            <w:gridSpan w:val="2"/>
            <w:shd w:val="clear" w:color="auto" w:fill="DBE5F1"/>
            <w:vAlign w:val="center"/>
          </w:tcPr>
          <w:p w14:paraId="73EF563B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C060D" w14:textId="77777777" w:rsidR="00297D57" w:rsidRPr="00F1280B" w:rsidRDefault="00297D57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 Location</w:t>
            </w:r>
          </w:p>
        </w:tc>
        <w:tc>
          <w:tcPr>
            <w:tcW w:w="331" w:type="pct"/>
            <w:shd w:val="clear" w:color="auto" w:fill="auto"/>
          </w:tcPr>
          <w:p w14:paraId="1110FADD" w14:textId="77777777" w:rsidR="00297D57" w:rsidRDefault="00297D57" w:rsidP="00D06806"/>
        </w:tc>
        <w:tc>
          <w:tcPr>
            <w:tcW w:w="331" w:type="pct"/>
            <w:shd w:val="clear" w:color="auto" w:fill="auto"/>
          </w:tcPr>
          <w:p w14:paraId="5374B777" w14:textId="77777777" w:rsidR="00297D57" w:rsidRDefault="00297D57" w:rsidP="00D06806"/>
        </w:tc>
        <w:tc>
          <w:tcPr>
            <w:tcW w:w="596" w:type="pct"/>
            <w:shd w:val="clear" w:color="auto" w:fill="BFBFBF"/>
          </w:tcPr>
          <w:p w14:paraId="3FAF3F80" w14:textId="77777777" w:rsidR="00297D57" w:rsidRDefault="00297D57" w:rsidP="00D06806"/>
        </w:tc>
        <w:tc>
          <w:tcPr>
            <w:tcW w:w="618" w:type="pct"/>
            <w:shd w:val="clear" w:color="auto" w:fill="BFBFBF"/>
          </w:tcPr>
          <w:p w14:paraId="4123E139" w14:textId="77777777" w:rsidR="00297D57" w:rsidRDefault="00297D57" w:rsidP="00D06806"/>
        </w:tc>
        <w:tc>
          <w:tcPr>
            <w:tcW w:w="397" w:type="pct"/>
            <w:shd w:val="clear" w:color="auto" w:fill="auto"/>
          </w:tcPr>
          <w:p w14:paraId="218EB7F2" w14:textId="77777777" w:rsidR="00297D57" w:rsidRDefault="00297D57" w:rsidP="00D06806"/>
        </w:tc>
        <w:tc>
          <w:tcPr>
            <w:tcW w:w="422" w:type="pct"/>
            <w:shd w:val="clear" w:color="auto" w:fill="auto"/>
          </w:tcPr>
          <w:p w14:paraId="7B3380EC" w14:textId="77777777" w:rsidR="00297D57" w:rsidRDefault="00297D57" w:rsidP="00D06806"/>
        </w:tc>
        <w:tc>
          <w:tcPr>
            <w:tcW w:w="455" w:type="pct"/>
            <w:shd w:val="clear" w:color="auto" w:fill="BFBFBF"/>
          </w:tcPr>
          <w:p w14:paraId="01E5DEEA" w14:textId="77777777" w:rsidR="00297D57" w:rsidRDefault="00297D57" w:rsidP="00D06806"/>
        </w:tc>
      </w:tr>
      <w:tr w:rsidR="00297D57" w:rsidRPr="00F1280B" w14:paraId="56D5AC2C" w14:textId="77777777" w:rsidTr="00297D57">
        <w:tc>
          <w:tcPr>
            <w:tcW w:w="1850" w:type="pct"/>
            <w:gridSpan w:val="2"/>
            <w:shd w:val="clear" w:color="auto" w:fill="DBE5F1"/>
            <w:vAlign w:val="center"/>
          </w:tcPr>
          <w:p w14:paraId="67CD5EE4" w14:textId="77777777" w:rsidR="00297D57" w:rsidRPr="00F1280B" w:rsidRDefault="00297D57" w:rsidP="001B5119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331" w:type="pct"/>
            <w:shd w:val="clear" w:color="auto" w:fill="BFBFBF"/>
          </w:tcPr>
          <w:p w14:paraId="4CBE3AED" w14:textId="77777777" w:rsidR="00297D57" w:rsidRPr="00F1280B" w:rsidRDefault="00297D57" w:rsidP="00D06806">
            <w:pPr>
              <w:rPr>
                <w:b/>
              </w:rPr>
            </w:pPr>
          </w:p>
        </w:tc>
        <w:tc>
          <w:tcPr>
            <w:tcW w:w="331" w:type="pct"/>
            <w:shd w:val="clear" w:color="auto" w:fill="BFBFBF"/>
          </w:tcPr>
          <w:p w14:paraId="38E777BB" w14:textId="77777777" w:rsidR="00297D57" w:rsidRPr="00F1280B" w:rsidRDefault="00297D57" w:rsidP="00D06806">
            <w:pPr>
              <w:rPr>
                <w:b/>
              </w:rPr>
            </w:pPr>
          </w:p>
        </w:tc>
        <w:tc>
          <w:tcPr>
            <w:tcW w:w="596" w:type="pct"/>
            <w:shd w:val="clear" w:color="auto" w:fill="BFBFBF"/>
          </w:tcPr>
          <w:p w14:paraId="22E90E69" w14:textId="77777777" w:rsidR="00297D57" w:rsidRPr="00F1280B" w:rsidRDefault="00297D57" w:rsidP="00D06806">
            <w:pPr>
              <w:rPr>
                <w:b/>
              </w:rPr>
            </w:pPr>
          </w:p>
        </w:tc>
        <w:tc>
          <w:tcPr>
            <w:tcW w:w="618" w:type="pct"/>
            <w:shd w:val="clear" w:color="auto" w:fill="BFBFBF"/>
          </w:tcPr>
          <w:p w14:paraId="61DAA4F0" w14:textId="77777777" w:rsidR="00297D57" w:rsidRPr="00F1280B" w:rsidRDefault="00297D57" w:rsidP="00D06806">
            <w:pPr>
              <w:rPr>
                <w:b/>
              </w:rPr>
            </w:pPr>
          </w:p>
        </w:tc>
        <w:tc>
          <w:tcPr>
            <w:tcW w:w="397" w:type="pct"/>
            <w:shd w:val="clear" w:color="auto" w:fill="BFBFBF"/>
          </w:tcPr>
          <w:p w14:paraId="5AA7C002" w14:textId="77777777" w:rsidR="00297D57" w:rsidRPr="00F1280B" w:rsidRDefault="00297D57" w:rsidP="00D06806">
            <w:pPr>
              <w:rPr>
                <w:b/>
              </w:rPr>
            </w:pPr>
          </w:p>
        </w:tc>
        <w:tc>
          <w:tcPr>
            <w:tcW w:w="422" w:type="pct"/>
            <w:shd w:val="clear" w:color="auto" w:fill="BFBFBF"/>
          </w:tcPr>
          <w:p w14:paraId="707E0476" w14:textId="77777777" w:rsidR="00297D57" w:rsidRPr="00F1280B" w:rsidRDefault="00297D57" w:rsidP="00D06806">
            <w:pPr>
              <w:rPr>
                <w:b/>
              </w:rPr>
            </w:pPr>
          </w:p>
        </w:tc>
        <w:tc>
          <w:tcPr>
            <w:tcW w:w="455" w:type="pct"/>
            <w:shd w:val="clear" w:color="auto" w:fill="BFBFBF"/>
          </w:tcPr>
          <w:p w14:paraId="2D7E06C0" w14:textId="77777777" w:rsidR="00297D57" w:rsidRPr="00F1280B" w:rsidRDefault="00297D57" w:rsidP="00D06806">
            <w:pPr>
              <w:rPr>
                <w:b/>
              </w:rPr>
            </w:pPr>
          </w:p>
        </w:tc>
      </w:tr>
    </w:tbl>
    <w:p w14:paraId="5E3AE535" w14:textId="77777777" w:rsidR="007E32A0" w:rsidRPr="007E32A0" w:rsidRDefault="007E32A0" w:rsidP="00CB3D3B">
      <w:pPr>
        <w:rPr>
          <w:sz w:val="16"/>
          <w:szCs w:val="16"/>
        </w:rPr>
      </w:pPr>
    </w:p>
    <w:p w14:paraId="59797D1D" w14:textId="77777777" w:rsidR="000E74B2" w:rsidRDefault="000E74B2" w:rsidP="000E74B2">
      <w:pPr>
        <w:jc w:val="center"/>
        <w:rPr>
          <w:u w:val="single"/>
        </w:rPr>
      </w:pPr>
    </w:p>
    <w:p w14:paraId="24C1B168" w14:textId="77777777" w:rsidR="000E74B2" w:rsidRDefault="000E74B2" w:rsidP="000E74B2">
      <w:pPr>
        <w:jc w:val="center"/>
        <w:rPr>
          <w:u w:val="single"/>
        </w:rPr>
      </w:pPr>
    </w:p>
    <w:p w14:paraId="35BF9D87" w14:textId="3F8AC930" w:rsidR="000E74B2" w:rsidRPr="007E32A0" w:rsidRDefault="000E74B2" w:rsidP="00D222E9">
      <w:pPr>
        <w:jc w:val="center"/>
        <w:rPr>
          <w:b/>
        </w:rPr>
      </w:pPr>
      <w:r w:rsidRPr="007E32A0">
        <w:rPr>
          <w:b/>
          <w:u w:val="single"/>
        </w:rPr>
        <w:lastRenderedPageBreak/>
        <w:t xml:space="preserve">Verification Report 4 </w:t>
      </w:r>
      <w:r w:rsidRPr="007E32A0">
        <w:rPr>
          <w:b/>
          <w:u w:val="single"/>
        </w:rPr>
        <w:br/>
        <w:t>Preschool Least Restrictive Env</w:t>
      </w:r>
      <w:r w:rsidR="00257D93" w:rsidRPr="007E32A0">
        <w:rPr>
          <w:b/>
          <w:u w:val="single"/>
        </w:rPr>
        <w:t>iron</w:t>
      </w:r>
      <w:r w:rsidRPr="007E32A0">
        <w:rPr>
          <w:b/>
          <w:u w:val="single"/>
        </w:rPr>
        <w:t xml:space="preserve">ment Setting Report by Age, Gender, and Race/Ethnicity </w:t>
      </w:r>
      <w:r w:rsidRPr="007E32A0">
        <w:rPr>
          <w:b/>
          <w:u w:val="single"/>
        </w:rPr>
        <w:br/>
        <w:t>October</w:t>
      </w:r>
      <w:r w:rsidR="0007358A">
        <w:rPr>
          <w:b/>
          <w:u w:val="single"/>
        </w:rPr>
        <w:t xml:space="preserve"> </w:t>
      </w:r>
      <w:r w:rsidR="00730C47">
        <w:rPr>
          <w:b/>
          <w:u w:val="single"/>
        </w:rPr>
        <w:t>7</w:t>
      </w:r>
      <w:r w:rsidRPr="007E32A0">
        <w:rPr>
          <w:b/>
          <w:u w:val="single"/>
        </w:rPr>
        <w:t>, 20</w:t>
      </w:r>
      <w:r w:rsidR="00730C47">
        <w:rPr>
          <w:b/>
          <w:u w:val="single"/>
        </w:rPr>
        <w:t>20</w:t>
      </w:r>
      <w:r w:rsidRPr="007E32A0">
        <w:rPr>
          <w:b/>
          <w:u w:val="single"/>
        </w:rPr>
        <w:t xml:space="preserve"> Snapshot - CONTINUED</w:t>
      </w:r>
    </w:p>
    <w:p w14:paraId="130B071B" w14:textId="77777777" w:rsidR="000E74B2" w:rsidRDefault="000E74B2" w:rsidP="000E74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331"/>
        <w:gridCol w:w="990"/>
        <w:gridCol w:w="1166"/>
        <w:gridCol w:w="990"/>
        <w:gridCol w:w="1108"/>
        <w:gridCol w:w="1108"/>
        <w:gridCol w:w="1050"/>
        <w:gridCol w:w="1050"/>
        <w:gridCol w:w="699"/>
        <w:gridCol w:w="1284"/>
        <w:gridCol w:w="1105"/>
      </w:tblGrid>
      <w:tr w:rsidR="00297D57" w14:paraId="553F7CE9" w14:textId="77777777" w:rsidTr="00297D57">
        <w:tc>
          <w:tcPr>
            <w:tcW w:w="1334" w:type="pct"/>
            <w:gridSpan w:val="2"/>
            <w:vMerge w:val="restart"/>
            <w:shd w:val="clear" w:color="auto" w:fill="DBE5F1"/>
            <w:vAlign w:val="center"/>
          </w:tcPr>
          <w:p w14:paraId="291C6017" w14:textId="77777777" w:rsidR="00297D57" w:rsidRDefault="00297D57" w:rsidP="000E74B2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344" w:type="pct"/>
            <w:shd w:val="clear" w:color="auto" w:fill="DBE5F1"/>
            <w:vAlign w:val="center"/>
          </w:tcPr>
          <w:p w14:paraId="409F1E8F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I</w:t>
            </w:r>
          </w:p>
        </w:tc>
        <w:tc>
          <w:tcPr>
            <w:tcW w:w="405" w:type="pct"/>
            <w:shd w:val="clear" w:color="auto" w:fill="DBE5F1"/>
          </w:tcPr>
          <w:p w14:paraId="33642360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J</w:t>
            </w:r>
          </w:p>
        </w:tc>
        <w:tc>
          <w:tcPr>
            <w:tcW w:w="344" w:type="pct"/>
            <w:shd w:val="clear" w:color="auto" w:fill="DBE5F1"/>
          </w:tcPr>
          <w:p w14:paraId="23ADE208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K</w:t>
            </w:r>
          </w:p>
        </w:tc>
        <w:tc>
          <w:tcPr>
            <w:tcW w:w="385" w:type="pct"/>
            <w:shd w:val="clear" w:color="auto" w:fill="DBE5F1"/>
          </w:tcPr>
          <w:p w14:paraId="60C523AC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L</w:t>
            </w:r>
          </w:p>
        </w:tc>
        <w:tc>
          <w:tcPr>
            <w:tcW w:w="385" w:type="pct"/>
            <w:shd w:val="clear" w:color="auto" w:fill="DBE5F1"/>
            <w:vAlign w:val="center"/>
          </w:tcPr>
          <w:p w14:paraId="05F6645D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M</w:t>
            </w:r>
          </w:p>
        </w:tc>
        <w:tc>
          <w:tcPr>
            <w:tcW w:w="365" w:type="pct"/>
            <w:shd w:val="clear" w:color="auto" w:fill="DBE5F1"/>
            <w:vAlign w:val="center"/>
          </w:tcPr>
          <w:p w14:paraId="58750652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N</w:t>
            </w:r>
          </w:p>
        </w:tc>
        <w:tc>
          <w:tcPr>
            <w:tcW w:w="365" w:type="pct"/>
            <w:shd w:val="clear" w:color="auto" w:fill="DBE5F1"/>
            <w:vAlign w:val="center"/>
          </w:tcPr>
          <w:p w14:paraId="1C805D05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O</w:t>
            </w:r>
          </w:p>
        </w:tc>
        <w:tc>
          <w:tcPr>
            <w:tcW w:w="243" w:type="pct"/>
            <w:shd w:val="clear" w:color="auto" w:fill="DBE5F1"/>
            <w:vAlign w:val="center"/>
          </w:tcPr>
          <w:p w14:paraId="037D4B82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P</w:t>
            </w:r>
          </w:p>
        </w:tc>
        <w:tc>
          <w:tcPr>
            <w:tcW w:w="446" w:type="pct"/>
            <w:shd w:val="clear" w:color="auto" w:fill="DBE5F1"/>
            <w:vAlign w:val="center"/>
          </w:tcPr>
          <w:p w14:paraId="78C660A9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Q</w:t>
            </w:r>
          </w:p>
        </w:tc>
        <w:tc>
          <w:tcPr>
            <w:tcW w:w="385" w:type="pct"/>
            <w:shd w:val="clear" w:color="auto" w:fill="DBE5F1"/>
            <w:vAlign w:val="center"/>
          </w:tcPr>
          <w:p w14:paraId="6D773A90" w14:textId="77777777" w:rsidR="00297D57" w:rsidRPr="00F1280B" w:rsidRDefault="00297D5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R</w:t>
            </w:r>
          </w:p>
        </w:tc>
      </w:tr>
      <w:tr w:rsidR="00297D57" w14:paraId="75F87347" w14:textId="77777777" w:rsidTr="00297D57">
        <w:tc>
          <w:tcPr>
            <w:tcW w:w="1334" w:type="pct"/>
            <w:gridSpan w:val="2"/>
            <w:vMerge/>
            <w:shd w:val="clear" w:color="auto" w:fill="DBE5F1"/>
            <w:vAlign w:val="center"/>
          </w:tcPr>
          <w:p w14:paraId="7FA7C850" w14:textId="77777777" w:rsidR="00297D57" w:rsidRDefault="00297D57" w:rsidP="000E74B2"/>
        </w:tc>
        <w:tc>
          <w:tcPr>
            <w:tcW w:w="344" w:type="pct"/>
            <w:shd w:val="clear" w:color="auto" w:fill="DBE5F1"/>
            <w:vAlign w:val="bottom"/>
          </w:tcPr>
          <w:p w14:paraId="62BCA4D0" w14:textId="77777777" w:rsidR="00297D57" w:rsidRPr="00F1280B" w:rsidRDefault="00297D57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Hispanic or Latino</w:t>
            </w:r>
          </w:p>
        </w:tc>
        <w:tc>
          <w:tcPr>
            <w:tcW w:w="405" w:type="pct"/>
            <w:shd w:val="clear" w:color="auto" w:fill="DBE5F1"/>
            <w:vAlign w:val="bottom"/>
          </w:tcPr>
          <w:p w14:paraId="7A0BB439" w14:textId="77777777" w:rsidR="00297D57" w:rsidRPr="00F1280B" w:rsidRDefault="00297D57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F1280B">
                  <w:rPr>
                    <w:rFonts w:ascii="Arial" w:hAnsi="Arial" w:cs="Arial"/>
                    <w:b/>
                    <w:sz w:val="18"/>
                    <w:szCs w:val="18"/>
                  </w:rPr>
                  <w:t>Alaska</w:t>
                </w:r>
              </w:smartTag>
            </w:smartTag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 Native (Not of Hispanic Origin)</w:t>
            </w:r>
          </w:p>
        </w:tc>
        <w:tc>
          <w:tcPr>
            <w:tcW w:w="344" w:type="pct"/>
            <w:shd w:val="clear" w:color="auto" w:fill="DBE5F1"/>
            <w:vAlign w:val="bottom"/>
          </w:tcPr>
          <w:p w14:paraId="2E0DE7CB" w14:textId="77777777" w:rsidR="00297D57" w:rsidRPr="00F1280B" w:rsidRDefault="00297D57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Asian (Not of Hispanic Origin)</w:t>
            </w:r>
          </w:p>
        </w:tc>
        <w:tc>
          <w:tcPr>
            <w:tcW w:w="385" w:type="pct"/>
            <w:shd w:val="clear" w:color="auto" w:fill="DBE5F1"/>
            <w:vAlign w:val="bottom"/>
          </w:tcPr>
          <w:p w14:paraId="66821E9A" w14:textId="77777777" w:rsidR="00297D57" w:rsidRPr="00F1280B" w:rsidRDefault="00297D57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Black or African American (Not of Hispanic Origin)</w:t>
            </w:r>
          </w:p>
        </w:tc>
        <w:tc>
          <w:tcPr>
            <w:tcW w:w="385" w:type="pct"/>
            <w:shd w:val="clear" w:color="auto" w:fill="DBE5F1"/>
            <w:vAlign w:val="bottom"/>
          </w:tcPr>
          <w:p w14:paraId="28DCDB34" w14:textId="77777777" w:rsidR="00297D57" w:rsidRPr="00F1280B" w:rsidRDefault="00297D57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365" w:type="pct"/>
            <w:shd w:val="clear" w:color="auto" w:fill="DBE5F1"/>
            <w:vAlign w:val="bottom"/>
          </w:tcPr>
          <w:p w14:paraId="3BD22AE4" w14:textId="77777777" w:rsidR="00297D57" w:rsidRPr="00F1280B" w:rsidRDefault="00297D57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365" w:type="pct"/>
            <w:shd w:val="clear" w:color="auto" w:fill="DBE5F1"/>
            <w:vAlign w:val="bottom"/>
          </w:tcPr>
          <w:p w14:paraId="08C42DDF" w14:textId="77777777" w:rsidR="00297D57" w:rsidRPr="00F1280B" w:rsidRDefault="00297D57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Two or More Races (Not of Hispanic Origin)</w:t>
            </w:r>
          </w:p>
        </w:tc>
        <w:tc>
          <w:tcPr>
            <w:tcW w:w="243" w:type="pct"/>
            <w:shd w:val="clear" w:color="auto" w:fill="DBE5F1"/>
            <w:vAlign w:val="bottom"/>
          </w:tcPr>
          <w:p w14:paraId="69206A99" w14:textId="77777777" w:rsidR="00297D57" w:rsidRPr="00F1280B" w:rsidRDefault="00297D57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Race Total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1BA65E54" w14:textId="22D93033" w:rsidR="00297D57" w:rsidRPr="00F1280B" w:rsidRDefault="00297D57" w:rsidP="00AE3C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Subset of Column C (# of Students Receiving Related Services Only on October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,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587D81D3" w14:textId="77AB82A9" w:rsidR="00297D57" w:rsidRPr="00F1280B" w:rsidRDefault="00297D57" w:rsidP="00513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Receiving Related Services Only on  October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,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97D57" w14:paraId="4C4DB9A7" w14:textId="77777777" w:rsidTr="00297D57">
        <w:tc>
          <w:tcPr>
            <w:tcW w:w="524" w:type="pct"/>
            <w:vMerge w:val="restart"/>
            <w:shd w:val="clear" w:color="auto" w:fill="DBE5F1"/>
            <w:vAlign w:val="center"/>
          </w:tcPr>
          <w:p w14:paraId="576B6BD2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810" w:type="pct"/>
            <w:shd w:val="clear" w:color="auto" w:fill="DBE5F1"/>
            <w:vAlign w:val="center"/>
          </w:tcPr>
          <w:p w14:paraId="4F142909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344" w:type="pct"/>
            <w:shd w:val="clear" w:color="auto" w:fill="auto"/>
          </w:tcPr>
          <w:p w14:paraId="53771EA0" w14:textId="77777777" w:rsidR="00297D57" w:rsidRDefault="00297D57" w:rsidP="000E74B2"/>
        </w:tc>
        <w:tc>
          <w:tcPr>
            <w:tcW w:w="405" w:type="pct"/>
            <w:shd w:val="clear" w:color="auto" w:fill="auto"/>
          </w:tcPr>
          <w:p w14:paraId="1BDED098" w14:textId="77777777" w:rsidR="00297D57" w:rsidRDefault="00297D57" w:rsidP="000E74B2"/>
        </w:tc>
        <w:tc>
          <w:tcPr>
            <w:tcW w:w="344" w:type="pct"/>
            <w:shd w:val="clear" w:color="auto" w:fill="auto"/>
          </w:tcPr>
          <w:p w14:paraId="4DF52358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5059D5C9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216B72A9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321A93CA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40A4706B" w14:textId="77777777" w:rsidR="00297D57" w:rsidRDefault="00297D57" w:rsidP="000E74B2"/>
        </w:tc>
        <w:tc>
          <w:tcPr>
            <w:tcW w:w="243" w:type="pct"/>
            <w:shd w:val="clear" w:color="auto" w:fill="BFBFBF"/>
          </w:tcPr>
          <w:p w14:paraId="7F799002" w14:textId="77777777" w:rsidR="00297D57" w:rsidRDefault="00297D57" w:rsidP="000E74B2"/>
        </w:tc>
        <w:tc>
          <w:tcPr>
            <w:tcW w:w="446" w:type="pct"/>
            <w:shd w:val="clear" w:color="auto" w:fill="000000"/>
          </w:tcPr>
          <w:p w14:paraId="7596A671" w14:textId="77777777" w:rsidR="00297D57" w:rsidRDefault="00297D57" w:rsidP="000E74B2"/>
        </w:tc>
        <w:tc>
          <w:tcPr>
            <w:tcW w:w="385" w:type="pct"/>
            <w:shd w:val="clear" w:color="auto" w:fill="000000"/>
          </w:tcPr>
          <w:p w14:paraId="2F7C37DC" w14:textId="77777777" w:rsidR="00297D57" w:rsidRDefault="00297D57" w:rsidP="000E74B2"/>
        </w:tc>
      </w:tr>
      <w:tr w:rsidR="00297D57" w14:paraId="0CE685FC" w14:textId="77777777" w:rsidTr="00297D57">
        <w:tc>
          <w:tcPr>
            <w:tcW w:w="524" w:type="pct"/>
            <w:vMerge/>
            <w:shd w:val="clear" w:color="auto" w:fill="DBE5F1"/>
            <w:vAlign w:val="center"/>
          </w:tcPr>
          <w:p w14:paraId="5CD81129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shd w:val="clear" w:color="auto" w:fill="DBE5F1"/>
            <w:vAlign w:val="center"/>
          </w:tcPr>
          <w:p w14:paraId="68173566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344" w:type="pct"/>
            <w:shd w:val="clear" w:color="auto" w:fill="auto"/>
          </w:tcPr>
          <w:p w14:paraId="5D686C49" w14:textId="77777777" w:rsidR="00297D57" w:rsidRDefault="00297D57" w:rsidP="000E74B2"/>
        </w:tc>
        <w:tc>
          <w:tcPr>
            <w:tcW w:w="405" w:type="pct"/>
            <w:shd w:val="clear" w:color="auto" w:fill="auto"/>
          </w:tcPr>
          <w:p w14:paraId="0A0F0B62" w14:textId="77777777" w:rsidR="00297D57" w:rsidRDefault="00297D57" w:rsidP="000E74B2"/>
        </w:tc>
        <w:tc>
          <w:tcPr>
            <w:tcW w:w="344" w:type="pct"/>
            <w:shd w:val="clear" w:color="auto" w:fill="auto"/>
          </w:tcPr>
          <w:p w14:paraId="7E34606D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3A642DC9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303D38FC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37BFE188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573BEAE8" w14:textId="77777777" w:rsidR="00297D57" w:rsidRDefault="00297D57" w:rsidP="000E74B2"/>
        </w:tc>
        <w:tc>
          <w:tcPr>
            <w:tcW w:w="243" w:type="pct"/>
            <w:shd w:val="clear" w:color="auto" w:fill="BFBFBF"/>
          </w:tcPr>
          <w:p w14:paraId="30AFB194" w14:textId="77777777" w:rsidR="00297D57" w:rsidRDefault="00297D57" w:rsidP="000E74B2"/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000000"/>
          </w:tcPr>
          <w:p w14:paraId="5F3C58CD" w14:textId="77777777" w:rsidR="00297D57" w:rsidRDefault="00297D57" w:rsidP="000E74B2"/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000000"/>
          </w:tcPr>
          <w:p w14:paraId="292788BD" w14:textId="77777777" w:rsidR="00297D57" w:rsidRDefault="00297D57" w:rsidP="000E74B2"/>
        </w:tc>
      </w:tr>
      <w:tr w:rsidR="00297D57" w14:paraId="72D7637E" w14:textId="77777777" w:rsidTr="00297D57">
        <w:trPr>
          <w:trHeight w:val="800"/>
        </w:trPr>
        <w:tc>
          <w:tcPr>
            <w:tcW w:w="524" w:type="pct"/>
            <w:vMerge w:val="restart"/>
            <w:shd w:val="clear" w:color="auto" w:fill="DBE5F1"/>
            <w:vAlign w:val="center"/>
          </w:tcPr>
          <w:p w14:paraId="02AEDAE9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810" w:type="pct"/>
            <w:shd w:val="clear" w:color="auto" w:fill="DBE5F1"/>
            <w:vAlign w:val="center"/>
          </w:tcPr>
          <w:p w14:paraId="0910BF44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344" w:type="pct"/>
            <w:vMerge w:val="restart"/>
            <w:shd w:val="clear" w:color="auto" w:fill="auto"/>
          </w:tcPr>
          <w:p w14:paraId="62864408" w14:textId="77777777" w:rsidR="00297D57" w:rsidRDefault="00297D57" w:rsidP="000E74B2"/>
        </w:tc>
        <w:tc>
          <w:tcPr>
            <w:tcW w:w="405" w:type="pct"/>
            <w:vMerge w:val="restart"/>
            <w:shd w:val="clear" w:color="auto" w:fill="auto"/>
          </w:tcPr>
          <w:p w14:paraId="53ECDDCF" w14:textId="77777777" w:rsidR="00297D57" w:rsidRDefault="00297D57" w:rsidP="000E74B2"/>
        </w:tc>
        <w:tc>
          <w:tcPr>
            <w:tcW w:w="344" w:type="pct"/>
            <w:vMerge w:val="restart"/>
            <w:shd w:val="clear" w:color="auto" w:fill="auto"/>
          </w:tcPr>
          <w:p w14:paraId="410622DE" w14:textId="77777777" w:rsidR="00297D57" w:rsidRDefault="00297D57" w:rsidP="000E74B2"/>
        </w:tc>
        <w:tc>
          <w:tcPr>
            <w:tcW w:w="385" w:type="pct"/>
            <w:vMerge w:val="restart"/>
            <w:shd w:val="clear" w:color="auto" w:fill="auto"/>
          </w:tcPr>
          <w:p w14:paraId="2374823B" w14:textId="77777777" w:rsidR="00297D57" w:rsidRDefault="00297D57" w:rsidP="000E74B2"/>
        </w:tc>
        <w:tc>
          <w:tcPr>
            <w:tcW w:w="385" w:type="pct"/>
            <w:vMerge w:val="restart"/>
            <w:shd w:val="clear" w:color="auto" w:fill="auto"/>
          </w:tcPr>
          <w:p w14:paraId="47B4D445" w14:textId="77777777" w:rsidR="00297D57" w:rsidRDefault="00297D57" w:rsidP="000E74B2"/>
        </w:tc>
        <w:tc>
          <w:tcPr>
            <w:tcW w:w="365" w:type="pct"/>
            <w:vMerge w:val="restart"/>
            <w:shd w:val="clear" w:color="auto" w:fill="auto"/>
          </w:tcPr>
          <w:p w14:paraId="7F4035CD" w14:textId="77777777" w:rsidR="00297D57" w:rsidRDefault="00297D57" w:rsidP="000E74B2"/>
        </w:tc>
        <w:tc>
          <w:tcPr>
            <w:tcW w:w="365" w:type="pct"/>
            <w:vMerge w:val="restart"/>
            <w:shd w:val="clear" w:color="auto" w:fill="auto"/>
          </w:tcPr>
          <w:p w14:paraId="5D5CF866" w14:textId="77777777" w:rsidR="00297D57" w:rsidRDefault="00297D57" w:rsidP="000E74B2"/>
        </w:tc>
        <w:tc>
          <w:tcPr>
            <w:tcW w:w="243" w:type="pct"/>
            <w:vMerge w:val="restart"/>
            <w:shd w:val="clear" w:color="auto" w:fill="BFBFBF"/>
          </w:tcPr>
          <w:p w14:paraId="52B255DE" w14:textId="77777777" w:rsidR="00297D57" w:rsidRDefault="00297D57" w:rsidP="000E74B2"/>
        </w:tc>
        <w:tc>
          <w:tcPr>
            <w:tcW w:w="446" w:type="pct"/>
            <w:vMerge w:val="restart"/>
            <w:shd w:val="clear" w:color="auto" w:fill="000000"/>
          </w:tcPr>
          <w:p w14:paraId="1E95064F" w14:textId="77777777" w:rsidR="00297D57" w:rsidRDefault="00297D57" w:rsidP="000E74B2"/>
        </w:tc>
        <w:tc>
          <w:tcPr>
            <w:tcW w:w="385" w:type="pct"/>
            <w:vMerge w:val="restart"/>
            <w:shd w:val="clear" w:color="auto" w:fill="000000"/>
          </w:tcPr>
          <w:p w14:paraId="561FC450" w14:textId="77777777" w:rsidR="00297D57" w:rsidRDefault="00297D57" w:rsidP="000E74B2"/>
        </w:tc>
      </w:tr>
      <w:tr w:rsidR="00297D57" w14:paraId="414610E4" w14:textId="77777777" w:rsidTr="00297D57">
        <w:trPr>
          <w:trHeight w:val="1115"/>
        </w:trPr>
        <w:tc>
          <w:tcPr>
            <w:tcW w:w="524" w:type="pct"/>
            <w:vMerge/>
            <w:shd w:val="clear" w:color="auto" w:fill="DBE5F1"/>
            <w:vAlign w:val="center"/>
          </w:tcPr>
          <w:p w14:paraId="4C10BD54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shd w:val="clear" w:color="auto" w:fill="DBE5F1"/>
            <w:vAlign w:val="center"/>
          </w:tcPr>
          <w:p w14:paraId="393C105D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344" w:type="pct"/>
            <w:vMerge/>
            <w:shd w:val="clear" w:color="auto" w:fill="auto"/>
          </w:tcPr>
          <w:p w14:paraId="504C9940" w14:textId="77777777" w:rsidR="00297D57" w:rsidRDefault="00297D57" w:rsidP="000E74B2"/>
        </w:tc>
        <w:tc>
          <w:tcPr>
            <w:tcW w:w="405" w:type="pct"/>
            <w:vMerge/>
            <w:shd w:val="clear" w:color="auto" w:fill="auto"/>
          </w:tcPr>
          <w:p w14:paraId="25A00172" w14:textId="77777777" w:rsidR="00297D57" w:rsidRDefault="00297D57" w:rsidP="000E74B2"/>
        </w:tc>
        <w:tc>
          <w:tcPr>
            <w:tcW w:w="344" w:type="pct"/>
            <w:vMerge/>
            <w:shd w:val="clear" w:color="auto" w:fill="auto"/>
          </w:tcPr>
          <w:p w14:paraId="06643A0D" w14:textId="77777777" w:rsidR="00297D57" w:rsidRDefault="00297D57" w:rsidP="000E74B2"/>
        </w:tc>
        <w:tc>
          <w:tcPr>
            <w:tcW w:w="385" w:type="pct"/>
            <w:vMerge/>
            <w:shd w:val="clear" w:color="auto" w:fill="auto"/>
          </w:tcPr>
          <w:p w14:paraId="4E13AAB6" w14:textId="77777777" w:rsidR="00297D57" w:rsidRDefault="00297D57" w:rsidP="000E74B2"/>
        </w:tc>
        <w:tc>
          <w:tcPr>
            <w:tcW w:w="385" w:type="pct"/>
            <w:vMerge/>
            <w:shd w:val="clear" w:color="auto" w:fill="auto"/>
          </w:tcPr>
          <w:p w14:paraId="6388E57A" w14:textId="77777777" w:rsidR="00297D57" w:rsidRDefault="00297D57" w:rsidP="000E74B2"/>
        </w:tc>
        <w:tc>
          <w:tcPr>
            <w:tcW w:w="365" w:type="pct"/>
            <w:vMerge/>
            <w:shd w:val="clear" w:color="auto" w:fill="auto"/>
          </w:tcPr>
          <w:p w14:paraId="15D85F9A" w14:textId="77777777" w:rsidR="00297D57" w:rsidRDefault="00297D57" w:rsidP="000E74B2"/>
        </w:tc>
        <w:tc>
          <w:tcPr>
            <w:tcW w:w="365" w:type="pct"/>
            <w:vMerge/>
            <w:shd w:val="clear" w:color="auto" w:fill="auto"/>
          </w:tcPr>
          <w:p w14:paraId="28D8481A" w14:textId="77777777" w:rsidR="00297D57" w:rsidRDefault="00297D57" w:rsidP="000E74B2"/>
        </w:tc>
        <w:tc>
          <w:tcPr>
            <w:tcW w:w="243" w:type="pct"/>
            <w:vMerge/>
            <w:shd w:val="clear" w:color="auto" w:fill="BFBFBF"/>
          </w:tcPr>
          <w:p w14:paraId="0C52C6EB" w14:textId="77777777" w:rsidR="00297D57" w:rsidRDefault="00297D57" w:rsidP="000E74B2"/>
        </w:tc>
        <w:tc>
          <w:tcPr>
            <w:tcW w:w="446" w:type="pct"/>
            <w:vMerge/>
            <w:shd w:val="clear" w:color="auto" w:fill="000000"/>
          </w:tcPr>
          <w:p w14:paraId="5EA5E50F" w14:textId="77777777" w:rsidR="00297D57" w:rsidRDefault="00297D57" w:rsidP="000E74B2"/>
        </w:tc>
        <w:tc>
          <w:tcPr>
            <w:tcW w:w="385" w:type="pct"/>
            <w:vMerge/>
            <w:shd w:val="clear" w:color="auto" w:fill="000000"/>
          </w:tcPr>
          <w:p w14:paraId="1D51596D" w14:textId="77777777" w:rsidR="00297D57" w:rsidRDefault="00297D57" w:rsidP="000E74B2"/>
        </w:tc>
      </w:tr>
      <w:tr w:rsidR="00297D57" w14:paraId="34DD2F23" w14:textId="77777777" w:rsidTr="00297D57">
        <w:trPr>
          <w:trHeight w:val="413"/>
        </w:trPr>
        <w:tc>
          <w:tcPr>
            <w:tcW w:w="1334" w:type="pct"/>
            <w:gridSpan w:val="2"/>
            <w:shd w:val="clear" w:color="auto" w:fill="DBE5F1"/>
            <w:vAlign w:val="center"/>
          </w:tcPr>
          <w:p w14:paraId="3802C801" w14:textId="77777777" w:rsidR="00297D57" w:rsidRDefault="00297D57" w:rsidP="000E74B2"/>
          <w:p w14:paraId="5DBFABA6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344" w:type="pct"/>
            <w:shd w:val="clear" w:color="auto" w:fill="auto"/>
          </w:tcPr>
          <w:p w14:paraId="1D28DE9E" w14:textId="77777777" w:rsidR="00297D57" w:rsidRDefault="00297D57" w:rsidP="000E74B2"/>
        </w:tc>
        <w:tc>
          <w:tcPr>
            <w:tcW w:w="405" w:type="pct"/>
            <w:shd w:val="clear" w:color="auto" w:fill="auto"/>
          </w:tcPr>
          <w:p w14:paraId="43F108AC" w14:textId="77777777" w:rsidR="00297D57" w:rsidRDefault="00297D57" w:rsidP="000E74B2"/>
        </w:tc>
        <w:tc>
          <w:tcPr>
            <w:tcW w:w="344" w:type="pct"/>
            <w:shd w:val="clear" w:color="auto" w:fill="auto"/>
          </w:tcPr>
          <w:p w14:paraId="10E68DF2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77E0401F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7108E2D7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7CF33C6D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1A621836" w14:textId="77777777" w:rsidR="00297D57" w:rsidRDefault="00297D57" w:rsidP="000E74B2"/>
        </w:tc>
        <w:tc>
          <w:tcPr>
            <w:tcW w:w="243" w:type="pct"/>
            <w:shd w:val="clear" w:color="auto" w:fill="BFBFBF"/>
          </w:tcPr>
          <w:p w14:paraId="404797C6" w14:textId="77777777" w:rsidR="00297D57" w:rsidRDefault="00297D57" w:rsidP="000E74B2"/>
        </w:tc>
        <w:tc>
          <w:tcPr>
            <w:tcW w:w="446" w:type="pct"/>
            <w:shd w:val="clear" w:color="auto" w:fill="000000"/>
          </w:tcPr>
          <w:p w14:paraId="15965DB3" w14:textId="77777777" w:rsidR="00297D57" w:rsidRDefault="00297D57" w:rsidP="000E74B2"/>
        </w:tc>
        <w:tc>
          <w:tcPr>
            <w:tcW w:w="385" w:type="pct"/>
            <w:shd w:val="clear" w:color="auto" w:fill="000000"/>
          </w:tcPr>
          <w:p w14:paraId="44955C8A" w14:textId="77777777" w:rsidR="00297D57" w:rsidRDefault="00297D57" w:rsidP="000E74B2"/>
        </w:tc>
      </w:tr>
      <w:tr w:rsidR="00297D57" w14:paraId="7AC95952" w14:textId="77777777" w:rsidTr="00297D57">
        <w:trPr>
          <w:trHeight w:val="566"/>
        </w:trPr>
        <w:tc>
          <w:tcPr>
            <w:tcW w:w="1334" w:type="pct"/>
            <w:gridSpan w:val="2"/>
            <w:shd w:val="clear" w:color="auto" w:fill="DBE5F1"/>
            <w:vAlign w:val="center"/>
          </w:tcPr>
          <w:p w14:paraId="24661467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98037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344" w:type="pct"/>
            <w:shd w:val="clear" w:color="auto" w:fill="auto"/>
          </w:tcPr>
          <w:p w14:paraId="0228C528" w14:textId="77777777" w:rsidR="00297D57" w:rsidRDefault="00297D57" w:rsidP="000E74B2"/>
        </w:tc>
        <w:tc>
          <w:tcPr>
            <w:tcW w:w="405" w:type="pct"/>
            <w:shd w:val="clear" w:color="auto" w:fill="auto"/>
          </w:tcPr>
          <w:p w14:paraId="712036B7" w14:textId="77777777" w:rsidR="00297D57" w:rsidRDefault="00297D57" w:rsidP="000E74B2"/>
        </w:tc>
        <w:tc>
          <w:tcPr>
            <w:tcW w:w="344" w:type="pct"/>
            <w:shd w:val="clear" w:color="auto" w:fill="auto"/>
          </w:tcPr>
          <w:p w14:paraId="7BE00A9B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5D03E474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796011A0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75911F02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5B5F818B" w14:textId="77777777" w:rsidR="00297D57" w:rsidRDefault="00297D57" w:rsidP="000E74B2"/>
        </w:tc>
        <w:tc>
          <w:tcPr>
            <w:tcW w:w="243" w:type="pct"/>
            <w:shd w:val="clear" w:color="auto" w:fill="BFBFBF"/>
          </w:tcPr>
          <w:p w14:paraId="79F98809" w14:textId="77777777" w:rsidR="00297D57" w:rsidRDefault="00297D57" w:rsidP="000E74B2"/>
        </w:tc>
        <w:tc>
          <w:tcPr>
            <w:tcW w:w="446" w:type="pct"/>
            <w:shd w:val="clear" w:color="auto" w:fill="000000"/>
          </w:tcPr>
          <w:p w14:paraId="74E4B99A" w14:textId="77777777" w:rsidR="00297D57" w:rsidRDefault="00297D57" w:rsidP="000E74B2"/>
        </w:tc>
        <w:tc>
          <w:tcPr>
            <w:tcW w:w="385" w:type="pct"/>
            <w:shd w:val="clear" w:color="auto" w:fill="000000"/>
          </w:tcPr>
          <w:p w14:paraId="05B13E5D" w14:textId="77777777" w:rsidR="00297D57" w:rsidRDefault="00297D57" w:rsidP="000E74B2"/>
        </w:tc>
      </w:tr>
      <w:tr w:rsidR="00297D57" w14:paraId="4E16391A" w14:textId="77777777" w:rsidTr="00297D57">
        <w:tc>
          <w:tcPr>
            <w:tcW w:w="1334" w:type="pct"/>
            <w:gridSpan w:val="2"/>
            <w:shd w:val="clear" w:color="auto" w:fill="DBE5F1"/>
            <w:vAlign w:val="center"/>
          </w:tcPr>
          <w:p w14:paraId="1974A630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183B9B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344" w:type="pct"/>
            <w:shd w:val="clear" w:color="auto" w:fill="auto"/>
          </w:tcPr>
          <w:p w14:paraId="5BB37DAD" w14:textId="77777777" w:rsidR="00297D57" w:rsidRDefault="00297D57" w:rsidP="000E74B2"/>
        </w:tc>
        <w:tc>
          <w:tcPr>
            <w:tcW w:w="405" w:type="pct"/>
            <w:shd w:val="clear" w:color="auto" w:fill="auto"/>
          </w:tcPr>
          <w:p w14:paraId="0FE943EC" w14:textId="77777777" w:rsidR="00297D57" w:rsidRDefault="00297D57" w:rsidP="000E74B2"/>
        </w:tc>
        <w:tc>
          <w:tcPr>
            <w:tcW w:w="344" w:type="pct"/>
            <w:shd w:val="clear" w:color="auto" w:fill="auto"/>
          </w:tcPr>
          <w:p w14:paraId="02DF61B2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4EB39C8A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5B8940C9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3B874A05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502F63FA" w14:textId="77777777" w:rsidR="00297D57" w:rsidRDefault="00297D57" w:rsidP="000E74B2"/>
        </w:tc>
        <w:tc>
          <w:tcPr>
            <w:tcW w:w="243" w:type="pct"/>
            <w:shd w:val="clear" w:color="auto" w:fill="BFBFBF"/>
          </w:tcPr>
          <w:p w14:paraId="451B5692" w14:textId="77777777" w:rsidR="00297D57" w:rsidRDefault="00297D57" w:rsidP="000E74B2"/>
        </w:tc>
        <w:tc>
          <w:tcPr>
            <w:tcW w:w="446" w:type="pct"/>
            <w:shd w:val="clear" w:color="auto" w:fill="000000"/>
          </w:tcPr>
          <w:p w14:paraId="44D4F655" w14:textId="77777777" w:rsidR="00297D57" w:rsidRDefault="00297D57" w:rsidP="000E74B2"/>
        </w:tc>
        <w:tc>
          <w:tcPr>
            <w:tcW w:w="385" w:type="pct"/>
            <w:shd w:val="clear" w:color="auto" w:fill="000000"/>
          </w:tcPr>
          <w:p w14:paraId="38FAE5CF" w14:textId="77777777" w:rsidR="00297D57" w:rsidRDefault="00297D57" w:rsidP="000E74B2"/>
        </w:tc>
      </w:tr>
      <w:tr w:rsidR="00297D57" w14:paraId="36C75E93" w14:textId="77777777" w:rsidTr="00297D57">
        <w:tc>
          <w:tcPr>
            <w:tcW w:w="1334" w:type="pct"/>
            <w:gridSpan w:val="2"/>
            <w:shd w:val="clear" w:color="auto" w:fill="DBE5F1"/>
            <w:vAlign w:val="center"/>
          </w:tcPr>
          <w:p w14:paraId="45996AD8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A4B67D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F9A0F8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344" w:type="pct"/>
            <w:shd w:val="clear" w:color="auto" w:fill="auto"/>
          </w:tcPr>
          <w:p w14:paraId="39A10F7A" w14:textId="77777777" w:rsidR="00297D57" w:rsidRDefault="00297D57" w:rsidP="000E74B2"/>
        </w:tc>
        <w:tc>
          <w:tcPr>
            <w:tcW w:w="405" w:type="pct"/>
            <w:shd w:val="clear" w:color="auto" w:fill="auto"/>
          </w:tcPr>
          <w:p w14:paraId="72DB9CCD" w14:textId="77777777" w:rsidR="00297D57" w:rsidRDefault="00297D57" w:rsidP="000E74B2"/>
        </w:tc>
        <w:tc>
          <w:tcPr>
            <w:tcW w:w="344" w:type="pct"/>
            <w:shd w:val="clear" w:color="auto" w:fill="auto"/>
          </w:tcPr>
          <w:p w14:paraId="6E1B4A5F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28011FEA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4E322228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745543AD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06123A50" w14:textId="77777777" w:rsidR="00297D57" w:rsidRDefault="00297D57" w:rsidP="000E74B2"/>
        </w:tc>
        <w:tc>
          <w:tcPr>
            <w:tcW w:w="243" w:type="pct"/>
            <w:shd w:val="clear" w:color="auto" w:fill="BFBFBF"/>
          </w:tcPr>
          <w:p w14:paraId="0453C949" w14:textId="77777777" w:rsidR="00297D57" w:rsidRDefault="00297D57" w:rsidP="000E74B2"/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000000"/>
          </w:tcPr>
          <w:p w14:paraId="1D5DAE2B" w14:textId="77777777" w:rsidR="00297D57" w:rsidRDefault="00297D57" w:rsidP="000E74B2"/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000000"/>
          </w:tcPr>
          <w:p w14:paraId="2DEF6763" w14:textId="77777777" w:rsidR="00297D57" w:rsidRDefault="00297D57" w:rsidP="000E74B2"/>
        </w:tc>
      </w:tr>
      <w:tr w:rsidR="00297D57" w14:paraId="6642F48E" w14:textId="77777777" w:rsidTr="00297D57">
        <w:tc>
          <w:tcPr>
            <w:tcW w:w="1334" w:type="pct"/>
            <w:gridSpan w:val="2"/>
            <w:shd w:val="clear" w:color="auto" w:fill="DBE5F1"/>
            <w:vAlign w:val="center"/>
          </w:tcPr>
          <w:p w14:paraId="1983EC58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EB59F" w14:textId="77777777" w:rsidR="00297D57" w:rsidRPr="00F1280B" w:rsidRDefault="00297D57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 Location</w:t>
            </w:r>
          </w:p>
        </w:tc>
        <w:tc>
          <w:tcPr>
            <w:tcW w:w="344" w:type="pct"/>
            <w:shd w:val="clear" w:color="auto" w:fill="auto"/>
          </w:tcPr>
          <w:p w14:paraId="505A83CE" w14:textId="77777777" w:rsidR="00297D57" w:rsidRDefault="00297D57" w:rsidP="000E74B2"/>
        </w:tc>
        <w:tc>
          <w:tcPr>
            <w:tcW w:w="405" w:type="pct"/>
            <w:shd w:val="clear" w:color="auto" w:fill="auto"/>
          </w:tcPr>
          <w:p w14:paraId="3B7F572B" w14:textId="77777777" w:rsidR="00297D57" w:rsidRDefault="00297D57" w:rsidP="000E74B2"/>
        </w:tc>
        <w:tc>
          <w:tcPr>
            <w:tcW w:w="344" w:type="pct"/>
            <w:shd w:val="clear" w:color="auto" w:fill="auto"/>
          </w:tcPr>
          <w:p w14:paraId="1F3FE497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713131C5" w14:textId="77777777" w:rsidR="00297D57" w:rsidRDefault="00297D57" w:rsidP="000E74B2"/>
        </w:tc>
        <w:tc>
          <w:tcPr>
            <w:tcW w:w="385" w:type="pct"/>
            <w:shd w:val="clear" w:color="auto" w:fill="auto"/>
          </w:tcPr>
          <w:p w14:paraId="074F4642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074716D7" w14:textId="77777777" w:rsidR="00297D57" w:rsidRDefault="00297D57" w:rsidP="000E74B2"/>
        </w:tc>
        <w:tc>
          <w:tcPr>
            <w:tcW w:w="365" w:type="pct"/>
            <w:shd w:val="clear" w:color="auto" w:fill="auto"/>
          </w:tcPr>
          <w:p w14:paraId="4D43E6CF" w14:textId="77777777" w:rsidR="00297D57" w:rsidRDefault="00297D57" w:rsidP="000E74B2"/>
        </w:tc>
        <w:tc>
          <w:tcPr>
            <w:tcW w:w="243" w:type="pct"/>
            <w:shd w:val="clear" w:color="auto" w:fill="BFBFBF"/>
          </w:tcPr>
          <w:p w14:paraId="40FA6F96" w14:textId="77777777" w:rsidR="00297D57" w:rsidRDefault="00297D57" w:rsidP="000E74B2"/>
        </w:tc>
        <w:tc>
          <w:tcPr>
            <w:tcW w:w="446" w:type="pct"/>
            <w:shd w:val="clear" w:color="auto" w:fill="000000"/>
          </w:tcPr>
          <w:p w14:paraId="6297A5E8" w14:textId="77777777" w:rsidR="00297D57" w:rsidRDefault="00297D57" w:rsidP="000E74B2"/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000000"/>
          </w:tcPr>
          <w:p w14:paraId="6EC49C01" w14:textId="77777777" w:rsidR="00297D57" w:rsidRDefault="00297D57" w:rsidP="000E74B2"/>
        </w:tc>
      </w:tr>
      <w:tr w:rsidR="00297D57" w:rsidRPr="00F1280B" w14:paraId="4D5247F1" w14:textId="77777777" w:rsidTr="00297D57">
        <w:tc>
          <w:tcPr>
            <w:tcW w:w="1334" w:type="pct"/>
            <w:gridSpan w:val="2"/>
            <w:shd w:val="clear" w:color="auto" w:fill="DBE5F1"/>
            <w:vAlign w:val="center"/>
          </w:tcPr>
          <w:p w14:paraId="31ACE1D3" w14:textId="77777777" w:rsidR="00297D57" w:rsidRPr="00F1280B" w:rsidRDefault="00297D57" w:rsidP="000E74B2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344" w:type="pct"/>
            <w:shd w:val="clear" w:color="auto" w:fill="BFBFBF"/>
          </w:tcPr>
          <w:p w14:paraId="50602741" w14:textId="77777777" w:rsidR="00297D57" w:rsidRPr="00F1280B" w:rsidRDefault="00297D57" w:rsidP="000E74B2">
            <w:pPr>
              <w:rPr>
                <w:b/>
              </w:rPr>
            </w:pPr>
          </w:p>
        </w:tc>
        <w:tc>
          <w:tcPr>
            <w:tcW w:w="405" w:type="pct"/>
            <w:shd w:val="clear" w:color="auto" w:fill="BFBFBF"/>
          </w:tcPr>
          <w:p w14:paraId="13CECD05" w14:textId="77777777" w:rsidR="00297D57" w:rsidRPr="00F1280B" w:rsidRDefault="00297D57" w:rsidP="000E74B2">
            <w:pPr>
              <w:rPr>
                <w:b/>
              </w:rPr>
            </w:pPr>
          </w:p>
        </w:tc>
        <w:tc>
          <w:tcPr>
            <w:tcW w:w="344" w:type="pct"/>
            <w:shd w:val="clear" w:color="auto" w:fill="BFBFBF"/>
          </w:tcPr>
          <w:p w14:paraId="7F9BFB93" w14:textId="77777777" w:rsidR="00297D57" w:rsidRPr="00F1280B" w:rsidRDefault="00297D57" w:rsidP="000E74B2">
            <w:pPr>
              <w:rPr>
                <w:b/>
              </w:rPr>
            </w:pPr>
          </w:p>
        </w:tc>
        <w:tc>
          <w:tcPr>
            <w:tcW w:w="385" w:type="pct"/>
            <w:shd w:val="clear" w:color="auto" w:fill="BFBFBF"/>
          </w:tcPr>
          <w:p w14:paraId="1E0F308A" w14:textId="77777777" w:rsidR="00297D57" w:rsidRPr="00F1280B" w:rsidRDefault="00297D57" w:rsidP="000E74B2">
            <w:pPr>
              <w:rPr>
                <w:b/>
              </w:rPr>
            </w:pPr>
          </w:p>
        </w:tc>
        <w:tc>
          <w:tcPr>
            <w:tcW w:w="385" w:type="pct"/>
            <w:shd w:val="clear" w:color="auto" w:fill="BFBFBF"/>
          </w:tcPr>
          <w:p w14:paraId="47C5D49B" w14:textId="77777777" w:rsidR="00297D57" w:rsidRPr="00F1280B" w:rsidRDefault="00297D57" w:rsidP="000E74B2">
            <w:pPr>
              <w:rPr>
                <w:b/>
              </w:rPr>
            </w:pPr>
          </w:p>
        </w:tc>
        <w:tc>
          <w:tcPr>
            <w:tcW w:w="365" w:type="pct"/>
            <w:shd w:val="clear" w:color="auto" w:fill="BFBFBF"/>
          </w:tcPr>
          <w:p w14:paraId="0B7A1A2D" w14:textId="77777777" w:rsidR="00297D57" w:rsidRPr="00F1280B" w:rsidRDefault="00297D57" w:rsidP="000E74B2">
            <w:pPr>
              <w:rPr>
                <w:b/>
              </w:rPr>
            </w:pPr>
          </w:p>
        </w:tc>
        <w:tc>
          <w:tcPr>
            <w:tcW w:w="365" w:type="pct"/>
            <w:shd w:val="clear" w:color="auto" w:fill="BFBFBF"/>
          </w:tcPr>
          <w:p w14:paraId="664AD7FC" w14:textId="77777777" w:rsidR="00297D57" w:rsidRPr="00F1280B" w:rsidRDefault="00297D57" w:rsidP="000E74B2">
            <w:pPr>
              <w:rPr>
                <w:b/>
              </w:rPr>
            </w:pPr>
          </w:p>
        </w:tc>
        <w:tc>
          <w:tcPr>
            <w:tcW w:w="243" w:type="pct"/>
            <w:shd w:val="clear" w:color="auto" w:fill="BFBFBF"/>
          </w:tcPr>
          <w:p w14:paraId="604CBBC2" w14:textId="77777777" w:rsidR="00297D57" w:rsidRPr="00F1280B" w:rsidRDefault="00297D57" w:rsidP="000E74B2">
            <w:pPr>
              <w:rPr>
                <w:b/>
              </w:rPr>
            </w:pPr>
          </w:p>
        </w:tc>
        <w:tc>
          <w:tcPr>
            <w:tcW w:w="446" w:type="pct"/>
            <w:shd w:val="clear" w:color="auto" w:fill="BFBFBF"/>
          </w:tcPr>
          <w:p w14:paraId="7ACBD9D0" w14:textId="77777777" w:rsidR="00297D57" w:rsidRPr="00F1280B" w:rsidRDefault="00297D57" w:rsidP="000E74B2">
            <w:pPr>
              <w:rPr>
                <w:b/>
              </w:rPr>
            </w:pPr>
          </w:p>
        </w:tc>
        <w:tc>
          <w:tcPr>
            <w:tcW w:w="385" w:type="pct"/>
            <w:shd w:val="clear" w:color="auto" w:fill="BFBFBF"/>
          </w:tcPr>
          <w:p w14:paraId="797006AE" w14:textId="77777777" w:rsidR="00297D57" w:rsidRPr="00F1280B" w:rsidRDefault="00297D57" w:rsidP="000E74B2">
            <w:pPr>
              <w:rPr>
                <w:b/>
              </w:rPr>
            </w:pPr>
          </w:p>
        </w:tc>
      </w:tr>
    </w:tbl>
    <w:p w14:paraId="689ED319" w14:textId="77777777" w:rsidR="007E32A0" w:rsidRDefault="007E32A0" w:rsidP="000E74B2"/>
    <w:sectPr w:rsidR="007E32A0" w:rsidSect="00945FE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A9C2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06"/>
    <w:rsid w:val="0007358A"/>
    <w:rsid w:val="00081D19"/>
    <w:rsid w:val="0008575A"/>
    <w:rsid w:val="000A16B9"/>
    <w:rsid w:val="000E459D"/>
    <w:rsid w:val="000E74B2"/>
    <w:rsid w:val="001A27AF"/>
    <w:rsid w:val="001B5119"/>
    <w:rsid w:val="001C61BD"/>
    <w:rsid w:val="001D3E0F"/>
    <w:rsid w:val="00257D93"/>
    <w:rsid w:val="00297D57"/>
    <w:rsid w:val="002F5EB6"/>
    <w:rsid w:val="00364C13"/>
    <w:rsid w:val="003F0AC3"/>
    <w:rsid w:val="004651E2"/>
    <w:rsid w:val="004B317F"/>
    <w:rsid w:val="00507528"/>
    <w:rsid w:val="005137B2"/>
    <w:rsid w:val="00596FFB"/>
    <w:rsid w:val="005C3231"/>
    <w:rsid w:val="005E3A1E"/>
    <w:rsid w:val="00603BEE"/>
    <w:rsid w:val="006072CD"/>
    <w:rsid w:val="00614742"/>
    <w:rsid w:val="00622220"/>
    <w:rsid w:val="006553D7"/>
    <w:rsid w:val="006932FC"/>
    <w:rsid w:val="006A53AB"/>
    <w:rsid w:val="006D240D"/>
    <w:rsid w:val="006F0EF0"/>
    <w:rsid w:val="007120BD"/>
    <w:rsid w:val="00730C47"/>
    <w:rsid w:val="007603D7"/>
    <w:rsid w:val="00770883"/>
    <w:rsid w:val="007907ED"/>
    <w:rsid w:val="007977B2"/>
    <w:rsid w:val="007A4B72"/>
    <w:rsid w:val="007C0528"/>
    <w:rsid w:val="007E32A0"/>
    <w:rsid w:val="00804807"/>
    <w:rsid w:val="00884845"/>
    <w:rsid w:val="008D56F5"/>
    <w:rsid w:val="008F6A0B"/>
    <w:rsid w:val="00945FE9"/>
    <w:rsid w:val="009C16C1"/>
    <w:rsid w:val="009D76B2"/>
    <w:rsid w:val="00A81185"/>
    <w:rsid w:val="00AA54CD"/>
    <w:rsid w:val="00AB0178"/>
    <w:rsid w:val="00AE3C75"/>
    <w:rsid w:val="00B204CD"/>
    <w:rsid w:val="00B44C9D"/>
    <w:rsid w:val="00B453F9"/>
    <w:rsid w:val="00B91019"/>
    <w:rsid w:val="00BA39A2"/>
    <w:rsid w:val="00BC056F"/>
    <w:rsid w:val="00BC3DF1"/>
    <w:rsid w:val="00C246BE"/>
    <w:rsid w:val="00C7356A"/>
    <w:rsid w:val="00CB3D3B"/>
    <w:rsid w:val="00D06806"/>
    <w:rsid w:val="00D222E9"/>
    <w:rsid w:val="00D42323"/>
    <w:rsid w:val="00D57E28"/>
    <w:rsid w:val="00D62E11"/>
    <w:rsid w:val="00D80CEC"/>
    <w:rsid w:val="00DE24F0"/>
    <w:rsid w:val="00E13E5B"/>
    <w:rsid w:val="00EF31D6"/>
    <w:rsid w:val="00EF783A"/>
    <w:rsid w:val="00F1280B"/>
    <w:rsid w:val="00F200A9"/>
    <w:rsid w:val="00F70C22"/>
    <w:rsid w:val="00F93BAD"/>
    <w:rsid w:val="00FC0B16"/>
    <w:rsid w:val="00FC611B"/>
    <w:rsid w:val="00FD067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0B04C5"/>
  <w15:docId w15:val="{9972CE9D-C7E1-4AEA-B1F5-3CBCE97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8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8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06806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C1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51E2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rsid w:val="007E3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4</vt:lpstr>
    </vt:vector>
  </TitlesOfParts>
  <Company>NYSED</Company>
  <LinksUpToDate>false</LinksUpToDate>
  <CharactersWithSpaces>3934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4</dc:title>
  <dc:creator>William Weaver</dc:creator>
  <cp:lastModifiedBy>Marcia Schneider</cp:lastModifiedBy>
  <cp:revision>2</cp:revision>
  <cp:lastPrinted>2013-09-24T18:14:00Z</cp:lastPrinted>
  <dcterms:created xsi:type="dcterms:W3CDTF">2020-09-18T16:05:00Z</dcterms:created>
  <dcterms:modified xsi:type="dcterms:W3CDTF">2020-09-18T16:05:00Z</dcterms:modified>
</cp:coreProperties>
</file>