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8483" w14:textId="77777777" w:rsidR="006412E4" w:rsidRDefault="006412E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D437FEB" w14:textId="11C4E121" w:rsidR="006412E4" w:rsidRDefault="00D50A1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951633" wp14:editId="623A7DA0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2758440" cy="340995"/>
                <wp:effectExtent l="0" t="0" r="2286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55DC" w14:textId="77777777" w:rsidR="00AB17F6" w:rsidRPr="00EC175E" w:rsidRDefault="00AB17F6" w:rsidP="003C70EC">
                            <w:pPr>
                              <w:jc w:val="center"/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C175E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ACTION PLAN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51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pt;margin-top:7.8pt;width:217.2pt;height:26.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" fillcolor="#d8d8d8 [2732]">
                <v:textbox>
                  <w:txbxContent>
                    <w:p w14:paraId="10F555DC" w14:textId="77777777" w:rsidR="00AB17F6" w:rsidRPr="00EC175E" w:rsidRDefault="00AB17F6" w:rsidP="003C70EC">
                      <w:pPr>
                        <w:jc w:val="center"/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C175E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ACTION PLAN FOLLOW-UP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FD2A" wp14:editId="642C158D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743200" cy="1226820"/>
                <wp:effectExtent l="0" t="0" r="1905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1DAC" id="Rectangle 7" o:spid="_x0000_s1026" style="position:absolute;margin-left:164.8pt;margin-top:9.6pt;width:3in;height:9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HRIwIAAD0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">
                <w10:wrap anchorx="margin"/>
              </v:rect>
            </w:pict>
          </mc:Fallback>
        </mc:AlternateContent>
      </w:r>
      <w:r w:rsidR="002941D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06D5AD" wp14:editId="48FD77BE">
                <wp:simplePos x="0" y="0"/>
                <wp:positionH relativeFrom="margin">
                  <wp:align>right</wp:align>
                </wp:positionH>
                <wp:positionV relativeFrom="paragraph">
                  <wp:posOffset>510540</wp:posOffset>
                </wp:positionV>
                <wp:extent cx="2560320" cy="981075"/>
                <wp:effectExtent l="0" t="0" r="1143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2A127" w14:textId="11625468" w:rsidR="00D50A13" w:rsidRDefault="00BE1826" w:rsidP="007174E9">
                            <w:pPr>
                              <w:contextualSpacing/>
                              <w:rPr>
                                <w:b/>
                              </w:rPr>
                            </w:pPr>
                            <w:sdt>
                              <w:sdtPr>
                                <w:id w:val="-78365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0C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17F6" w:rsidRPr="0057727A">
                              <w:rPr>
                                <w:b/>
                              </w:rPr>
                              <w:t xml:space="preserve">   </w:t>
                            </w:r>
                            <w:r w:rsidR="001A7222" w:rsidRPr="009718DE">
                              <w:rPr>
                                <w:b/>
                              </w:rPr>
                              <w:t xml:space="preserve"> </w:t>
                            </w:r>
                            <w:r w:rsidR="008321CA">
                              <w:rPr>
                                <w:b/>
                              </w:rPr>
                              <w:t>A</w:t>
                            </w:r>
                            <w:r w:rsidR="007D508C">
                              <w:rPr>
                                <w:b/>
                              </w:rPr>
                              <w:t>ction P</w:t>
                            </w:r>
                            <w:r w:rsidR="009718DE" w:rsidRPr="0057727A">
                              <w:rPr>
                                <w:b/>
                              </w:rPr>
                              <w:t xml:space="preserve">lan sent to Resource </w:t>
                            </w:r>
                            <w:r w:rsidR="0057727A">
                              <w:rPr>
                                <w:b/>
                              </w:rPr>
                              <w:t xml:space="preserve">   </w:t>
                            </w:r>
                            <w:r w:rsidR="0055563F">
                              <w:rPr>
                                <w:b/>
                              </w:rPr>
                              <w:t xml:space="preserve">    </w:t>
                            </w:r>
                            <w:r w:rsidR="00D50A13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14:paraId="362852B6" w14:textId="7FDB82A7" w:rsidR="007174E9" w:rsidRPr="0057727A" w:rsidRDefault="00D50A13" w:rsidP="007174E9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9718DE" w:rsidRPr="0057727A">
                              <w:rPr>
                                <w:b/>
                              </w:rPr>
                              <w:t>Center</w:t>
                            </w:r>
                            <w:r w:rsidR="008321CA">
                              <w:rPr>
                                <w:b/>
                              </w:rPr>
                              <w:t xml:space="preserve"> within 30 days</w:t>
                            </w:r>
                          </w:p>
                          <w:p w14:paraId="2C4D8063" w14:textId="1B96707C" w:rsidR="001A7222" w:rsidRDefault="00BE1826" w:rsidP="007174E9">
                            <w:pPr>
                              <w:contextualSpacing/>
                            </w:pPr>
                            <w:sdt>
                              <w:sdtPr>
                                <w:id w:val="625745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72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A7222">
                              <w:t xml:space="preserve">    </w:t>
                            </w:r>
                            <w:r w:rsidR="008321CA">
                              <w:rPr>
                                <w:b/>
                              </w:rPr>
                              <w:t>All areas compliant</w:t>
                            </w:r>
                            <w:r w:rsidR="007174E9">
                              <w:rPr>
                                <w:b/>
                              </w:rPr>
                              <w:t xml:space="preserve"> within 6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D5AD" id="_x0000_s1027" type="#_x0000_t202" style="position:absolute;left:0;text-align:left;margin-left:150.4pt;margin-top:40.2pt;width:201.6pt;height:77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" filled="f" strokecolor="white">
                <v:textbox>
                  <w:txbxContent>
                    <w:p w14:paraId="0E32A127" w14:textId="11625468" w:rsidR="00D50A13" w:rsidRDefault="004D0CCD" w:rsidP="007174E9">
                      <w:pPr>
                        <w:contextualSpacing/>
                        <w:rPr>
                          <w:b/>
                        </w:rPr>
                      </w:pPr>
                      <w:sdt>
                        <w:sdtPr>
                          <w:id w:val="-78365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17F6" w:rsidRPr="0057727A">
                        <w:rPr>
                          <w:b/>
                        </w:rPr>
                        <w:t xml:space="preserve">   </w:t>
                      </w:r>
                      <w:r w:rsidR="001A7222" w:rsidRPr="009718DE">
                        <w:rPr>
                          <w:b/>
                        </w:rPr>
                        <w:t xml:space="preserve"> </w:t>
                      </w:r>
                      <w:r w:rsidR="008321CA">
                        <w:rPr>
                          <w:b/>
                        </w:rPr>
                        <w:t>A</w:t>
                      </w:r>
                      <w:r w:rsidR="007D508C">
                        <w:rPr>
                          <w:b/>
                        </w:rPr>
                        <w:t>ction P</w:t>
                      </w:r>
                      <w:r w:rsidR="009718DE" w:rsidRPr="0057727A">
                        <w:rPr>
                          <w:b/>
                        </w:rPr>
                        <w:t xml:space="preserve">lan sent to Resource </w:t>
                      </w:r>
                      <w:r w:rsidR="0057727A">
                        <w:rPr>
                          <w:b/>
                        </w:rPr>
                        <w:t xml:space="preserve">   </w:t>
                      </w:r>
                      <w:r w:rsidR="0055563F">
                        <w:rPr>
                          <w:b/>
                        </w:rPr>
                        <w:t xml:space="preserve">    </w:t>
                      </w:r>
                      <w:r w:rsidR="00D50A13">
                        <w:rPr>
                          <w:b/>
                        </w:rPr>
                        <w:t xml:space="preserve">          </w:t>
                      </w:r>
                    </w:p>
                    <w:p w14:paraId="362852B6" w14:textId="7FDB82A7" w:rsidR="007174E9" w:rsidRPr="0057727A" w:rsidRDefault="00D50A13" w:rsidP="007174E9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9718DE" w:rsidRPr="0057727A">
                        <w:rPr>
                          <w:b/>
                        </w:rPr>
                        <w:t>Center</w:t>
                      </w:r>
                      <w:r w:rsidR="008321CA">
                        <w:rPr>
                          <w:b/>
                        </w:rPr>
                        <w:t xml:space="preserve"> within 30 days</w:t>
                      </w:r>
                    </w:p>
                    <w:p w14:paraId="2C4D8063" w14:textId="1B96707C" w:rsidR="001A7222" w:rsidRDefault="004D0CCD" w:rsidP="007174E9">
                      <w:pPr>
                        <w:contextualSpacing/>
                      </w:pPr>
                      <w:sdt>
                        <w:sdtPr>
                          <w:id w:val="625745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72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A7222">
                        <w:t xml:space="preserve">    </w:t>
                      </w:r>
                      <w:r w:rsidR="008321CA">
                        <w:rPr>
                          <w:b/>
                        </w:rPr>
                        <w:t>All areas compliant</w:t>
                      </w:r>
                      <w:r w:rsidR="007174E9">
                        <w:rPr>
                          <w:b/>
                        </w:rPr>
                        <w:t xml:space="preserve"> within 6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1D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89CA5" wp14:editId="0E25DFEA">
                <wp:simplePos x="0" y="0"/>
                <wp:positionH relativeFrom="column">
                  <wp:posOffset>6289040</wp:posOffset>
                </wp:positionH>
                <wp:positionV relativeFrom="paragraph">
                  <wp:posOffset>342900</wp:posOffset>
                </wp:positionV>
                <wp:extent cx="2667000" cy="7620"/>
                <wp:effectExtent l="5715" t="9525" r="1333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44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95.2pt;margin-top:27pt;width:210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"/>
            </w:pict>
          </mc:Fallback>
        </mc:AlternateContent>
      </w:r>
      <w:r w:rsidR="007174E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D6D4BB" wp14:editId="3D099846">
            <wp:extent cx="3467100" cy="1000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st CCL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396" cy="100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F042E" w14:textId="77777777" w:rsidR="006412E4" w:rsidRDefault="006412E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6A04031" w14:textId="77777777" w:rsidR="006412E4" w:rsidRDefault="00B24655">
      <w:pPr>
        <w:spacing w:before="34"/>
        <w:ind w:left="106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 xml:space="preserve">                                          </w:t>
      </w:r>
      <w:r w:rsidR="002E50D2" w:rsidRPr="00EC175E">
        <w:rPr>
          <w:rFonts w:ascii="Calibri"/>
          <w:b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EC175E">
        <w:rPr>
          <w:rFonts w:ascii="Calibri"/>
          <w:b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CTION PLAN</w:t>
      </w:r>
    </w:p>
    <w:p w14:paraId="1CCB456F" w14:textId="77777777" w:rsidR="006412E4" w:rsidRDefault="006412E4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13860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3960"/>
        <w:gridCol w:w="5760"/>
      </w:tblGrid>
      <w:tr w:rsidR="006412E4" w14:paraId="1CF4B609" w14:textId="77777777" w:rsidTr="007174E9">
        <w:trPr>
          <w:trHeight w:hRule="exact" w:val="42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7E8D" w14:textId="77777777" w:rsidR="006412E4" w:rsidRPr="003C70EC" w:rsidRDefault="002E50D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70EC">
              <w:rPr>
                <w:rFonts w:ascii="Calibri"/>
                <w:b/>
                <w:spacing w:val="-1"/>
                <w:sz w:val="24"/>
              </w:rPr>
              <w:t>Lead</w:t>
            </w:r>
            <w:r w:rsidRPr="003C70EC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C70EC">
              <w:rPr>
                <w:rFonts w:ascii="Calibri"/>
                <w:b/>
                <w:spacing w:val="-1"/>
                <w:sz w:val="24"/>
              </w:rPr>
              <w:t>Agency: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CF25" w14:textId="00CF64A0" w:rsidR="006412E4" w:rsidRDefault="001905C3" w:rsidP="007174E9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3C70EC">
              <w:rPr>
                <w:rFonts w:ascii="Calibri"/>
                <w:b/>
                <w:spacing w:val="-1"/>
                <w:sz w:val="24"/>
              </w:rPr>
              <w:t>Project</w:t>
            </w:r>
            <w:r w:rsidRPr="003C70EC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3C70EC">
              <w:rPr>
                <w:rFonts w:ascii="Calibri"/>
                <w:b/>
                <w:sz w:val="24"/>
              </w:rPr>
              <w:t>Number</w:t>
            </w:r>
            <w:hyperlink w:anchor="_bookmark0" w:history="1">
              <w:r>
                <w:rPr>
                  <w:rFonts w:ascii="Calibri"/>
                  <w:position w:val="8"/>
                  <w:sz w:val="16"/>
                </w:rPr>
                <w:t>1</w:t>
              </w:r>
            </w:hyperlink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0187-XX-XXXX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9BC2D" w14:textId="77777777" w:rsidR="006412E4" w:rsidRPr="003C70EC" w:rsidRDefault="002E50D2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70EC">
              <w:rPr>
                <w:rFonts w:ascii="Calibri"/>
                <w:b/>
                <w:spacing w:val="-1"/>
                <w:sz w:val="24"/>
              </w:rPr>
              <w:t>Program</w:t>
            </w:r>
            <w:r w:rsidRPr="003C70EC">
              <w:rPr>
                <w:rFonts w:ascii="Calibri"/>
                <w:b/>
                <w:spacing w:val="-18"/>
                <w:sz w:val="24"/>
              </w:rPr>
              <w:t xml:space="preserve"> </w:t>
            </w:r>
            <w:r w:rsidRPr="003C70EC">
              <w:rPr>
                <w:rFonts w:ascii="Calibri"/>
                <w:b/>
                <w:spacing w:val="-1"/>
                <w:sz w:val="24"/>
              </w:rPr>
              <w:t>Revie</w:t>
            </w:r>
            <w:bookmarkStart w:id="0" w:name="_bookmark0"/>
            <w:bookmarkEnd w:id="0"/>
            <w:r w:rsidRPr="003C70EC">
              <w:rPr>
                <w:rFonts w:ascii="Calibri"/>
                <w:b/>
                <w:spacing w:val="-1"/>
                <w:sz w:val="24"/>
              </w:rPr>
              <w:t>wer(s):</w:t>
            </w:r>
          </w:p>
        </w:tc>
      </w:tr>
      <w:tr w:rsidR="006412E4" w14:paraId="770E8E74" w14:textId="77777777" w:rsidTr="007174E9">
        <w:trPr>
          <w:trHeight w:hRule="exact" w:val="4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26C5" w14:textId="3E5B696B" w:rsidR="006412E4" w:rsidRPr="003C70EC" w:rsidRDefault="002E50D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70EC">
              <w:rPr>
                <w:rFonts w:ascii="Calibri"/>
                <w:b/>
                <w:sz w:val="24"/>
              </w:rPr>
              <w:t>Date</w:t>
            </w:r>
            <w:r w:rsidRPr="003C70EC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3C70EC">
              <w:rPr>
                <w:rFonts w:ascii="Calibri"/>
                <w:b/>
                <w:sz w:val="24"/>
              </w:rPr>
              <w:t>of</w:t>
            </w:r>
            <w:r w:rsidRPr="003C70EC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="007174E9">
              <w:rPr>
                <w:rFonts w:ascii="Calibri"/>
                <w:b/>
                <w:spacing w:val="-1"/>
                <w:sz w:val="24"/>
              </w:rPr>
              <w:t>SMV</w:t>
            </w:r>
            <w:r w:rsidRPr="003C70EC"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459EA" w14:textId="77777777" w:rsidR="006412E4" w:rsidRPr="003C70EC" w:rsidRDefault="002E50D2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70EC">
              <w:rPr>
                <w:rFonts w:ascii="Calibri"/>
                <w:b/>
                <w:sz w:val="24"/>
              </w:rPr>
              <w:t>Date</w:t>
            </w:r>
            <w:r w:rsidRPr="003C70EC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="00696B7C" w:rsidRPr="003C70EC">
              <w:rPr>
                <w:rFonts w:ascii="Calibri"/>
                <w:b/>
                <w:spacing w:val="-8"/>
                <w:sz w:val="24"/>
              </w:rPr>
              <w:t xml:space="preserve">SMV </w:t>
            </w:r>
            <w:r w:rsidR="002E1DA6">
              <w:rPr>
                <w:rFonts w:ascii="Calibri"/>
                <w:b/>
                <w:spacing w:val="-8"/>
                <w:sz w:val="24"/>
              </w:rPr>
              <w:t>R</w:t>
            </w:r>
            <w:r w:rsidRPr="003C70EC">
              <w:rPr>
                <w:rFonts w:ascii="Calibri"/>
                <w:b/>
                <w:spacing w:val="-1"/>
                <w:sz w:val="24"/>
              </w:rPr>
              <w:t>eport</w:t>
            </w:r>
            <w:r w:rsidRPr="003C70EC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2E1DA6">
              <w:rPr>
                <w:rFonts w:ascii="Calibri"/>
                <w:b/>
                <w:spacing w:val="-1"/>
                <w:sz w:val="24"/>
              </w:rPr>
              <w:t>R</w:t>
            </w:r>
            <w:r w:rsidRPr="003C70EC">
              <w:rPr>
                <w:rFonts w:ascii="Calibri"/>
                <w:b/>
                <w:spacing w:val="-1"/>
                <w:sz w:val="24"/>
              </w:rPr>
              <w:t>eceived: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33B6" w14:textId="6D891D11" w:rsidR="006412E4" w:rsidRPr="007174E9" w:rsidRDefault="007174E9" w:rsidP="003C70EC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174E9">
              <w:rPr>
                <w:rFonts w:ascii="Calibri"/>
                <w:b/>
                <w:sz w:val="24"/>
              </w:rPr>
              <w:t>Date</w:t>
            </w:r>
            <w:r w:rsidR="002E50D2" w:rsidRPr="007174E9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="002E50D2" w:rsidRPr="007174E9">
              <w:rPr>
                <w:rFonts w:ascii="Calibri"/>
                <w:b/>
                <w:sz w:val="24"/>
              </w:rPr>
              <w:t>Plan</w:t>
            </w:r>
            <w:r w:rsidR="002E50D2" w:rsidRPr="007174E9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="002E1DA6" w:rsidRPr="007174E9">
              <w:rPr>
                <w:rFonts w:ascii="Calibri"/>
                <w:b/>
                <w:spacing w:val="-1"/>
                <w:sz w:val="24"/>
              </w:rPr>
              <w:t>S</w:t>
            </w:r>
            <w:r w:rsidR="002E50D2" w:rsidRPr="007174E9">
              <w:rPr>
                <w:rFonts w:ascii="Calibri"/>
                <w:b/>
                <w:spacing w:val="-1"/>
                <w:sz w:val="24"/>
              </w:rPr>
              <w:t>ubmitted</w:t>
            </w:r>
            <w:r w:rsidR="002E50D2" w:rsidRPr="007174E9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="002E50D2" w:rsidRPr="007174E9">
              <w:rPr>
                <w:rFonts w:ascii="Calibri"/>
                <w:b/>
                <w:spacing w:val="-1"/>
                <w:sz w:val="24"/>
              </w:rPr>
              <w:t>to</w:t>
            </w:r>
            <w:r w:rsidRPr="007174E9">
              <w:rPr>
                <w:rFonts w:ascii="Calibri"/>
                <w:b/>
                <w:spacing w:val="-3"/>
                <w:sz w:val="24"/>
              </w:rPr>
              <w:t xml:space="preserve"> Resource Center</w:t>
            </w:r>
            <w:r w:rsidR="00E77B79" w:rsidRPr="007174E9">
              <w:rPr>
                <w:rFonts w:ascii="Calibri"/>
                <w:b/>
                <w:spacing w:val="-1"/>
                <w:sz w:val="24"/>
              </w:rPr>
              <w:t>:</w:t>
            </w:r>
          </w:p>
        </w:tc>
      </w:tr>
      <w:tr w:rsidR="006412E4" w14:paraId="1F724211" w14:textId="77777777" w:rsidTr="007174E9">
        <w:trPr>
          <w:trHeight w:hRule="exact" w:val="422"/>
        </w:trPr>
        <w:tc>
          <w:tcPr>
            <w:tcW w:w="13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E0F8" w14:textId="77777777" w:rsidR="006412E4" w:rsidRDefault="002E50D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person(s)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role(s)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Plan:</w:t>
            </w:r>
          </w:p>
        </w:tc>
      </w:tr>
      <w:tr w:rsidR="006412E4" w14:paraId="006A7FF3" w14:textId="77777777" w:rsidTr="007174E9">
        <w:trPr>
          <w:trHeight w:hRule="exact" w:val="1474"/>
        </w:trPr>
        <w:tc>
          <w:tcPr>
            <w:tcW w:w="13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D53F3" w14:textId="3A22C7AD" w:rsidR="006412E4" w:rsidRDefault="002E50D2" w:rsidP="003C70EC">
            <w:pPr>
              <w:pStyle w:val="TableParagraph"/>
              <w:ind w:left="101" w:right="101"/>
              <w:contextualSpacing/>
              <w:jc w:val="both"/>
              <w:rPr>
                <w:rFonts w:ascii="Calibri" w:eastAsia="Calibri" w:hAnsi="Calibri" w:cs="Calibri"/>
              </w:rPr>
            </w:pPr>
            <w:r w:rsidRPr="003C70EC">
              <w:t xml:space="preserve">Recently your agency received </w:t>
            </w:r>
            <w:r w:rsidR="00E77B79">
              <w:t>a</w:t>
            </w:r>
            <w:r w:rsidRPr="003C70EC">
              <w:t xml:space="preserve"> </w:t>
            </w:r>
            <w:r w:rsidR="002E1DA6" w:rsidRPr="003C70EC">
              <w:t>S</w:t>
            </w:r>
            <w:r w:rsidRPr="003C70EC">
              <w:t xml:space="preserve">ite </w:t>
            </w:r>
            <w:r w:rsidR="002E1DA6" w:rsidRPr="003C70EC">
              <w:t>M</w:t>
            </w:r>
            <w:r w:rsidRPr="003C70EC">
              <w:t xml:space="preserve">onitoring </w:t>
            </w:r>
            <w:r w:rsidR="002E1DA6" w:rsidRPr="003C70EC">
              <w:t>V</w:t>
            </w:r>
            <w:r w:rsidRPr="003C70EC">
              <w:t>isit</w:t>
            </w:r>
            <w:r w:rsidR="002E1DA6" w:rsidRPr="003C70EC">
              <w:t xml:space="preserve"> (SMV)</w:t>
            </w:r>
            <w:r w:rsidRPr="003C70EC">
              <w:t xml:space="preserve"> by </w:t>
            </w:r>
            <w:r w:rsidR="007174E9">
              <w:t xml:space="preserve">the Resource Center </w:t>
            </w:r>
            <w:r w:rsidRPr="003C70EC">
              <w:t xml:space="preserve">and the following indicators were found to be </w:t>
            </w:r>
            <w:r w:rsidRPr="003C70EC">
              <w:rPr>
                <w:b/>
              </w:rPr>
              <w:t>partially and/or not compliant.</w:t>
            </w:r>
            <w:r w:rsidRPr="003C70EC">
              <w:t xml:space="preserve"> Please outline an action plan describing how your program will address the indicator(s) and bring them into compliance. Submit the action plan, along with any supporting documentation, to the</w:t>
            </w:r>
            <w:r w:rsidR="007174E9">
              <w:t xml:space="preserve"> Resource Center </w:t>
            </w:r>
            <w:r w:rsidRPr="003C70EC">
              <w:t xml:space="preserve">within 30 days of receiving the report. Additionally, let </w:t>
            </w:r>
            <w:r w:rsidR="007174E9">
              <w:t>the Resource Center</w:t>
            </w:r>
            <w:r w:rsidR="002E1DA6" w:rsidRPr="003C70EC">
              <w:t xml:space="preserve"> </w:t>
            </w:r>
            <w:r w:rsidRPr="003C70EC">
              <w:t>know if you need any technical assistance in completi</w:t>
            </w:r>
            <w:r w:rsidR="001905C3">
              <w:t>ng work towards the</w:t>
            </w:r>
            <w:r w:rsidR="007174E9">
              <w:t xml:space="preserve"> indicator(s).</w:t>
            </w:r>
          </w:p>
        </w:tc>
      </w:tr>
    </w:tbl>
    <w:p w14:paraId="10BB4BB2" w14:textId="77777777" w:rsidR="006412E4" w:rsidRDefault="006412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C53AAE7" w14:textId="77777777" w:rsidR="006412E4" w:rsidRDefault="006412E4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13860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2530"/>
        <w:gridCol w:w="4310"/>
        <w:gridCol w:w="2520"/>
        <w:gridCol w:w="1620"/>
        <w:gridCol w:w="1710"/>
      </w:tblGrid>
      <w:tr w:rsidR="007174E9" w14:paraId="5C11D409" w14:textId="77777777" w:rsidTr="007174E9">
        <w:trPr>
          <w:trHeight w:hRule="exact" w:val="776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0D050F3" w14:textId="77777777" w:rsidR="008321CA" w:rsidRPr="003C70EC" w:rsidRDefault="008321CA">
            <w:pPr>
              <w:pStyle w:val="TableParagraph"/>
              <w:ind w:left="114" w:right="115" w:firstLine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C70EC">
              <w:rPr>
                <w:rFonts w:ascii="Calibri"/>
                <w:b/>
                <w:spacing w:val="-1"/>
                <w:sz w:val="20"/>
              </w:rPr>
              <w:t>Indicator</w:t>
            </w:r>
            <w:r w:rsidRPr="003C70EC"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 w:rsidRPr="003C70EC">
              <w:rPr>
                <w:rFonts w:ascii="Calibri"/>
                <w:b/>
                <w:sz w:val="20"/>
              </w:rPr>
              <w:t>of</w:t>
            </w:r>
            <w:r w:rsidRPr="003C70EC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3C70EC">
              <w:rPr>
                <w:rFonts w:ascii="Calibri"/>
                <w:b/>
                <w:spacing w:val="-1"/>
                <w:sz w:val="20"/>
              </w:rPr>
              <w:t>Success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2BE413C" w14:textId="77777777" w:rsidR="008321CA" w:rsidRPr="003C70EC" w:rsidRDefault="008321CA" w:rsidP="007174E9">
            <w:pPr>
              <w:pStyle w:val="TableParagraph"/>
              <w:ind w:left="11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C70EC">
              <w:rPr>
                <w:rFonts w:ascii="Calibri"/>
                <w:b/>
                <w:spacing w:val="-1"/>
                <w:sz w:val="20"/>
              </w:rPr>
              <w:t>Description</w:t>
            </w:r>
            <w:r w:rsidRPr="003C70EC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3C70EC">
              <w:rPr>
                <w:rFonts w:ascii="Calibri"/>
                <w:b/>
                <w:sz w:val="20"/>
              </w:rPr>
              <w:t>of</w:t>
            </w:r>
            <w:r w:rsidRPr="003C70EC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3C70EC">
              <w:rPr>
                <w:rFonts w:ascii="Calibri"/>
                <w:b/>
                <w:spacing w:val="-1"/>
                <w:sz w:val="20"/>
              </w:rPr>
              <w:t>Indicator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7D9752A" w14:textId="77777777" w:rsidR="008321CA" w:rsidRPr="003C70EC" w:rsidRDefault="008321CA">
            <w:pPr>
              <w:pStyle w:val="TableParagraph"/>
              <w:ind w:left="48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C70EC">
              <w:rPr>
                <w:rFonts w:ascii="Calibri"/>
                <w:b/>
                <w:spacing w:val="-1"/>
                <w:sz w:val="20"/>
              </w:rPr>
              <w:t>Improvement</w:t>
            </w:r>
            <w:r w:rsidRPr="003C70EC"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9"/>
                <w:sz w:val="20"/>
              </w:rPr>
              <w:t xml:space="preserve">Action </w:t>
            </w:r>
            <w:r w:rsidRPr="003C70EC">
              <w:rPr>
                <w:rFonts w:ascii="Calibri"/>
                <w:b/>
                <w:spacing w:val="-1"/>
                <w:sz w:val="20"/>
              </w:rPr>
              <w:t>Steps</w:t>
            </w:r>
            <w:r w:rsidRPr="003C70EC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3C70EC">
              <w:rPr>
                <w:rFonts w:ascii="Calibri"/>
                <w:b/>
                <w:sz w:val="20"/>
              </w:rPr>
              <w:t>and</w:t>
            </w:r>
            <w:r w:rsidRPr="003C70EC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3C70EC">
              <w:rPr>
                <w:rFonts w:ascii="Calibri"/>
                <w:b/>
                <w:spacing w:val="-1"/>
                <w:sz w:val="20"/>
              </w:rPr>
              <w:t>Strategies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0C7081FC" w14:textId="77777777" w:rsidR="008321CA" w:rsidRPr="003C70EC" w:rsidRDefault="008321CA">
            <w:pPr>
              <w:pStyle w:val="TableParagraph"/>
              <w:ind w:left="270" w:right="272" w:firstLine="1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C70EC">
              <w:rPr>
                <w:rFonts w:ascii="Calibri"/>
                <w:b/>
                <w:spacing w:val="-1"/>
                <w:sz w:val="20"/>
              </w:rPr>
              <w:t>Person(s)</w:t>
            </w:r>
            <w:r w:rsidRPr="003C70EC"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 w:rsidRPr="003C70EC">
              <w:rPr>
                <w:rFonts w:ascii="Calibri"/>
                <w:b/>
                <w:spacing w:val="-1"/>
                <w:sz w:val="20"/>
              </w:rPr>
              <w:t>Responsible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375D17" w14:textId="77777777" w:rsidR="008321CA" w:rsidRDefault="008321CA" w:rsidP="007174E9">
            <w:pPr>
              <w:pStyle w:val="TableParagraph"/>
              <w:ind w:left="109" w:right="115" w:firstLine="67"/>
              <w:jc w:val="center"/>
              <w:rPr>
                <w:rFonts w:ascii="Calibri"/>
                <w:b/>
                <w:spacing w:val="-1"/>
                <w:sz w:val="20"/>
              </w:rPr>
            </w:pPr>
            <w:r w:rsidRPr="003C70EC">
              <w:rPr>
                <w:rFonts w:ascii="Calibri"/>
                <w:b/>
                <w:spacing w:val="-1"/>
                <w:sz w:val="20"/>
              </w:rPr>
              <w:t>Timeline</w:t>
            </w:r>
            <w:r w:rsidRPr="003C70EC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3C70EC">
              <w:rPr>
                <w:rFonts w:ascii="Calibri"/>
                <w:b/>
                <w:spacing w:val="-1"/>
                <w:sz w:val="20"/>
              </w:rPr>
              <w:t>for</w:t>
            </w:r>
            <w:r w:rsidRPr="003C70EC"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 w:rsidRPr="003C70EC">
              <w:rPr>
                <w:rFonts w:ascii="Calibri"/>
                <w:b/>
                <w:spacing w:val="-1"/>
                <w:sz w:val="20"/>
              </w:rPr>
              <w:t>Improvement</w:t>
            </w:r>
          </w:p>
          <w:p w14:paraId="0DFB0C35" w14:textId="77777777" w:rsidR="008321CA" w:rsidRDefault="008321CA" w:rsidP="007174E9">
            <w:pPr>
              <w:pStyle w:val="TableParagraph"/>
              <w:ind w:left="109" w:right="115" w:firstLine="67"/>
              <w:jc w:val="center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(Month/Year)</w:t>
            </w:r>
          </w:p>
          <w:p w14:paraId="7310005A" w14:textId="77777777" w:rsidR="008321CA" w:rsidRDefault="008321CA">
            <w:pPr>
              <w:pStyle w:val="TableParagraph"/>
              <w:ind w:left="109" w:right="115" w:firstLine="67"/>
              <w:rPr>
                <w:rFonts w:ascii="Calibri"/>
                <w:b/>
                <w:spacing w:val="-1"/>
                <w:sz w:val="20"/>
              </w:rPr>
            </w:pPr>
          </w:p>
          <w:p w14:paraId="47EA7840" w14:textId="77777777" w:rsidR="008321CA" w:rsidRPr="003C70EC" w:rsidRDefault="008321CA">
            <w:pPr>
              <w:pStyle w:val="TableParagraph"/>
              <w:ind w:left="109" w:right="115" w:firstLine="67"/>
              <w:rPr>
                <w:rFonts w:ascii="Calibri"/>
                <w:b/>
                <w:spacing w:val="-1"/>
                <w:sz w:val="20"/>
              </w:rPr>
            </w:pPr>
          </w:p>
          <w:p w14:paraId="09141D53" w14:textId="77777777" w:rsidR="008321CA" w:rsidRPr="003C70EC" w:rsidRDefault="008321CA">
            <w:pPr>
              <w:pStyle w:val="TableParagraph"/>
              <w:ind w:left="109" w:right="115" w:firstLine="6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FAC127B" w14:textId="769712A7" w:rsidR="0057727A" w:rsidRDefault="0057727A" w:rsidP="007174E9">
            <w:pPr>
              <w:pStyle w:val="TableParagraph"/>
              <w:jc w:val="center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 Completed</w:t>
            </w:r>
          </w:p>
          <w:p w14:paraId="4AB25969" w14:textId="6968EA4C" w:rsidR="0057727A" w:rsidRPr="003C70EC" w:rsidRDefault="0057727A" w:rsidP="007174E9">
            <w:pPr>
              <w:pStyle w:val="TableParagraph"/>
              <w:jc w:val="center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(Month/</w:t>
            </w:r>
            <w:r w:rsidR="0055563F">
              <w:rPr>
                <w:rFonts w:ascii="Calibri"/>
                <w:b/>
                <w:spacing w:val="-1"/>
                <w:sz w:val="20"/>
              </w:rPr>
              <w:t>Day/</w:t>
            </w:r>
            <w:r>
              <w:rPr>
                <w:rFonts w:ascii="Calibri"/>
                <w:b/>
                <w:spacing w:val="-1"/>
                <w:sz w:val="20"/>
              </w:rPr>
              <w:t>Year)</w:t>
            </w:r>
          </w:p>
          <w:p w14:paraId="6D5B211A" w14:textId="503ED7AC" w:rsidR="008321CA" w:rsidRPr="003C70EC" w:rsidRDefault="008321CA">
            <w:pPr>
              <w:pStyle w:val="TableParagraph"/>
              <w:ind w:left="764"/>
              <w:rPr>
                <w:rFonts w:ascii="Calibri"/>
                <w:b/>
                <w:spacing w:val="-1"/>
                <w:sz w:val="20"/>
              </w:rPr>
            </w:pPr>
          </w:p>
        </w:tc>
      </w:tr>
      <w:tr w:rsidR="008321CA" w14:paraId="28684705" w14:textId="77777777" w:rsidTr="007174E9">
        <w:trPr>
          <w:trHeight w:hRule="exact" w:val="30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4532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6688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9414E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B1545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B9EE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8AC56" w14:textId="314EA369" w:rsidR="008321CA" w:rsidRDefault="008321CA">
            <w:pPr>
              <w:rPr>
                <w:rStyle w:val="CommentReference"/>
              </w:rPr>
            </w:pPr>
          </w:p>
        </w:tc>
      </w:tr>
      <w:tr w:rsidR="008321CA" w14:paraId="4012BAFB" w14:textId="77777777" w:rsidTr="007174E9">
        <w:trPr>
          <w:trHeight w:hRule="exact" w:val="30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5452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AEE6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709D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26AF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7AD6B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8AEE" w14:textId="118BE1F8" w:rsidR="008321CA" w:rsidRDefault="008321CA"/>
        </w:tc>
      </w:tr>
      <w:tr w:rsidR="008321CA" w14:paraId="45300380" w14:textId="77777777" w:rsidTr="007174E9">
        <w:trPr>
          <w:trHeight w:hRule="exact" w:val="30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05F4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D2227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1B11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F4068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9879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40066" w14:textId="77777777" w:rsidR="008321CA" w:rsidRDefault="008321CA"/>
        </w:tc>
      </w:tr>
      <w:tr w:rsidR="008321CA" w14:paraId="267FAE6A" w14:textId="77777777" w:rsidTr="007174E9">
        <w:trPr>
          <w:trHeight w:hRule="exact" w:val="305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130D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B37D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88D1D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A6F0B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2ED36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2FFE4" w14:textId="77777777" w:rsidR="008321CA" w:rsidRDefault="008321CA"/>
        </w:tc>
      </w:tr>
      <w:tr w:rsidR="008321CA" w14:paraId="419A7AF2" w14:textId="77777777" w:rsidTr="007174E9">
        <w:trPr>
          <w:trHeight w:hRule="exact" w:val="30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2D128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AB4D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E4C31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B585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95EE6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A5E24" w14:textId="77777777" w:rsidR="008321CA" w:rsidRDefault="008321CA"/>
        </w:tc>
      </w:tr>
      <w:tr w:rsidR="008321CA" w14:paraId="2D3F9114" w14:textId="77777777" w:rsidTr="007174E9">
        <w:trPr>
          <w:trHeight w:hRule="exact" w:val="30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B7705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E43D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E7CE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2960B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CD0E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1809C" w14:textId="77777777" w:rsidR="008321CA" w:rsidRDefault="008321CA"/>
        </w:tc>
      </w:tr>
      <w:tr w:rsidR="008321CA" w14:paraId="525C5CAD" w14:textId="77777777" w:rsidTr="007174E9">
        <w:trPr>
          <w:trHeight w:hRule="exact" w:val="30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D6CC7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2F731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F807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0D98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74D05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99A0" w14:textId="77777777" w:rsidR="008321CA" w:rsidRDefault="008321CA"/>
        </w:tc>
      </w:tr>
      <w:tr w:rsidR="008321CA" w14:paraId="145E3B48" w14:textId="77777777" w:rsidTr="007174E9">
        <w:trPr>
          <w:trHeight w:hRule="exact" w:val="305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329D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7BBD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DF2C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68D7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A905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9DF09" w14:textId="77777777" w:rsidR="008321CA" w:rsidRDefault="008321CA"/>
        </w:tc>
      </w:tr>
      <w:tr w:rsidR="008321CA" w14:paraId="6AD88C22" w14:textId="77777777" w:rsidTr="007174E9">
        <w:trPr>
          <w:trHeight w:hRule="exact" w:val="30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F8EB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3F51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C84A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38BC2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57941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7C0B" w14:textId="77777777" w:rsidR="008321CA" w:rsidRDefault="008321CA"/>
        </w:tc>
      </w:tr>
      <w:tr w:rsidR="008321CA" w14:paraId="4D2C535B" w14:textId="77777777" w:rsidTr="007174E9">
        <w:trPr>
          <w:trHeight w:hRule="exact" w:val="30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4E1E6" w14:textId="77777777" w:rsidR="008321CA" w:rsidRDefault="008321CA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AFD9C" w14:textId="77777777" w:rsidR="008321CA" w:rsidRDefault="008321CA"/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02754" w14:textId="77777777" w:rsidR="008321CA" w:rsidRDefault="008321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C3AA" w14:textId="77777777" w:rsidR="008321CA" w:rsidRDefault="008321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3E3A" w14:textId="77777777" w:rsidR="008321CA" w:rsidRDefault="008321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C1F5F" w14:textId="77777777" w:rsidR="008321CA" w:rsidRDefault="008321CA"/>
        </w:tc>
      </w:tr>
    </w:tbl>
    <w:p w14:paraId="3886ADB7" w14:textId="77777777" w:rsidR="006412E4" w:rsidRDefault="006412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C30F49" w14:textId="60D57C90" w:rsidR="006412E4" w:rsidRDefault="006412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A90B1A" w14:textId="77777777" w:rsidR="001905C3" w:rsidRDefault="001905C3" w:rsidP="001905C3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14:paraId="2C1BE267" w14:textId="77777777" w:rsidR="001905C3" w:rsidRDefault="001905C3" w:rsidP="001905C3">
      <w:pPr>
        <w:spacing w:line="20" w:lineRule="atLeast"/>
        <w:ind w:left="11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926185B" wp14:editId="458166A6">
                <wp:extent cx="1839595" cy="10795"/>
                <wp:effectExtent l="5715" t="8255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88C5B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AKYZShAMAANEIAAAOAAAAAAAAAAAAAAAAAC4CAABkcnMv&#10;ZTJvRG9jLnhtbFBLAQItABQABgAIAAAAIQA4L/gu2wAAAAMBAAAPAAAAAAAAAAAAAAAAAN4FAABk&#10;cnMvZG93bnJldi54bWxQSwUGAAAAAAQABADzAAAA5gYAAAAA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4C949EE" w14:textId="3E172BD0" w:rsidR="001905C3" w:rsidRPr="00613447" w:rsidRDefault="001905C3" w:rsidP="001905C3">
      <w:pPr>
        <w:pStyle w:val="BodyText"/>
        <w:ind w:right="135"/>
        <w:rPr>
          <w:sz w:val="18"/>
          <w:szCs w:val="18"/>
        </w:rPr>
      </w:pPr>
      <w:r>
        <w:rPr>
          <w:position w:val="7"/>
          <w:sz w:val="13"/>
        </w:rPr>
        <w:t>1</w:t>
      </w:r>
      <w:r>
        <w:rPr>
          <w:spacing w:val="9"/>
          <w:position w:val="7"/>
          <w:sz w:val="13"/>
        </w:rPr>
        <w:t xml:space="preserve"> </w:t>
      </w:r>
      <w:r w:rsidRPr="00613447">
        <w:rPr>
          <w:spacing w:val="-1"/>
          <w:sz w:val="18"/>
          <w:szCs w:val="18"/>
        </w:rPr>
        <w:t>Project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number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example: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0187-20-7150;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0187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indicates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to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NYSED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that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it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is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a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21</w:t>
      </w:r>
      <w:r w:rsidR="004D0CCD">
        <w:rPr>
          <w:spacing w:val="-1"/>
          <w:sz w:val="18"/>
          <w:szCs w:val="18"/>
        </w:rPr>
        <w:t>st</w:t>
      </w:r>
      <w:r w:rsidRPr="00613447">
        <w:rPr>
          <w:spacing w:val="11"/>
          <w:position w:val="7"/>
          <w:sz w:val="18"/>
          <w:szCs w:val="18"/>
        </w:rPr>
        <w:t xml:space="preserve"> </w:t>
      </w:r>
      <w:r w:rsidRPr="00613447">
        <w:rPr>
          <w:sz w:val="18"/>
          <w:szCs w:val="18"/>
        </w:rPr>
        <w:t>CCLC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program;</w:t>
      </w:r>
      <w:r w:rsidRPr="00613447">
        <w:rPr>
          <w:spacing w:val="-6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20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indicates</w:t>
      </w:r>
      <w:r w:rsidRPr="00613447">
        <w:rPr>
          <w:spacing w:val="-6"/>
          <w:sz w:val="18"/>
          <w:szCs w:val="18"/>
        </w:rPr>
        <w:t xml:space="preserve"> </w:t>
      </w:r>
      <w:r w:rsidRPr="00613447">
        <w:rPr>
          <w:sz w:val="18"/>
          <w:szCs w:val="18"/>
        </w:rPr>
        <w:t>the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program</w:t>
      </w:r>
      <w:r w:rsidRPr="00613447">
        <w:rPr>
          <w:spacing w:val="-6"/>
          <w:sz w:val="18"/>
          <w:szCs w:val="18"/>
        </w:rPr>
        <w:t xml:space="preserve"> </w:t>
      </w:r>
      <w:r w:rsidRPr="00613447">
        <w:rPr>
          <w:sz w:val="18"/>
          <w:szCs w:val="18"/>
        </w:rPr>
        <w:t>year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(July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1,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2019-June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30,</w:t>
      </w:r>
      <w:r w:rsidRPr="00613447">
        <w:rPr>
          <w:spacing w:val="-2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2020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z w:val="18"/>
          <w:szCs w:val="18"/>
        </w:rPr>
        <w:t>and</w:t>
      </w:r>
      <w:r w:rsidR="004D0CCD">
        <w:rPr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after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June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30,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2020,</w:t>
      </w:r>
      <w:r w:rsidRPr="00613447">
        <w:rPr>
          <w:spacing w:val="-3"/>
          <w:sz w:val="18"/>
          <w:szCs w:val="18"/>
        </w:rPr>
        <w:t xml:space="preserve"> </w:t>
      </w:r>
      <w:r w:rsidRPr="00613447">
        <w:rPr>
          <w:sz w:val="18"/>
          <w:szCs w:val="18"/>
        </w:rPr>
        <w:t>the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year</w:t>
      </w:r>
      <w:r w:rsidRPr="00613447">
        <w:rPr>
          <w:spacing w:val="-3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changes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to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21;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7150</w:t>
      </w:r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(last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four</w:t>
      </w:r>
      <w:r w:rsidRPr="00613447">
        <w:rPr>
          <w:spacing w:val="-2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digits)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indicates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z w:val="18"/>
          <w:szCs w:val="18"/>
        </w:rPr>
        <w:t>the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grant</w:t>
      </w:r>
      <w:r w:rsidR="00BE1826">
        <w:rPr>
          <w:spacing w:val="-1"/>
          <w:sz w:val="18"/>
          <w:szCs w:val="18"/>
        </w:rPr>
        <w:t>’s</w:t>
      </w:r>
      <w:bookmarkStart w:id="1" w:name="_GoBack"/>
      <w:bookmarkEnd w:id="1"/>
      <w:r w:rsidRPr="00613447">
        <w:rPr>
          <w:spacing w:val="-4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project</w:t>
      </w:r>
      <w:r w:rsidRPr="00613447">
        <w:rPr>
          <w:spacing w:val="-5"/>
          <w:sz w:val="18"/>
          <w:szCs w:val="18"/>
        </w:rPr>
        <w:t xml:space="preserve"> </w:t>
      </w:r>
      <w:r w:rsidRPr="00613447">
        <w:rPr>
          <w:spacing w:val="-1"/>
          <w:sz w:val="18"/>
          <w:szCs w:val="18"/>
        </w:rPr>
        <w:t>number</w:t>
      </w:r>
      <w:r w:rsidR="004D0CCD">
        <w:rPr>
          <w:spacing w:val="-1"/>
          <w:sz w:val="18"/>
          <w:szCs w:val="18"/>
        </w:rPr>
        <w:t>.</w:t>
      </w:r>
    </w:p>
    <w:p w14:paraId="563FDCCF" w14:textId="23B833D4" w:rsidR="006412E4" w:rsidRDefault="006412E4" w:rsidP="001905C3"/>
    <w:sectPr w:rsidR="006412E4" w:rsidSect="0057727A">
      <w:type w:val="continuous"/>
      <w:pgSz w:w="15840" w:h="12240" w:orient="landscape" w:code="1"/>
      <w:pgMar w:top="100" w:right="1320" w:bottom="280" w:left="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E4"/>
    <w:rsid w:val="000C6BC7"/>
    <w:rsid w:val="001510D5"/>
    <w:rsid w:val="001905C3"/>
    <w:rsid w:val="001A7222"/>
    <w:rsid w:val="00264ED3"/>
    <w:rsid w:val="002941D3"/>
    <w:rsid w:val="002C0F04"/>
    <w:rsid w:val="002E1DA6"/>
    <w:rsid w:val="002E50D2"/>
    <w:rsid w:val="003C70EC"/>
    <w:rsid w:val="003F4D8A"/>
    <w:rsid w:val="00483284"/>
    <w:rsid w:val="004D0CCD"/>
    <w:rsid w:val="0055247A"/>
    <w:rsid w:val="0055563F"/>
    <w:rsid w:val="0057727A"/>
    <w:rsid w:val="00613447"/>
    <w:rsid w:val="006412E4"/>
    <w:rsid w:val="00696B7C"/>
    <w:rsid w:val="007174E9"/>
    <w:rsid w:val="007D508C"/>
    <w:rsid w:val="007E6A19"/>
    <w:rsid w:val="008321CA"/>
    <w:rsid w:val="009718DE"/>
    <w:rsid w:val="00976D6A"/>
    <w:rsid w:val="00A07CF0"/>
    <w:rsid w:val="00AB17F6"/>
    <w:rsid w:val="00AF7A2F"/>
    <w:rsid w:val="00B0058F"/>
    <w:rsid w:val="00B24655"/>
    <w:rsid w:val="00BD6BF1"/>
    <w:rsid w:val="00BE1826"/>
    <w:rsid w:val="00C0796C"/>
    <w:rsid w:val="00C47143"/>
    <w:rsid w:val="00CD5136"/>
    <w:rsid w:val="00CF7DF1"/>
    <w:rsid w:val="00D50A13"/>
    <w:rsid w:val="00DB4A94"/>
    <w:rsid w:val="00E73143"/>
    <w:rsid w:val="00E77B79"/>
    <w:rsid w:val="00EC175E"/>
    <w:rsid w:val="00EF050B"/>
    <w:rsid w:val="00EF7773"/>
    <w:rsid w:val="00F77D22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3F22DA2"/>
  <w15:docId w15:val="{785F386B-50D5-410C-9B0A-C082EE94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17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F7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A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3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B76D-1B21-44EE-97DD-F0FB523E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Kopacki</dc:creator>
  <cp:lastModifiedBy>Jolynn Thaickal</cp:lastModifiedBy>
  <cp:revision>2</cp:revision>
  <cp:lastPrinted>2019-09-13T21:24:00Z</cp:lastPrinted>
  <dcterms:created xsi:type="dcterms:W3CDTF">2019-10-04T16:41:00Z</dcterms:created>
  <dcterms:modified xsi:type="dcterms:W3CDTF">2019-10-04T16:41:00Z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2019-08-26T00:00:00Z</vt:filetime>
  </property>
</Properties>
</file>