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99110029"/>
      <w:bookmarkStart w:id="288" w:name="_Toc99708868"/>
      <w:bookmarkStart w:id="289" w:name="_Toc99709007"/>
      <w:bookmarkStart w:id="29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587A8238"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9E7D6E">
        <w:rPr>
          <w:rFonts w:cs="Arial"/>
          <w:b/>
          <w:bCs/>
          <w:sz w:val="52"/>
          <w:szCs w:val="52"/>
        </w:rPr>
        <w:t>1</w:t>
      </w:r>
      <w:r w:rsidRPr="000E16CD">
        <w:rPr>
          <w:rFonts w:cs="Arial"/>
          <w:b/>
          <w:bCs/>
          <w:sz w:val="52"/>
          <w:szCs w:val="52"/>
        </w:rPr>
        <w:t>–</w:t>
      </w:r>
      <w:r w:rsidR="00492CC1">
        <w:rPr>
          <w:rFonts w:cs="Arial"/>
          <w:b/>
          <w:bCs/>
          <w:sz w:val="52"/>
          <w:szCs w:val="52"/>
        </w:rPr>
        <w:t>2</w:t>
      </w:r>
      <w:r w:rsidR="009E7D6E">
        <w:rPr>
          <w:rFonts w:cs="Arial"/>
          <w:b/>
          <w:bCs/>
          <w:sz w:val="52"/>
          <w:szCs w:val="52"/>
        </w:rPr>
        <w:t>2</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30B99CBE" w:rsidR="00997FEC" w:rsidRPr="00292916" w:rsidRDefault="00C42695" w:rsidP="00786E91">
      <w:pPr>
        <w:pStyle w:val="BodyText"/>
        <w:spacing w:before="240"/>
        <w:jc w:val="center"/>
        <w:rPr>
          <w:rFonts w:ascii="Arial" w:hAnsi="Arial" w:cs="Arial"/>
          <w:b/>
          <w:sz w:val="36"/>
          <w:szCs w:val="36"/>
        </w:rPr>
      </w:pPr>
      <w:r>
        <w:rPr>
          <w:rFonts w:ascii="Arial" w:hAnsi="Arial" w:cs="Arial"/>
          <w:b/>
          <w:sz w:val="36"/>
          <w:szCs w:val="36"/>
        </w:rPr>
        <w:t>June 3</w:t>
      </w:r>
      <w:r w:rsidR="00204AF6">
        <w:rPr>
          <w:rFonts w:ascii="Arial" w:hAnsi="Arial" w:cs="Arial"/>
          <w:b/>
          <w:sz w:val="36"/>
          <w:szCs w:val="36"/>
        </w:rPr>
        <w:t>,</w:t>
      </w:r>
      <w:r w:rsidR="001816F8">
        <w:rPr>
          <w:rFonts w:ascii="Arial" w:hAnsi="Arial" w:cs="Arial"/>
          <w:b/>
          <w:sz w:val="36"/>
          <w:szCs w:val="36"/>
        </w:rPr>
        <w:t xml:space="preserve"> 202</w:t>
      </w:r>
      <w:r w:rsidR="009C7D29">
        <w:rPr>
          <w:rFonts w:ascii="Arial" w:hAnsi="Arial" w:cs="Arial"/>
          <w:b/>
          <w:sz w:val="36"/>
          <w:szCs w:val="36"/>
        </w:rPr>
        <w:t>2</w:t>
      </w:r>
    </w:p>
    <w:p w14:paraId="20FEA960" w14:textId="4522710D"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66242">
        <w:rPr>
          <w:rFonts w:ascii="Arial" w:hAnsi="Arial" w:cs="Arial"/>
          <w:b/>
          <w:sz w:val="36"/>
          <w:szCs w:val="36"/>
        </w:rPr>
        <w:t>1</w:t>
      </w:r>
      <w:r w:rsidR="009E7D6E">
        <w:rPr>
          <w:rFonts w:ascii="Arial" w:hAnsi="Arial" w:cs="Arial"/>
          <w:b/>
          <w:sz w:val="36"/>
          <w:szCs w:val="36"/>
        </w:rPr>
        <w:t>7</w:t>
      </w:r>
      <w:r w:rsidR="00D66242">
        <w:rPr>
          <w:rFonts w:ascii="Arial" w:hAnsi="Arial" w:cs="Arial"/>
          <w:b/>
          <w:sz w:val="36"/>
          <w:szCs w:val="36"/>
        </w:rPr>
        <w:t>.</w:t>
      </w:r>
      <w:r w:rsidR="00876CB4">
        <w:rPr>
          <w:rFonts w:ascii="Arial" w:hAnsi="Arial" w:cs="Arial"/>
          <w:b/>
          <w:sz w:val="36"/>
          <w:szCs w:val="36"/>
        </w:rPr>
        <w:t>1</w:t>
      </w:r>
      <w:r w:rsidR="00C42695">
        <w:rPr>
          <w:rFonts w:ascii="Arial" w:hAnsi="Arial" w:cs="Arial"/>
          <w:b/>
          <w:sz w:val="36"/>
          <w:szCs w:val="36"/>
        </w:rPr>
        <w:t>4</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E13341"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2C72C5" w:rsidRPr="00565D7C" w14:paraId="2BAFC0C2" w14:textId="77777777" w:rsidTr="00061546">
                    <w:trPr>
                      <w:cantSplit/>
                    </w:trPr>
                    <w:tc>
                      <w:tcPr>
                        <w:tcW w:w="9900" w:type="dxa"/>
                      </w:tcPr>
                      <w:tbl>
                        <w:tblPr>
                          <w:tblW w:w="9900" w:type="dxa"/>
                          <w:tblLayout w:type="fixed"/>
                          <w:tblLook w:val="0020" w:firstRow="1" w:lastRow="0" w:firstColumn="0" w:lastColumn="0" w:noHBand="0" w:noVBand="0"/>
                        </w:tblPr>
                        <w:tblGrid>
                          <w:gridCol w:w="9900"/>
                        </w:tblGrid>
                        <w:tr w:rsidR="002C72C5" w:rsidRPr="00E13341" w14:paraId="42BC546C" w14:textId="77777777" w:rsidTr="00CD3E6B">
                          <w:trPr>
                            <w:cantSplit/>
                          </w:trPr>
                          <w:tc>
                            <w:tcPr>
                              <w:tcW w:w="9900" w:type="dxa"/>
                            </w:tcPr>
                            <w:p w14:paraId="29692BA6" w14:textId="77777777" w:rsidR="002C72C5" w:rsidRPr="00E13341" w:rsidRDefault="002C72C5" w:rsidP="002C72C5">
                              <w:pPr>
                                <w:ind w:left="57" w:hanging="24"/>
                                <w:jc w:val="center"/>
                                <w:rPr>
                                  <w:rFonts w:ascii="Arial" w:hAnsi="Arial" w:cs="Arial"/>
                                  <w:sz w:val="18"/>
                                  <w:szCs w:val="18"/>
                                </w:rPr>
                              </w:pPr>
                              <w:r w:rsidRPr="00E13341">
                                <w:rPr>
                                  <w:rFonts w:ascii="Arial" w:hAnsi="Arial" w:cs="Arial"/>
                                  <w:sz w:val="18"/>
                                  <w:szCs w:val="18"/>
                                  <w:highlight w:val="cyan"/>
                                </w:rPr>
                                <w:t>Changes since last version highlighted in blue.</w:t>
                              </w:r>
                            </w:p>
                          </w:tc>
                        </w:tr>
                      </w:tbl>
                      <w:p w14:paraId="0CD392B4" w14:textId="4672490C" w:rsidR="002C72C5" w:rsidRPr="00565D7C" w:rsidRDefault="002C72C5" w:rsidP="002C72C5">
                        <w:pPr>
                          <w:ind w:left="39" w:hanging="16"/>
                          <w:jc w:val="center"/>
                          <w:rPr>
                            <w:rFonts w:ascii="Arial" w:hAnsi="Arial"/>
                            <w:sz w:val="18"/>
                            <w:szCs w:val="18"/>
                          </w:rPr>
                        </w:pPr>
                      </w:p>
                    </w:tc>
                  </w:tr>
                </w:tbl>
                <w:p w14:paraId="1D34254B" w14:textId="589CA786" w:rsidR="006129A2" w:rsidRPr="00E13341" w:rsidRDefault="006129A2" w:rsidP="006129A2">
                  <w:pPr>
                    <w:ind w:left="39" w:hanging="16"/>
                    <w:jc w:val="center"/>
                    <w:rPr>
                      <w:rFonts w:ascii="Arial" w:hAnsi="Arial" w:cs="Arial"/>
                      <w:sz w:val="18"/>
                      <w:szCs w:val="18"/>
                    </w:rPr>
                  </w:pPr>
                </w:p>
              </w:tc>
            </w:tr>
          </w:tbl>
          <w:p w14:paraId="78BF291B" w14:textId="17E1206C" w:rsidR="00E376DA" w:rsidRPr="00E13341" w:rsidRDefault="00E376DA" w:rsidP="00C619B2">
            <w:pPr>
              <w:pStyle w:val="Body"/>
              <w:spacing w:before="0"/>
              <w:ind w:left="39" w:hanging="16"/>
              <w:jc w:val="center"/>
              <w:rPr>
                <w:rFonts w:cs="Arial"/>
                <w:sz w:val="18"/>
                <w:szCs w:val="18"/>
              </w:rPr>
            </w:pPr>
          </w:p>
        </w:tc>
      </w:tr>
      <w:tr w:rsidR="002169C4" w:rsidRPr="000E16CD" w14:paraId="1A90E502" w14:textId="77777777" w:rsidTr="00D57CDF">
        <w:tc>
          <w:tcPr>
            <w:tcW w:w="1023" w:type="dxa"/>
          </w:tcPr>
          <w:p w14:paraId="7F76C56B" w14:textId="0D1DD2BF" w:rsidR="002169C4" w:rsidRPr="000E16CD" w:rsidRDefault="009E7D6E" w:rsidP="002169C4">
            <w:pPr>
              <w:pStyle w:val="Body"/>
              <w:spacing w:before="0"/>
              <w:ind w:firstLine="0"/>
              <w:jc w:val="center"/>
              <w:rPr>
                <w:sz w:val="18"/>
                <w:szCs w:val="18"/>
              </w:rPr>
            </w:pPr>
            <w:r>
              <w:rPr>
                <w:sz w:val="18"/>
                <w:szCs w:val="18"/>
              </w:rPr>
              <w:t>17.0</w:t>
            </w:r>
          </w:p>
        </w:tc>
        <w:tc>
          <w:tcPr>
            <w:tcW w:w="2140" w:type="dxa"/>
          </w:tcPr>
          <w:p w14:paraId="0A80949B" w14:textId="4C2AA33B" w:rsidR="002169C4" w:rsidRPr="000E16CD" w:rsidRDefault="002169C4" w:rsidP="002169C4">
            <w:pPr>
              <w:pStyle w:val="Body"/>
              <w:spacing w:before="0"/>
              <w:ind w:firstLine="0"/>
              <w:jc w:val="center"/>
              <w:rPr>
                <w:sz w:val="18"/>
                <w:szCs w:val="18"/>
              </w:rPr>
            </w:pPr>
          </w:p>
        </w:tc>
        <w:tc>
          <w:tcPr>
            <w:tcW w:w="6737" w:type="dxa"/>
          </w:tcPr>
          <w:p w14:paraId="5E2C4C6A" w14:textId="14867B47" w:rsidR="00FB62C7" w:rsidRDefault="002169C4" w:rsidP="00FB62C7">
            <w:pPr>
              <w:pStyle w:val="Body"/>
              <w:spacing w:before="0"/>
              <w:ind w:left="39" w:hanging="16"/>
              <w:rPr>
                <w:sz w:val="18"/>
                <w:szCs w:val="18"/>
              </w:rPr>
            </w:pPr>
            <w:r w:rsidRPr="000E16CD">
              <w:rPr>
                <w:sz w:val="18"/>
                <w:szCs w:val="18"/>
              </w:rPr>
              <w:t xml:space="preserve">Initial Release. </w:t>
            </w:r>
          </w:p>
          <w:p w14:paraId="4919C448" w14:textId="21D81E93" w:rsidR="006765D6" w:rsidRDefault="006765D6"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information for NYS P-Tech, Ch. 2.</w:t>
            </w:r>
          </w:p>
          <w:p w14:paraId="775C6133" w14:textId="76ACB110" w:rsidR="00BD0CD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 xml:space="preserve">Section added: Student </w:t>
            </w:r>
            <w:r w:rsidRPr="00E44DC3">
              <w:rPr>
                <w:rFonts w:ascii="Arial" w:hAnsi="Arial" w:cs="Arial"/>
                <w:sz w:val="18"/>
                <w:szCs w:val="18"/>
              </w:rPr>
              <w:t xml:space="preserve">Digital </w:t>
            </w:r>
            <w:r w:rsidR="001C0D62" w:rsidRPr="00E44DC3">
              <w:rPr>
                <w:rFonts w:ascii="Arial" w:hAnsi="Arial" w:cs="Arial"/>
                <w:sz w:val="18"/>
                <w:szCs w:val="18"/>
              </w:rPr>
              <w:t>Resources</w:t>
            </w:r>
            <w:r>
              <w:rPr>
                <w:rFonts w:ascii="Arial" w:hAnsi="Arial" w:cs="Arial"/>
                <w:sz w:val="18"/>
                <w:szCs w:val="18"/>
              </w:rPr>
              <w:t>, Ch. 2.</w:t>
            </w:r>
          </w:p>
          <w:p w14:paraId="70BB771A" w14:textId="05451CBA" w:rsidR="006C79CC" w:rsidRDefault="006C79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Validity Rules section, Ch. 2.</w:t>
            </w:r>
          </w:p>
          <w:p w14:paraId="476BAE1D" w14:textId="77888943" w:rsidR="00C41A00" w:rsidRPr="00527C29"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New enrollment code 8250 (HSE Outcome Reporting Only), Chs 2 &amp; 5.</w:t>
            </w:r>
          </w:p>
          <w:p w14:paraId="512C7F98" w14:textId="4C06D4B6" w:rsidR="00204DC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information in Course Instructor Assignment Template and Student Class Entry Exit Template, Ch. 3.</w:t>
            </w:r>
          </w:p>
          <w:p w14:paraId="3D1B303F" w14:textId="54BBD60F"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New note re: reporting virtual instruction, Staff Attendance Template, Ch. 3.</w:t>
            </w:r>
          </w:p>
          <w:p w14:paraId="3E6BEA2A" w14:textId="2E5129FD" w:rsidR="009B05B3" w:rsidRDefault="009B05B3" w:rsidP="007575C8">
            <w:pPr>
              <w:pStyle w:val="ListParagraph"/>
              <w:numPr>
                <w:ilvl w:val="0"/>
                <w:numId w:val="159"/>
              </w:numPr>
              <w:ind w:left="496" w:hanging="248"/>
              <w:rPr>
                <w:rFonts w:ascii="Arial" w:hAnsi="Arial" w:cs="Arial"/>
                <w:sz w:val="18"/>
                <w:szCs w:val="18"/>
              </w:rPr>
            </w:pPr>
            <w:r>
              <w:rPr>
                <w:rFonts w:ascii="Arial" w:hAnsi="Arial" w:cs="Arial"/>
                <w:sz w:val="18"/>
                <w:szCs w:val="18"/>
              </w:rPr>
              <w:t>Removed Employment Separation Reason Codes.</w:t>
            </w:r>
          </w:p>
          <w:p w14:paraId="7AC4AC58" w14:textId="63B40860" w:rsidR="00A03DAF" w:rsidRDefault="00A03DAF" w:rsidP="007575C8">
            <w:pPr>
              <w:pStyle w:val="ListParagraph"/>
              <w:numPr>
                <w:ilvl w:val="0"/>
                <w:numId w:val="159"/>
              </w:numPr>
              <w:ind w:left="496" w:hanging="248"/>
              <w:rPr>
                <w:rFonts w:ascii="Arial" w:hAnsi="Arial" w:cs="Arial"/>
                <w:sz w:val="18"/>
                <w:szCs w:val="18"/>
              </w:rPr>
            </w:pPr>
            <w:r>
              <w:rPr>
                <w:rFonts w:ascii="Arial" w:hAnsi="Arial" w:cs="Arial"/>
                <w:sz w:val="18"/>
                <w:szCs w:val="18"/>
              </w:rPr>
              <w:t>New codes for self-contained special education settings: 99010 (Bilingual Special Education Elementary) and 99011 ((Bilingual Special Education Secondary), Ch. 3.</w:t>
            </w:r>
          </w:p>
          <w:p w14:paraId="50C554D4" w14:textId="450FF1F6" w:rsidR="00204DC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New data elements: Internet Access Barrier Code; Internet Access in Residence Indicator; Internet Access Type Code; Internet Performance Code; Primary Learning Device Access Code; Primary Learning Provider Code; Primary Learning Sufficiency Indicator; Primary Learning Type Code; School Provided Device Indicator; Survey Date.</w:t>
            </w:r>
          </w:p>
          <w:p w14:paraId="0FC25585" w14:textId="46908FD8"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definition of Program Duration, Ch. 4.</w:t>
            </w:r>
          </w:p>
          <w:p w14:paraId="17644928" w14:textId="32EB3C8B" w:rsidR="00EC7898" w:rsidRDefault="00EC7898" w:rsidP="007575C8">
            <w:pPr>
              <w:pStyle w:val="ListParagraph"/>
              <w:numPr>
                <w:ilvl w:val="0"/>
                <w:numId w:val="159"/>
              </w:numPr>
              <w:ind w:left="496" w:hanging="248"/>
              <w:rPr>
                <w:rFonts w:ascii="Arial" w:hAnsi="Arial" w:cs="Arial"/>
                <w:sz w:val="18"/>
                <w:szCs w:val="18"/>
              </w:rPr>
            </w:pPr>
            <w:r>
              <w:rPr>
                <w:rFonts w:ascii="Arial" w:hAnsi="Arial" w:cs="Arial"/>
                <w:sz w:val="18"/>
                <w:szCs w:val="18"/>
              </w:rPr>
              <w:t>New Reason for Ending Program Service Code 305</w:t>
            </w:r>
            <w:r w:rsidR="0020304C">
              <w:rPr>
                <w:rFonts w:ascii="Arial" w:hAnsi="Arial" w:cs="Arial"/>
                <w:sz w:val="18"/>
                <w:szCs w:val="18"/>
              </w:rPr>
              <w:t>0</w:t>
            </w:r>
            <w:r>
              <w:rPr>
                <w:rFonts w:ascii="Arial" w:hAnsi="Arial" w:cs="Arial"/>
                <w:sz w:val="18"/>
                <w:szCs w:val="18"/>
              </w:rPr>
              <w:t xml:space="preserve"> - ELL Eligible Exit Using Aug/Sept 2021 NYSITELL Score Only, Chs. 2 &amp; 5.</w:t>
            </w:r>
          </w:p>
          <w:p w14:paraId="057E69A1" w14:textId="229D1F62"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Info added to Code 816 (Earned a HS equivalency (HSE) diploma, enrollment codes, Ch. 5.</w:t>
            </w:r>
          </w:p>
          <w:p w14:paraId="7674949C" w14:textId="7D574AC9" w:rsidR="00204DCB" w:rsidRDefault="00E740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Test Group “Regents”, Assessment Measure Standard Codes &amp; Descriptions, Ch. 5.</w:t>
            </w:r>
          </w:p>
          <w:p w14:paraId="413953E9" w14:textId="77777777" w:rsidR="00E740CC" w:rsidRDefault="00E740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Social Studies Course Code &amp; Assessment Mapping table, Ch. 5.</w:t>
            </w:r>
          </w:p>
          <w:p w14:paraId="217B8458" w14:textId="26F314DF" w:rsidR="00EC7898" w:rsidRPr="00204DCB" w:rsidRDefault="00EC7898" w:rsidP="007575C8">
            <w:pPr>
              <w:pStyle w:val="ListParagraph"/>
              <w:numPr>
                <w:ilvl w:val="0"/>
                <w:numId w:val="159"/>
              </w:numPr>
              <w:ind w:left="496" w:hanging="248"/>
              <w:rPr>
                <w:rFonts w:ascii="Arial" w:hAnsi="Arial" w:cs="Arial"/>
                <w:sz w:val="18"/>
                <w:szCs w:val="18"/>
              </w:rPr>
            </w:pPr>
            <w:r>
              <w:rPr>
                <w:rFonts w:ascii="Arial" w:hAnsi="Arial" w:cs="Arial"/>
                <w:sz w:val="18"/>
                <w:szCs w:val="18"/>
              </w:rPr>
              <w:t>Student Digital Resources Codes and Descriptions table added, Ch. 5.</w:t>
            </w:r>
          </w:p>
        </w:tc>
      </w:tr>
      <w:tr w:rsidR="006E0580" w:rsidRPr="000E16CD" w14:paraId="4AE26787" w14:textId="77777777" w:rsidTr="00D57CDF">
        <w:tc>
          <w:tcPr>
            <w:tcW w:w="1023" w:type="dxa"/>
          </w:tcPr>
          <w:p w14:paraId="55E6FF40" w14:textId="0A4631E5" w:rsidR="006E0580" w:rsidRDefault="006E0580" w:rsidP="002169C4">
            <w:pPr>
              <w:pStyle w:val="Body"/>
              <w:spacing w:before="0"/>
              <w:ind w:firstLine="0"/>
              <w:jc w:val="center"/>
              <w:rPr>
                <w:sz w:val="18"/>
                <w:szCs w:val="18"/>
              </w:rPr>
            </w:pPr>
            <w:r>
              <w:rPr>
                <w:sz w:val="18"/>
                <w:szCs w:val="18"/>
              </w:rPr>
              <w:t>17.1</w:t>
            </w:r>
          </w:p>
        </w:tc>
        <w:tc>
          <w:tcPr>
            <w:tcW w:w="2140" w:type="dxa"/>
          </w:tcPr>
          <w:p w14:paraId="19DB15BD" w14:textId="33D93DCF" w:rsidR="006E0580" w:rsidRPr="000E16CD" w:rsidRDefault="006E0580" w:rsidP="002169C4">
            <w:pPr>
              <w:pStyle w:val="Body"/>
              <w:spacing w:before="0"/>
              <w:ind w:firstLine="0"/>
              <w:jc w:val="center"/>
              <w:rPr>
                <w:sz w:val="18"/>
                <w:szCs w:val="18"/>
              </w:rPr>
            </w:pPr>
            <w:r>
              <w:rPr>
                <w:sz w:val="18"/>
                <w:szCs w:val="18"/>
              </w:rPr>
              <w:t>September 17, 2021</w:t>
            </w:r>
          </w:p>
        </w:tc>
        <w:tc>
          <w:tcPr>
            <w:tcW w:w="6737" w:type="dxa"/>
          </w:tcPr>
          <w:p w14:paraId="797DB291" w14:textId="30A6417F" w:rsidR="006E0580" w:rsidRDefault="006E0580" w:rsidP="006E0580">
            <w:pPr>
              <w:pStyle w:val="Body"/>
              <w:numPr>
                <w:ilvl w:val="0"/>
                <w:numId w:val="161"/>
              </w:numPr>
              <w:spacing w:before="0"/>
              <w:ind w:left="519" w:hanging="248"/>
              <w:rPr>
                <w:sz w:val="18"/>
                <w:szCs w:val="18"/>
              </w:rPr>
            </w:pPr>
            <w:r>
              <w:rPr>
                <w:sz w:val="18"/>
                <w:szCs w:val="18"/>
              </w:rPr>
              <w:t>Updated statement regarding one-time administration of NYSITELL, ELL Students, Ch. 2.</w:t>
            </w:r>
          </w:p>
          <w:p w14:paraId="78829DFA" w14:textId="77777777" w:rsidR="00A316CF" w:rsidRDefault="006E0580" w:rsidP="00A316CF">
            <w:pPr>
              <w:pStyle w:val="BodyText"/>
              <w:numPr>
                <w:ilvl w:val="0"/>
                <w:numId w:val="161"/>
              </w:numPr>
              <w:spacing w:after="82"/>
              <w:ind w:left="519" w:hanging="248"/>
              <w:rPr>
                <w:rFonts w:ascii="Arial" w:hAnsi="Arial" w:cs="Arial"/>
                <w:sz w:val="18"/>
                <w:szCs w:val="18"/>
              </w:rPr>
            </w:pPr>
            <w:r w:rsidRPr="006E0580">
              <w:rPr>
                <w:rFonts w:ascii="Arial" w:hAnsi="Arial" w:cs="Arial"/>
                <w:sz w:val="18"/>
                <w:szCs w:val="18"/>
              </w:rPr>
              <w:t>Updates</w:t>
            </w:r>
            <w:r>
              <w:rPr>
                <w:rFonts w:ascii="Arial" w:hAnsi="Arial" w:cs="Arial"/>
                <w:sz w:val="18"/>
                <w:szCs w:val="18"/>
              </w:rPr>
              <w:t xml:space="preserve"> to Student Digital Resources Codes &amp; Descriptions table, Ch. 5.</w:t>
            </w:r>
          </w:p>
          <w:p w14:paraId="04DDC530" w14:textId="01B56028" w:rsidR="00A316CF" w:rsidRPr="00A316CF" w:rsidRDefault="00A316CF" w:rsidP="00A316CF">
            <w:pPr>
              <w:pStyle w:val="BodyText"/>
              <w:numPr>
                <w:ilvl w:val="0"/>
                <w:numId w:val="161"/>
              </w:numPr>
              <w:spacing w:after="82"/>
              <w:ind w:left="519" w:hanging="248"/>
              <w:rPr>
                <w:rFonts w:ascii="Arial" w:hAnsi="Arial" w:cs="Arial"/>
                <w:sz w:val="18"/>
                <w:szCs w:val="18"/>
              </w:rPr>
            </w:pPr>
            <w:r>
              <w:rPr>
                <w:rFonts w:ascii="Arial" w:hAnsi="Arial" w:cs="Arial"/>
                <w:sz w:val="18"/>
                <w:szCs w:val="18"/>
              </w:rPr>
              <w:t>Added Code 8313, Received Seal of Civic Readiness, Program Service Codes &amp; Descriptions, Ch. 5.</w:t>
            </w:r>
          </w:p>
        </w:tc>
      </w:tr>
      <w:tr w:rsidR="00C30AD3" w:rsidRPr="000E16CD" w14:paraId="3CE5CC87" w14:textId="77777777" w:rsidTr="00D57CDF">
        <w:tc>
          <w:tcPr>
            <w:tcW w:w="1023" w:type="dxa"/>
          </w:tcPr>
          <w:p w14:paraId="2A7A24E9" w14:textId="48D9AA67" w:rsidR="00C30AD3" w:rsidRDefault="00C36528" w:rsidP="002169C4">
            <w:pPr>
              <w:pStyle w:val="Body"/>
              <w:spacing w:before="0"/>
              <w:ind w:firstLine="0"/>
              <w:jc w:val="center"/>
              <w:rPr>
                <w:sz w:val="18"/>
                <w:szCs w:val="18"/>
              </w:rPr>
            </w:pPr>
            <w:r>
              <w:rPr>
                <w:sz w:val="18"/>
                <w:szCs w:val="18"/>
              </w:rPr>
              <w:t>17.2</w:t>
            </w:r>
          </w:p>
        </w:tc>
        <w:tc>
          <w:tcPr>
            <w:tcW w:w="2140" w:type="dxa"/>
          </w:tcPr>
          <w:p w14:paraId="2AE6B605" w14:textId="62B98054" w:rsidR="00C30AD3" w:rsidRDefault="00C36528" w:rsidP="002169C4">
            <w:pPr>
              <w:pStyle w:val="Body"/>
              <w:spacing w:before="0"/>
              <w:ind w:firstLine="0"/>
              <w:jc w:val="center"/>
              <w:rPr>
                <w:sz w:val="18"/>
                <w:szCs w:val="18"/>
              </w:rPr>
            </w:pPr>
            <w:r>
              <w:rPr>
                <w:sz w:val="18"/>
                <w:szCs w:val="18"/>
              </w:rPr>
              <w:t>October 1, 2021</w:t>
            </w:r>
          </w:p>
        </w:tc>
        <w:tc>
          <w:tcPr>
            <w:tcW w:w="6737" w:type="dxa"/>
          </w:tcPr>
          <w:p w14:paraId="7E3271A4" w14:textId="77777777" w:rsidR="00C30AD3" w:rsidRDefault="00C36528" w:rsidP="006E0580">
            <w:pPr>
              <w:pStyle w:val="Body"/>
              <w:numPr>
                <w:ilvl w:val="0"/>
                <w:numId w:val="161"/>
              </w:numPr>
              <w:spacing w:before="0"/>
              <w:ind w:left="519" w:hanging="248"/>
              <w:rPr>
                <w:sz w:val="18"/>
                <w:szCs w:val="18"/>
              </w:rPr>
            </w:pPr>
            <w:r>
              <w:rPr>
                <w:sz w:val="18"/>
                <w:szCs w:val="18"/>
              </w:rPr>
              <w:t>Deleted all info relating to FRPL eligibility types, as they are being discontinued.</w:t>
            </w:r>
          </w:p>
          <w:p w14:paraId="6FE19A35" w14:textId="604EE416" w:rsidR="00C36528" w:rsidRPr="00C36528" w:rsidRDefault="00C36528" w:rsidP="00C36528">
            <w:pPr>
              <w:pStyle w:val="BodyText"/>
              <w:numPr>
                <w:ilvl w:val="0"/>
                <w:numId w:val="161"/>
              </w:numPr>
              <w:spacing w:after="82"/>
              <w:ind w:left="519" w:hanging="248"/>
              <w:rPr>
                <w:rFonts w:ascii="Arial" w:hAnsi="Arial" w:cs="Arial"/>
                <w:sz w:val="18"/>
                <w:szCs w:val="18"/>
              </w:rPr>
            </w:pPr>
            <w:r>
              <w:rPr>
                <w:rFonts w:ascii="Arial" w:hAnsi="Arial" w:cs="Arial"/>
                <w:sz w:val="18"/>
                <w:szCs w:val="18"/>
              </w:rPr>
              <w:t>Changed due date for VR 13, VR 15, and VR 26 from 8/22/22 to 8/1/22; Appendix I.</w:t>
            </w:r>
          </w:p>
        </w:tc>
      </w:tr>
      <w:tr w:rsidR="0045549D" w:rsidRPr="000E16CD" w14:paraId="1BE08B10" w14:textId="77777777" w:rsidTr="00D57CDF">
        <w:tc>
          <w:tcPr>
            <w:tcW w:w="1023" w:type="dxa"/>
          </w:tcPr>
          <w:p w14:paraId="3DDC2ECF" w14:textId="26D05FD0" w:rsidR="0045549D" w:rsidRDefault="0045549D" w:rsidP="002169C4">
            <w:pPr>
              <w:pStyle w:val="Body"/>
              <w:spacing w:before="0"/>
              <w:ind w:firstLine="0"/>
              <w:jc w:val="center"/>
              <w:rPr>
                <w:sz w:val="18"/>
                <w:szCs w:val="18"/>
              </w:rPr>
            </w:pPr>
            <w:r>
              <w:rPr>
                <w:sz w:val="18"/>
                <w:szCs w:val="18"/>
              </w:rPr>
              <w:t>17.3</w:t>
            </w:r>
          </w:p>
        </w:tc>
        <w:tc>
          <w:tcPr>
            <w:tcW w:w="2140" w:type="dxa"/>
          </w:tcPr>
          <w:p w14:paraId="42FC824E" w14:textId="23CE0F45" w:rsidR="0045549D" w:rsidRDefault="0045549D" w:rsidP="002169C4">
            <w:pPr>
              <w:pStyle w:val="Body"/>
              <w:spacing w:before="0"/>
              <w:ind w:firstLine="0"/>
              <w:jc w:val="center"/>
              <w:rPr>
                <w:sz w:val="18"/>
                <w:szCs w:val="18"/>
              </w:rPr>
            </w:pPr>
            <w:r>
              <w:rPr>
                <w:sz w:val="18"/>
                <w:szCs w:val="18"/>
              </w:rPr>
              <w:t>October 7, 2021</w:t>
            </w:r>
          </w:p>
        </w:tc>
        <w:tc>
          <w:tcPr>
            <w:tcW w:w="6737" w:type="dxa"/>
          </w:tcPr>
          <w:p w14:paraId="6C1FD2A2" w14:textId="12829027" w:rsidR="0045549D" w:rsidRDefault="0045549D" w:rsidP="006E0580">
            <w:pPr>
              <w:pStyle w:val="Body"/>
              <w:numPr>
                <w:ilvl w:val="0"/>
                <w:numId w:val="161"/>
              </w:numPr>
              <w:spacing w:before="0"/>
              <w:ind w:left="519" w:hanging="248"/>
              <w:rPr>
                <w:sz w:val="18"/>
                <w:szCs w:val="18"/>
              </w:rPr>
            </w:pPr>
            <w:r>
              <w:rPr>
                <w:sz w:val="18"/>
                <w:szCs w:val="18"/>
              </w:rPr>
              <w:t>Updated definition of home schooled students, Appendix VI, Terms and Acronyms.</w:t>
            </w:r>
          </w:p>
        </w:tc>
      </w:tr>
      <w:tr w:rsidR="00913ED0" w:rsidRPr="000E16CD" w14:paraId="38A9FDCB" w14:textId="77777777" w:rsidTr="00D57CDF">
        <w:tc>
          <w:tcPr>
            <w:tcW w:w="1023" w:type="dxa"/>
          </w:tcPr>
          <w:p w14:paraId="538FABC1" w14:textId="177E212D" w:rsidR="00913ED0" w:rsidRDefault="00913ED0" w:rsidP="002169C4">
            <w:pPr>
              <w:pStyle w:val="Body"/>
              <w:spacing w:before="0"/>
              <w:ind w:firstLine="0"/>
              <w:jc w:val="center"/>
              <w:rPr>
                <w:sz w:val="18"/>
                <w:szCs w:val="18"/>
              </w:rPr>
            </w:pPr>
            <w:r>
              <w:rPr>
                <w:sz w:val="18"/>
                <w:szCs w:val="18"/>
              </w:rPr>
              <w:t>17.4</w:t>
            </w:r>
          </w:p>
        </w:tc>
        <w:tc>
          <w:tcPr>
            <w:tcW w:w="2140" w:type="dxa"/>
          </w:tcPr>
          <w:p w14:paraId="49BCDBD0" w14:textId="6AB70F9B" w:rsidR="00913ED0" w:rsidRDefault="007960D7" w:rsidP="002169C4">
            <w:pPr>
              <w:pStyle w:val="Body"/>
              <w:spacing w:before="0"/>
              <w:ind w:firstLine="0"/>
              <w:jc w:val="center"/>
              <w:rPr>
                <w:sz w:val="18"/>
                <w:szCs w:val="18"/>
              </w:rPr>
            </w:pPr>
            <w:r>
              <w:rPr>
                <w:sz w:val="18"/>
                <w:szCs w:val="18"/>
              </w:rPr>
              <w:t>October 22, 2021</w:t>
            </w:r>
          </w:p>
        </w:tc>
        <w:tc>
          <w:tcPr>
            <w:tcW w:w="6737" w:type="dxa"/>
          </w:tcPr>
          <w:p w14:paraId="6D498616" w14:textId="0E18ADD2" w:rsidR="007960D7" w:rsidRPr="0045134C" w:rsidRDefault="007960D7" w:rsidP="0045134C">
            <w:pPr>
              <w:pStyle w:val="Body"/>
              <w:numPr>
                <w:ilvl w:val="0"/>
                <w:numId w:val="161"/>
              </w:numPr>
              <w:spacing w:before="0"/>
              <w:ind w:left="519" w:hanging="248"/>
              <w:rPr>
                <w:sz w:val="18"/>
                <w:szCs w:val="18"/>
              </w:rPr>
            </w:pPr>
            <w:r>
              <w:rPr>
                <w:sz w:val="18"/>
                <w:szCs w:val="18"/>
              </w:rPr>
              <w:t>Info regarding teachers certified to teach SWD added to Incidental Teaching Assignment Indicator, Course Instructor Assignment Template, Ch. 3.</w:t>
            </w:r>
          </w:p>
        </w:tc>
      </w:tr>
      <w:tr w:rsidR="004B4F20" w:rsidRPr="000E16CD" w14:paraId="35245D63" w14:textId="77777777" w:rsidTr="00D57CDF">
        <w:tc>
          <w:tcPr>
            <w:tcW w:w="1023" w:type="dxa"/>
          </w:tcPr>
          <w:p w14:paraId="5360C351" w14:textId="75577428" w:rsidR="004B4F20" w:rsidRDefault="004B4F20" w:rsidP="002169C4">
            <w:pPr>
              <w:pStyle w:val="Body"/>
              <w:spacing w:before="0"/>
              <w:ind w:firstLine="0"/>
              <w:jc w:val="center"/>
              <w:rPr>
                <w:sz w:val="18"/>
                <w:szCs w:val="18"/>
              </w:rPr>
            </w:pPr>
            <w:r>
              <w:rPr>
                <w:sz w:val="18"/>
                <w:szCs w:val="18"/>
              </w:rPr>
              <w:t>17.5</w:t>
            </w:r>
          </w:p>
        </w:tc>
        <w:tc>
          <w:tcPr>
            <w:tcW w:w="2140" w:type="dxa"/>
          </w:tcPr>
          <w:p w14:paraId="4231EC2B" w14:textId="77032E00" w:rsidR="004B4F20" w:rsidRDefault="004B4F20" w:rsidP="002169C4">
            <w:pPr>
              <w:pStyle w:val="Body"/>
              <w:spacing w:before="0"/>
              <w:ind w:firstLine="0"/>
              <w:jc w:val="center"/>
              <w:rPr>
                <w:sz w:val="18"/>
                <w:szCs w:val="18"/>
              </w:rPr>
            </w:pPr>
            <w:r>
              <w:rPr>
                <w:sz w:val="18"/>
                <w:szCs w:val="18"/>
              </w:rPr>
              <w:t>November 19, 2021</w:t>
            </w:r>
          </w:p>
        </w:tc>
        <w:tc>
          <w:tcPr>
            <w:tcW w:w="6737" w:type="dxa"/>
          </w:tcPr>
          <w:p w14:paraId="3D03D54C" w14:textId="77777777" w:rsidR="004B4F20" w:rsidRDefault="00334E79" w:rsidP="0045134C">
            <w:pPr>
              <w:pStyle w:val="Body"/>
              <w:numPr>
                <w:ilvl w:val="0"/>
                <w:numId w:val="161"/>
              </w:numPr>
              <w:spacing w:before="0"/>
              <w:ind w:left="519" w:hanging="248"/>
              <w:rPr>
                <w:sz w:val="18"/>
                <w:szCs w:val="18"/>
              </w:rPr>
            </w:pPr>
            <w:r>
              <w:rPr>
                <w:sz w:val="18"/>
                <w:szCs w:val="18"/>
              </w:rPr>
              <w:t>Note added re: students studying abroad, Daily Attendance, Ch. 2.</w:t>
            </w:r>
          </w:p>
          <w:p w14:paraId="3E6E20A1" w14:textId="0F05D925" w:rsidR="00334E79" w:rsidRDefault="00334E79" w:rsidP="00334E79">
            <w:pPr>
              <w:pStyle w:val="BodyText"/>
              <w:numPr>
                <w:ilvl w:val="0"/>
                <w:numId w:val="161"/>
              </w:numPr>
              <w:spacing w:after="82"/>
              <w:ind w:left="519" w:hanging="248"/>
              <w:rPr>
                <w:rFonts w:ascii="Arial" w:hAnsi="Arial" w:cs="Arial"/>
                <w:sz w:val="18"/>
                <w:szCs w:val="18"/>
              </w:rPr>
            </w:pPr>
            <w:r>
              <w:rPr>
                <w:rFonts w:ascii="Arial" w:hAnsi="Arial" w:cs="Arial"/>
                <w:sz w:val="18"/>
                <w:szCs w:val="18"/>
              </w:rPr>
              <w:t>Addition of Nuer (N</w:t>
            </w:r>
            <w:r w:rsidR="00BB2E28">
              <w:rPr>
                <w:rFonts w:ascii="Arial" w:hAnsi="Arial" w:cs="Arial"/>
                <w:sz w:val="18"/>
                <w:szCs w:val="18"/>
              </w:rPr>
              <w:t>U</w:t>
            </w:r>
            <w:r>
              <w:rPr>
                <w:rFonts w:ascii="Arial" w:hAnsi="Arial" w:cs="Arial"/>
                <w:sz w:val="18"/>
                <w:szCs w:val="18"/>
              </w:rPr>
              <w:t>S) language, Language Codes &amp; Descriptions, Ch. 5.</w:t>
            </w:r>
          </w:p>
          <w:p w14:paraId="103DFD20" w14:textId="4E1088C9" w:rsidR="00334E79" w:rsidRPr="00334E79" w:rsidRDefault="00334E79" w:rsidP="00334E79">
            <w:pPr>
              <w:pStyle w:val="BodyText"/>
              <w:numPr>
                <w:ilvl w:val="0"/>
                <w:numId w:val="161"/>
              </w:numPr>
              <w:spacing w:after="82"/>
              <w:ind w:left="519" w:hanging="248"/>
              <w:rPr>
                <w:rFonts w:ascii="Arial" w:hAnsi="Arial" w:cs="Arial"/>
                <w:sz w:val="18"/>
                <w:szCs w:val="18"/>
              </w:rPr>
            </w:pPr>
            <w:r>
              <w:rPr>
                <w:rFonts w:ascii="Arial" w:hAnsi="Arial" w:cs="Arial"/>
                <w:sz w:val="18"/>
                <w:szCs w:val="18"/>
              </w:rPr>
              <w:t>Staff Snapshot preliminary data due date changed to November 19, 2021.</w:t>
            </w:r>
          </w:p>
        </w:tc>
      </w:tr>
      <w:tr w:rsidR="0017307B" w:rsidRPr="000E16CD" w14:paraId="364BF16D" w14:textId="77777777" w:rsidTr="00D57CDF">
        <w:tc>
          <w:tcPr>
            <w:tcW w:w="1023" w:type="dxa"/>
          </w:tcPr>
          <w:p w14:paraId="4C82F040" w14:textId="2F14D4B4" w:rsidR="0017307B" w:rsidRDefault="0017307B" w:rsidP="002169C4">
            <w:pPr>
              <w:pStyle w:val="Body"/>
              <w:spacing w:before="0"/>
              <w:ind w:firstLine="0"/>
              <w:jc w:val="center"/>
              <w:rPr>
                <w:sz w:val="18"/>
                <w:szCs w:val="18"/>
              </w:rPr>
            </w:pPr>
            <w:r>
              <w:rPr>
                <w:sz w:val="18"/>
                <w:szCs w:val="18"/>
              </w:rPr>
              <w:t>17.6</w:t>
            </w:r>
          </w:p>
        </w:tc>
        <w:tc>
          <w:tcPr>
            <w:tcW w:w="2140" w:type="dxa"/>
          </w:tcPr>
          <w:p w14:paraId="5647B133" w14:textId="6789F2FE" w:rsidR="0017307B" w:rsidRDefault="0017307B" w:rsidP="002169C4">
            <w:pPr>
              <w:pStyle w:val="Body"/>
              <w:spacing w:before="0"/>
              <w:ind w:firstLine="0"/>
              <w:jc w:val="center"/>
              <w:rPr>
                <w:sz w:val="18"/>
                <w:szCs w:val="18"/>
              </w:rPr>
            </w:pPr>
            <w:r>
              <w:rPr>
                <w:sz w:val="18"/>
                <w:szCs w:val="18"/>
              </w:rPr>
              <w:t>December 10, 2021</w:t>
            </w:r>
          </w:p>
        </w:tc>
        <w:tc>
          <w:tcPr>
            <w:tcW w:w="6737" w:type="dxa"/>
          </w:tcPr>
          <w:p w14:paraId="78C4F636" w14:textId="1D6C7244" w:rsidR="0017307B" w:rsidRDefault="00CE7DB4" w:rsidP="0045134C">
            <w:pPr>
              <w:pStyle w:val="Body"/>
              <w:numPr>
                <w:ilvl w:val="0"/>
                <w:numId w:val="161"/>
              </w:numPr>
              <w:spacing w:before="0"/>
              <w:ind w:left="519" w:hanging="248"/>
              <w:rPr>
                <w:sz w:val="18"/>
                <w:szCs w:val="18"/>
              </w:rPr>
            </w:pPr>
            <w:bookmarkStart w:id="291" w:name="_Hlk90037822"/>
            <w:r>
              <w:rPr>
                <w:sz w:val="18"/>
                <w:szCs w:val="18"/>
              </w:rPr>
              <w:t>New Reason for Ending Enrollment 3</w:t>
            </w:r>
            <w:r w:rsidR="003F45E3">
              <w:rPr>
                <w:sz w:val="18"/>
                <w:szCs w:val="18"/>
              </w:rPr>
              <w:t>57</w:t>
            </w:r>
            <w:r>
              <w:rPr>
                <w:sz w:val="18"/>
                <w:szCs w:val="18"/>
              </w:rPr>
              <w:t xml:space="preserve"> – Left school</w:t>
            </w:r>
            <w:r w:rsidR="00A833A4">
              <w:rPr>
                <w:sz w:val="18"/>
                <w:szCs w:val="18"/>
              </w:rPr>
              <w:t>:</w:t>
            </w:r>
            <w:r>
              <w:rPr>
                <w:sz w:val="18"/>
                <w:szCs w:val="18"/>
              </w:rPr>
              <w:t xml:space="preserve"> previously counted as a dropout</w:t>
            </w:r>
            <w:r w:rsidR="00A833A4">
              <w:rPr>
                <w:sz w:val="18"/>
                <w:szCs w:val="18"/>
              </w:rPr>
              <w:t xml:space="preserve">, </w:t>
            </w:r>
            <w:r>
              <w:rPr>
                <w:sz w:val="18"/>
                <w:szCs w:val="18"/>
              </w:rPr>
              <w:t>Ch. 2.</w:t>
            </w:r>
          </w:p>
          <w:p w14:paraId="4E5D851B"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Note added to NYS P-TECH, Reporting considerations table, Ch. 2.</w:t>
            </w:r>
          </w:p>
          <w:p w14:paraId="1665C08C"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Expanded guidance on Students over 21, Ch. 2.</w:t>
            </w:r>
          </w:p>
          <w:p w14:paraId="4851DA18"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Updated definition of Survey Date, Ch. 4.</w:t>
            </w:r>
          </w:p>
          <w:p w14:paraId="5971BC93"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Table added: Reporting January 2022 High School Assessments, Ch. 5.</w:t>
            </w:r>
          </w:p>
          <w:p w14:paraId="1765C53A" w14:textId="3E965B6A" w:rsidR="00CE7DB4" w:rsidRP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New Reason for Beginning Enrollment Code 0021 – Over 21 enrollment, Ch. 5.</w:t>
            </w:r>
            <w:bookmarkEnd w:id="291"/>
          </w:p>
        </w:tc>
      </w:tr>
      <w:tr w:rsidR="008B76CA" w:rsidRPr="000E16CD" w14:paraId="3B029FB2" w14:textId="77777777" w:rsidTr="00D57CDF">
        <w:tc>
          <w:tcPr>
            <w:tcW w:w="1023" w:type="dxa"/>
          </w:tcPr>
          <w:p w14:paraId="181072CA" w14:textId="3E4043FA" w:rsidR="008B76CA" w:rsidRDefault="008B76CA" w:rsidP="002169C4">
            <w:pPr>
              <w:pStyle w:val="Body"/>
              <w:spacing w:before="0"/>
              <w:ind w:firstLine="0"/>
              <w:jc w:val="center"/>
              <w:rPr>
                <w:sz w:val="18"/>
                <w:szCs w:val="18"/>
              </w:rPr>
            </w:pPr>
            <w:r>
              <w:rPr>
                <w:sz w:val="18"/>
                <w:szCs w:val="18"/>
              </w:rPr>
              <w:t>17.7</w:t>
            </w:r>
          </w:p>
        </w:tc>
        <w:tc>
          <w:tcPr>
            <w:tcW w:w="2140" w:type="dxa"/>
          </w:tcPr>
          <w:p w14:paraId="4A10749E" w14:textId="4EFCA31C" w:rsidR="008B76CA" w:rsidRDefault="008B76CA" w:rsidP="002169C4">
            <w:pPr>
              <w:pStyle w:val="Body"/>
              <w:spacing w:before="0"/>
              <w:ind w:firstLine="0"/>
              <w:jc w:val="center"/>
              <w:rPr>
                <w:sz w:val="18"/>
                <w:szCs w:val="18"/>
              </w:rPr>
            </w:pPr>
            <w:r>
              <w:rPr>
                <w:sz w:val="18"/>
                <w:szCs w:val="18"/>
              </w:rPr>
              <w:t>December 23, 2021</w:t>
            </w:r>
          </w:p>
        </w:tc>
        <w:tc>
          <w:tcPr>
            <w:tcW w:w="6737" w:type="dxa"/>
          </w:tcPr>
          <w:p w14:paraId="7456A4F1" w14:textId="7751C1FE" w:rsidR="008B76CA" w:rsidRDefault="008B76CA" w:rsidP="008B76CA">
            <w:pPr>
              <w:pStyle w:val="ListParagraph"/>
              <w:numPr>
                <w:ilvl w:val="0"/>
                <w:numId w:val="161"/>
              </w:numPr>
              <w:ind w:left="519" w:hanging="248"/>
              <w:rPr>
                <w:sz w:val="18"/>
                <w:szCs w:val="18"/>
              </w:rPr>
            </w:pPr>
            <w:r w:rsidRPr="008B76CA">
              <w:rPr>
                <w:rFonts w:ascii="Arial" w:hAnsi="Arial" w:cs="Arial"/>
                <w:sz w:val="18"/>
                <w:szCs w:val="18"/>
              </w:rPr>
              <w:t>Updates to Deadlines for Verification and Certification of 2020-21 School Year Data in SIRS</w:t>
            </w:r>
            <w:r>
              <w:rPr>
                <w:rFonts w:ascii="Arial" w:hAnsi="Arial" w:cs="Arial"/>
                <w:sz w:val="18"/>
                <w:szCs w:val="18"/>
              </w:rPr>
              <w:t>, Appendix I.</w:t>
            </w:r>
          </w:p>
        </w:tc>
      </w:tr>
      <w:tr w:rsidR="000B4481" w:rsidRPr="000E16CD" w14:paraId="59B3EFAA" w14:textId="77777777" w:rsidTr="00D57CDF">
        <w:tc>
          <w:tcPr>
            <w:tcW w:w="1023" w:type="dxa"/>
          </w:tcPr>
          <w:p w14:paraId="034ADBFF" w14:textId="7FD4E698" w:rsidR="000B4481" w:rsidRDefault="000B4481" w:rsidP="002169C4">
            <w:pPr>
              <w:pStyle w:val="Body"/>
              <w:spacing w:before="0"/>
              <w:ind w:firstLine="0"/>
              <w:jc w:val="center"/>
              <w:rPr>
                <w:sz w:val="18"/>
                <w:szCs w:val="18"/>
              </w:rPr>
            </w:pPr>
            <w:r>
              <w:rPr>
                <w:sz w:val="18"/>
                <w:szCs w:val="18"/>
              </w:rPr>
              <w:lastRenderedPageBreak/>
              <w:t>17.8</w:t>
            </w:r>
          </w:p>
        </w:tc>
        <w:tc>
          <w:tcPr>
            <w:tcW w:w="2140" w:type="dxa"/>
          </w:tcPr>
          <w:p w14:paraId="69E67913" w14:textId="7373B0A5" w:rsidR="000B4481" w:rsidRDefault="000B4481" w:rsidP="002169C4">
            <w:pPr>
              <w:pStyle w:val="Body"/>
              <w:spacing w:before="0"/>
              <w:ind w:firstLine="0"/>
              <w:jc w:val="center"/>
              <w:rPr>
                <w:sz w:val="18"/>
                <w:szCs w:val="18"/>
              </w:rPr>
            </w:pPr>
            <w:r>
              <w:rPr>
                <w:sz w:val="18"/>
                <w:szCs w:val="18"/>
              </w:rPr>
              <w:t>December 30, 2021</w:t>
            </w:r>
          </w:p>
        </w:tc>
        <w:tc>
          <w:tcPr>
            <w:tcW w:w="6737" w:type="dxa"/>
          </w:tcPr>
          <w:p w14:paraId="46932384" w14:textId="77777777" w:rsidR="000B4481" w:rsidRDefault="001229F0" w:rsidP="008B76CA">
            <w:pPr>
              <w:pStyle w:val="ListParagraph"/>
              <w:numPr>
                <w:ilvl w:val="0"/>
                <w:numId w:val="161"/>
              </w:numPr>
              <w:ind w:left="519" w:hanging="248"/>
              <w:rPr>
                <w:rFonts w:ascii="Arial" w:hAnsi="Arial" w:cs="Arial"/>
                <w:sz w:val="18"/>
                <w:szCs w:val="18"/>
              </w:rPr>
            </w:pPr>
            <w:bookmarkStart w:id="292" w:name="_Hlk91676499"/>
            <w:r>
              <w:rPr>
                <w:rFonts w:ascii="Arial" w:hAnsi="Arial" w:cs="Arial"/>
                <w:sz w:val="18"/>
                <w:szCs w:val="18"/>
              </w:rPr>
              <w:t>Updated data element Student’s Address Line 1, Ch. 4.</w:t>
            </w:r>
          </w:p>
          <w:p w14:paraId="49583EFB"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January 2022 Regents Exam cancellations reflected in Reporting August 2021 and January 2022 Regents Assessments, Ch. 5.</w:t>
            </w:r>
          </w:p>
          <w:p w14:paraId="500E8DA8"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Update to Code 0021 – Over 21 Enrollment, Enrollment Codes &amp; Descriptions, Ch. 5.</w:t>
            </w:r>
          </w:p>
          <w:p w14:paraId="08896363"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New Program Service codes 4005, 4006, 4007, 4008, and 4009 (My Brother’s Keeper programs), Program Service Codes &amp; Descriptions, Ch. 5.</w:t>
            </w:r>
          </w:p>
          <w:p w14:paraId="49BFAF46" w14:textId="2F424EA4" w:rsidR="001229F0" w:rsidRPr="008B76CA"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Updates to Regents Exam timeline, Appendix I.</w:t>
            </w:r>
            <w:bookmarkEnd w:id="292"/>
          </w:p>
        </w:tc>
      </w:tr>
      <w:tr w:rsidR="0004471F" w:rsidRPr="000E16CD" w14:paraId="495C0755" w14:textId="77777777" w:rsidTr="00D57CDF">
        <w:tc>
          <w:tcPr>
            <w:tcW w:w="1023" w:type="dxa"/>
          </w:tcPr>
          <w:p w14:paraId="0B5A8B71" w14:textId="0032DCDD" w:rsidR="0004471F" w:rsidRDefault="0004471F" w:rsidP="002169C4">
            <w:pPr>
              <w:pStyle w:val="Body"/>
              <w:spacing w:before="0"/>
              <w:ind w:firstLine="0"/>
              <w:jc w:val="center"/>
              <w:rPr>
                <w:sz w:val="18"/>
                <w:szCs w:val="18"/>
              </w:rPr>
            </w:pPr>
            <w:r>
              <w:rPr>
                <w:sz w:val="18"/>
                <w:szCs w:val="18"/>
              </w:rPr>
              <w:t>17.9</w:t>
            </w:r>
          </w:p>
        </w:tc>
        <w:tc>
          <w:tcPr>
            <w:tcW w:w="2140" w:type="dxa"/>
          </w:tcPr>
          <w:p w14:paraId="2BA4304A" w14:textId="09C6F703" w:rsidR="0004471F" w:rsidRDefault="0004471F" w:rsidP="002169C4">
            <w:pPr>
              <w:pStyle w:val="Body"/>
              <w:spacing w:before="0"/>
              <w:ind w:firstLine="0"/>
              <w:jc w:val="center"/>
              <w:rPr>
                <w:sz w:val="18"/>
                <w:szCs w:val="18"/>
              </w:rPr>
            </w:pPr>
            <w:r>
              <w:rPr>
                <w:sz w:val="18"/>
                <w:szCs w:val="18"/>
              </w:rPr>
              <w:t>January 14, 2022</w:t>
            </w:r>
          </w:p>
        </w:tc>
        <w:tc>
          <w:tcPr>
            <w:tcW w:w="6737" w:type="dxa"/>
          </w:tcPr>
          <w:p w14:paraId="4F05117C" w14:textId="454AE45F" w:rsidR="0004471F" w:rsidRDefault="0004471F" w:rsidP="0004471F">
            <w:pPr>
              <w:pStyle w:val="ListParagraph"/>
              <w:numPr>
                <w:ilvl w:val="0"/>
                <w:numId w:val="161"/>
              </w:numPr>
              <w:ind w:left="519" w:hanging="248"/>
              <w:rPr>
                <w:rFonts w:ascii="Arial" w:hAnsi="Arial" w:cs="Arial"/>
                <w:bCs/>
                <w:sz w:val="18"/>
                <w:szCs w:val="18"/>
              </w:rPr>
            </w:pPr>
            <w:r>
              <w:rPr>
                <w:rFonts w:ascii="Arial" w:hAnsi="Arial" w:cs="Arial"/>
                <w:sz w:val="18"/>
                <w:szCs w:val="18"/>
              </w:rPr>
              <w:t xml:space="preserve">Removed </w:t>
            </w:r>
            <w:r w:rsidRPr="0004471F">
              <w:rPr>
                <w:rFonts w:ascii="Arial" w:hAnsi="Arial" w:cs="Arial"/>
                <w:bCs/>
                <w:sz w:val="18"/>
                <w:szCs w:val="18"/>
              </w:rPr>
              <w:t>Deadlines for Verification and Certification of 2021-22 School Year Data in SIRS</w:t>
            </w:r>
            <w:r>
              <w:rPr>
                <w:rFonts w:ascii="Arial" w:hAnsi="Arial" w:cs="Arial"/>
                <w:bCs/>
                <w:sz w:val="18"/>
                <w:szCs w:val="18"/>
              </w:rPr>
              <w:t xml:space="preserve"> table. This information is now available on the IRS web page, Appendix I.</w:t>
            </w:r>
          </w:p>
          <w:p w14:paraId="54DD503D" w14:textId="26DBE68C" w:rsidR="0004471F" w:rsidRPr="004E4928" w:rsidRDefault="004E4928" w:rsidP="004E4928">
            <w:pPr>
              <w:pStyle w:val="ListParagraph"/>
              <w:numPr>
                <w:ilvl w:val="0"/>
                <w:numId w:val="161"/>
              </w:numPr>
              <w:ind w:left="519" w:hanging="248"/>
              <w:rPr>
                <w:rFonts w:ascii="Arial" w:hAnsi="Arial" w:cs="Arial"/>
                <w:bCs/>
                <w:sz w:val="18"/>
                <w:szCs w:val="18"/>
              </w:rPr>
            </w:pPr>
            <w:r>
              <w:rPr>
                <w:rFonts w:ascii="Arial" w:hAnsi="Arial" w:cs="Arial"/>
                <w:bCs/>
                <w:sz w:val="18"/>
                <w:szCs w:val="18"/>
              </w:rPr>
              <w:t>Extended deadline for VR 1-9 to January 18, 2022, Appendix I.</w:t>
            </w:r>
          </w:p>
        </w:tc>
      </w:tr>
      <w:tr w:rsidR="009C7D29" w:rsidRPr="000E16CD" w14:paraId="2F4BA0E8" w14:textId="77777777" w:rsidTr="00D57CDF">
        <w:tc>
          <w:tcPr>
            <w:tcW w:w="1023" w:type="dxa"/>
          </w:tcPr>
          <w:p w14:paraId="64CA9B11" w14:textId="34D378E7" w:rsidR="009C7D29" w:rsidRDefault="009C7D29" w:rsidP="002169C4">
            <w:pPr>
              <w:pStyle w:val="Body"/>
              <w:spacing w:before="0"/>
              <w:ind w:firstLine="0"/>
              <w:jc w:val="center"/>
              <w:rPr>
                <w:sz w:val="18"/>
                <w:szCs w:val="18"/>
              </w:rPr>
            </w:pPr>
            <w:r>
              <w:rPr>
                <w:sz w:val="18"/>
                <w:szCs w:val="18"/>
              </w:rPr>
              <w:t>17.10</w:t>
            </w:r>
          </w:p>
        </w:tc>
        <w:tc>
          <w:tcPr>
            <w:tcW w:w="2140" w:type="dxa"/>
          </w:tcPr>
          <w:p w14:paraId="4BABD5FC" w14:textId="0F961AF8" w:rsidR="009C7D29" w:rsidRDefault="001F34E0" w:rsidP="002169C4">
            <w:pPr>
              <w:pStyle w:val="Body"/>
              <w:spacing w:before="0"/>
              <w:ind w:firstLine="0"/>
              <w:jc w:val="center"/>
              <w:rPr>
                <w:sz w:val="18"/>
                <w:szCs w:val="18"/>
              </w:rPr>
            </w:pPr>
            <w:r>
              <w:rPr>
                <w:sz w:val="18"/>
                <w:szCs w:val="18"/>
              </w:rPr>
              <w:t>March 4</w:t>
            </w:r>
            <w:r w:rsidR="009C7D29">
              <w:rPr>
                <w:sz w:val="18"/>
                <w:szCs w:val="18"/>
              </w:rPr>
              <w:t>, 2022</w:t>
            </w:r>
          </w:p>
        </w:tc>
        <w:tc>
          <w:tcPr>
            <w:tcW w:w="6737" w:type="dxa"/>
          </w:tcPr>
          <w:p w14:paraId="5B42B0D8" w14:textId="4A7F68AF"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Clarification of one-year exemption window for ELL students, Ch. 2.</w:t>
            </w:r>
          </w:p>
          <w:p w14:paraId="14DFD80B" w14:textId="102A1BD7"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 xml:space="preserve">Info added re: foster-care students, Table of Reporting Responsibility for School Age Students #32, Ch. 2. </w:t>
            </w:r>
          </w:p>
          <w:p w14:paraId="1040C438" w14:textId="77777777" w:rsidR="009C7D29" w:rsidRDefault="001F34E0"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Validity Rules section, Ch. 2.</w:t>
            </w:r>
          </w:p>
          <w:p w14:paraId="01487C6B" w14:textId="3ABC9110"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 xml:space="preserve">Information </w:t>
            </w:r>
            <w:r w:rsidR="001F6E38">
              <w:rPr>
                <w:rFonts w:ascii="Arial" w:hAnsi="Arial" w:cs="Arial"/>
                <w:sz w:val="18"/>
                <w:szCs w:val="18"/>
              </w:rPr>
              <w:t xml:space="preserve">re: pupil personnel &amp; health services staff </w:t>
            </w:r>
            <w:r>
              <w:rPr>
                <w:rFonts w:ascii="Arial" w:hAnsi="Arial" w:cs="Arial"/>
                <w:sz w:val="18"/>
                <w:szCs w:val="18"/>
              </w:rPr>
              <w:t>added to Staff Assignment Template, Ch. 3.</w:t>
            </w:r>
          </w:p>
          <w:p w14:paraId="59B1DD6F" w14:textId="65F2C9CE" w:rsidR="00E262D5" w:rsidRDefault="00E262D5" w:rsidP="0004471F">
            <w:pPr>
              <w:pStyle w:val="ListParagraph"/>
              <w:numPr>
                <w:ilvl w:val="0"/>
                <w:numId w:val="161"/>
              </w:numPr>
              <w:ind w:left="519" w:hanging="248"/>
              <w:rPr>
                <w:rFonts w:ascii="Arial" w:hAnsi="Arial" w:cs="Arial"/>
                <w:sz w:val="18"/>
                <w:szCs w:val="18"/>
              </w:rPr>
            </w:pPr>
            <w:r>
              <w:rPr>
                <w:rFonts w:ascii="Arial" w:hAnsi="Arial" w:cs="Arial"/>
                <w:sz w:val="18"/>
                <w:szCs w:val="18"/>
              </w:rPr>
              <w:t>Course codes added, Course Instructor Assignment Template, Ch. 3.</w:t>
            </w:r>
          </w:p>
          <w:p w14:paraId="1A3CF339" w14:textId="6FE5C93B"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assessment timeline, Appendix I.</w:t>
            </w:r>
          </w:p>
        </w:tc>
      </w:tr>
      <w:tr w:rsidR="00DC596B" w:rsidRPr="000E16CD" w14:paraId="3FDAC985" w14:textId="77777777" w:rsidTr="00D57CDF">
        <w:tc>
          <w:tcPr>
            <w:tcW w:w="1023" w:type="dxa"/>
          </w:tcPr>
          <w:p w14:paraId="5763CEC3" w14:textId="05E41154" w:rsidR="00DC596B" w:rsidRDefault="00DC596B" w:rsidP="002169C4">
            <w:pPr>
              <w:pStyle w:val="Body"/>
              <w:spacing w:before="0"/>
              <w:ind w:firstLine="0"/>
              <w:jc w:val="center"/>
              <w:rPr>
                <w:sz w:val="18"/>
                <w:szCs w:val="18"/>
              </w:rPr>
            </w:pPr>
            <w:r>
              <w:rPr>
                <w:sz w:val="18"/>
                <w:szCs w:val="18"/>
              </w:rPr>
              <w:t>17.11</w:t>
            </w:r>
          </w:p>
        </w:tc>
        <w:tc>
          <w:tcPr>
            <w:tcW w:w="2140" w:type="dxa"/>
          </w:tcPr>
          <w:p w14:paraId="2B000155" w14:textId="2F8F30C5" w:rsidR="00DC596B" w:rsidRDefault="00DC596B" w:rsidP="002169C4">
            <w:pPr>
              <w:pStyle w:val="Body"/>
              <w:spacing w:before="0"/>
              <w:ind w:firstLine="0"/>
              <w:jc w:val="center"/>
              <w:rPr>
                <w:sz w:val="18"/>
                <w:szCs w:val="18"/>
              </w:rPr>
            </w:pPr>
            <w:r>
              <w:rPr>
                <w:sz w:val="18"/>
                <w:szCs w:val="18"/>
              </w:rPr>
              <w:t>March 25, 2022</w:t>
            </w:r>
          </w:p>
        </w:tc>
        <w:tc>
          <w:tcPr>
            <w:tcW w:w="6737" w:type="dxa"/>
          </w:tcPr>
          <w:p w14:paraId="2DB43BEF" w14:textId="4781A153" w:rsidR="00DC596B" w:rsidRDefault="001A1CA7" w:rsidP="0004471F">
            <w:pPr>
              <w:pStyle w:val="ListParagraph"/>
              <w:numPr>
                <w:ilvl w:val="0"/>
                <w:numId w:val="161"/>
              </w:numPr>
              <w:ind w:left="519" w:hanging="248"/>
              <w:rPr>
                <w:rFonts w:ascii="Arial" w:hAnsi="Arial" w:cs="Arial"/>
                <w:sz w:val="18"/>
                <w:szCs w:val="18"/>
              </w:rPr>
            </w:pPr>
            <w:r>
              <w:rPr>
                <w:rFonts w:ascii="Arial" w:hAnsi="Arial" w:cs="Arial"/>
                <w:sz w:val="18"/>
                <w:szCs w:val="18"/>
              </w:rPr>
              <w:t>Section added</w:t>
            </w:r>
            <w:r w:rsidR="00044941">
              <w:rPr>
                <w:rFonts w:ascii="Arial" w:hAnsi="Arial" w:cs="Arial"/>
                <w:sz w:val="18"/>
                <w:szCs w:val="18"/>
              </w:rPr>
              <w:t>:</w:t>
            </w:r>
            <w:r>
              <w:rPr>
                <w:rFonts w:ascii="Arial" w:hAnsi="Arial" w:cs="Arial"/>
                <w:sz w:val="18"/>
                <w:szCs w:val="18"/>
              </w:rPr>
              <w:t xml:space="preserve"> </w:t>
            </w:r>
            <w:r w:rsidR="00044941">
              <w:rPr>
                <w:rFonts w:ascii="Arial" w:hAnsi="Arial" w:cs="Arial"/>
                <w:sz w:val="18"/>
                <w:szCs w:val="18"/>
              </w:rPr>
              <w:t>S</w:t>
            </w:r>
            <w:r>
              <w:rPr>
                <w:rFonts w:ascii="Arial" w:hAnsi="Arial" w:cs="Arial"/>
                <w:sz w:val="18"/>
                <w:szCs w:val="18"/>
              </w:rPr>
              <w:t xml:space="preserve">tudents </w:t>
            </w:r>
            <w:r w:rsidR="00044941">
              <w:rPr>
                <w:rFonts w:ascii="Arial" w:hAnsi="Arial" w:cs="Arial"/>
                <w:sz w:val="18"/>
                <w:szCs w:val="18"/>
              </w:rPr>
              <w:t>W</w:t>
            </w:r>
            <w:r>
              <w:rPr>
                <w:rFonts w:ascii="Arial" w:hAnsi="Arial" w:cs="Arial"/>
                <w:sz w:val="18"/>
                <w:szCs w:val="18"/>
              </w:rPr>
              <w:t xml:space="preserve">ho </w:t>
            </w:r>
            <w:r w:rsidR="00044941">
              <w:rPr>
                <w:rFonts w:ascii="Arial" w:hAnsi="Arial" w:cs="Arial"/>
                <w:sz w:val="18"/>
                <w:szCs w:val="18"/>
              </w:rPr>
              <w:t>D</w:t>
            </w:r>
            <w:r>
              <w:rPr>
                <w:rFonts w:ascii="Arial" w:hAnsi="Arial" w:cs="Arial"/>
                <w:sz w:val="18"/>
                <w:szCs w:val="18"/>
              </w:rPr>
              <w:t xml:space="preserve">o </w:t>
            </w:r>
            <w:r w:rsidR="00044941">
              <w:rPr>
                <w:rFonts w:ascii="Arial" w:hAnsi="Arial" w:cs="Arial"/>
                <w:sz w:val="18"/>
                <w:szCs w:val="18"/>
              </w:rPr>
              <w:t>N</w:t>
            </w:r>
            <w:r>
              <w:rPr>
                <w:rFonts w:ascii="Arial" w:hAnsi="Arial" w:cs="Arial"/>
                <w:sz w:val="18"/>
                <w:szCs w:val="18"/>
              </w:rPr>
              <w:t xml:space="preserve">ot </w:t>
            </w:r>
            <w:r w:rsidR="00044941">
              <w:rPr>
                <w:rFonts w:ascii="Arial" w:hAnsi="Arial" w:cs="Arial"/>
                <w:sz w:val="18"/>
                <w:szCs w:val="18"/>
              </w:rPr>
              <w:t>T</w:t>
            </w:r>
            <w:r>
              <w:rPr>
                <w:rFonts w:ascii="Arial" w:hAnsi="Arial" w:cs="Arial"/>
                <w:sz w:val="18"/>
                <w:szCs w:val="18"/>
              </w:rPr>
              <w:t xml:space="preserve">est in Spring 2022 </w:t>
            </w:r>
            <w:r w:rsidR="00044941">
              <w:rPr>
                <w:rFonts w:ascii="Arial" w:hAnsi="Arial" w:cs="Arial"/>
                <w:sz w:val="18"/>
                <w:szCs w:val="18"/>
              </w:rPr>
              <w:t>D</w:t>
            </w:r>
            <w:r>
              <w:rPr>
                <w:rFonts w:ascii="Arial" w:hAnsi="Arial" w:cs="Arial"/>
                <w:sz w:val="18"/>
                <w:szCs w:val="18"/>
              </w:rPr>
              <w:t>ue to Covid-</w:t>
            </w:r>
            <w:r w:rsidR="00044941">
              <w:rPr>
                <w:rFonts w:ascii="Arial" w:hAnsi="Arial" w:cs="Arial"/>
                <w:sz w:val="18"/>
                <w:szCs w:val="18"/>
              </w:rPr>
              <w:t>Re</w:t>
            </w:r>
            <w:r>
              <w:rPr>
                <w:rFonts w:ascii="Arial" w:hAnsi="Arial" w:cs="Arial"/>
                <w:sz w:val="18"/>
                <w:szCs w:val="18"/>
              </w:rPr>
              <w:t xml:space="preserve">lated </w:t>
            </w:r>
            <w:r w:rsidR="00044941">
              <w:rPr>
                <w:rFonts w:ascii="Arial" w:hAnsi="Arial" w:cs="Arial"/>
                <w:sz w:val="18"/>
                <w:szCs w:val="18"/>
              </w:rPr>
              <w:t>S</w:t>
            </w:r>
            <w:r>
              <w:rPr>
                <w:rFonts w:ascii="Arial" w:hAnsi="Arial" w:cs="Arial"/>
                <w:sz w:val="18"/>
                <w:szCs w:val="18"/>
              </w:rPr>
              <w:t>ituations, Ch. 2.</w:t>
            </w:r>
          </w:p>
          <w:p w14:paraId="3A3FE256" w14:textId="64BEEF13" w:rsidR="001A1CA7" w:rsidRDefault="001A1CA7" w:rsidP="0004471F">
            <w:pPr>
              <w:pStyle w:val="ListParagraph"/>
              <w:numPr>
                <w:ilvl w:val="0"/>
                <w:numId w:val="161"/>
              </w:numPr>
              <w:ind w:left="519" w:hanging="248"/>
              <w:rPr>
                <w:rFonts w:ascii="Arial" w:hAnsi="Arial" w:cs="Arial"/>
                <w:sz w:val="18"/>
                <w:szCs w:val="18"/>
              </w:rPr>
            </w:pPr>
            <w:r>
              <w:rPr>
                <w:rFonts w:ascii="Arial" w:hAnsi="Arial" w:cs="Arial"/>
                <w:sz w:val="18"/>
                <w:szCs w:val="18"/>
              </w:rPr>
              <w:t>Revised language, Transfer Students, Ch. 2.</w:t>
            </w:r>
          </w:p>
        </w:tc>
      </w:tr>
      <w:tr w:rsidR="0061224B" w:rsidRPr="000E16CD" w14:paraId="4F3C46FD" w14:textId="77777777" w:rsidTr="00D57CDF">
        <w:tc>
          <w:tcPr>
            <w:tcW w:w="1023" w:type="dxa"/>
          </w:tcPr>
          <w:p w14:paraId="11846C85" w14:textId="7D178AB1" w:rsidR="0061224B" w:rsidRDefault="0061224B" w:rsidP="002169C4">
            <w:pPr>
              <w:pStyle w:val="Body"/>
              <w:spacing w:before="0"/>
              <w:ind w:firstLine="0"/>
              <w:jc w:val="center"/>
              <w:rPr>
                <w:sz w:val="18"/>
                <w:szCs w:val="18"/>
              </w:rPr>
            </w:pPr>
            <w:r>
              <w:rPr>
                <w:sz w:val="18"/>
                <w:szCs w:val="18"/>
              </w:rPr>
              <w:t>17.12</w:t>
            </w:r>
          </w:p>
        </w:tc>
        <w:tc>
          <w:tcPr>
            <w:tcW w:w="2140" w:type="dxa"/>
          </w:tcPr>
          <w:p w14:paraId="2043D255" w14:textId="4FC5F2DF" w:rsidR="0061224B" w:rsidRDefault="0061224B" w:rsidP="002169C4">
            <w:pPr>
              <w:pStyle w:val="Body"/>
              <w:spacing w:before="0"/>
              <w:ind w:firstLine="0"/>
              <w:jc w:val="center"/>
              <w:rPr>
                <w:sz w:val="18"/>
                <w:szCs w:val="18"/>
              </w:rPr>
            </w:pPr>
            <w:r>
              <w:rPr>
                <w:sz w:val="18"/>
                <w:szCs w:val="18"/>
              </w:rPr>
              <w:t>April 1, 2022</w:t>
            </w:r>
          </w:p>
        </w:tc>
        <w:tc>
          <w:tcPr>
            <w:tcW w:w="6737" w:type="dxa"/>
          </w:tcPr>
          <w:p w14:paraId="0AF707BB" w14:textId="77777777" w:rsidR="0061224B" w:rsidRDefault="0049349E" w:rsidP="0004471F">
            <w:pPr>
              <w:pStyle w:val="ListParagraph"/>
              <w:numPr>
                <w:ilvl w:val="0"/>
                <w:numId w:val="161"/>
              </w:numPr>
              <w:ind w:left="519" w:hanging="248"/>
              <w:rPr>
                <w:rFonts w:ascii="Arial" w:hAnsi="Arial" w:cs="Arial"/>
                <w:sz w:val="18"/>
                <w:szCs w:val="18"/>
              </w:rPr>
            </w:pPr>
            <w:bookmarkStart w:id="293" w:name="_Hlk99709394"/>
            <w:r>
              <w:rPr>
                <w:rFonts w:ascii="Arial" w:hAnsi="Arial" w:cs="Arial"/>
                <w:sz w:val="18"/>
                <w:szCs w:val="18"/>
              </w:rPr>
              <w:t>Link to Students in Foster Care Toolkit added, Table of Reporting Responsibilities for School-Age Students and under District of Residence Codes Special Cases, Ch. 2.</w:t>
            </w:r>
          </w:p>
          <w:p w14:paraId="0C012754" w14:textId="77777777" w:rsidR="0049349E" w:rsidRDefault="0049349E" w:rsidP="0004471F">
            <w:pPr>
              <w:pStyle w:val="ListParagraph"/>
              <w:numPr>
                <w:ilvl w:val="0"/>
                <w:numId w:val="161"/>
              </w:numPr>
              <w:ind w:left="519" w:hanging="248"/>
              <w:rPr>
                <w:rFonts w:ascii="Arial" w:hAnsi="Arial" w:cs="Arial"/>
                <w:sz w:val="18"/>
                <w:szCs w:val="18"/>
              </w:rPr>
            </w:pPr>
            <w:r>
              <w:rPr>
                <w:rFonts w:ascii="Arial" w:hAnsi="Arial" w:cs="Arial"/>
                <w:sz w:val="18"/>
                <w:szCs w:val="18"/>
              </w:rPr>
              <w:t>Student Digital Equity has been renamed Student Digital Resources.</w:t>
            </w:r>
          </w:p>
          <w:p w14:paraId="6C8DB293" w14:textId="77777777" w:rsidR="0049349E"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Info added re: reporting partial survey results, Student Digital Resources, Ch. 2.</w:t>
            </w:r>
          </w:p>
          <w:p w14:paraId="3D440314"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 added re: work-based learning code 22202W, CTE Course and Grades Data, Ch. 2.</w:t>
            </w:r>
          </w:p>
          <w:p w14:paraId="20DD5446"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Code 0021 Over 21 enrollment code added to Homebound Students daily attendance table, Ch. 2.</w:t>
            </w:r>
          </w:p>
          <w:p w14:paraId="0FBA4F39"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Details added re: teaching and non-teaching staff, Staff Snapshot Template Data, Ch. 3.</w:t>
            </w:r>
          </w:p>
          <w:p w14:paraId="4894EBDD"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 added under Course Instructor Assignment Template, Ch. 3.</w:t>
            </w:r>
          </w:p>
          <w:p w14:paraId="64E8BA34" w14:textId="76943C59"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 added to Student Class Entry Exit, Ch. 3.</w:t>
            </w:r>
            <w:bookmarkEnd w:id="293"/>
          </w:p>
        </w:tc>
      </w:tr>
      <w:tr w:rsidR="008B556E" w:rsidRPr="000E16CD" w14:paraId="5F7114C8" w14:textId="77777777" w:rsidTr="00D57CDF">
        <w:tc>
          <w:tcPr>
            <w:tcW w:w="1023" w:type="dxa"/>
          </w:tcPr>
          <w:p w14:paraId="79329EB5" w14:textId="1AF4A859" w:rsidR="008B556E" w:rsidRDefault="008B556E" w:rsidP="002169C4">
            <w:pPr>
              <w:pStyle w:val="Body"/>
              <w:spacing w:before="0"/>
              <w:ind w:firstLine="0"/>
              <w:jc w:val="center"/>
              <w:rPr>
                <w:sz w:val="18"/>
                <w:szCs w:val="18"/>
              </w:rPr>
            </w:pPr>
            <w:r>
              <w:rPr>
                <w:sz w:val="18"/>
                <w:szCs w:val="18"/>
              </w:rPr>
              <w:t>17.13</w:t>
            </w:r>
          </w:p>
        </w:tc>
        <w:tc>
          <w:tcPr>
            <w:tcW w:w="2140" w:type="dxa"/>
          </w:tcPr>
          <w:p w14:paraId="25FF6EE1" w14:textId="0A3E96B1" w:rsidR="008B556E" w:rsidRDefault="001936D4" w:rsidP="002169C4">
            <w:pPr>
              <w:pStyle w:val="Body"/>
              <w:spacing w:before="0"/>
              <w:ind w:firstLine="0"/>
              <w:jc w:val="center"/>
              <w:rPr>
                <w:sz w:val="18"/>
                <w:szCs w:val="18"/>
              </w:rPr>
            </w:pPr>
            <w:r>
              <w:rPr>
                <w:sz w:val="18"/>
                <w:szCs w:val="18"/>
              </w:rPr>
              <w:t>May 20</w:t>
            </w:r>
            <w:r w:rsidR="00E44DC3">
              <w:rPr>
                <w:sz w:val="18"/>
                <w:szCs w:val="18"/>
              </w:rPr>
              <w:t>, 2022</w:t>
            </w:r>
          </w:p>
        </w:tc>
        <w:tc>
          <w:tcPr>
            <w:tcW w:w="6737" w:type="dxa"/>
          </w:tcPr>
          <w:p w14:paraId="112475B2" w14:textId="419F03E4" w:rsidR="001936D4" w:rsidRDefault="001936D4"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info re: enrollment code 0011 for preschool-age students</w:t>
            </w:r>
            <w:r w:rsidR="006A4386">
              <w:rPr>
                <w:rFonts w:ascii="Arial" w:hAnsi="Arial" w:cs="Arial"/>
                <w:sz w:val="18"/>
                <w:szCs w:val="18"/>
              </w:rPr>
              <w:t>:</w:t>
            </w:r>
            <w:r>
              <w:rPr>
                <w:rFonts w:ascii="Arial" w:hAnsi="Arial" w:cs="Arial"/>
                <w:sz w:val="18"/>
                <w:szCs w:val="18"/>
              </w:rPr>
              <w:t xml:space="preserve"> Table of Reporting Responsibility for Preschool Age &amp; Pre-K Students #2, Ch. 2; and Other Circumstances for Ending Enrollment, Ch. 5.</w:t>
            </w:r>
          </w:p>
          <w:p w14:paraId="534D8195" w14:textId="4734AF4C" w:rsidR="008B556E" w:rsidRDefault="008846DE"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 to Appeal to Graduate with Lower Score on Regents Exam</w:t>
            </w:r>
            <w:r w:rsidR="007065E2">
              <w:rPr>
                <w:rFonts w:ascii="Arial" w:hAnsi="Arial" w:cs="Arial"/>
                <w:sz w:val="18"/>
                <w:szCs w:val="18"/>
              </w:rPr>
              <w:t xml:space="preserve"> (removal of submission address)</w:t>
            </w:r>
            <w:r>
              <w:rPr>
                <w:rFonts w:ascii="Arial" w:hAnsi="Arial" w:cs="Arial"/>
                <w:sz w:val="18"/>
                <w:szCs w:val="18"/>
              </w:rPr>
              <w:t>, Ch. 2.</w:t>
            </w:r>
          </w:p>
        </w:tc>
      </w:tr>
      <w:tr w:rsidR="00C42695" w:rsidRPr="000E16CD" w14:paraId="42511E86" w14:textId="77777777" w:rsidTr="00D57CDF">
        <w:tc>
          <w:tcPr>
            <w:tcW w:w="1023" w:type="dxa"/>
          </w:tcPr>
          <w:p w14:paraId="7472F43F" w14:textId="509C63AD" w:rsidR="00C42695" w:rsidRDefault="00C42695" w:rsidP="002169C4">
            <w:pPr>
              <w:pStyle w:val="Body"/>
              <w:spacing w:before="0"/>
              <w:ind w:firstLine="0"/>
              <w:jc w:val="center"/>
              <w:rPr>
                <w:sz w:val="18"/>
                <w:szCs w:val="18"/>
              </w:rPr>
            </w:pPr>
            <w:r>
              <w:rPr>
                <w:sz w:val="18"/>
                <w:szCs w:val="18"/>
              </w:rPr>
              <w:t>17.14</w:t>
            </w:r>
          </w:p>
        </w:tc>
        <w:tc>
          <w:tcPr>
            <w:tcW w:w="2140" w:type="dxa"/>
          </w:tcPr>
          <w:p w14:paraId="7910FCA9" w14:textId="2C0F0476" w:rsidR="00C42695" w:rsidRDefault="00C42695" w:rsidP="002169C4">
            <w:pPr>
              <w:pStyle w:val="Body"/>
              <w:spacing w:before="0"/>
              <w:ind w:firstLine="0"/>
              <w:jc w:val="center"/>
              <w:rPr>
                <w:sz w:val="18"/>
                <w:szCs w:val="18"/>
              </w:rPr>
            </w:pPr>
            <w:r>
              <w:rPr>
                <w:sz w:val="18"/>
                <w:szCs w:val="18"/>
              </w:rPr>
              <w:t>June 3, 2022</w:t>
            </w:r>
          </w:p>
        </w:tc>
        <w:tc>
          <w:tcPr>
            <w:tcW w:w="6737" w:type="dxa"/>
          </w:tcPr>
          <w:p w14:paraId="31906B45" w14:textId="7201CB80" w:rsidR="00C42695" w:rsidRDefault="006C0504"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reporting requirement for students of compulsory age not in attendance in the current school year, Ch. 2.</w:t>
            </w:r>
          </w:p>
          <w:p w14:paraId="1BB9CF44" w14:textId="0F845F26" w:rsidR="006C0504" w:rsidRDefault="006C0504" w:rsidP="006C0504">
            <w:pPr>
              <w:pStyle w:val="ListParagraph"/>
              <w:numPr>
                <w:ilvl w:val="0"/>
                <w:numId w:val="161"/>
              </w:numPr>
              <w:ind w:left="519" w:hanging="248"/>
              <w:rPr>
                <w:rFonts w:ascii="Arial" w:hAnsi="Arial" w:cs="Arial"/>
                <w:sz w:val="18"/>
                <w:szCs w:val="18"/>
              </w:rPr>
            </w:pPr>
            <w:r>
              <w:rPr>
                <w:rFonts w:ascii="Arial" w:hAnsi="Arial" w:cs="Arial"/>
                <w:sz w:val="18"/>
                <w:szCs w:val="18"/>
              </w:rPr>
              <w:t>Updated info on reporting canceled Regents assessments, Assessment Measure Standard Codes &amp; Descriptions, Ch. 5.</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94" w:name="_Toc494894007"/>
      <w:r>
        <w:br w:type="page"/>
      </w:r>
    </w:p>
    <w:p w14:paraId="47BA90BA" w14:textId="77777777" w:rsidR="00E60882" w:rsidRDefault="004020CB" w:rsidP="005734E0">
      <w:pPr>
        <w:pStyle w:val="Heading1"/>
        <w:rPr>
          <w:noProof/>
        </w:rPr>
      </w:pPr>
      <w:bookmarkStart w:id="295" w:name="_Toc99709008"/>
      <w:r>
        <w:lastRenderedPageBreak/>
        <w:t>T</w:t>
      </w:r>
      <w:r w:rsidR="009E5845" w:rsidRPr="000E16CD">
        <w:t>able of Contents</w:t>
      </w:r>
      <w:bookmarkEnd w:id="294"/>
      <w:bookmarkEnd w:id="295"/>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4DBEEF5F" w14:textId="19513235" w:rsidR="00E60882" w:rsidRDefault="00E138DE">
      <w:pPr>
        <w:pStyle w:val="TOC1"/>
        <w:rPr>
          <w:rFonts w:asciiTheme="minorHAnsi" w:eastAsiaTheme="minorEastAsia" w:hAnsiTheme="minorHAnsi" w:cstheme="minorBidi"/>
          <w:b w:val="0"/>
          <w:bCs w:val="0"/>
        </w:rPr>
      </w:pPr>
      <w:hyperlink w:anchor="_Toc99709008" w:history="1">
        <w:r w:rsidR="00E60882" w:rsidRPr="00267479">
          <w:rPr>
            <w:rStyle w:val="Hyperlink"/>
          </w:rPr>
          <w:t>Table of Contents</w:t>
        </w:r>
        <w:r w:rsidR="00E60882">
          <w:rPr>
            <w:webHidden/>
          </w:rPr>
          <w:tab/>
        </w:r>
        <w:r w:rsidR="00E60882">
          <w:rPr>
            <w:webHidden/>
          </w:rPr>
          <w:fldChar w:fldCharType="begin"/>
        </w:r>
        <w:r w:rsidR="00E60882">
          <w:rPr>
            <w:webHidden/>
          </w:rPr>
          <w:instrText xml:space="preserve"> PAGEREF _Toc99709008 \h </w:instrText>
        </w:r>
        <w:r w:rsidR="00E60882">
          <w:rPr>
            <w:webHidden/>
          </w:rPr>
        </w:r>
        <w:r w:rsidR="00E60882">
          <w:rPr>
            <w:webHidden/>
          </w:rPr>
          <w:fldChar w:fldCharType="separate"/>
        </w:r>
        <w:r>
          <w:rPr>
            <w:webHidden/>
          </w:rPr>
          <w:t>4</w:t>
        </w:r>
        <w:r w:rsidR="00E60882">
          <w:rPr>
            <w:webHidden/>
          </w:rPr>
          <w:fldChar w:fldCharType="end"/>
        </w:r>
      </w:hyperlink>
    </w:p>
    <w:p w14:paraId="30F1E89A" w14:textId="005D90B3" w:rsidR="00E60882" w:rsidRDefault="00E138DE">
      <w:pPr>
        <w:pStyle w:val="TOC1"/>
        <w:rPr>
          <w:rFonts w:asciiTheme="minorHAnsi" w:eastAsiaTheme="minorEastAsia" w:hAnsiTheme="minorHAnsi" w:cstheme="minorBidi"/>
          <w:b w:val="0"/>
          <w:bCs w:val="0"/>
        </w:rPr>
      </w:pPr>
      <w:hyperlink w:anchor="_Toc99709009" w:history="1">
        <w:r w:rsidR="00E60882" w:rsidRPr="00267479">
          <w:rPr>
            <w:rStyle w:val="Hyperlink"/>
          </w:rPr>
          <w:t>Chapter 1: What is SIRS?</w:t>
        </w:r>
        <w:r w:rsidR="00E60882">
          <w:rPr>
            <w:webHidden/>
          </w:rPr>
          <w:tab/>
        </w:r>
        <w:r w:rsidR="00E60882">
          <w:rPr>
            <w:webHidden/>
          </w:rPr>
          <w:fldChar w:fldCharType="begin"/>
        </w:r>
        <w:r w:rsidR="00E60882">
          <w:rPr>
            <w:webHidden/>
          </w:rPr>
          <w:instrText xml:space="preserve"> PAGEREF _Toc99709009 \h </w:instrText>
        </w:r>
        <w:r w:rsidR="00E60882">
          <w:rPr>
            <w:webHidden/>
          </w:rPr>
        </w:r>
        <w:r w:rsidR="00E60882">
          <w:rPr>
            <w:webHidden/>
          </w:rPr>
          <w:fldChar w:fldCharType="separate"/>
        </w:r>
        <w:r>
          <w:rPr>
            <w:webHidden/>
          </w:rPr>
          <w:t>8</w:t>
        </w:r>
        <w:r w:rsidR="00E60882">
          <w:rPr>
            <w:webHidden/>
          </w:rPr>
          <w:fldChar w:fldCharType="end"/>
        </w:r>
      </w:hyperlink>
    </w:p>
    <w:p w14:paraId="4B7534A9" w14:textId="6A55026A" w:rsidR="00E60882" w:rsidRDefault="00E138DE">
      <w:pPr>
        <w:pStyle w:val="TOC2"/>
        <w:rPr>
          <w:rFonts w:asciiTheme="minorHAnsi" w:eastAsiaTheme="minorEastAsia" w:hAnsiTheme="minorHAnsi" w:cstheme="minorBidi"/>
          <w:b w:val="0"/>
          <w:bCs w:val="0"/>
          <w:iCs w:val="0"/>
        </w:rPr>
      </w:pPr>
      <w:hyperlink w:anchor="_Toc99709010" w:history="1">
        <w:r w:rsidR="00E60882" w:rsidRPr="00267479">
          <w:rPr>
            <w:rStyle w:val="Hyperlink"/>
          </w:rPr>
          <w:t>SIRS Data Reporting Levels</w:t>
        </w:r>
        <w:r w:rsidR="00E60882">
          <w:rPr>
            <w:webHidden/>
          </w:rPr>
          <w:tab/>
        </w:r>
        <w:r w:rsidR="00E60882">
          <w:rPr>
            <w:webHidden/>
          </w:rPr>
          <w:fldChar w:fldCharType="begin"/>
        </w:r>
        <w:r w:rsidR="00E60882">
          <w:rPr>
            <w:webHidden/>
          </w:rPr>
          <w:instrText xml:space="preserve"> PAGEREF _Toc99709010 \h </w:instrText>
        </w:r>
        <w:r w:rsidR="00E60882">
          <w:rPr>
            <w:webHidden/>
          </w:rPr>
        </w:r>
        <w:r w:rsidR="00E60882">
          <w:rPr>
            <w:webHidden/>
          </w:rPr>
          <w:fldChar w:fldCharType="separate"/>
        </w:r>
        <w:r>
          <w:rPr>
            <w:webHidden/>
          </w:rPr>
          <w:t>8</w:t>
        </w:r>
        <w:r w:rsidR="00E60882">
          <w:rPr>
            <w:webHidden/>
          </w:rPr>
          <w:fldChar w:fldCharType="end"/>
        </w:r>
      </w:hyperlink>
    </w:p>
    <w:p w14:paraId="6A7213A1" w14:textId="1573E217" w:rsidR="00E60882" w:rsidRDefault="00E138DE">
      <w:pPr>
        <w:pStyle w:val="TOC2"/>
        <w:rPr>
          <w:rFonts w:asciiTheme="minorHAnsi" w:eastAsiaTheme="minorEastAsia" w:hAnsiTheme="minorHAnsi" w:cstheme="minorBidi"/>
          <w:b w:val="0"/>
          <w:bCs w:val="0"/>
          <w:iCs w:val="0"/>
        </w:rPr>
      </w:pPr>
      <w:hyperlink w:anchor="_Toc99709011" w:history="1">
        <w:r w:rsidR="00E60882" w:rsidRPr="00267479">
          <w:rPr>
            <w:rStyle w:val="Hyperlink"/>
          </w:rPr>
          <w:t>SIRS Data Flow</w:t>
        </w:r>
        <w:r w:rsidR="00E60882">
          <w:rPr>
            <w:webHidden/>
          </w:rPr>
          <w:tab/>
        </w:r>
        <w:r w:rsidR="00E60882">
          <w:rPr>
            <w:webHidden/>
          </w:rPr>
          <w:fldChar w:fldCharType="begin"/>
        </w:r>
        <w:r w:rsidR="00E60882">
          <w:rPr>
            <w:webHidden/>
          </w:rPr>
          <w:instrText xml:space="preserve"> PAGEREF _Toc99709011 \h </w:instrText>
        </w:r>
        <w:r w:rsidR="00E60882">
          <w:rPr>
            <w:webHidden/>
          </w:rPr>
        </w:r>
        <w:r w:rsidR="00E60882">
          <w:rPr>
            <w:webHidden/>
          </w:rPr>
          <w:fldChar w:fldCharType="separate"/>
        </w:r>
        <w:r>
          <w:rPr>
            <w:webHidden/>
          </w:rPr>
          <w:t>10</w:t>
        </w:r>
        <w:r w:rsidR="00E60882">
          <w:rPr>
            <w:webHidden/>
          </w:rPr>
          <w:fldChar w:fldCharType="end"/>
        </w:r>
      </w:hyperlink>
    </w:p>
    <w:p w14:paraId="3567F855" w14:textId="632E607C" w:rsidR="00E60882" w:rsidRDefault="00E138DE">
      <w:pPr>
        <w:pStyle w:val="TOC1"/>
        <w:rPr>
          <w:rFonts w:asciiTheme="minorHAnsi" w:eastAsiaTheme="minorEastAsia" w:hAnsiTheme="minorHAnsi" w:cstheme="minorBidi"/>
          <w:b w:val="0"/>
          <w:bCs w:val="0"/>
        </w:rPr>
      </w:pPr>
      <w:hyperlink w:anchor="_Toc99709012" w:history="1">
        <w:r w:rsidR="00E60882" w:rsidRPr="00267479">
          <w:rPr>
            <w:rStyle w:val="Hyperlink"/>
          </w:rPr>
          <w:t>Chapter 2: Student Reporting Rules</w:t>
        </w:r>
        <w:r w:rsidR="00E60882">
          <w:rPr>
            <w:webHidden/>
          </w:rPr>
          <w:tab/>
        </w:r>
        <w:r w:rsidR="00E60882">
          <w:rPr>
            <w:webHidden/>
          </w:rPr>
          <w:fldChar w:fldCharType="begin"/>
        </w:r>
        <w:r w:rsidR="00E60882">
          <w:rPr>
            <w:webHidden/>
          </w:rPr>
          <w:instrText xml:space="preserve"> PAGEREF _Toc99709012 \h </w:instrText>
        </w:r>
        <w:r w:rsidR="00E60882">
          <w:rPr>
            <w:webHidden/>
          </w:rPr>
        </w:r>
        <w:r w:rsidR="00E60882">
          <w:rPr>
            <w:webHidden/>
          </w:rPr>
          <w:fldChar w:fldCharType="separate"/>
        </w:r>
        <w:r>
          <w:rPr>
            <w:webHidden/>
          </w:rPr>
          <w:t>11</w:t>
        </w:r>
        <w:r w:rsidR="00E60882">
          <w:rPr>
            <w:webHidden/>
          </w:rPr>
          <w:fldChar w:fldCharType="end"/>
        </w:r>
      </w:hyperlink>
    </w:p>
    <w:p w14:paraId="70AE9D7B" w14:textId="6CD404F0" w:rsidR="00E60882" w:rsidRDefault="00E138DE">
      <w:pPr>
        <w:pStyle w:val="TOC2"/>
        <w:rPr>
          <w:rFonts w:asciiTheme="minorHAnsi" w:eastAsiaTheme="minorEastAsia" w:hAnsiTheme="minorHAnsi" w:cstheme="minorBidi"/>
          <w:b w:val="0"/>
          <w:bCs w:val="0"/>
          <w:iCs w:val="0"/>
        </w:rPr>
      </w:pPr>
      <w:hyperlink w:anchor="_Toc99709013" w:history="1">
        <w:r w:rsidR="00E60882" w:rsidRPr="00267479">
          <w:rPr>
            <w:rStyle w:val="Hyperlink"/>
          </w:rPr>
          <w:t>Guidance on the Role of District Data Coordinator</w:t>
        </w:r>
        <w:r w:rsidR="00E60882">
          <w:rPr>
            <w:webHidden/>
          </w:rPr>
          <w:tab/>
        </w:r>
        <w:r w:rsidR="00E60882">
          <w:rPr>
            <w:webHidden/>
          </w:rPr>
          <w:fldChar w:fldCharType="begin"/>
        </w:r>
        <w:r w:rsidR="00E60882">
          <w:rPr>
            <w:webHidden/>
          </w:rPr>
          <w:instrText xml:space="preserve"> PAGEREF _Toc99709013 \h </w:instrText>
        </w:r>
        <w:r w:rsidR="00E60882">
          <w:rPr>
            <w:webHidden/>
          </w:rPr>
        </w:r>
        <w:r w:rsidR="00E60882">
          <w:rPr>
            <w:webHidden/>
          </w:rPr>
          <w:fldChar w:fldCharType="separate"/>
        </w:r>
        <w:r>
          <w:rPr>
            <w:webHidden/>
          </w:rPr>
          <w:t>11</w:t>
        </w:r>
        <w:r w:rsidR="00E60882">
          <w:rPr>
            <w:webHidden/>
          </w:rPr>
          <w:fldChar w:fldCharType="end"/>
        </w:r>
      </w:hyperlink>
    </w:p>
    <w:p w14:paraId="75DC7842" w14:textId="346F9957" w:rsidR="00E60882" w:rsidRDefault="00E138DE">
      <w:pPr>
        <w:pStyle w:val="TOC2"/>
        <w:rPr>
          <w:rFonts w:asciiTheme="minorHAnsi" w:eastAsiaTheme="minorEastAsia" w:hAnsiTheme="minorHAnsi" w:cstheme="minorBidi"/>
          <w:b w:val="0"/>
          <w:bCs w:val="0"/>
          <w:iCs w:val="0"/>
        </w:rPr>
      </w:pPr>
      <w:hyperlink w:anchor="_Toc99709014" w:history="1">
        <w:r w:rsidR="00E60882" w:rsidRPr="00267479">
          <w:rPr>
            <w:rStyle w:val="Hyperlink"/>
          </w:rPr>
          <w:t>Who Must Report Student Data Using the SIRS?</w:t>
        </w:r>
        <w:r w:rsidR="00E60882">
          <w:rPr>
            <w:webHidden/>
          </w:rPr>
          <w:tab/>
        </w:r>
        <w:r w:rsidR="00E60882">
          <w:rPr>
            <w:webHidden/>
          </w:rPr>
          <w:fldChar w:fldCharType="begin"/>
        </w:r>
        <w:r w:rsidR="00E60882">
          <w:rPr>
            <w:webHidden/>
          </w:rPr>
          <w:instrText xml:space="preserve"> PAGEREF _Toc99709014 \h </w:instrText>
        </w:r>
        <w:r w:rsidR="00E60882">
          <w:rPr>
            <w:webHidden/>
          </w:rPr>
        </w:r>
        <w:r w:rsidR="00E60882">
          <w:rPr>
            <w:webHidden/>
          </w:rPr>
          <w:fldChar w:fldCharType="separate"/>
        </w:r>
        <w:r>
          <w:rPr>
            <w:webHidden/>
          </w:rPr>
          <w:t>13</w:t>
        </w:r>
        <w:r w:rsidR="00E60882">
          <w:rPr>
            <w:webHidden/>
          </w:rPr>
          <w:fldChar w:fldCharType="end"/>
        </w:r>
      </w:hyperlink>
    </w:p>
    <w:p w14:paraId="25FE707E" w14:textId="1A88AED1" w:rsidR="00E60882" w:rsidRDefault="00E138DE">
      <w:pPr>
        <w:pStyle w:val="TOC2"/>
        <w:rPr>
          <w:rFonts w:asciiTheme="minorHAnsi" w:eastAsiaTheme="minorEastAsia" w:hAnsiTheme="minorHAnsi" w:cstheme="minorBidi"/>
          <w:b w:val="0"/>
          <w:bCs w:val="0"/>
          <w:iCs w:val="0"/>
        </w:rPr>
      </w:pPr>
      <w:hyperlink w:anchor="_Toc99709015" w:history="1">
        <w:r w:rsidR="00E60882" w:rsidRPr="00267479">
          <w:rPr>
            <w:rStyle w:val="Hyperlink"/>
          </w:rPr>
          <w:t>Table of Reporting Responsibility for School-Age Students</w:t>
        </w:r>
        <w:r w:rsidR="00E60882">
          <w:rPr>
            <w:webHidden/>
          </w:rPr>
          <w:tab/>
        </w:r>
        <w:r w:rsidR="00E60882">
          <w:rPr>
            <w:webHidden/>
          </w:rPr>
          <w:fldChar w:fldCharType="begin"/>
        </w:r>
        <w:r w:rsidR="00E60882">
          <w:rPr>
            <w:webHidden/>
          </w:rPr>
          <w:instrText xml:space="preserve"> PAGEREF _Toc99709015 \h </w:instrText>
        </w:r>
        <w:r w:rsidR="00E60882">
          <w:rPr>
            <w:webHidden/>
          </w:rPr>
        </w:r>
        <w:r w:rsidR="00E60882">
          <w:rPr>
            <w:webHidden/>
          </w:rPr>
          <w:fldChar w:fldCharType="separate"/>
        </w:r>
        <w:r>
          <w:rPr>
            <w:webHidden/>
          </w:rPr>
          <w:t>16</w:t>
        </w:r>
        <w:r w:rsidR="00E60882">
          <w:rPr>
            <w:webHidden/>
          </w:rPr>
          <w:fldChar w:fldCharType="end"/>
        </w:r>
      </w:hyperlink>
    </w:p>
    <w:p w14:paraId="2D2E56A2" w14:textId="7679DE18" w:rsidR="00E60882" w:rsidRDefault="00E138DE">
      <w:pPr>
        <w:pStyle w:val="TOC2"/>
        <w:rPr>
          <w:rFonts w:asciiTheme="minorHAnsi" w:eastAsiaTheme="minorEastAsia" w:hAnsiTheme="minorHAnsi" w:cstheme="minorBidi"/>
          <w:b w:val="0"/>
          <w:bCs w:val="0"/>
          <w:iCs w:val="0"/>
        </w:rPr>
      </w:pPr>
      <w:hyperlink w:anchor="_Toc99709016" w:history="1">
        <w:r w:rsidR="00E60882" w:rsidRPr="00267479">
          <w:rPr>
            <w:rStyle w:val="Hyperlink"/>
          </w:rPr>
          <w:t>Table of Reporting Responsibility for Preschool-Age and Prekindergarten Students</w:t>
        </w:r>
        <w:r w:rsidR="00E60882">
          <w:rPr>
            <w:webHidden/>
          </w:rPr>
          <w:tab/>
        </w:r>
        <w:r w:rsidR="00E60882">
          <w:rPr>
            <w:webHidden/>
          </w:rPr>
          <w:fldChar w:fldCharType="begin"/>
        </w:r>
        <w:r w:rsidR="00E60882">
          <w:rPr>
            <w:webHidden/>
          </w:rPr>
          <w:instrText xml:space="preserve"> PAGEREF _Toc99709016 \h </w:instrText>
        </w:r>
        <w:r w:rsidR="00E60882">
          <w:rPr>
            <w:webHidden/>
          </w:rPr>
        </w:r>
        <w:r w:rsidR="00E60882">
          <w:rPr>
            <w:webHidden/>
          </w:rPr>
          <w:fldChar w:fldCharType="separate"/>
        </w:r>
        <w:r>
          <w:rPr>
            <w:webHidden/>
          </w:rPr>
          <w:t>27</w:t>
        </w:r>
        <w:r w:rsidR="00E60882">
          <w:rPr>
            <w:webHidden/>
          </w:rPr>
          <w:fldChar w:fldCharType="end"/>
        </w:r>
      </w:hyperlink>
    </w:p>
    <w:p w14:paraId="65BE5BEB" w14:textId="09463FC8" w:rsidR="00E60882" w:rsidRDefault="00E138DE">
      <w:pPr>
        <w:pStyle w:val="TOC2"/>
        <w:rPr>
          <w:rFonts w:asciiTheme="minorHAnsi" w:eastAsiaTheme="minorEastAsia" w:hAnsiTheme="minorHAnsi" w:cstheme="minorBidi"/>
          <w:b w:val="0"/>
          <w:bCs w:val="0"/>
          <w:iCs w:val="0"/>
        </w:rPr>
      </w:pPr>
      <w:hyperlink w:anchor="_Toc99709017" w:history="1">
        <w:r w:rsidR="00E60882" w:rsidRPr="00267479">
          <w:rPr>
            <w:rStyle w:val="Hyperlink"/>
          </w:rPr>
          <w:t>Accelerated Students</w:t>
        </w:r>
        <w:r w:rsidR="00E60882">
          <w:rPr>
            <w:webHidden/>
          </w:rPr>
          <w:tab/>
        </w:r>
        <w:r w:rsidR="00E60882">
          <w:rPr>
            <w:webHidden/>
          </w:rPr>
          <w:fldChar w:fldCharType="begin"/>
        </w:r>
        <w:r w:rsidR="00E60882">
          <w:rPr>
            <w:webHidden/>
          </w:rPr>
          <w:instrText xml:space="preserve"> PAGEREF _Toc99709017 \h </w:instrText>
        </w:r>
        <w:r w:rsidR="00E60882">
          <w:rPr>
            <w:webHidden/>
          </w:rPr>
        </w:r>
        <w:r w:rsidR="00E60882">
          <w:rPr>
            <w:webHidden/>
          </w:rPr>
          <w:fldChar w:fldCharType="separate"/>
        </w:r>
        <w:r>
          <w:rPr>
            <w:webHidden/>
          </w:rPr>
          <w:t>30</w:t>
        </w:r>
        <w:r w:rsidR="00E60882">
          <w:rPr>
            <w:webHidden/>
          </w:rPr>
          <w:fldChar w:fldCharType="end"/>
        </w:r>
      </w:hyperlink>
    </w:p>
    <w:p w14:paraId="52D922C2" w14:textId="17A29FCC" w:rsidR="00E60882" w:rsidRDefault="00E138DE">
      <w:pPr>
        <w:pStyle w:val="TOC2"/>
        <w:rPr>
          <w:rFonts w:asciiTheme="minorHAnsi" w:eastAsiaTheme="minorEastAsia" w:hAnsiTheme="minorHAnsi" w:cstheme="minorBidi"/>
          <w:b w:val="0"/>
          <w:bCs w:val="0"/>
          <w:iCs w:val="0"/>
        </w:rPr>
      </w:pPr>
      <w:hyperlink w:anchor="_Toc99709018" w:history="1">
        <w:r w:rsidR="00E60882" w:rsidRPr="00267479">
          <w:rPr>
            <w:rStyle w:val="Hyperlink"/>
          </w:rPr>
          <w:t>Accommodations</w:t>
        </w:r>
        <w:r w:rsidR="00E60882">
          <w:rPr>
            <w:webHidden/>
          </w:rPr>
          <w:tab/>
        </w:r>
        <w:r w:rsidR="00E60882">
          <w:rPr>
            <w:webHidden/>
          </w:rPr>
          <w:fldChar w:fldCharType="begin"/>
        </w:r>
        <w:r w:rsidR="00E60882">
          <w:rPr>
            <w:webHidden/>
          </w:rPr>
          <w:instrText xml:space="preserve"> PAGEREF _Toc99709018 \h </w:instrText>
        </w:r>
        <w:r w:rsidR="00E60882">
          <w:rPr>
            <w:webHidden/>
          </w:rPr>
        </w:r>
        <w:r w:rsidR="00E60882">
          <w:rPr>
            <w:webHidden/>
          </w:rPr>
          <w:fldChar w:fldCharType="separate"/>
        </w:r>
        <w:r>
          <w:rPr>
            <w:webHidden/>
          </w:rPr>
          <w:t>31</w:t>
        </w:r>
        <w:r w:rsidR="00E60882">
          <w:rPr>
            <w:webHidden/>
          </w:rPr>
          <w:fldChar w:fldCharType="end"/>
        </w:r>
      </w:hyperlink>
    </w:p>
    <w:p w14:paraId="6F1744E4" w14:textId="5B9A8198" w:rsidR="00E60882" w:rsidRDefault="00E138DE">
      <w:pPr>
        <w:pStyle w:val="TOC2"/>
        <w:rPr>
          <w:rFonts w:asciiTheme="minorHAnsi" w:eastAsiaTheme="minorEastAsia" w:hAnsiTheme="minorHAnsi" w:cstheme="minorBidi"/>
          <w:b w:val="0"/>
          <w:bCs w:val="0"/>
          <w:iCs w:val="0"/>
        </w:rPr>
      </w:pPr>
      <w:hyperlink w:anchor="_Toc99709019" w:history="1">
        <w:r w:rsidR="00E60882" w:rsidRPr="00267479">
          <w:rPr>
            <w:rStyle w:val="Hyperlink"/>
          </w:rPr>
          <w:t>Accountability Inclusion/Exclusion for Participation/Performance at the Elementary/Middle Level</w:t>
        </w:r>
        <w:r w:rsidR="00E60882">
          <w:rPr>
            <w:webHidden/>
          </w:rPr>
          <w:tab/>
        </w:r>
        <w:r w:rsidR="00E60882">
          <w:rPr>
            <w:webHidden/>
          </w:rPr>
          <w:fldChar w:fldCharType="begin"/>
        </w:r>
        <w:r w:rsidR="00E60882">
          <w:rPr>
            <w:webHidden/>
          </w:rPr>
          <w:instrText xml:space="preserve"> PAGEREF _Toc99709019 \h </w:instrText>
        </w:r>
        <w:r w:rsidR="00E60882">
          <w:rPr>
            <w:webHidden/>
          </w:rPr>
        </w:r>
        <w:r w:rsidR="00E60882">
          <w:rPr>
            <w:webHidden/>
          </w:rPr>
          <w:fldChar w:fldCharType="separate"/>
        </w:r>
        <w:r>
          <w:rPr>
            <w:webHidden/>
          </w:rPr>
          <w:t>32</w:t>
        </w:r>
        <w:r w:rsidR="00E60882">
          <w:rPr>
            <w:webHidden/>
          </w:rPr>
          <w:fldChar w:fldCharType="end"/>
        </w:r>
      </w:hyperlink>
    </w:p>
    <w:p w14:paraId="6ABAC58D" w14:textId="09FD494E" w:rsidR="00E60882" w:rsidRDefault="00E138DE">
      <w:pPr>
        <w:pStyle w:val="TOC2"/>
        <w:rPr>
          <w:rFonts w:asciiTheme="minorHAnsi" w:eastAsiaTheme="minorEastAsia" w:hAnsiTheme="minorHAnsi" w:cstheme="minorBidi"/>
          <w:b w:val="0"/>
          <w:bCs w:val="0"/>
          <w:iCs w:val="0"/>
        </w:rPr>
      </w:pPr>
      <w:hyperlink w:anchor="_Toc99709020" w:history="1">
        <w:r w:rsidR="00E60882" w:rsidRPr="00267479">
          <w:rPr>
            <w:rStyle w:val="Hyperlink"/>
          </w:rPr>
          <w:t>Appeal to Graduate with Lower Score on Regents Exam</w:t>
        </w:r>
        <w:r w:rsidR="00E60882">
          <w:rPr>
            <w:webHidden/>
          </w:rPr>
          <w:tab/>
        </w:r>
        <w:r w:rsidR="00E60882">
          <w:rPr>
            <w:webHidden/>
          </w:rPr>
          <w:fldChar w:fldCharType="begin"/>
        </w:r>
        <w:r w:rsidR="00E60882">
          <w:rPr>
            <w:webHidden/>
          </w:rPr>
          <w:instrText xml:space="preserve"> PAGEREF _Toc99709020 \h </w:instrText>
        </w:r>
        <w:r w:rsidR="00E60882">
          <w:rPr>
            <w:webHidden/>
          </w:rPr>
        </w:r>
        <w:r w:rsidR="00E60882">
          <w:rPr>
            <w:webHidden/>
          </w:rPr>
          <w:fldChar w:fldCharType="separate"/>
        </w:r>
        <w:r>
          <w:rPr>
            <w:webHidden/>
          </w:rPr>
          <w:t>34</w:t>
        </w:r>
        <w:r w:rsidR="00E60882">
          <w:rPr>
            <w:webHidden/>
          </w:rPr>
          <w:fldChar w:fldCharType="end"/>
        </w:r>
      </w:hyperlink>
    </w:p>
    <w:p w14:paraId="1A39B3A0" w14:textId="19243481" w:rsidR="00E60882" w:rsidRDefault="00E138DE">
      <w:pPr>
        <w:pStyle w:val="TOC2"/>
        <w:rPr>
          <w:rFonts w:asciiTheme="minorHAnsi" w:eastAsiaTheme="minorEastAsia" w:hAnsiTheme="minorHAnsi" w:cstheme="minorBidi"/>
          <w:b w:val="0"/>
          <w:bCs w:val="0"/>
          <w:iCs w:val="0"/>
        </w:rPr>
      </w:pPr>
      <w:hyperlink w:anchor="_Toc99709021" w:history="1">
        <w:r w:rsidR="00E60882" w:rsidRPr="00267479">
          <w:rPr>
            <w:rStyle w:val="Hyperlink"/>
          </w:rPr>
          <w:t>Career Development and Occupational Studies (CDOS)</w:t>
        </w:r>
        <w:r w:rsidR="00E60882">
          <w:rPr>
            <w:webHidden/>
          </w:rPr>
          <w:tab/>
        </w:r>
        <w:r w:rsidR="00E60882">
          <w:rPr>
            <w:webHidden/>
          </w:rPr>
          <w:fldChar w:fldCharType="begin"/>
        </w:r>
        <w:r w:rsidR="00E60882">
          <w:rPr>
            <w:webHidden/>
          </w:rPr>
          <w:instrText xml:space="preserve"> PAGEREF _Toc99709021 \h </w:instrText>
        </w:r>
        <w:r w:rsidR="00E60882">
          <w:rPr>
            <w:webHidden/>
          </w:rPr>
        </w:r>
        <w:r w:rsidR="00E60882">
          <w:rPr>
            <w:webHidden/>
          </w:rPr>
          <w:fldChar w:fldCharType="separate"/>
        </w:r>
        <w:r>
          <w:rPr>
            <w:webHidden/>
          </w:rPr>
          <w:t>35</w:t>
        </w:r>
        <w:r w:rsidR="00E60882">
          <w:rPr>
            <w:webHidden/>
          </w:rPr>
          <w:fldChar w:fldCharType="end"/>
        </w:r>
      </w:hyperlink>
    </w:p>
    <w:p w14:paraId="32ACCF34" w14:textId="369CD6FC" w:rsidR="00E60882" w:rsidRDefault="00E138DE">
      <w:pPr>
        <w:pStyle w:val="TOC2"/>
        <w:rPr>
          <w:rFonts w:asciiTheme="minorHAnsi" w:eastAsiaTheme="minorEastAsia" w:hAnsiTheme="minorHAnsi" w:cstheme="minorBidi"/>
          <w:b w:val="0"/>
          <w:bCs w:val="0"/>
          <w:iCs w:val="0"/>
        </w:rPr>
      </w:pPr>
      <w:hyperlink w:anchor="_Toc99709022" w:history="1">
        <w:r w:rsidR="00E60882" w:rsidRPr="00267479">
          <w:rPr>
            <w:rStyle w:val="Hyperlink"/>
          </w:rPr>
          <w:t>Career and Technical Education (CTE) Students</w:t>
        </w:r>
        <w:r w:rsidR="00E60882">
          <w:rPr>
            <w:webHidden/>
          </w:rPr>
          <w:tab/>
        </w:r>
        <w:r w:rsidR="00E60882">
          <w:rPr>
            <w:webHidden/>
          </w:rPr>
          <w:fldChar w:fldCharType="begin"/>
        </w:r>
        <w:r w:rsidR="00E60882">
          <w:rPr>
            <w:webHidden/>
          </w:rPr>
          <w:instrText xml:space="preserve"> PAGEREF _Toc99709022 \h </w:instrText>
        </w:r>
        <w:r w:rsidR="00E60882">
          <w:rPr>
            <w:webHidden/>
          </w:rPr>
        </w:r>
        <w:r w:rsidR="00E60882">
          <w:rPr>
            <w:webHidden/>
          </w:rPr>
          <w:fldChar w:fldCharType="separate"/>
        </w:r>
        <w:r>
          <w:rPr>
            <w:webHidden/>
          </w:rPr>
          <w:t>35</w:t>
        </w:r>
        <w:r w:rsidR="00E60882">
          <w:rPr>
            <w:webHidden/>
          </w:rPr>
          <w:fldChar w:fldCharType="end"/>
        </w:r>
      </w:hyperlink>
    </w:p>
    <w:p w14:paraId="2A95BBB5" w14:textId="7494F98A" w:rsidR="00E60882" w:rsidRDefault="00E138DE">
      <w:pPr>
        <w:pStyle w:val="TOC2"/>
        <w:rPr>
          <w:rFonts w:asciiTheme="minorHAnsi" w:eastAsiaTheme="minorEastAsia" w:hAnsiTheme="minorHAnsi" w:cstheme="minorBidi"/>
          <w:b w:val="0"/>
          <w:bCs w:val="0"/>
          <w:iCs w:val="0"/>
        </w:rPr>
      </w:pPr>
      <w:hyperlink w:anchor="_Toc99709023" w:history="1">
        <w:r w:rsidR="00E60882" w:rsidRPr="00267479">
          <w:rPr>
            <w:rStyle w:val="Hyperlink"/>
          </w:rPr>
          <w:t>Career Pathways</w:t>
        </w:r>
        <w:r w:rsidR="00E60882">
          <w:rPr>
            <w:webHidden/>
          </w:rPr>
          <w:tab/>
        </w:r>
        <w:r w:rsidR="00E60882">
          <w:rPr>
            <w:webHidden/>
          </w:rPr>
          <w:fldChar w:fldCharType="begin"/>
        </w:r>
        <w:r w:rsidR="00E60882">
          <w:rPr>
            <w:webHidden/>
          </w:rPr>
          <w:instrText xml:space="preserve"> PAGEREF _Toc99709023 \h </w:instrText>
        </w:r>
        <w:r w:rsidR="00E60882">
          <w:rPr>
            <w:webHidden/>
          </w:rPr>
        </w:r>
        <w:r w:rsidR="00E60882">
          <w:rPr>
            <w:webHidden/>
          </w:rPr>
          <w:fldChar w:fldCharType="separate"/>
        </w:r>
        <w:r>
          <w:rPr>
            <w:webHidden/>
          </w:rPr>
          <w:t>40</w:t>
        </w:r>
        <w:r w:rsidR="00E60882">
          <w:rPr>
            <w:webHidden/>
          </w:rPr>
          <w:fldChar w:fldCharType="end"/>
        </w:r>
      </w:hyperlink>
    </w:p>
    <w:p w14:paraId="4D4EE2F9" w14:textId="2F76950A" w:rsidR="00E60882" w:rsidRDefault="00E138DE">
      <w:pPr>
        <w:pStyle w:val="TOC2"/>
        <w:rPr>
          <w:rFonts w:asciiTheme="minorHAnsi" w:eastAsiaTheme="minorEastAsia" w:hAnsiTheme="minorHAnsi" w:cstheme="minorBidi"/>
          <w:b w:val="0"/>
          <w:bCs w:val="0"/>
          <w:iCs w:val="0"/>
        </w:rPr>
      </w:pPr>
      <w:hyperlink w:anchor="_Toc99709024" w:history="1">
        <w:r w:rsidR="00E60882" w:rsidRPr="00267479">
          <w:rPr>
            <w:rStyle w:val="Hyperlink"/>
          </w:rPr>
          <w:t>Charter School Students</w:t>
        </w:r>
        <w:r w:rsidR="00E60882">
          <w:rPr>
            <w:webHidden/>
          </w:rPr>
          <w:tab/>
        </w:r>
        <w:r w:rsidR="00E60882">
          <w:rPr>
            <w:webHidden/>
          </w:rPr>
          <w:fldChar w:fldCharType="begin"/>
        </w:r>
        <w:r w:rsidR="00E60882">
          <w:rPr>
            <w:webHidden/>
          </w:rPr>
          <w:instrText xml:space="preserve"> PAGEREF _Toc99709024 \h </w:instrText>
        </w:r>
        <w:r w:rsidR="00E60882">
          <w:rPr>
            <w:webHidden/>
          </w:rPr>
        </w:r>
        <w:r w:rsidR="00E60882">
          <w:rPr>
            <w:webHidden/>
          </w:rPr>
          <w:fldChar w:fldCharType="separate"/>
        </w:r>
        <w:r>
          <w:rPr>
            <w:webHidden/>
          </w:rPr>
          <w:t>42</w:t>
        </w:r>
        <w:r w:rsidR="00E60882">
          <w:rPr>
            <w:webHidden/>
          </w:rPr>
          <w:fldChar w:fldCharType="end"/>
        </w:r>
      </w:hyperlink>
    </w:p>
    <w:p w14:paraId="66664A97" w14:textId="17E3E807" w:rsidR="00E60882" w:rsidRDefault="00E138DE">
      <w:pPr>
        <w:pStyle w:val="TOC2"/>
        <w:rPr>
          <w:rFonts w:asciiTheme="minorHAnsi" w:eastAsiaTheme="minorEastAsia" w:hAnsiTheme="minorHAnsi" w:cstheme="minorBidi"/>
          <w:b w:val="0"/>
          <w:bCs w:val="0"/>
          <w:iCs w:val="0"/>
        </w:rPr>
      </w:pPr>
      <w:hyperlink w:anchor="_Toc99709025" w:history="1">
        <w:r w:rsidR="00E60882" w:rsidRPr="00267479">
          <w:rPr>
            <w:rStyle w:val="Hyperlink"/>
          </w:rPr>
          <w:t>Court-Placed Students</w:t>
        </w:r>
        <w:r w:rsidR="00E60882">
          <w:rPr>
            <w:webHidden/>
          </w:rPr>
          <w:tab/>
        </w:r>
        <w:r w:rsidR="00E60882">
          <w:rPr>
            <w:webHidden/>
          </w:rPr>
          <w:fldChar w:fldCharType="begin"/>
        </w:r>
        <w:r w:rsidR="00E60882">
          <w:rPr>
            <w:webHidden/>
          </w:rPr>
          <w:instrText xml:space="preserve"> PAGEREF _Toc99709025 \h </w:instrText>
        </w:r>
        <w:r w:rsidR="00E60882">
          <w:rPr>
            <w:webHidden/>
          </w:rPr>
        </w:r>
        <w:r w:rsidR="00E60882">
          <w:rPr>
            <w:webHidden/>
          </w:rPr>
          <w:fldChar w:fldCharType="separate"/>
        </w:r>
        <w:r>
          <w:rPr>
            <w:webHidden/>
          </w:rPr>
          <w:t>42</w:t>
        </w:r>
        <w:r w:rsidR="00E60882">
          <w:rPr>
            <w:webHidden/>
          </w:rPr>
          <w:fldChar w:fldCharType="end"/>
        </w:r>
      </w:hyperlink>
    </w:p>
    <w:p w14:paraId="7D485E6A" w14:textId="555C168B" w:rsidR="00E60882" w:rsidRDefault="00E138DE">
      <w:pPr>
        <w:pStyle w:val="TOC2"/>
        <w:rPr>
          <w:rFonts w:asciiTheme="minorHAnsi" w:eastAsiaTheme="minorEastAsia" w:hAnsiTheme="minorHAnsi" w:cstheme="minorBidi"/>
          <w:b w:val="0"/>
          <w:bCs w:val="0"/>
          <w:iCs w:val="0"/>
        </w:rPr>
      </w:pPr>
      <w:hyperlink w:anchor="_Toc99709026" w:history="1">
        <w:r w:rsidR="00E60882" w:rsidRPr="00267479">
          <w:rPr>
            <w:rStyle w:val="Hyperlink"/>
          </w:rPr>
          <w:t>Daily Attendance</w:t>
        </w:r>
        <w:r w:rsidR="00E60882">
          <w:rPr>
            <w:webHidden/>
          </w:rPr>
          <w:tab/>
        </w:r>
        <w:r w:rsidR="00E60882">
          <w:rPr>
            <w:webHidden/>
          </w:rPr>
          <w:fldChar w:fldCharType="begin"/>
        </w:r>
        <w:r w:rsidR="00E60882">
          <w:rPr>
            <w:webHidden/>
          </w:rPr>
          <w:instrText xml:space="preserve"> PAGEREF _Toc99709026 \h </w:instrText>
        </w:r>
        <w:r w:rsidR="00E60882">
          <w:rPr>
            <w:webHidden/>
          </w:rPr>
        </w:r>
        <w:r w:rsidR="00E60882">
          <w:rPr>
            <w:webHidden/>
          </w:rPr>
          <w:fldChar w:fldCharType="separate"/>
        </w:r>
        <w:r>
          <w:rPr>
            <w:webHidden/>
          </w:rPr>
          <w:t>44</w:t>
        </w:r>
        <w:r w:rsidR="00E60882">
          <w:rPr>
            <w:webHidden/>
          </w:rPr>
          <w:fldChar w:fldCharType="end"/>
        </w:r>
      </w:hyperlink>
    </w:p>
    <w:p w14:paraId="5C5B075C" w14:textId="28886D06" w:rsidR="00E60882" w:rsidRDefault="00E138DE">
      <w:pPr>
        <w:pStyle w:val="TOC2"/>
        <w:rPr>
          <w:rFonts w:asciiTheme="minorHAnsi" w:eastAsiaTheme="minorEastAsia" w:hAnsiTheme="minorHAnsi" w:cstheme="minorBidi"/>
          <w:b w:val="0"/>
          <w:bCs w:val="0"/>
          <w:iCs w:val="0"/>
        </w:rPr>
      </w:pPr>
      <w:hyperlink w:anchor="_Toc99709027" w:history="1">
        <w:r w:rsidR="00E60882" w:rsidRPr="00267479">
          <w:rPr>
            <w:rStyle w:val="Hyperlink"/>
          </w:rPr>
          <w:t>District of Residence Codes</w:t>
        </w:r>
        <w:r w:rsidR="00E60882">
          <w:rPr>
            <w:webHidden/>
          </w:rPr>
          <w:tab/>
        </w:r>
        <w:r w:rsidR="00E60882">
          <w:rPr>
            <w:webHidden/>
          </w:rPr>
          <w:fldChar w:fldCharType="begin"/>
        </w:r>
        <w:r w:rsidR="00E60882">
          <w:rPr>
            <w:webHidden/>
          </w:rPr>
          <w:instrText xml:space="preserve"> PAGEREF _Toc99709027 \h </w:instrText>
        </w:r>
        <w:r w:rsidR="00E60882">
          <w:rPr>
            <w:webHidden/>
          </w:rPr>
        </w:r>
        <w:r w:rsidR="00E60882">
          <w:rPr>
            <w:webHidden/>
          </w:rPr>
          <w:fldChar w:fldCharType="separate"/>
        </w:r>
        <w:r>
          <w:rPr>
            <w:webHidden/>
          </w:rPr>
          <w:t>46</w:t>
        </w:r>
        <w:r w:rsidR="00E60882">
          <w:rPr>
            <w:webHidden/>
          </w:rPr>
          <w:fldChar w:fldCharType="end"/>
        </w:r>
      </w:hyperlink>
    </w:p>
    <w:p w14:paraId="2B364232" w14:textId="584D62DE" w:rsidR="00E60882" w:rsidRDefault="00E138DE">
      <w:pPr>
        <w:pStyle w:val="TOC2"/>
        <w:rPr>
          <w:rFonts w:asciiTheme="minorHAnsi" w:eastAsiaTheme="minorEastAsia" w:hAnsiTheme="minorHAnsi" w:cstheme="minorBidi"/>
          <w:b w:val="0"/>
          <w:bCs w:val="0"/>
          <w:iCs w:val="0"/>
        </w:rPr>
      </w:pPr>
      <w:hyperlink w:anchor="_Toc99709028" w:history="1">
        <w:r w:rsidR="00E60882" w:rsidRPr="00267479">
          <w:rPr>
            <w:rStyle w:val="Hyperlink"/>
          </w:rPr>
          <w:t>Dropouts/Noncompleters</w:t>
        </w:r>
        <w:r w:rsidR="00E60882">
          <w:rPr>
            <w:webHidden/>
          </w:rPr>
          <w:tab/>
        </w:r>
        <w:r w:rsidR="00E60882">
          <w:rPr>
            <w:webHidden/>
          </w:rPr>
          <w:fldChar w:fldCharType="begin"/>
        </w:r>
        <w:r w:rsidR="00E60882">
          <w:rPr>
            <w:webHidden/>
          </w:rPr>
          <w:instrText xml:space="preserve"> PAGEREF _Toc99709028 \h </w:instrText>
        </w:r>
        <w:r w:rsidR="00E60882">
          <w:rPr>
            <w:webHidden/>
          </w:rPr>
        </w:r>
        <w:r w:rsidR="00E60882">
          <w:rPr>
            <w:webHidden/>
          </w:rPr>
          <w:fldChar w:fldCharType="separate"/>
        </w:r>
        <w:r>
          <w:rPr>
            <w:webHidden/>
          </w:rPr>
          <w:t>47</w:t>
        </w:r>
        <w:r w:rsidR="00E60882">
          <w:rPr>
            <w:webHidden/>
          </w:rPr>
          <w:fldChar w:fldCharType="end"/>
        </w:r>
      </w:hyperlink>
    </w:p>
    <w:p w14:paraId="5B962F9C" w14:textId="73892B5C" w:rsidR="00E60882" w:rsidRDefault="00E138DE">
      <w:pPr>
        <w:pStyle w:val="TOC2"/>
        <w:rPr>
          <w:rFonts w:asciiTheme="minorHAnsi" w:eastAsiaTheme="minorEastAsia" w:hAnsiTheme="minorHAnsi" w:cstheme="minorBidi"/>
          <w:b w:val="0"/>
          <w:bCs w:val="0"/>
          <w:iCs w:val="0"/>
        </w:rPr>
      </w:pPr>
      <w:hyperlink w:anchor="_Toc99709029" w:history="1">
        <w:r w:rsidR="00E60882" w:rsidRPr="00267479">
          <w:rPr>
            <w:rStyle w:val="Hyperlink"/>
          </w:rPr>
          <w:t>Elementary/Middle-Level Students</w:t>
        </w:r>
        <w:r w:rsidR="00E60882">
          <w:rPr>
            <w:webHidden/>
          </w:rPr>
          <w:tab/>
        </w:r>
        <w:r w:rsidR="00E60882">
          <w:rPr>
            <w:webHidden/>
          </w:rPr>
          <w:fldChar w:fldCharType="begin"/>
        </w:r>
        <w:r w:rsidR="00E60882">
          <w:rPr>
            <w:webHidden/>
          </w:rPr>
          <w:instrText xml:space="preserve"> PAGEREF _Toc99709029 \h </w:instrText>
        </w:r>
        <w:r w:rsidR="00E60882">
          <w:rPr>
            <w:webHidden/>
          </w:rPr>
        </w:r>
        <w:r w:rsidR="00E60882">
          <w:rPr>
            <w:webHidden/>
          </w:rPr>
          <w:fldChar w:fldCharType="separate"/>
        </w:r>
        <w:r>
          <w:rPr>
            <w:webHidden/>
          </w:rPr>
          <w:t>49</w:t>
        </w:r>
        <w:r w:rsidR="00E60882">
          <w:rPr>
            <w:webHidden/>
          </w:rPr>
          <w:fldChar w:fldCharType="end"/>
        </w:r>
      </w:hyperlink>
    </w:p>
    <w:p w14:paraId="2BAD5D66" w14:textId="7701DDFB" w:rsidR="00E60882" w:rsidRDefault="00E138DE">
      <w:pPr>
        <w:pStyle w:val="TOC2"/>
        <w:rPr>
          <w:rFonts w:asciiTheme="minorHAnsi" w:eastAsiaTheme="minorEastAsia" w:hAnsiTheme="minorHAnsi" w:cstheme="minorBidi"/>
          <w:b w:val="0"/>
          <w:bCs w:val="0"/>
          <w:iCs w:val="0"/>
        </w:rPr>
      </w:pPr>
      <w:hyperlink w:anchor="_Toc99709030" w:history="1">
        <w:r w:rsidR="00E60882" w:rsidRPr="00267479">
          <w:rPr>
            <w:rStyle w:val="Hyperlink"/>
          </w:rPr>
          <w:t>English Language Learner (ELL) Students</w:t>
        </w:r>
        <w:r w:rsidR="00E60882">
          <w:rPr>
            <w:webHidden/>
          </w:rPr>
          <w:tab/>
        </w:r>
        <w:r w:rsidR="00E60882">
          <w:rPr>
            <w:webHidden/>
          </w:rPr>
          <w:fldChar w:fldCharType="begin"/>
        </w:r>
        <w:r w:rsidR="00E60882">
          <w:rPr>
            <w:webHidden/>
          </w:rPr>
          <w:instrText xml:space="preserve"> PAGEREF _Toc99709030 \h </w:instrText>
        </w:r>
        <w:r w:rsidR="00E60882">
          <w:rPr>
            <w:webHidden/>
          </w:rPr>
        </w:r>
        <w:r w:rsidR="00E60882">
          <w:rPr>
            <w:webHidden/>
          </w:rPr>
          <w:fldChar w:fldCharType="separate"/>
        </w:r>
        <w:r>
          <w:rPr>
            <w:webHidden/>
          </w:rPr>
          <w:t>50</w:t>
        </w:r>
        <w:r w:rsidR="00E60882">
          <w:rPr>
            <w:webHidden/>
          </w:rPr>
          <w:fldChar w:fldCharType="end"/>
        </w:r>
      </w:hyperlink>
    </w:p>
    <w:p w14:paraId="34E4D0D8" w14:textId="0337EE88" w:rsidR="00E60882" w:rsidRDefault="00E138DE">
      <w:pPr>
        <w:pStyle w:val="TOC2"/>
        <w:rPr>
          <w:rFonts w:asciiTheme="minorHAnsi" w:eastAsiaTheme="minorEastAsia" w:hAnsiTheme="minorHAnsi" w:cstheme="minorBidi"/>
          <w:b w:val="0"/>
          <w:bCs w:val="0"/>
          <w:iCs w:val="0"/>
        </w:rPr>
      </w:pPr>
      <w:hyperlink w:anchor="_Toc99709031" w:history="1">
        <w:r w:rsidR="00E60882" w:rsidRPr="00267479">
          <w:rPr>
            <w:rStyle w:val="Hyperlink"/>
          </w:rPr>
          <w:t>Foreign Exchange Students</w:t>
        </w:r>
        <w:r w:rsidR="00E60882">
          <w:rPr>
            <w:webHidden/>
          </w:rPr>
          <w:tab/>
        </w:r>
        <w:r w:rsidR="00E60882">
          <w:rPr>
            <w:webHidden/>
          </w:rPr>
          <w:fldChar w:fldCharType="begin"/>
        </w:r>
        <w:r w:rsidR="00E60882">
          <w:rPr>
            <w:webHidden/>
          </w:rPr>
          <w:instrText xml:space="preserve"> PAGEREF _Toc99709031 \h </w:instrText>
        </w:r>
        <w:r w:rsidR="00E60882">
          <w:rPr>
            <w:webHidden/>
          </w:rPr>
        </w:r>
        <w:r w:rsidR="00E60882">
          <w:rPr>
            <w:webHidden/>
          </w:rPr>
          <w:fldChar w:fldCharType="separate"/>
        </w:r>
        <w:r>
          <w:rPr>
            <w:webHidden/>
          </w:rPr>
          <w:t>55</w:t>
        </w:r>
        <w:r w:rsidR="00E60882">
          <w:rPr>
            <w:webHidden/>
          </w:rPr>
          <w:fldChar w:fldCharType="end"/>
        </w:r>
      </w:hyperlink>
    </w:p>
    <w:p w14:paraId="492CD08D" w14:textId="7C03A799" w:rsidR="00E60882" w:rsidRDefault="00E138DE">
      <w:pPr>
        <w:pStyle w:val="TOC2"/>
        <w:rPr>
          <w:rFonts w:asciiTheme="minorHAnsi" w:eastAsiaTheme="minorEastAsia" w:hAnsiTheme="minorHAnsi" w:cstheme="minorBidi"/>
          <w:b w:val="0"/>
          <w:bCs w:val="0"/>
          <w:iCs w:val="0"/>
        </w:rPr>
      </w:pPr>
      <w:hyperlink w:anchor="_Toc99709032" w:history="1">
        <w:r w:rsidR="00E60882" w:rsidRPr="00267479">
          <w:rPr>
            <w:rStyle w:val="Hyperlink"/>
          </w:rPr>
          <w:t>Free and Reduced-Price Lunch Students</w:t>
        </w:r>
        <w:r w:rsidR="00E60882">
          <w:rPr>
            <w:webHidden/>
          </w:rPr>
          <w:tab/>
        </w:r>
        <w:r w:rsidR="00E60882">
          <w:rPr>
            <w:webHidden/>
          </w:rPr>
          <w:fldChar w:fldCharType="begin"/>
        </w:r>
        <w:r w:rsidR="00E60882">
          <w:rPr>
            <w:webHidden/>
          </w:rPr>
          <w:instrText xml:space="preserve"> PAGEREF _Toc99709032 \h </w:instrText>
        </w:r>
        <w:r w:rsidR="00E60882">
          <w:rPr>
            <w:webHidden/>
          </w:rPr>
        </w:r>
        <w:r w:rsidR="00E60882">
          <w:rPr>
            <w:webHidden/>
          </w:rPr>
          <w:fldChar w:fldCharType="separate"/>
        </w:r>
        <w:r>
          <w:rPr>
            <w:webHidden/>
          </w:rPr>
          <w:t>55</w:t>
        </w:r>
        <w:r w:rsidR="00E60882">
          <w:rPr>
            <w:webHidden/>
          </w:rPr>
          <w:fldChar w:fldCharType="end"/>
        </w:r>
      </w:hyperlink>
    </w:p>
    <w:p w14:paraId="57498225" w14:textId="20BEFD26" w:rsidR="00E60882" w:rsidRDefault="00E138DE">
      <w:pPr>
        <w:pStyle w:val="TOC2"/>
        <w:rPr>
          <w:rFonts w:asciiTheme="minorHAnsi" w:eastAsiaTheme="minorEastAsia" w:hAnsiTheme="minorHAnsi" w:cstheme="minorBidi"/>
          <w:b w:val="0"/>
          <w:bCs w:val="0"/>
          <w:iCs w:val="0"/>
        </w:rPr>
      </w:pPr>
      <w:hyperlink w:anchor="_Toc99709033" w:history="1">
        <w:r w:rsidR="00E60882" w:rsidRPr="00267479">
          <w:rPr>
            <w:rStyle w:val="Hyperlink"/>
          </w:rPr>
          <w:t>Graduates</w:t>
        </w:r>
        <w:r w:rsidR="00E60882">
          <w:rPr>
            <w:webHidden/>
          </w:rPr>
          <w:tab/>
        </w:r>
        <w:r w:rsidR="00E60882">
          <w:rPr>
            <w:webHidden/>
          </w:rPr>
          <w:fldChar w:fldCharType="begin"/>
        </w:r>
        <w:r w:rsidR="00E60882">
          <w:rPr>
            <w:webHidden/>
          </w:rPr>
          <w:instrText xml:space="preserve"> PAGEREF _Toc99709033 \h </w:instrText>
        </w:r>
        <w:r w:rsidR="00E60882">
          <w:rPr>
            <w:webHidden/>
          </w:rPr>
        </w:r>
        <w:r w:rsidR="00E60882">
          <w:rPr>
            <w:webHidden/>
          </w:rPr>
          <w:fldChar w:fldCharType="separate"/>
        </w:r>
        <w:r>
          <w:rPr>
            <w:webHidden/>
          </w:rPr>
          <w:t>57</w:t>
        </w:r>
        <w:r w:rsidR="00E60882">
          <w:rPr>
            <w:webHidden/>
          </w:rPr>
          <w:fldChar w:fldCharType="end"/>
        </w:r>
      </w:hyperlink>
    </w:p>
    <w:p w14:paraId="3A12A5E0" w14:textId="380FB259" w:rsidR="00E60882" w:rsidRDefault="00E138DE">
      <w:pPr>
        <w:pStyle w:val="TOC2"/>
        <w:rPr>
          <w:rFonts w:asciiTheme="minorHAnsi" w:eastAsiaTheme="minorEastAsia" w:hAnsiTheme="minorHAnsi" w:cstheme="minorBidi"/>
          <w:b w:val="0"/>
          <w:bCs w:val="0"/>
          <w:iCs w:val="0"/>
        </w:rPr>
      </w:pPr>
      <w:hyperlink w:anchor="_Toc99709034" w:history="1">
        <w:r w:rsidR="00E60882" w:rsidRPr="00267479">
          <w:rPr>
            <w:rStyle w:val="Hyperlink"/>
          </w:rPr>
          <w:t>High School Equivalency (HSE) Students</w:t>
        </w:r>
        <w:r w:rsidR="00E60882">
          <w:rPr>
            <w:webHidden/>
          </w:rPr>
          <w:tab/>
        </w:r>
        <w:r w:rsidR="00E60882">
          <w:rPr>
            <w:webHidden/>
          </w:rPr>
          <w:fldChar w:fldCharType="begin"/>
        </w:r>
        <w:r w:rsidR="00E60882">
          <w:rPr>
            <w:webHidden/>
          </w:rPr>
          <w:instrText xml:space="preserve"> PAGEREF _Toc99709034 \h </w:instrText>
        </w:r>
        <w:r w:rsidR="00E60882">
          <w:rPr>
            <w:webHidden/>
          </w:rPr>
        </w:r>
        <w:r w:rsidR="00E60882">
          <w:rPr>
            <w:webHidden/>
          </w:rPr>
          <w:fldChar w:fldCharType="separate"/>
        </w:r>
        <w:r>
          <w:rPr>
            <w:webHidden/>
          </w:rPr>
          <w:t>57</w:t>
        </w:r>
        <w:r w:rsidR="00E60882">
          <w:rPr>
            <w:webHidden/>
          </w:rPr>
          <w:fldChar w:fldCharType="end"/>
        </w:r>
      </w:hyperlink>
    </w:p>
    <w:p w14:paraId="78725372" w14:textId="7E3C1310" w:rsidR="00E60882" w:rsidRDefault="00E138DE">
      <w:pPr>
        <w:pStyle w:val="TOC2"/>
        <w:rPr>
          <w:rFonts w:asciiTheme="minorHAnsi" w:eastAsiaTheme="minorEastAsia" w:hAnsiTheme="minorHAnsi" w:cstheme="minorBidi"/>
          <w:b w:val="0"/>
          <w:bCs w:val="0"/>
          <w:iCs w:val="0"/>
        </w:rPr>
      </w:pPr>
      <w:hyperlink w:anchor="_Toc99709035" w:history="1">
        <w:r w:rsidR="00E60882" w:rsidRPr="00267479">
          <w:rPr>
            <w:rStyle w:val="Hyperlink"/>
          </w:rPr>
          <w:t>Home Schooled Students</w:t>
        </w:r>
        <w:r w:rsidR="00E60882">
          <w:rPr>
            <w:webHidden/>
          </w:rPr>
          <w:tab/>
        </w:r>
        <w:r w:rsidR="00E60882">
          <w:rPr>
            <w:webHidden/>
          </w:rPr>
          <w:fldChar w:fldCharType="begin"/>
        </w:r>
        <w:r w:rsidR="00E60882">
          <w:rPr>
            <w:webHidden/>
          </w:rPr>
          <w:instrText xml:space="preserve"> PAGEREF _Toc99709035 \h </w:instrText>
        </w:r>
        <w:r w:rsidR="00E60882">
          <w:rPr>
            <w:webHidden/>
          </w:rPr>
        </w:r>
        <w:r w:rsidR="00E60882">
          <w:rPr>
            <w:webHidden/>
          </w:rPr>
          <w:fldChar w:fldCharType="separate"/>
        </w:r>
        <w:r>
          <w:rPr>
            <w:webHidden/>
          </w:rPr>
          <w:t>58</w:t>
        </w:r>
        <w:r w:rsidR="00E60882">
          <w:rPr>
            <w:webHidden/>
          </w:rPr>
          <w:fldChar w:fldCharType="end"/>
        </w:r>
      </w:hyperlink>
    </w:p>
    <w:p w14:paraId="54F82AC8" w14:textId="4331A80A" w:rsidR="00E60882" w:rsidRDefault="00E138DE">
      <w:pPr>
        <w:pStyle w:val="TOC2"/>
        <w:rPr>
          <w:rFonts w:asciiTheme="minorHAnsi" w:eastAsiaTheme="minorEastAsia" w:hAnsiTheme="minorHAnsi" w:cstheme="minorBidi"/>
          <w:b w:val="0"/>
          <w:bCs w:val="0"/>
          <w:iCs w:val="0"/>
        </w:rPr>
      </w:pPr>
      <w:hyperlink w:anchor="_Toc99709036" w:history="1">
        <w:r w:rsidR="00E60882" w:rsidRPr="00267479">
          <w:rPr>
            <w:rStyle w:val="Hyperlink"/>
          </w:rPr>
          <w:t>Homebound (Home-Tutored) Students</w:t>
        </w:r>
        <w:r w:rsidR="00E60882">
          <w:rPr>
            <w:webHidden/>
          </w:rPr>
          <w:tab/>
        </w:r>
        <w:r w:rsidR="00E60882">
          <w:rPr>
            <w:webHidden/>
          </w:rPr>
          <w:fldChar w:fldCharType="begin"/>
        </w:r>
        <w:r w:rsidR="00E60882">
          <w:rPr>
            <w:webHidden/>
          </w:rPr>
          <w:instrText xml:space="preserve"> PAGEREF _Toc99709036 \h </w:instrText>
        </w:r>
        <w:r w:rsidR="00E60882">
          <w:rPr>
            <w:webHidden/>
          </w:rPr>
        </w:r>
        <w:r w:rsidR="00E60882">
          <w:rPr>
            <w:webHidden/>
          </w:rPr>
          <w:fldChar w:fldCharType="separate"/>
        </w:r>
        <w:r>
          <w:rPr>
            <w:webHidden/>
          </w:rPr>
          <w:t>59</w:t>
        </w:r>
        <w:r w:rsidR="00E60882">
          <w:rPr>
            <w:webHidden/>
          </w:rPr>
          <w:fldChar w:fldCharType="end"/>
        </w:r>
      </w:hyperlink>
    </w:p>
    <w:p w14:paraId="4F8E29ED" w14:textId="4470609F" w:rsidR="00E60882" w:rsidRDefault="00E138DE">
      <w:pPr>
        <w:pStyle w:val="TOC2"/>
        <w:rPr>
          <w:rFonts w:asciiTheme="minorHAnsi" w:eastAsiaTheme="minorEastAsia" w:hAnsiTheme="minorHAnsi" w:cstheme="minorBidi"/>
          <w:b w:val="0"/>
          <w:bCs w:val="0"/>
          <w:iCs w:val="0"/>
        </w:rPr>
      </w:pPr>
      <w:hyperlink w:anchor="_Toc99709037" w:history="1">
        <w:r w:rsidR="00E60882" w:rsidRPr="00267479">
          <w:rPr>
            <w:rStyle w:val="Hyperlink"/>
          </w:rPr>
          <w:t>Homeless Students</w:t>
        </w:r>
        <w:r w:rsidR="00E60882">
          <w:rPr>
            <w:webHidden/>
          </w:rPr>
          <w:tab/>
        </w:r>
        <w:r w:rsidR="00E60882">
          <w:rPr>
            <w:webHidden/>
          </w:rPr>
          <w:fldChar w:fldCharType="begin"/>
        </w:r>
        <w:r w:rsidR="00E60882">
          <w:rPr>
            <w:webHidden/>
          </w:rPr>
          <w:instrText xml:space="preserve"> PAGEREF _Toc99709037 \h </w:instrText>
        </w:r>
        <w:r w:rsidR="00E60882">
          <w:rPr>
            <w:webHidden/>
          </w:rPr>
        </w:r>
        <w:r w:rsidR="00E60882">
          <w:rPr>
            <w:webHidden/>
          </w:rPr>
          <w:fldChar w:fldCharType="separate"/>
        </w:r>
        <w:r>
          <w:rPr>
            <w:webHidden/>
          </w:rPr>
          <w:t>59</w:t>
        </w:r>
        <w:r w:rsidR="00E60882">
          <w:rPr>
            <w:webHidden/>
          </w:rPr>
          <w:fldChar w:fldCharType="end"/>
        </w:r>
      </w:hyperlink>
    </w:p>
    <w:p w14:paraId="1BEB38D3" w14:textId="59DAB17C" w:rsidR="00E60882" w:rsidRDefault="00E138DE">
      <w:pPr>
        <w:pStyle w:val="TOC2"/>
        <w:rPr>
          <w:rFonts w:asciiTheme="minorHAnsi" w:eastAsiaTheme="minorEastAsia" w:hAnsiTheme="minorHAnsi" w:cstheme="minorBidi"/>
          <w:b w:val="0"/>
          <w:bCs w:val="0"/>
          <w:iCs w:val="0"/>
        </w:rPr>
      </w:pPr>
      <w:hyperlink w:anchor="_Toc99709038" w:history="1">
        <w:r w:rsidR="00E60882" w:rsidRPr="00267479">
          <w:rPr>
            <w:rStyle w:val="Hyperlink"/>
          </w:rPr>
          <w:t>Immigrant Students</w:t>
        </w:r>
        <w:r w:rsidR="00E60882">
          <w:rPr>
            <w:webHidden/>
          </w:rPr>
          <w:tab/>
        </w:r>
        <w:r w:rsidR="00E60882">
          <w:rPr>
            <w:webHidden/>
          </w:rPr>
          <w:fldChar w:fldCharType="begin"/>
        </w:r>
        <w:r w:rsidR="00E60882">
          <w:rPr>
            <w:webHidden/>
          </w:rPr>
          <w:instrText xml:space="preserve"> PAGEREF _Toc99709038 \h </w:instrText>
        </w:r>
        <w:r w:rsidR="00E60882">
          <w:rPr>
            <w:webHidden/>
          </w:rPr>
        </w:r>
        <w:r w:rsidR="00E60882">
          <w:rPr>
            <w:webHidden/>
          </w:rPr>
          <w:fldChar w:fldCharType="separate"/>
        </w:r>
        <w:r>
          <w:rPr>
            <w:webHidden/>
          </w:rPr>
          <w:t>60</w:t>
        </w:r>
        <w:r w:rsidR="00E60882">
          <w:rPr>
            <w:webHidden/>
          </w:rPr>
          <w:fldChar w:fldCharType="end"/>
        </w:r>
      </w:hyperlink>
    </w:p>
    <w:p w14:paraId="29EFB452" w14:textId="07247394" w:rsidR="00E60882" w:rsidRDefault="00E138DE">
      <w:pPr>
        <w:pStyle w:val="TOC2"/>
        <w:rPr>
          <w:rFonts w:asciiTheme="minorHAnsi" w:eastAsiaTheme="minorEastAsia" w:hAnsiTheme="minorHAnsi" w:cstheme="minorBidi"/>
          <w:b w:val="0"/>
          <w:bCs w:val="0"/>
          <w:iCs w:val="0"/>
        </w:rPr>
      </w:pPr>
      <w:hyperlink w:anchor="_Toc99709039" w:history="1">
        <w:r w:rsidR="00E60882" w:rsidRPr="00267479">
          <w:rPr>
            <w:rStyle w:val="Hyperlink"/>
          </w:rPr>
          <w:t>Job Corps Program Students</w:t>
        </w:r>
        <w:r w:rsidR="00E60882">
          <w:rPr>
            <w:webHidden/>
          </w:rPr>
          <w:tab/>
        </w:r>
        <w:r w:rsidR="00E60882">
          <w:rPr>
            <w:webHidden/>
          </w:rPr>
          <w:fldChar w:fldCharType="begin"/>
        </w:r>
        <w:r w:rsidR="00E60882">
          <w:rPr>
            <w:webHidden/>
          </w:rPr>
          <w:instrText xml:space="preserve"> PAGEREF _Toc99709039 \h </w:instrText>
        </w:r>
        <w:r w:rsidR="00E60882">
          <w:rPr>
            <w:webHidden/>
          </w:rPr>
        </w:r>
        <w:r w:rsidR="00E60882">
          <w:rPr>
            <w:webHidden/>
          </w:rPr>
          <w:fldChar w:fldCharType="separate"/>
        </w:r>
        <w:r>
          <w:rPr>
            <w:webHidden/>
          </w:rPr>
          <w:t>60</w:t>
        </w:r>
        <w:r w:rsidR="00E60882">
          <w:rPr>
            <w:webHidden/>
          </w:rPr>
          <w:fldChar w:fldCharType="end"/>
        </w:r>
      </w:hyperlink>
    </w:p>
    <w:p w14:paraId="6BE57412" w14:textId="70F142D8" w:rsidR="00E60882" w:rsidRDefault="00E138DE">
      <w:pPr>
        <w:pStyle w:val="TOC2"/>
        <w:rPr>
          <w:rFonts w:asciiTheme="minorHAnsi" w:eastAsiaTheme="minorEastAsia" w:hAnsiTheme="minorHAnsi" w:cstheme="minorBidi"/>
          <w:b w:val="0"/>
          <w:bCs w:val="0"/>
          <w:iCs w:val="0"/>
        </w:rPr>
      </w:pPr>
      <w:hyperlink w:anchor="_Toc99709040" w:history="1">
        <w:r w:rsidR="00E60882" w:rsidRPr="00267479">
          <w:rPr>
            <w:rStyle w:val="Hyperlink"/>
          </w:rPr>
          <w:t>Long-Term Absent Students</w:t>
        </w:r>
        <w:r w:rsidR="00E60882">
          <w:rPr>
            <w:webHidden/>
          </w:rPr>
          <w:tab/>
        </w:r>
        <w:r w:rsidR="00E60882">
          <w:rPr>
            <w:webHidden/>
          </w:rPr>
          <w:fldChar w:fldCharType="begin"/>
        </w:r>
        <w:r w:rsidR="00E60882">
          <w:rPr>
            <w:webHidden/>
          </w:rPr>
          <w:instrText xml:space="preserve"> PAGEREF _Toc99709040 \h </w:instrText>
        </w:r>
        <w:r w:rsidR="00E60882">
          <w:rPr>
            <w:webHidden/>
          </w:rPr>
        </w:r>
        <w:r w:rsidR="00E60882">
          <w:rPr>
            <w:webHidden/>
          </w:rPr>
          <w:fldChar w:fldCharType="separate"/>
        </w:r>
        <w:r>
          <w:rPr>
            <w:webHidden/>
          </w:rPr>
          <w:t>60</w:t>
        </w:r>
        <w:r w:rsidR="00E60882">
          <w:rPr>
            <w:webHidden/>
          </w:rPr>
          <w:fldChar w:fldCharType="end"/>
        </w:r>
      </w:hyperlink>
    </w:p>
    <w:p w14:paraId="5CA2BEEA" w14:textId="7541E74C" w:rsidR="00E60882" w:rsidRDefault="00E138DE">
      <w:pPr>
        <w:pStyle w:val="TOC2"/>
        <w:rPr>
          <w:rFonts w:asciiTheme="minorHAnsi" w:eastAsiaTheme="minorEastAsia" w:hAnsiTheme="minorHAnsi" w:cstheme="minorBidi"/>
          <w:b w:val="0"/>
          <w:bCs w:val="0"/>
          <w:iCs w:val="0"/>
        </w:rPr>
      </w:pPr>
      <w:hyperlink w:anchor="_Toc99709041" w:history="1">
        <w:r w:rsidR="00E60882" w:rsidRPr="00267479">
          <w:rPr>
            <w:rStyle w:val="Hyperlink"/>
          </w:rPr>
          <w:t>Migrant Students</w:t>
        </w:r>
        <w:r w:rsidR="00E60882">
          <w:rPr>
            <w:webHidden/>
          </w:rPr>
          <w:tab/>
        </w:r>
        <w:r w:rsidR="00E60882">
          <w:rPr>
            <w:webHidden/>
          </w:rPr>
          <w:fldChar w:fldCharType="begin"/>
        </w:r>
        <w:r w:rsidR="00E60882">
          <w:rPr>
            <w:webHidden/>
          </w:rPr>
          <w:instrText xml:space="preserve"> PAGEREF _Toc99709041 \h </w:instrText>
        </w:r>
        <w:r w:rsidR="00E60882">
          <w:rPr>
            <w:webHidden/>
          </w:rPr>
        </w:r>
        <w:r w:rsidR="00E60882">
          <w:rPr>
            <w:webHidden/>
          </w:rPr>
          <w:fldChar w:fldCharType="separate"/>
        </w:r>
        <w:r>
          <w:rPr>
            <w:webHidden/>
          </w:rPr>
          <w:t>61</w:t>
        </w:r>
        <w:r w:rsidR="00E60882">
          <w:rPr>
            <w:webHidden/>
          </w:rPr>
          <w:fldChar w:fldCharType="end"/>
        </w:r>
      </w:hyperlink>
    </w:p>
    <w:p w14:paraId="6A82F1E5" w14:textId="02C37DFE" w:rsidR="00E60882" w:rsidRDefault="00E138DE">
      <w:pPr>
        <w:pStyle w:val="TOC2"/>
        <w:rPr>
          <w:rFonts w:asciiTheme="minorHAnsi" w:eastAsiaTheme="minorEastAsia" w:hAnsiTheme="minorHAnsi" w:cstheme="minorBidi"/>
          <w:b w:val="0"/>
          <w:bCs w:val="0"/>
          <w:iCs w:val="0"/>
        </w:rPr>
      </w:pPr>
      <w:hyperlink w:anchor="_Toc99709042" w:history="1">
        <w:r w:rsidR="00E60882" w:rsidRPr="00267479">
          <w:rPr>
            <w:rStyle w:val="Hyperlink"/>
          </w:rPr>
          <w:t>Neglected/Delinquent Students</w:t>
        </w:r>
        <w:r w:rsidR="00E60882">
          <w:rPr>
            <w:webHidden/>
          </w:rPr>
          <w:tab/>
        </w:r>
        <w:r w:rsidR="00E60882">
          <w:rPr>
            <w:webHidden/>
          </w:rPr>
          <w:fldChar w:fldCharType="begin"/>
        </w:r>
        <w:r w:rsidR="00E60882">
          <w:rPr>
            <w:webHidden/>
          </w:rPr>
          <w:instrText xml:space="preserve"> PAGEREF _Toc99709042 \h </w:instrText>
        </w:r>
        <w:r w:rsidR="00E60882">
          <w:rPr>
            <w:webHidden/>
          </w:rPr>
        </w:r>
        <w:r w:rsidR="00E60882">
          <w:rPr>
            <w:webHidden/>
          </w:rPr>
          <w:fldChar w:fldCharType="separate"/>
        </w:r>
        <w:r>
          <w:rPr>
            <w:webHidden/>
          </w:rPr>
          <w:t>61</w:t>
        </w:r>
        <w:r w:rsidR="00E60882">
          <w:rPr>
            <w:webHidden/>
          </w:rPr>
          <w:fldChar w:fldCharType="end"/>
        </w:r>
      </w:hyperlink>
    </w:p>
    <w:p w14:paraId="3C86C4B2" w14:textId="2443215E" w:rsidR="00E60882" w:rsidRDefault="00E138DE">
      <w:pPr>
        <w:pStyle w:val="TOC2"/>
        <w:rPr>
          <w:rFonts w:asciiTheme="minorHAnsi" w:eastAsiaTheme="minorEastAsia" w:hAnsiTheme="minorHAnsi" w:cstheme="minorBidi"/>
          <w:b w:val="0"/>
          <w:bCs w:val="0"/>
          <w:iCs w:val="0"/>
        </w:rPr>
      </w:pPr>
      <w:hyperlink w:anchor="_Toc99709043" w:history="1">
        <w:r w:rsidR="00E60882" w:rsidRPr="00267479">
          <w:rPr>
            <w:rStyle w:val="Hyperlink"/>
          </w:rPr>
          <w:t>New York State Alternate Assessment (NYSAA)</w:t>
        </w:r>
        <w:r w:rsidR="00E60882">
          <w:rPr>
            <w:webHidden/>
          </w:rPr>
          <w:tab/>
        </w:r>
        <w:r w:rsidR="00E60882">
          <w:rPr>
            <w:webHidden/>
          </w:rPr>
          <w:fldChar w:fldCharType="begin"/>
        </w:r>
        <w:r w:rsidR="00E60882">
          <w:rPr>
            <w:webHidden/>
          </w:rPr>
          <w:instrText xml:space="preserve"> PAGEREF _Toc99709043 \h </w:instrText>
        </w:r>
        <w:r w:rsidR="00E60882">
          <w:rPr>
            <w:webHidden/>
          </w:rPr>
        </w:r>
        <w:r w:rsidR="00E60882">
          <w:rPr>
            <w:webHidden/>
          </w:rPr>
          <w:fldChar w:fldCharType="separate"/>
        </w:r>
        <w:r>
          <w:rPr>
            <w:webHidden/>
          </w:rPr>
          <w:t>61</w:t>
        </w:r>
        <w:r w:rsidR="00E60882">
          <w:rPr>
            <w:webHidden/>
          </w:rPr>
          <w:fldChar w:fldCharType="end"/>
        </w:r>
      </w:hyperlink>
    </w:p>
    <w:p w14:paraId="1934A6BA" w14:textId="40EC7C5E" w:rsidR="00E60882" w:rsidRDefault="00E138DE">
      <w:pPr>
        <w:pStyle w:val="TOC2"/>
        <w:rPr>
          <w:rFonts w:asciiTheme="minorHAnsi" w:eastAsiaTheme="minorEastAsia" w:hAnsiTheme="minorHAnsi" w:cstheme="minorBidi"/>
          <w:b w:val="0"/>
          <w:bCs w:val="0"/>
          <w:iCs w:val="0"/>
        </w:rPr>
      </w:pPr>
      <w:hyperlink w:anchor="_Toc99709044" w:history="1">
        <w:r w:rsidR="00E60882" w:rsidRPr="00267479">
          <w:rPr>
            <w:rStyle w:val="Hyperlink"/>
          </w:rPr>
          <w:t>Online Schools</w:t>
        </w:r>
        <w:r w:rsidR="00E60882">
          <w:rPr>
            <w:webHidden/>
          </w:rPr>
          <w:tab/>
        </w:r>
        <w:r w:rsidR="00E60882">
          <w:rPr>
            <w:webHidden/>
          </w:rPr>
          <w:fldChar w:fldCharType="begin"/>
        </w:r>
        <w:r w:rsidR="00E60882">
          <w:rPr>
            <w:webHidden/>
          </w:rPr>
          <w:instrText xml:space="preserve"> PAGEREF _Toc99709044 \h </w:instrText>
        </w:r>
        <w:r w:rsidR="00E60882">
          <w:rPr>
            <w:webHidden/>
          </w:rPr>
        </w:r>
        <w:r w:rsidR="00E60882">
          <w:rPr>
            <w:webHidden/>
          </w:rPr>
          <w:fldChar w:fldCharType="separate"/>
        </w:r>
        <w:r>
          <w:rPr>
            <w:webHidden/>
          </w:rPr>
          <w:t>62</w:t>
        </w:r>
        <w:r w:rsidR="00E60882">
          <w:rPr>
            <w:webHidden/>
          </w:rPr>
          <w:fldChar w:fldCharType="end"/>
        </w:r>
      </w:hyperlink>
    </w:p>
    <w:p w14:paraId="13ECDAAE" w14:textId="1DD0CDC5" w:rsidR="00E60882" w:rsidRDefault="00E138DE">
      <w:pPr>
        <w:pStyle w:val="TOC2"/>
        <w:rPr>
          <w:rFonts w:asciiTheme="minorHAnsi" w:eastAsiaTheme="minorEastAsia" w:hAnsiTheme="minorHAnsi" w:cstheme="minorBidi"/>
          <w:b w:val="0"/>
          <w:bCs w:val="0"/>
          <w:iCs w:val="0"/>
        </w:rPr>
      </w:pPr>
      <w:hyperlink w:anchor="_Toc99709045" w:history="1">
        <w:r w:rsidR="00E60882" w:rsidRPr="00267479">
          <w:rPr>
            <w:rStyle w:val="Hyperlink"/>
          </w:rPr>
          <w:t>Postsecondary Students</w:t>
        </w:r>
        <w:r w:rsidR="00E60882">
          <w:rPr>
            <w:webHidden/>
          </w:rPr>
          <w:tab/>
        </w:r>
        <w:r w:rsidR="00E60882">
          <w:rPr>
            <w:webHidden/>
          </w:rPr>
          <w:fldChar w:fldCharType="begin"/>
        </w:r>
        <w:r w:rsidR="00E60882">
          <w:rPr>
            <w:webHidden/>
          </w:rPr>
          <w:instrText xml:space="preserve"> PAGEREF _Toc99709045 \h </w:instrText>
        </w:r>
        <w:r w:rsidR="00E60882">
          <w:rPr>
            <w:webHidden/>
          </w:rPr>
        </w:r>
        <w:r w:rsidR="00E60882">
          <w:rPr>
            <w:webHidden/>
          </w:rPr>
          <w:fldChar w:fldCharType="separate"/>
        </w:r>
        <w:r>
          <w:rPr>
            <w:webHidden/>
          </w:rPr>
          <w:t>62</w:t>
        </w:r>
        <w:r w:rsidR="00E60882">
          <w:rPr>
            <w:webHidden/>
          </w:rPr>
          <w:fldChar w:fldCharType="end"/>
        </w:r>
      </w:hyperlink>
    </w:p>
    <w:p w14:paraId="008E0607" w14:textId="06BC38CF" w:rsidR="00E60882" w:rsidRDefault="00E138DE">
      <w:pPr>
        <w:pStyle w:val="TOC2"/>
        <w:rPr>
          <w:rFonts w:asciiTheme="minorHAnsi" w:eastAsiaTheme="minorEastAsia" w:hAnsiTheme="minorHAnsi" w:cstheme="minorBidi"/>
          <w:b w:val="0"/>
          <w:bCs w:val="0"/>
          <w:iCs w:val="0"/>
        </w:rPr>
      </w:pPr>
      <w:hyperlink w:anchor="_Toc99709046" w:history="1">
        <w:r w:rsidR="00E60882" w:rsidRPr="00267479">
          <w:rPr>
            <w:rStyle w:val="Hyperlink"/>
          </w:rPr>
          <w:t>Preschool/Prekindergarten/Universal Pre-K</w:t>
        </w:r>
        <w:r w:rsidR="00E60882">
          <w:rPr>
            <w:webHidden/>
          </w:rPr>
          <w:tab/>
        </w:r>
        <w:r w:rsidR="00E60882">
          <w:rPr>
            <w:webHidden/>
          </w:rPr>
          <w:fldChar w:fldCharType="begin"/>
        </w:r>
        <w:r w:rsidR="00E60882">
          <w:rPr>
            <w:webHidden/>
          </w:rPr>
          <w:instrText xml:space="preserve"> PAGEREF _Toc99709046 \h </w:instrText>
        </w:r>
        <w:r w:rsidR="00E60882">
          <w:rPr>
            <w:webHidden/>
          </w:rPr>
        </w:r>
        <w:r w:rsidR="00E60882">
          <w:rPr>
            <w:webHidden/>
          </w:rPr>
          <w:fldChar w:fldCharType="separate"/>
        </w:r>
        <w:r>
          <w:rPr>
            <w:webHidden/>
          </w:rPr>
          <w:t>62</w:t>
        </w:r>
        <w:r w:rsidR="00E60882">
          <w:rPr>
            <w:webHidden/>
          </w:rPr>
          <w:fldChar w:fldCharType="end"/>
        </w:r>
      </w:hyperlink>
    </w:p>
    <w:p w14:paraId="6389F296" w14:textId="40A16395" w:rsidR="00E60882" w:rsidRDefault="00E138DE">
      <w:pPr>
        <w:pStyle w:val="TOC2"/>
        <w:rPr>
          <w:rFonts w:asciiTheme="minorHAnsi" w:eastAsiaTheme="minorEastAsia" w:hAnsiTheme="minorHAnsi" w:cstheme="minorBidi"/>
          <w:b w:val="0"/>
          <w:bCs w:val="0"/>
          <w:iCs w:val="0"/>
        </w:rPr>
      </w:pPr>
      <w:hyperlink w:anchor="_Toc99709047" w:history="1">
        <w:r w:rsidR="00E60882" w:rsidRPr="00267479">
          <w:rPr>
            <w:rStyle w:val="Hyperlink"/>
          </w:rPr>
          <w:t>P-Tech Programs (NYS and NYC)</w:t>
        </w:r>
        <w:r w:rsidR="00E60882">
          <w:rPr>
            <w:webHidden/>
          </w:rPr>
          <w:tab/>
        </w:r>
        <w:r w:rsidR="00E60882">
          <w:rPr>
            <w:webHidden/>
          </w:rPr>
          <w:fldChar w:fldCharType="begin"/>
        </w:r>
        <w:r w:rsidR="00E60882">
          <w:rPr>
            <w:webHidden/>
          </w:rPr>
          <w:instrText xml:space="preserve"> PAGEREF _Toc99709047 \h </w:instrText>
        </w:r>
        <w:r w:rsidR="00E60882">
          <w:rPr>
            <w:webHidden/>
          </w:rPr>
        </w:r>
        <w:r w:rsidR="00E60882">
          <w:rPr>
            <w:webHidden/>
          </w:rPr>
          <w:fldChar w:fldCharType="separate"/>
        </w:r>
        <w:r>
          <w:rPr>
            <w:webHidden/>
          </w:rPr>
          <w:t>64</w:t>
        </w:r>
        <w:r w:rsidR="00E60882">
          <w:rPr>
            <w:webHidden/>
          </w:rPr>
          <w:fldChar w:fldCharType="end"/>
        </w:r>
      </w:hyperlink>
    </w:p>
    <w:p w14:paraId="3E2C5F9A" w14:textId="6874C53D" w:rsidR="00E60882" w:rsidRDefault="00E138DE">
      <w:pPr>
        <w:pStyle w:val="TOC2"/>
        <w:rPr>
          <w:rFonts w:asciiTheme="minorHAnsi" w:eastAsiaTheme="minorEastAsia" w:hAnsiTheme="minorHAnsi" w:cstheme="minorBidi"/>
          <w:b w:val="0"/>
          <w:bCs w:val="0"/>
          <w:iCs w:val="0"/>
        </w:rPr>
      </w:pPr>
      <w:hyperlink w:anchor="_Toc99709048" w:history="1">
        <w:r w:rsidR="00E60882" w:rsidRPr="00267479">
          <w:rPr>
            <w:rStyle w:val="Hyperlink"/>
          </w:rPr>
          <w:t>Public Health Law 2164 (Failure to Immunize)</w:t>
        </w:r>
        <w:r w:rsidR="00E60882">
          <w:rPr>
            <w:webHidden/>
          </w:rPr>
          <w:tab/>
        </w:r>
        <w:r w:rsidR="00E60882">
          <w:rPr>
            <w:webHidden/>
          </w:rPr>
          <w:fldChar w:fldCharType="begin"/>
        </w:r>
        <w:r w:rsidR="00E60882">
          <w:rPr>
            <w:webHidden/>
          </w:rPr>
          <w:instrText xml:space="preserve"> PAGEREF _Toc99709048 \h </w:instrText>
        </w:r>
        <w:r w:rsidR="00E60882">
          <w:rPr>
            <w:webHidden/>
          </w:rPr>
        </w:r>
        <w:r w:rsidR="00E60882">
          <w:rPr>
            <w:webHidden/>
          </w:rPr>
          <w:fldChar w:fldCharType="separate"/>
        </w:r>
        <w:r>
          <w:rPr>
            <w:webHidden/>
          </w:rPr>
          <w:t>66</w:t>
        </w:r>
        <w:r w:rsidR="00E60882">
          <w:rPr>
            <w:webHidden/>
          </w:rPr>
          <w:fldChar w:fldCharType="end"/>
        </w:r>
      </w:hyperlink>
    </w:p>
    <w:p w14:paraId="475C6698" w14:textId="57A0F903" w:rsidR="00E60882" w:rsidRDefault="00E138DE">
      <w:pPr>
        <w:pStyle w:val="TOC2"/>
        <w:rPr>
          <w:rFonts w:asciiTheme="minorHAnsi" w:eastAsiaTheme="minorEastAsia" w:hAnsiTheme="minorHAnsi" w:cstheme="minorBidi"/>
          <w:b w:val="0"/>
          <w:bCs w:val="0"/>
          <w:iCs w:val="0"/>
        </w:rPr>
      </w:pPr>
      <w:hyperlink w:anchor="_Toc99709049" w:history="1">
        <w:r w:rsidR="00E60882" w:rsidRPr="00267479">
          <w:rPr>
            <w:rStyle w:val="Hyperlink"/>
          </w:rPr>
          <w:t>Racial/Ethnic Groups</w:t>
        </w:r>
        <w:r w:rsidR="00E60882">
          <w:rPr>
            <w:webHidden/>
          </w:rPr>
          <w:tab/>
        </w:r>
        <w:r w:rsidR="00E60882">
          <w:rPr>
            <w:webHidden/>
          </w:rPr>
          <w:fldChar w:fldCharType="begin"/>
        </w:r>
        <w:r w:rsidR="00E60882">
          <w:rPr>
            <w:webHidden/>
          </w:rPr>
          <w:instrText xml:space="preserve"> PAGEREF _Toc99709049 \h </w:instrText>
        </w:r>
        <w:r w:rsidR="00E60882">
          <w:rPr>
            <w:webHidden/>
          </w:rPr>
        </w:r>
        <w:r w:rsidR="00E60882">
          <w:rPr>
            <w:webHidden/>
          </w:rPr>
          <w:fldChar w:fldCharType="separate"/>
        </w:r>
        <w:r>
          <w:rPr>
            <w:webHidden/>
          </w:rPr>
          <w:t>67</w:t>
        </w:r>
        <w:r w:rsidR="00E60882">
          <w:rPr>
            <w:webHidden/>
          </w:rPr>
          <w:fldChar w:fldCharType="end"/>
        </w:r>
      </w:hyperlink>
    </w:p>
    <w:p w14:paraId="3ED8B248" w14:textId="72943538" w:rsidR="00E60882" w:rsidRDefault="00E138DE">
      <w:pPr>
        <w:pStyle w:val="TOC2"/>
        <w:rPr>
          <w:rFonts w:asciiTheme="minorHAnsi" w:eastAsiaTheme="minorEastAsia" w:hAnsiTheme="minorHAnsi" w:cstheme="minorBidi"/>
          <w:b w:val="0"/>
          <w:bCs w:val="0"/>
          <w:iCs w:val="0"/>
        </w:rPr>
      </w:pPr>
      <w:hyperlink w:anchor="_Toc99709050" w:history="1">
        <w:r w:rsidR="00E60882" w:rsidRPr="00267479">
          <w:rPr>
            <w:rStyle w:val="Hyperlink"/>
          </w:rPr>
          <w:t>Religious and Independent (Nonpublic) School Students</w:t>
        </w:r>
        <w:r w:rsidR="00E60882">
          <w:rPr>
            <w:webHidden/>
          </w:rPr>
          <w:tab/>
        </w:r>
        <w:r w:rsidR="00E60882">
          <w:rPr>
            <w:webHidden/>
          </w:rPr>
          <w:fldChar w:fldCharType="begin"/>
        </w:r>
        <w:r w:rsidR="00E60882">
          <w:rPr>
            <w:webHidden/>
          </w:rPr>
          <w:instrText xml:space="preserve"> PAGEREF _Toc99709050 \h </w:instrText>
        </w:r>
        <w:r w:rsidR="00E60882">
          <w:rPr>
            <w:webHidden/>
          </w:rPr>
        </w:r>
        <w:r w:rsidR="00E60882">
          <w:rPr>
            <w:webHidden/>
          </w:rPr>
          <w:fldChar w:fldCharType="separate"/>
        </w:r>
        <w:r>
          <w:rPr>
            <w:webHidden/>
          </w:rPr>
          <w:t>68</w:t>
        </w:r>
        <w:r w:rsidR="00E60882">
          <w:rPr>
            <w:webHidden/>
          </w:rPr>
          <w:fldChar w:fldCharType="end"/>
        </w:r>
      </w:hyperlink>
    </w:p>
    <w:p w14:paraId="1A3C3E90" w14:textId="76D796D1" w:rsidR="00E60882" w:rsidRDefault="00E138DE">
      <w:pPr>
        <w:pStyle w:val="TOC2"/>
        <w:rPr>
          <w:rFonts w:asciiTheme="minorHAnsi" w:eastAsiaTheme="minorEastAsia" w:hAnsiTheme="minorHAnsi" w:cstheme="minorBidi"/>
          <w:b w:val="0"/>
          <w:bCs w:val="0"/>
          <w:iCs w:val="0"/>
        </w:rPr>
      </w:pPr>
      <w:hyperlink w:anchor="_Toc99709051" w:history="1">
        <w:r w:rsidR="00E60882" w:rsidRPr="00267479">
          <w:rPr>
            <w:rStyle w:val="Hyperlink"/>
          </w:rPr>
          <w:t>Repeaters</w:t>
        </w:r>
        <w:r w:rsidR="00E60882">
          <w:rPr>
            <w:webHidden/>
          </w:rPr>
          <w:tab/>
        </w:r>
        <w:r w:rsidR="00E60882">
          <w:rPr>
            <w:webHidden/>
          </w:rPr>
          <w:fldChar w:fldCharType="begin"/>
        </w:r>
        <w:r w:rsidR="00E60882">
          <w:rPr>
            <w:webHidden/>
          </w:rPr>
          <w:instrText xml:space="preserve"> PAGEREF _Toc99709051 \h </w:instrText>
        </w:r>
        <w:r w:rsidR="00E60882">
          <w:rPr>
            <w:webHidden/>
          </w:rPr>
        </w:r>
        <w:r w:rsidR="00E60882">
          <w:rPr>
            <w:webHidden/>
          </w:rPr>
          <w:fldChar w:fldCharType="separate"/>
        </w:r>
        <w:r>
          <w:rPr>
            <w:webHidden/>
          </w:rPr>
          <w:t>68</w:t>
        </w:r>
        <w:r w:rsidR="00E60882">
          <w:rPr>
            <w:webHidden/>
          </w:rPr>
          <w:fldChar w:fldCharType="end"/>
        </w:r>
      </w:hyperlink>
    </w:p>
    <w:p w14:paraId="1438DBF4" w14:textId="4ABF7720" w:rsidR="00E60882" w:rsidRDefault="00E138DE">
      <w:pPr>
        <w:pStyle w:val="TOC2"/>
        <w:rPr>
          <w:rFonts w:asciiTheme="minorHAnsi" w:eastAsiaTheme="minorEastAsia" w:hAnsiTheme="minorHAnsi" w:cstheme="minorBidi"/>
          <w:b w:val="0"/>
          <w:bCs w:val="0"/>
          <w:iCs w:val="0"/>
        </w:rPr>
      </w:pPr>
      <w:hyperlink w:anchor="_Toc99709052" w:history="1">
        <w:r w:rsidR="00E60882" w:rsidRPr="00267479">
          <w:rPr>
            <w:rStyle w:val="Hyperlink"/>
          </w:rPr>
          <w:t>Safety Net Options</w:t>
        </w:r>
        <w:r w:rsidR="00E60882">
          <w:rPr>
            <w:webHidden/>
          </w:rPr>
          <w:tab/>
        </w:r>
        <w:r w:rsidR="00E60882">
          <w:rPr>
            <w:webHidden/>
          </w:rPr>
          <w:fldChar w:fldCharType="begin"/>
        </w:r>
        <w:r w:rsidR="00E60882">
          <w:rPr>
            <w:webHidden/>
          </w:rPr>
          <w:instrText xml:space="preserve"> PAGEREF _Toc99709052 \h </w:instrText>
        </w:r>
        <w:r w:rsidR="00E60882">
          <w:rPr>
            <w:webHidden/>
          </w:rPr>
        </w:r>
        <w:r w:rsidR="00E60882">
          <w:rPr>
            <w:webHidden/>
          </w:rPr>
          <w:fldChar w:fldCharType="separate"/>
        </w:r>
        <w:r>
          <w:rPr>
            <w:webHidden/>
          </w:rPr>
          <w:t>69</w:t>
        </w:r>
        <w:r w:rsidR="00E60882">
          <w:rPr>
            <w:webHidden/>
          </w:rPr>
          <w:fldChar w:fldCharType="end"/>
        </w:r>
      </w:hyperlink>
    </w:p>
    <w:p w14:paraId="645AD79C" w14:textId="0DD919A1" w:rsidR="00E60882" w:rsidRDefault="00E138DE">
      <w:pPr>
        <w:pStyle w:val="TOC2"/>
        <w:rPr>
          <w:rFonts w:asciiTheme="minorHAnsi" w:eastAsiaTheme="minorEastAsia" w:hAnsiTheme="minorHAnsi" w:cstheme="minorBidi"/>
          <w:b w:val="0"/>
          <w:bCs w:val="0"/>
          <w:iCs w:val="0"/>
        </w:rPr>
      </w:pPr>
      <w:hyperlink w:anchor="_Toc99709053" w:history="1">
        <w:r w:rsidR="00E60882" w:rsidRPr="00267479">
          <w:rPr>
            <w:rStyle w:val="Hyperlink"/>
          </w:rPr>
          <w:t>Seal of Biliteracy</w:t>
        </w:r>
        <w:r w:rsidR="00E60882">
          <w:rPr>
            <w:webHidden/>
          </w:rPr>
          <w:tab/>
        </w:r>
        <w:r w:rsidR="00E60882">
          <w:rPr>
            <w:webHidden/>
          </w:rPr>
          <w:fldChar w:fldCharType="begin"/>
        </w:r>
        <w:r w:rsidR="00E60882">
          <w:rPr>
            <w:webHidden/>
          </w:rPr>
          <w:instrText xml:space="preserve"> PAGEREF _Toc99709053 \h </w:instrText>
        </w:r>
        <w:r w:rsidR="00E60882">
          <w:rPr>
            <w:webHidden/>
          </w:rPr>
        </w:r>
        <w:r w:rsidR="00E60882">
          <w:rPr>
            <w:webHidden/>
          </w:rPr>
          <w:fldChar w:fldCharType="separate"/>
        </w:r>
        <w:r>
          <w:rPr>
            <w:webHidden/>
          </w:rPr>
          <w:t>69</w:t>
        </w:r>
        <w:r w:rsidR="00E60882">
          <w:rPr>
            <w:webHidden/>
          </w:rPr>
          <w:fldChar w:fldCharType="end"/>
        </w:r>
      </w:hyperlink>
    </w:p>
    <w:p w14:paraId="0C0E6FD0" w14:textId="28613255" w:rsidR="00E60882" w:rsidRDefault="00E138DE">
      <w:pPr>
        <w:pStyle w:val="TOC2"/>
        <w:rPr>
          <w:rFonts w:asciiTheme="minorHAnsi" w:eastAsiaTheme="minorEastAsia" w:hAnsiTheme="minorHAnsi" w:cstheme="minorBidi"/>
          <w:b w:val="0"/>
          <w:bCs w:val="0"/>
          <w:iCs w:val="0"/>
        </w:rPr>
      </w:pPr>
      <w:hyperlink w:anchor="_Toc99709054" w:history="1">
        <w:r w:rsidR="00E60882" w:rsidRPr="00267479">
          <w:rPr>
            <w:rStyle w:val="Hyperlink"/>
          </w:rPr>
          <w:t>Seal of Civic Readiness</w:t>
        </w:r>
        <w:r w:rsidR="00E60882">
          <w:rPr>
            <w:webHidden/>
          </w:rPr>
          <w:tab/>
        </w:r>
        <w:r w:rsidR="00E60882">
          <w:rPr>
            <w:webHidden/>
          </w:rPr>
          <w:fldChar w:fldCharType="begin"/>
        </w:r>
        <w:r w:rsidR="00E60882">
          <w:rPr>
            <w:webHidden/>
          </w:rPr>
          <w:instrText xml:space="preserve"> PAGEREF _Toc99709054 \h </w:instrText>
        </w:r>
        <w:r w:rsidR="00E60882">
          <w:rPr>
            <w:webHidden/>
          </w:rPr>
        </w:r>
        <w:r w:rsidR="00E60882">
          <w:rPr>
            <w:webHidden/>
          </w:rPr>
          <w:fldChar w:fldCharType="separate"/>
        </w:r>
        <w:r>
          <w:rPr>
            <w:webHidden/>
          </w:rPr>
          <w:t>70</w:t>
        </w:r>
        <w:r w:rsidR="00E60882">
          <w:rPr>
            <w:webHidden/>
          </w:rPr>
          <w:fldChar w:fldCharType="end"/>
        </w:r>
      </w:hyperlink>
    </w:p>
    <w:p w14:paraId="20E446DF" w14:textId="7395EADF" w:rsidR="00E60882" w:rsidRDefault="00E138DE">
      <w:pPr>
        <w:pStyle w:val="TOC2"/>
        <w:rPr>
          <w:rFonts w:asciiTheme="minorHAnsi" w:eastAsiaTheme="minorEastAsia" w:hAnsiTheme="minorHAnsi" w:cstheme="minorBidi"/>
          <w:b w:val="0"/>
          <w:bCs w:val="0"/>
          <w:iCs w:val="0"/>
        </w:rPr>
      </w:pPr>
      <w:hyperlink w:anchor="_Toc99709055" w:history="1">
        <w:r w:rsidR="00E60882" w:rsidRPr="00267479">
          <w:rPr>
            <w:rStyle w:val="Hyperlink"/>
          </w:rPr>
          <w:t>Secondary-Level Students</w:t>
        </w:r>
        <w:r w:rsidR="00E60882">
          <w:rPr>
            <w:webHidden/>
          </w:rPr>
          <w:tab/>
        </w:r>
        <w:r w:rsidR="00E60882">
          <w:rPr>
            <w:webHidden/>
          </w:rPr>
          <w:fldChar w:fldCharType="begin"/>
        </w:r>
        <w:r w:rsidR="00E60882">
          <w:rPr>
            <w:webHidden/>
          </w:rPr>
          <w:instrText xml:space="preserve"> PAGEREF _Toc99709055 \h </w:instrText>
        </w:r>
        <w:r w:rsidR="00E60882">
          <w:rPr>
            <w:webHidden/>
          </w:rPr>
        </w:r>
        <w:r w:rsidR="00E60882">
          <w:rPr>
            <w:webHidden/>
          </w:rPr>
          <w:fldChar w:fldCharType="separate"/>
        </w:r>
        <w:r>
          <w:rPr>
            <w:webHidden/>
          </w:rPr>
          <w:t>70</w:t>
        </w:r>
        <w:r w:rsidR="00E60882">
          <w:rPr>
            <w:webHidden/>
          </w:rPr>
          <w:fldChar w:fldCharType="end"/>
        </w:r>
      </w:hyperlink>
    </w:p>
    <w:p w14:paraId="707F9759" w14:textId="56579666" w:rsidR="00E60882" w:rsidRDefault="00E138DE">
      <w:pPr>
        <w:pStyle w:val="TOC2"/>
        <w:rPr>
          <w:rFonts w:asciiTheme="minorHAnsi" w:eastAsiaTheme="minorEastAsia" w:hAnsiTheme="minorHAnsi" w:cstheme="minorBidi"/>
          <w:b w:val="0"/>
          <w:bCs w:val="0"/>
          <w:iCs w:val="0"/>
        </w:rPr>
      </w:pPr>
      <w:hyperlink w:anchor="_Toc99709056" w:history="1">
        <w:r w:rsidR="00E60882" w:rsidRPr="00267479">
          <w:rPr>
            <w:rStyle w:val="Hyperlink"/>
          </w:rPr>
          <w:t>Students Who Do Not Test in Spring 2022 Due to Covid-Related Situations</w:t>
        </w:r>
        <w:r w:rsidR="00E60882">
          <w:rPr>
            <w:webHidden/>
          </w:rPr>
          <w:tab/>
        </w:r>
        <w:r w:rsidR="00E60882">
          <w:rPr>
            <w:webHidden/>
          </w:rPr>
          <w:fldChar w:fldCharType="begin"/>
        </w:r>
        <w:r w:rsidR="00E60882">
          <w:rPr>
            <w:webHidden/>
          </w:rPr>
          <w:instrText xml:space="preserve"> PAGEREF _Toc99709056 \h </w:instrText>
        </w:r>
        <w:r w:rsidR="00E60882">
          <w:rPr>
            <w:webHidden/>
          </w:rPr>
        </w:r>
        <w:r w:rsidR="00E60882">
          <w:rPr>
            <w:webHidden/>
          </w:rPr>
          <w:fldChar w:fldCharType="separate"/>
        </w:r>
        <w:r>
          <w:rPr>
            <w:webHidden/>
          </w:rPr>
          <w:t>71</w:t>
        </w:r>
        <w:r w:rsidR="00E60882">
          <w:rPr>
            <w:webHidden/>
          </w:rPr>
          <w:fldChar w:fldCharType="end"/>
        </w:r>
      </w:hyperlink>
    </w:p>
    <w:p w14:paraId="69DE3654" w14:textId="099855B7" w:rsidR="00E60882" w:rsidRDefault="00E138DE">
      <w:pPr>
        <w:pStyle w:val="TOC2"/>
        <w:rPr>
          <w:rFonts w:asciiTheme="minorHAnsi" w:eastAsiaTheme="minorEastAsia" w:hAnsiTheme="minorHAnsi" w:cstheme="minorBidi"/>
          <w:b w:val="0"/>
          <w:bCs w:val="0"/>
          <w:iCs w:val="0"/>
        </w:rPr>
      </w:pPr>
      <w:hyperlink w:anchor="_Toc99709057" w:history="1">
        <w:r w:rsidR="00E60882" w:rsidRPr="00267479">
          <w:rPr>
            <w:rStyle w:val="Hyperlink"/>
          </w:rPr>
          <w:t>Students Over 21 Years of Age</w:t>
        </w:r>
        <w:r w:rsidR="00E60882">
          <w:rPr>
            <w:webHidden/>
          </w:rPr>
          <w:tab/>
        </w:r>
        <w:r w:rsidR="00E60882">
          <w:rPr>
            <w:webHidden/>
          </w:rPr>
          <w:fldChar w:fldCharType="begin"/>
        </w:r>
        <w:r w:rsidR="00E60882">
          <w:rPr>
            <w:webHidden/>
          </w:rPr>
          <w:instrText xml:space="preserve"> PAGEREF _Toc99709057 \h </w:instrText>
        </w:r>
        <w:r w:rsidR="00E60882">
          <w:rPr>
            <w:webHidden/>
          </w:rPr>
        </w:r>
        <w:r w:rsidR="00E60882">
          <w:rPr>
            <w:webHidden/>
          </w:rPr>
          <w:fldChar w:fldCharType="separate"/>
        </w:r>
        <w:r>
          <w:rPr>
            <w:webHidden/>
          </w:rPr>
          <w:t>72</w:t>
        </w:r>
        <w:r w:rsidR="00E60882">
          <w:rPr>
            <w:webHidden/>
          </w:rPr>
          <w:fldChar w:fldCharType="end"/>
        </w:r>
      </w:hyperlink>
    </w:p>
    <w:p w14:paraId="0CD71E3E" w14:textId="4F27797F" w:rsidR="00E60882" w:rsidRDefault="00E138DE">
      <w:pPr>
        <w:pStyle w:val="TOC2"/>
        <w:rPr>
          <w:rFonts w:asciiTheme="minorHAnsi" w:eastAsiaTheme="minorEastAsia" w:hAnsiTheme="minorHAnsi" w:cstheme="minorBidi"/>
          <w:b w:val="0"/>
          <w:bCs w:val="0"/>
          <w:iCs w:val="0"/>
        </w:rPr>
      </w:pPr>
      <w:hyperlink w:anchor="_Toc99709058" w:history="1">
        <w:r w:rsidR="00E60882" w:rsidRPr="00267479">
          <w:rPr>
            <w:rStyle w:val="Hyperlink"/>
          </w:rPr>
          <w:t>Student Digita</w:t>
        </w:r>
        <w:r w:rsidR="00E60882" w:rsidRPr="00E44DC3">
          <w:rPr>
            <w:rStyle w:val="Hyperlink"/>
          </w:rPr>
          <w:t>l Resources</w:t>
        </w:r>
        <w:r w:rsidR="00E60882">
          <w:rPr>
            <w:webHidden/>
          </w:rPr>
          <w:tab/>
        </w:r>
        <w:r w:rsidR="00E60882">
          <w:rPr>
            <w:webHidden/>
          </w:rPr>
          <w:fldChar w:fldCharType="begin"/>
        </w:r>
        <w:r w:rsidR="00E60882">
          <w:rPr>
            <w:webHidden/>
          </w:rPr>
          <w:instrText xml:space="preserve"> PAGEREF _Toc99709058 \h </w:instrText>
        </w:r>
        <w:r w:rsidR="00E60882">
          <w:rPr>
            <w:webHidden/>
          </w:rPr>
        </w:r>
        <w:r w:rsidR="00E60882">
          <w:rPr>
            <w:webHidden/>
          </w:rPr>
          <w:fldChar w:fldCharType="separate"/>
        </w:r>
        <w:r>
          <w:rPr>
            <w:webHidden/>
          </w:rPr>
          <w:t>72</w:t>
        </w:r>
        <w:r w:rsidR="00E60882">
          <w:rPr>
            <w:webHidden/>
          </w:rPr>
          <w:fldChar w:fldCharType="end"/>
        </w:r>
      </w:hyperlink>
    </w:p>
    <w:p w14:paraId="33AFEF50" w14:textId="57E8291F" w:rsidR="00E60882" w:rsidRDefault="00E138DE">
      <w:pPr>
        <w:pStyle w:val="TOC2"/>
        <w:rPr>
          <w:rFonts w:asciiTheme="minorHAnsi" w:eastAsiaTheme="minorEastAsia" w:hAnsiTheme="minorHAnsi" w:cstheme="minorBidi"/>
          <w:b w:val="0"/>
          <w:bCs w:val="0"/>
          <w:iCs w:val="0"/>
        </w:rPr>
      </w:pPr>
      <w:hyperlink w:anchor="_Toc99709059" w:history="1">
        <w:r w:rsidR="00E60882" w:rsidRPr="00267479">
          <w:rPr>
            <w:rStyle w:val="Hyperlink"/>
          </w:rPr>
          <w:t>Students with Disabilities</w:t>
        </w:r>
        <w:r w:rsidR="00E60882">
          <w:rPr>
            <w:webHidden/>
          </w:rPr>
          <w:tab/>
        </w:r>
        <w:r w:rsidR="00E60882">
          <w:rPr>
            <w:webHidden/>
          </w:rPr>
          <w:fldChar w:fldCharType="begin"/>
        </w:r>
        <w:r w:rsidR="00E60882">
          <w:rPr>
            <w:webHidden/>
          </w:rPr>
          <w:instrText xml:space="preserve"> PAGEREF _Toc99709059 \h </w:instrText>
        </w:r>
        <w:r w:rsidR="00E60882">
          <w:rPr>
            <w:webHidden/>
          </w:rPr>
        </w:r>
        <w:r w:rsidR="00E60882">
          <w:rPr>
            <w:webHidden/>
          </w:rPr>
          <w:fldChar w:fldCharType="separate"/>
        </w:r>
        <w:r>
          <w:rPr>
            <w:webHidden/>
          </w:rPr>
          <w:t>73</w:t>
        </w:r>
        <w:r w:rsidR="00E60882">
          <w:rPr>
            <w:webHidden/>
          </w:rPr>
          <w:fldChar w:fldCharType="end"/>
        </w:r>
      </w:hyperlink>
    </w:p>
    <w:p w14:paraId="7F7CB224" w14:textId="49D3B203" w:rsidR="00E60882" w:rsidRDefault="00E138DE">
      <w:pPr>
        <w:pStyle w:val="TOC2"/>
        <w:rPr>
          <w:rFonts w:asciiTheme="minorHAnsi" w:eastAsiaTheme="minorEastAsia" w:hAnsiTheme="minorHAnsi" w:cstheme="minorBidi"/>
          <w:b w:val="0"/>
          <w:bCs w:val="0"/>
          <w:iCs w:val="0"/>
        </w:rPr>
      </w:pPr>
      <w:hyperlink w:anchor="_Toc99709060" w:history="1">
        <w:r w:rsidR="00E60882" w:rsidRPr="00267479">
          <w:rPr>
            <w:rStyle w:val="Hyperlink"/>
          </w:rPr>
          <w:t>Summer School Students</w:t>
        </w:r>
        <w:r w:rsidR="00E60882">
          <w:rPr>
            <w:webHidden/>
          </w:rPr>
          <w:tab/>
        </w:r>
        <w:r w:rsidR="00E60882">
          <w:rPr>
            <w:webHidden/>
          </w:rPr>
          <w:fldChar w:fldCharType="begin"/>
        </w:r>
        <w:r w:rsidR="00E60882">
          <w:rPr>
            <w:webHidden/>
          </w:rPr>
          <w:instrText xml:space="preserve"> PAGEREF _Toc99709060 \h </w:instrText>
        </w:r>
        <w:r w:rsidR="00E60882">
          <w:rPr>
            <w:webHidden/>
          </w:rPr>
        </w:r>
        <w:r w:rsidR="00E60882">
          <w:rPr>
            <w:webHidden/>
          </w:rPr>
          <w:fldChar w:fldCharType="separate"/>
        </w:r>
        <w:r>
          <w:rPr>
            <w:webHidden/>
          </w:rPr>
          <w:t>74</w:t>
        </w:r>
        <w:r w:rsidR="00E60882">
          <w:rPr>
            <w:webHidden/>
          </w:rPr>
          <w:fldChar w:fldCharType="end"/>
        </w:r>
      </w:hyperlink>
    </w:p>
    <w:p w14:paraId="6DCB065D" w14:textId="15E21294" w:rsidR="00E60882" w:rsidRDefault="00E138DE">
      <w:pPr>
        <w:pStyle w:val="TOC2"/>
        <w:rPr>
          <w:rFonts w:asciiTheme="minorHAnsi" w:eastAsiaTheme="minorEastAsia" w:hAnsiTheme="minorHAnsi" w:cstheme="minorBidi"/>
          <w:b w:val="0"/>
          <w:bCs w:val="0"/>
          <w:iCs w:val="0"/>
        </w:rPr>
      </w:pPr>
      <w:hyperlink w:anchor="_Toc99709061" w:history="1">
        <w:r w:rsidR="00E60882" w:rsidRPr="00267479">
          <w:rPr>
            <w:rStyle w:val="Hyperlink"/>
          </w:rPr>
          <w:t>Suspended Students</w:t>
        </w:r>
        <w:r w:rsidR="00E60882">
          <w:rPr>
            <w:webHidden/>
          </w:rPr>
          <w:tab/>
        </w:r>
        <w:r w:rsidR="00E60882">
          <w:rPr>
            <w:webHidden/>
          </w:rPr>
          <w:fldChar w:fldCharType="begin"/>
        </w:r>
        <w:r w:rsidR="00E60882">
          <w:rPr>
            <w:webHidden/>
          </w:rPr>
          <w:instrText xml:space="preserve"> PAGEREF _Toc99709061 \h </w:instrText>
        </w:r>
        <w:r w:rsidR="00E60882">
          <w:rPr>
            <w:webHidden/>
          </w:rPr>
        </w:r>
        <w:r w:rsidR="00E60882">
          <w:rPr>
            <w:webHidden/>
          </w:rPr>
          <w:fldChar w:fldCharType="separate"/>
        </w:r>
        <w:r>
          <w:rPr>
            <w:webHidden/>
          </w:rPr>
          <w:t>76</w:t>
        </w:r>
        <w:r w:rsidR="00E60882">
          <w:rPr>
            <w:webHidden/>
          </w:rPr>
          <w:fldChar w:fldCharType="end"/>
        </w:r>
      </w:hyperlink>
    </w:p>
    <w:p w14:paraId="20BFFE38" w14:textId="32A4992E" w:rsidR="00E60882" w:rsidRDefault="00E138DE">
      <w:pPr>
        <w:pStyle w:val="TOC2"/>
        <w:rPr>
          <w:rFonts w:asciiTheme="minorHAnsi" w:eastAsiaTheme="minorEastAsia" w:hAnsiTheme="minorHAnsi" w:cstheme="minorBidi"/>
          <w:b w:val="0"/>
          <w:bCs w:val="0"/>
          <w:iCs w:val="0"/>
        </w:rPr>
      </w:pPr>
      <w:hyperlink w:anchor="_Toc99709062" w:history="1">
        <w:r w:rsidR="00E60882" w:rsidRPr="00267479">
          <w:rPr>
            <w:rStyle w:val="Hyperlink"/>
          </w:rPr>
          <w:t>Transfer Students</w:t>
        </w:r>
        <w:r w:rsidR="00E60882">
          <w:rPr>
            <w:webHidden/>
          </w:rPr>
          <w:tab/>
        </w:r>
        <w:r w:rsidR="00E60882">
          <w:rPr>
            <w:webHidden/>
          </w:rPr>
          <w:fldChar w:fldCharType="begin"/>
        </w:r>
        <w:r w:rsidR="00E60882">
          <w:rPr>
            <w:webHidden/>
          </w:rPr>
          <w:instrText xml:space="preserve"> PAGEREF _Toc99709062 \h </w:instrText>
        </w:r>
        <w:r w:rsidR="00E60882">
          <w:rPr>
            <w:webHidden/>
          </w:rPr>
        </w:r>
        <w:r w:rsidR="00E60882">
          <w:rPr>
            <w:webHidden/>
          </w:rPr>
          <w:fldChar w:fldCharType="separate"/>
        </w:r>
        <w:r>
          <w:rPr>
            <w:webHidden/>
          </w:rPr>
          <w:t>76</w:t>
        </w:r>
        <w:r w:rsidR="00E60882">
          <w:rPr>
            <w:webHidden/>
          </w:rPr>
          <w:fldChar w:fldCharType="end"/>
        </w:r>
      </w:hyperlink>
    </w:p>
    <w:p w14:paraId="00887B7F" w14:textId="52517FB9" w:rsidR="00E60882" w:rsidRDefault="00E138DE">
      <w:pPr>
        <w:pStyle w:val="TOC2"/>
        <w:rPr>
          <w:rFonts w:asciiTheme="minorHAnsi" w:eastAsiaTheme="minorEastAsia" w:hAnsiTheme="minorHAnsi" w:cstheme="minorBidi"/>
          <w:b w:val="0"/>
          <w:bCs w:val="0"/>
          <w:iCs w:val="0"/>
        </w:rPr>
      </w:pPr>
      <w:hyperlink w:anchor="_Toc99709063" w:history="1">
        <w:r w:rsidR="00E60882" w:rsidRPr="00267479">
          <w:rPr>
            <w:rStyle w:val="Hyperlink"/>
          </w:rPr>
          <w:t>Transgender Students</w:t>
        </w:r>
        <w:r w:rsidR="00E60882">
          <w:rPr>
            <w:webHidden/>
          </w:rPr>
          <w:tab/>
        </w:r>
        <w:r w:rsidR="00E60882">
          <w:rPr>
            <w:webHidden/>
          </w:rPr>
          <w:fldChar w:fldCharType="begin"/>
        </w:r>
        <w:r w:rsidR="00E60882">
          <w:rPr>
            <w:webHidden/>
          </w:rPr>
          <w:instrText xml:space="preserve"> PAGEREF _Toc99709063 \h </w:instrText>
        </w:r>
        <w:r w:rsidR="00E60882">
          <w:rPr>
            <w:webHidden/>
          </w:rPr>
        </w:r>
        <w:r w:rsidR="00E60882">
          <w:rPr>
            <w:webHidden/>
          </w:rPr>
          <w:fldChar w:fldCharType="separate"/>
        </w:r>
        <w:r>
          <w:rPr>
            <w:webHidden/>
          </w:rPr>
          <w:t>79</w:t>
        </w:r>
        <w:r w:rsidR="00E60882">
          <w:rPr>
            <w:webHidden/>
          </w:rPr>
          <w:fldChar w:fldCharType="end"/>
        </w:r>
      </w:hyperlink>
    </w:p>
    <w:p w14:paraId="0EF65FC0" w14:textId="283E4B79" w:rsidR="00E60882" w:rsidRDefault="00E138DE">
      <w:pPr>
        <w:pStyle w:val="TOC2"/>
        <w:rPr>
          <w:rFonts w:asciiTheme="minorHAnsi" w:eastAsiaTheme="minorEastAsia" w:hAnsiTheme="minorHAnsi" w:cstheme="minorBidi"/>
          <w:b w:val="0"/>
          <w:bCs w:val="0"/>
          <w:iCs w:val="0"/>
        </w:rPr>
      </w:pPr>
      <w:hyperlink w:anchor="_Toc99709064" w:history="1">
        <w:r w:rsidR="00E60882" w:rsidRPr="00267479">
          <w:rPr>
            <w:rStyle w:val="Hyperlink"/>
          </w:rPr>
          <w:t>Ungraded Students</w:t>
        </w:r>
        <w:r w:rsidR="00E60882">
          <w:rPr>
            <w:webHidden/>
          </w:rPr>
          <w:tab/>
        </w:r>
        <w:r w:rsidR="00E60882">
          <w:rPr>
            <w:webHidden/>
          </w:rPr>
          <w:fldChar w:fldCharType="begin"/>
        </w:r>
        <w:r w:rsidR="00E60882">
          <w:rPr>
            <w:webHidden/>
          </w:rPr>
          <w:instrText xml:space="preserve"> PAGEREF _Toc99709064 \h </w:instrText>
        </w:r>
        <w:r w:rsidR="00E60882">
          <w:rPr>
            <w:webHidden/>
          </w:rPr>
        </w:r>
        <w:r w:rsidR="00E60882">
          <w:rPr>
            <w:webHidden/>
          </w:rPr>
          <w:fldChar w:fldCharType="separate"/>
        </w:r>
        <w:r>
          <w:rPr>
            <w:webHidden/>
          </w:rPr>
          <w:t>79</w:t>
        </w:r>
        <w:r w:rsidR="00E60882">
          <w:rPr>
            <w:webHidden/>
          </w:rPr>
          <w:fldChar w:fldCharType="end"/>
        </w:r>
      </w:hyperlink>
    </w:p>
    <w:p w14:paraId="1CC40D77" w14:textId="07C22E01" w:rsidR="00E60882" w:rsidRDefault="00E138DE">
      <w:pPr>
        <w:pStyle w:val="TOC2"/>
        <w:rPr>
          <w:rFonts w:asciiTheme="minorHAnsi" w:eastAsiaTheme="minorEastAsia" w:hAnsiTheme="minorHAnsi" w:cstheme="minorBidi"/>
          <w:b w:val="0"/>
          <w:bCs w:val="0"/>
          <w:iCs w:val="0"/>
        </w:rPr>
      </w:pPr>
      <w:hyperlink w:anchor="_Toc99709065" w:history="1">
        <w:r w:rsidR="00E60882" w:rsidRPr="00267479">
          <w:rPr>
            <w:rStyle w:val="Hyperlink"/>
          </w:rPr>
          <w:t>Validity Rules: Reporting Students with Valid or Invalid Scores</w:t>
        </w:r>
        <w:r w:rsidR="00E60882">
          <w:rPr>
            <w:webHidden/>
          </w:rPr>
          <w:tab/>
        </w:r>
        <w:r w:rsidR="00E60882">
          <w:rPr>
            <w:webHidden/>
          </w:rPr>
          <w:fldChar w:fldCharType="begin"/>
        </w:r>
        <w:r w:rsidR="00E60882">
          <w:rPr>
            <w:webHidden/>
          </w:rPr>
          <w:instrText xml:space="preserve"> PAGEREF _Toc99709065 \h </w:instrText>
        </w:r>
        <w:r w:rsidR="00E60882">
          <w:rPr>
            <w:webHidden/>
          </w:rPr>
        </w:r>
        <w:r w:rsidR="00E60882">
          <w:rPr>
            <w:webHidden/>
          </w:rPr>
          <w:fldChar w:fldCharType="separate"/>
        </w:r>
        <w:r>
          <w:rPr>
            <w:webHidden/>
          </w:rPr>
          <w:t>81</w:t>
        </w:r>
        <w:r w:rsidR="00E60882">
          <w:rPr>
            <w:webHidden/>
          </w:rPr>
          <w:fldChar w:fldCharType="end"/>
        </w:r>
      </w:hyperlink>
    </w:p>
    <w:p w14:paraId="28453C80" w14:textId="0E85E05D" w:rsidR="00E60882" w:rsidRDefault="00E138DE">
      <w:pPr>
        <w:pStyle w:val="TOC2"/>
        <w:rPr>
          <w:rFonts w:asciiTheme="minorHAnsi" w:eastAsiaTheme="minorEastAsia" w:hAnsiTheme="minorHAnsi" w:cstheme="minorBidi"/>
          <w:b w:val="0"/>
          <w:bCs w:val="0"/>
          <w:iCs w:val="0"/>
        </w:rPr>
      </w:pPr>
      <w:hyperlink w:anchor="_Toc99709066" w:history="1">
        <w:r w:rsidR="00E60882" w:rsidRPr="00267479">
          <w:rPr>
            <w:rStyle w:val="Hyperlink"/>
          </w:rPr>
          <w:t>Walk-in "Enrollments”</w:t>
        </w:r>
        <w:r w:rsidR="00E60882">
          <w:rPr>
            <w:webHidden/>
          </w:rPr>
          <w:tab/>
        </w:r>
        <w:r w:rsidR="00E60882">
          <w:rPr>
            <w:webHidden/>
          </w:rPr>
          <w:fldChar w:fldCharType="begin"/>
        </w:r>
        <w:r w:rsidR="00E60882">
          <w:rPr>
            <w:webHidden/>
          </w:rPr>
          <w:instrText xml:space="preserve"> PAGEREF _Toc99709066 \h </w:instrText>
        </w:r>
        <w:r w:rsidR="00E60882">
          <w:rPr>
            <w:webHidden/>
          </w:rPr>
        </w:r>
        <w:r w:rsidR="00E60882">
          <w:rPr>
            <w:webHidden/>
          </w:rPr>
          <w:fldChar w:fldCharType="separate"/>
        </w:r>
        <w:r>
          <w:rPr>
            <w:webHidden/>
          </w:rPr>
          <w:t>101</w:t>
        </w:r>
        <w:r w:rsidR="00E60882">
          <w:rPr>
            <w:webHidden/>
          </w:rPr>
          <w:fldChar w:fldCharType="end"/>
        </w:r>
      </w:hyperlink>
    </w:p>
    <w:p w14:paraId="032EC76B" w14:textId="1298F9CF" w:rsidR="00E60882" w:rsidRDefault="00E138DE">
      <w:pPr>
        <w:pStyle w:val="TOC1"/>
        <w:rPr>
          <w:rFonts w:asciiTheme="minorHAnsi" w:eastAsiaTheme="minorEastAsia" w:hAnsiTheme="minorHAnsi" w:cstheme="minorBidi"/>
          <w:b w:val="0"/>
          <w:bCs w:val="0"/>
        </w:rPr>
      </w:pPr>
      <w:hyperlink w:anchor="_Toc99709067" w:history="1">
        <w:r w:rsidR="00E60882" w:rsidRPr="00267479">
          <w:rPr>
            <w:rStyle w:val="Hyperlink"/>
          </w:rPr>
          <w:t>Chapter 3: Staff Reporting Rules</w:t>
        </w:r>
        <w:r w:rsidR="00E60882">
          <w:rPr>
            <w:webHidden/>
          </w:rPr>
          <w:tab/>
        </w:r>
        <w:r w:rsidR="00E60882">
          <w:rPr>
            <w:webHidden/>
          </w:rPr>
          <w:fldChar w:fldCharType="begin"/>
        </w:r>
        <w:r w:rsidR="00E60882">
          <w:rPr>
            <w:webHidden/>
          </w:rPr>
          <w:instrText xml:space="preserve"> PAGEREF _Toc99709067 \h </w:instrText>
        </w:r>
        <w:r w:rsidR="00E60882">
          <w:rPr>
            <w:webHidden/>
          </w:rPr>
        </w:r>
        <w:r w:rsidR="00E60882">
          <w:rPr>
            <w:webHidden/>
          </w:rPr>
          <w:fldChar w:fldCharType="separate"/>
        </w:r>
        <w:r>
          <w:rPr>
            <w:webHidden/>
          </w:rPr>
          <w:t>102</w:t>
        </w:r>
        <w:r w:rsidR="00E60882">
          <w:rPr>
            <w:webHidden/>
          </w:rPr>
          <w:fldChar w:fldCharType="end"/>
        </w:r>
      </w:hyperlink>
    </w:p>
    <w:p w14:paraId="34A50596" w14:textId="2B8FAD38" w:rsidR="00E60882" w:rsidRDefault="00E138DE">
      <w:pPr>
        <w:pStyle w:val="TOC2"/>
        <w:rPr>
          <w:rFonts w:asciiTheme="minorHAnsi" w:eastAsiaTheme="minorEastAsia" w:hAnsiTheme="minorHAnsi" w:cstheme="minorBidi"/>
          <w:b w:val="0"/>
          <w:bCs w:val="0"/>
          <w:iCs w:val="0"/>
        </w:rPr>
      </w:pPr>
      <w:hyperlink w:anchor="_Toc99709068" w:history="1">
        <w:r w:rsidR="00E60882" w:rsidRPr="00267479">
          <w:rPr>
            <w:rStyle w:val="Hyperlink"/>
          </w:rPr>
          <w:t>Reporting Requirements</w:t>
        </w:r>
        <w:r w:rsidR="00E60882">
          <w:rPr>
            <w:webHidden/>
          </w:rPr>
          <w:tab/>
        </w:r>
        <w:r w:rsidR="00E60882">
          <w:rPr>
            <w:webHidden/>
          </w:rPr>
          <w:fldChar w:fldCharType="begin"/>
        </w:r>
        <w:r w:rsidR="00E60882">
          <w:rPr>
            <w:webHidden/>
          </w:rPr>
          <w:instrText xml:space="preserve"> PAGEREF _Toc99709068 \h </w:instrText>
        </w:r>
        <w:r w:rsidR="00E60882">
          <w:rPr>
            <w:webHidden/>
          </w:rPr>
        </w:r>
        <w:r w:rsidR="00E60882">
          <w:rPr>
            <w:webHidden/>
          </w:rPr>
          <w:fldChar w:fldCharType="separate"/>
        </w:r>
        <w:r>
          <w:rPr>
            <w:webHidden/>
          </w:rPr>
          <w:t>102</w:t>
        </w:r>
        <w:r w:rsidR="00E60882">
          <w:rPr>
            <w:webHidden/>
          </w:rPr>
          <w:fldChar w:fldCharType="end"/>
        </w:r>
      </w:hyperlink>
    </w:p>
    <w:p w14:paraId="39D4260C" w14:textId="56F9D34B" w:rsidR="00E60882" w:rsidRDefault="00E138DE">
      <w:pPr>
        <w:pStyle w:val="TOC2"/>
        <w:rPr>
          <w:rFonts w:asciiTheme="minorHAnsi" w:eastAsiaTheme="minorEastAsia" w:hAnsiTheme="minorHAnsi" w:cstheme="minorBidi"/>
          <w:b w:val="0"/>
          <w:bCs w:val="0"/>
          <w:iCs w:val="0"/>
        </w:rPr>
      </w:pPr>
      <w:hyperlink w:anchor="_Toc99709069" w:history="1">
        <w:r w:rsidR="00E60882" w:rsidRPr="00267479">
          <w:rPr>
            <w:rStyle w:val="Hyperlink"/>
          </w:rPr>
          <w:t>Staff Snapshot Template Data (SIRS 320)</w:t>
        </w:r>
        <w:r w:rsidR="00E60882">
          <w:rPr>
            <w:webHidden/>
          </w:rPr>
          <w:tab/>
        </w:r>
        <w:r w:rsidR="00E60882">
          <w:rPr>
            <w:webHidden/>
          </w:rPr>
          <w:fldChar w:fldCharType="begin"/>
        </w:r>
        <w:r w:rsidR="00E60882">
          <w:rPr>
            <w:webHidden/>
          </w:rPr>
          <w:instrText xml:space="preserve"> PAGEREF _Toc99709069 \h </w:instrText>
        </w:r>
        <w:r w:rsidR="00E60882">
          <w:rPr>
            <w:webHidden/>
          </w:rPr>
        </w:r>
        <w:r w:rsidR="00E60882">
          <w:rPr>
            <w:webHidden/>
          </w:rPr>
          <w:fldChar w:fldCharType="separate"/>
        </w:r>
        <w:r>
          <w:rPr>
            <w:webHidden/>
          </w:rPr>
          <w:t>102</w:t>
        </w:r>
        <w:r w:rsidR="00E60882">
          <w:rPr>
            <w:webHidden/>
          </w:rPr>
          <w:fldChar w:fldCharType="end"/>
        </w:r>
      </w:hyperlink>
    </w:p>
    <w:p w14:paraId="1AC46554" w14:textId="7A8554A4" w:rsidR="00E60882" w:rsidRDefault="00E138DE">
      <w:pPr>
        <w:pStyle w:val="TOC2"/>
        <w:rPr>
          <w:rFonts w:asciiTheme="minorHAnsi" w:eastAsiaTheme="minorEastAsia" w:hAnsiTheme="minorHAnsi" w:cstheme="minorBidi"/>
          <w:b w:val="0"/>
          <w:bCs w:val="0"/>
          <w:iCs w:val="0"/>
        </w:rPr>
      </w:pPr>
      <w:hyperlink w:anchor="_Toc99709070" w:history="1">
        <w:r w:rsidR="00E60882" w:rsidRPr="00267479">
          <w:rPr>
            <w:rStyle w:val="Hyperlink"/>
          </w:rPr>
          <w:t>Staff Assignment Template (SIRS 318)</w:t>
        </w:r>
        <w:r w:rsidR="00E60882">
          <w:rPr>
            <w:webHidden/>
          </w:rPr>
          <w:tab/>
        </w:r>
        <w:r w:rsidR="00E60882">
          <w:rPr>
            <w:webHidden/>
          </w:rPr>
          <w:fldChar w:fldCharType="begin"/>
        </w:r>
        <w:r w:rsidR="00E60882">
          <w:rPr>
            <w:webHidden/>
          </w:rPr>
          <w:instrText xml:space="preserve"> PAGEREF _Toc99709070 \h </w:instrText>
        </w:r>
        <w:r w:rsidR="00E60882">
          <w:rPr>
            <w:webHidden/>
          </w:rPr>
        </w:r>
        <w:r w:rsidR="00E60882">
          <w:rPr>
            <w:webHidden/>
          </w:rPr>
          <w:fldChar w:fldCharType="separate"/>
        </w:r>
        <w:r>
          <w:rPr>
            <w:webHidden/>
          </w:rPr>
          <w:t>109</w:t>
        </w:r>
        <w:r w:rsidR="00E60882">
          <w:rPr>
            <w:webHidden/>
          </w:rPr>
          <w:fldChar w:fldCharType="end"/>
        </w:r>
      </w:hyperlink>
    </w:p>
    <w:p w14:paraId="7B7003E8" w14:textId="5D0E005A" w:rsidR="00E60882" w:rsidRDefault="00E138DE">
      <w:pPr>
        <w:pStyle w:val="TOC2"/>
        <w:rPr>
          <w:rFonts w:asciiTheme="minorHAnsi" w:eastAsiaTheme="minorEastAsia" w:hAnsiTheme="minorHAnsi" w:cstheme="minorBidi"/>
          <w:b w:val="0"/>
          <w:bCs w:val="0"/>
          <w:iCs w:val="0"/>
        </w:rPr>
      </w:pPr>
      <w:hyperlink w:anchor="_Toc99709071" w:history="1">
        <w:r w:rsidR="00E60882" w:rsidRPr="00267479">
          <w:rPr>
            <w:rStyle w:val="Hyperlink"/>
          </w:rPr>
          <w:t>Staff Tenure Template (SIRS 322)</w:t>
        </w:r>
        <w:r w:rsidR="00E60882">
          <w:rPr>
            <w:webHidden/>
          </w:rPr>
          <w:tab/>
        </w:r>
        <w:r w:rsidR="00E60882">
          <w:rPr>
            <w:webHidden/>
          </w:rPr>
          <w:fldChar w:fldCharType="begin"/>
        </w:r>
        <w:r w:rsidR="00E60882">
          <w:rPr>
            <w:webHidden/>
          </w:rPr>
          <w:instrText xml:space="preserve"> PAGEREF _Toc99709071 \h </w:instrText>
        </w:r>
        <w:r w:rsidR="00E60882">
          <w:rPr>
            <w:webHidden/>
          </w:rPr>
        </w:r>
        <w:r w:rsidR="00E60882">
          <w:rPr>
            <w:webHidden/>
          </w:rPr>
          <w:fldChar w:fldCharType="separate"/>
        </w:r>
        <w:r>
          <w:rPr>
            <w:webHidden/>
          </w:rPr>
          <w:t>110</w:t>
        </w:r>
        <w:r w:rsidR="00E60882">
          <w:rPr>
            <w:webHidden/>
          </w:rPr>
          <w:fldChar w:fldCharType="end"/>
        </w:r>
      </w:hyperlink>
    </w:p>
    <w:p w14:paraId="1352C48F" w14:textId="77BFB3AA" w:rsidR="00E60882" w:rsidRDefault="00E138DE">
      <w:pPr>
        <w:pStyle w:val="TOC2"/>
        <w:rPr>
          <w:rFonts w:asciiTheme="minorHAnsi" w:eastAsiaTheme="minorEastAsia" w:hAnsiTheme="minorHAnsi" w:cstheme="minorBidi"/>
          <w:b w:val="0"/>
          <w:bCs w:val="0"/>
          <w:iCs w:val="0"/>
        </w:rPr>
      </w:pPr>
      <w:hyperlink w:anchor="_Toc99709072" w:history="1">
        <w:r w:rsidR="00E60882" w:rsidRPr="00267479">
          <w:rPr>
            <w:rStyle w:val="Hyperlink"/>
          </w:rPr>
          <w:t>Staff Attendance Template</w:t>
        </w:r>
        <w:r w:rsidR="00E60882">
          <w:rPr>
            <w:webHidden/>
          </w:rPr>
          <w:tab/>
        </w:r>
        <w:r w:rsidR="00E60882">
          <w:rPr>
            <w:webHidden/>
          </w:rPr>
          <w:fldChar w:fldCharType="begin"/>
        </w:r>
        <w:r w:rsidR="00E60882">
          <w:rPr>
            <w:webHidden/>
          </w:rPr>
          <w:instrText xml:space="preserve"> PAGEREF _Toc99709072 \h </w:instrText>
        </w:r>
        <w:r w:rsidR="00E60882">
          <w:rPr>
            <w:webHidden/>
          </w:rPr>
        </w:r>
        <w:r w:rsidR="00E60882">
          <w:rPr>
            <w:webHidden/>
          </w:rPr>
          <w:fldChar w:fldCharType="separate"/>
        </w:r>
        <w:r>
          <w:rPr>
            <w:webHidden/>
          </w:rPr>
          <w:t>111</w:t>
        </w:r>
        <w:r w:rsidR="00E60882">
          <w:rPr>
            <w:webHidden/>
          </w:rPr>
          <w:fldChar w:fldCharType="end"/>
        </w:r>
      </w:hyperlink>
    </w:p>
    <w:p w14:paraId="694B5D5D" w14:textId="3242CFD1" w:rsidR="00E60882" w:rsidRDefault="00E138DE">
      <w:pPr>
        <w:pStyle w:val="TOC2"/>
        <w:rPr>
          <w:rFonts w:asciiTheme="minorHAnsi" w:eastAsiaTheme="minorEastAsia" w:hAnsiTheme="minorHAnsi" w:cstheme="minorBidi"/>
          <w:b w:val="0"/>
          <w:bCs w:val="0"/>
          <w:iCs w:val="0"/>
        </w:rPr>
      </w:pPr>
      <w:hyperlink w:anchor="_Toc99709073" w:history="1">
        <w:r w:rsidR="00E60882" w:rsidRPr="00267479">
          <w:rPr>
            <w:rStyle w:val="Hyperlink"/>
          </w:rPr>
          <w:t>Course Instructor Assignment Template</w:t>
        </w:r>
        <w:r w:rsidR="00E60882">
          <w:rPr>
            <w:webHidden/>
          </w:rPr>
          <w:tab/>
        </w:r>
        <w:r w:rsidR="00E60882">
          <w:rPr>
            <w:webHidden/>
          </w:rPr>
          <w:fldChar w:fldCharType="begin"/>
        </w:r>
        <w:r w:rsidR="00E60882">
          <w:rPr>
            <w:webHidden/>
          </w:rPr>
          <w:instrText xml:space="preserve"> PAGEREF _Toc99709073 \h </w:instrText>
        </w:r>
        <w:r w:rsidR="00E60882">
          <w:rPr>
            <w:webHidden/>
          </w:rPr>
        </w:r>
        <w:r w:rsidR="00E60882">
          <w:rPr>
            <w:webHidden/>
          </w:rPr>
          <w:fldChar w:fldCharType="separate"/>
        </w:r>
        <w:r>
          <w:rPr>
            <w:webHidden/>
          </w:rPr>
          <w:t>112</w:t>
        </w:r>
        <w:r w:rsidR="00E60882">
          <w:rPr>
            <w:webHidden/>
          </w:rPr>
          <w:fldChar w:fldCharType="end"/>
        </w:r>
      </w:hyperlink>
    </w:p>
    <w:p w14:paraId="0B49BA91" w14:textId="588377F8" w:rsidR="00E60882" w:rsidRDefault="00E138DE">
      <w:pPr>
        <w:pStyle w:val="TOC2"/>
        <w:rPr>
          <w:rFonts w:asciiTheme="minorHAnsi" w:eastAsiaTheme="minorEastAsia" w:hAnsiTheme="minorHAnsi" w:cstheme="minorBidi"/>
          <w:b w:val="0"/>
          <w:bCs w:val="0"/>
          <w:iCs w:val="0"/>
        </w:rPr>
      </w:pPr>
      <w:hyperlink w:anchor="_Toc99709074" w:history="1">
        <w:r w:rsidR="00E60882" w:rsidRPr="00267479">
          <w:rPr>
            <w:rStyle w:val="Hyperlink"/>
          </w:rPr>
          <w:t>Student Class Entry Exit Template</w:t>
        </w:r>
        <w:r w:rsidR="00E60882">
          <w:rPr>
            <w:webHidden/>
          </w:rPr>
          <w:tab/>
        </w:r>
        <w:r w:rsidR="00E60882">
          <w:rPr>
            <w:webHidden/>
          </w:rPr>
          <w:fldChar w:fldCharType="begin"/>
        </w:r>
        <w:r w:rsidR="00E60882">
          <w:rPr>
            <w:webHidden/>
          </w:rPr>
          <w:instrText xml:space="preserve"> PAGEREF _Toc99709074 \h </w:instrText>
        </w:r>
        <w:r w:rsidR="00E60882">
          <w:rPr>
            <w:webHidden/>
          </w:rPr>
        </w:r>
        <w:r w:rsidR="00E60882">
          <w:rPr>
            <w:webHidden/>
          </w:rPr>
          <w:fldChar w:fldCharType="separate"/>
        </w:r>
        <w:r>
          <w:rPr>
            <w:webHidden/>
          </w:rPr>
          <w:t>120</w:t>
        </w:r>
        <w:r w:rsidR="00E60882">
          <w:rPr>
            <w:webHidden/>
          </w:rPr>
          <w:fldChar w:fldCharType="end"/>
        </w:r>
      </w:hyperlink>
    </w:p>
    <w:p w14:paraId="2686F0DE" w14:textId="23B27896" w:rsidR="00E60882" w:rsidRDefault="00E138DE">
      <w:pPr>
        <w:pStyle w:val="TOC2"/>
        <w:rPr>
          <w:rFonts w:asciiTheme="minorHAnsi" w:eastAsiaTheme="minorEastAsia" w:hAnsiTheme="minorHAnsi" w:cstheme="minorBidi"/>
          <w:b w:val="0"/>
          <w:bCs w:val="0"/>
          <w:iCs w:val="0"/>
        </w:rPr>
      </w:pPr>
      <w:hyperlink w:anchor="_Toc99709075" w:history="1">
        <w:r w:rsidR="00E60882" w:rsidRPr="00267479">
          <w:rPr>
            <w:rStyle w:val="Hyperlink"/>
          </w:rPr>
          <w:t>Staff Evaluation Rating Template (SIRS 331)</w:t>
        </w:r>
        <w:r w:rsidR="00E60882">
          <w:rPr>
            <w:webHidden/>
          </w:rPr>
          <w:tab/>
        </w:r>
        <w:r w:rsidR="00E60882">
          <w:rPr>
            <w:webHidden/>
          </w:rPr>
          <w:fldChar w:fldCharType="begin"/>
        </w:r>
        <w:r w:rsidR="00E60882">
          <w:rPr>
            <w:webHidden/>
          </w:rPr>
          <w:instrText xml:space="preserve"> PAGEREF _Toc99709075 \h </w:instrText>
        </w:r>
        <w:r w:rsidR="00E60882">
          <w:rPr>
            <w:webHidden/>
          </w:rPr>
        </w:r>
        <w:r w:rsidR="00E60882">
          <w:rPr>
            <w:webHidden/>
          </w:rPr>
          <w:fldChar w:fldCharType="separate"/>
        </w:r>
        <w:r>
          <w:rPr>
            <w:webHidden/>
          </w:rPr>
          <w:t>121</w:t>
        </w:r>
        <w:r w:rsidR="00E60882">
          <w:rPr>
            <w:webHidden/>
          </w:rPr>
          <w:fldChar w:fldCharType="end"/>
        </w:r>
      </w:hyperlink>
    </w:p>
    <w:p w14:paraId="21D34439" w14:textId="7291B2C9" w:rsidR="00E60882" w:rsidRDefault="00E138DE">
      <w:pPr>
        <w:pStyle w:val="TOC2"/>
        <w:rPr>
          <w:rFonts w:asciiTheme="minorHAnsi" w:eastAsiaTheme="minorEastAsia" w:hAnsiTheme="minorHAnsi" w:cstheme="minorBidi"/>
          <w:b w:val="0"/>
          <w:bCs w:val="0"/>
          <w:iCs w:val="0"/>
        </w:rPr>
      </w:pPr>
      <w:hyperlink w:anchor="_Toc99709076" w:history="1">
        <w:r w:rsidR="00E60882" w:rsidRPr="00267479">
          <w:rPr>
            <w:rStyle w:val="Hyperlink"/>
          </w:rPr>
          <w:t>Student Class Grade Detail Template</w:t>
        </w:r>
        <w:r w:rsidR="00E60882">
          <w:rPr>
            <w:webHidden/>
          </w:rPr>
          <w:tab/>
        </w:r>
        <w:r w:rsidR="00E60882">
          <w:rPr>
            <w:webHidden/>
          </w:rPr>
          <w:fldChar w:fldCharType="begin"/>
        </w:r>
        <w:r w:rsidR="00E60882">
          <w:rPr>
            <w:webHidden/>
          </w:rPr>
          <w:instrText xml:space="preserve"> PAGEREF _Toc99709076 \h </w:instrText>
        </w:r>
        <w:r w:rsidR="00E60882">
          <w:rPr>
            <w:webHidden/>
          </w:rPr>
        </w:r>
        <w:r w:rsidR="00E60882">
          <w:rPr>
            <w:webHidden/>
          </w:rPr>
          <w:fldChar w:fldCharType="separate"/>
        </w:r>
        <w:r>
          <w:rPr>
            <w:webHidden/>
          </w:rPr>
          <w:t>121</w:t>
        </w:r>
        <w:r w:rsidR="00E60882">
          <w:rPr>
            <w:webHidden/>
          </w:rPr>
          <w:fldChar w:fldCharType="end"/>
        </w:r>
      </w:hyperlink>
    </w:p>
    <w:p w14:paraId="40ED14CD" w14:textId="1D730985" w:rsidR="00E60882" w:rsidRDefault="00E138DE">
      <w:pPr>
        <w:pStyle w:val="TOC1"/>
        <w:rPr>
          <w:rFonts w:asciiTheme="minorHAnsi" w:eastAsiaTheme="minorEastAsia" w:hAnsiTheme="minorHAnsi" w:cstheme="minorBidi"/>
          <w:b w:val="0"/>
          <w:bCs w:val="0"/>
        </w:rPr>
      </w:pPr>
      <w:hyperlink w:anchor="_Toc99709077" w:history="1">
        <w:r w:rsidR="00E60882" w:rsidRPr="00267479">
          <w:rPr>
            <w:rStyle w:val="Hyperlink"/>
          </w:rPr>
          <w:t>Chapter 4: Data Elements</w:t>
        </w:r>
        <w:r w:rsidR="00E60882">
          <w:rPr>
            <w:webHidden/>
          </w:rPr>
          <w:tab/>
        </w:r>
        <w:r w:rsidR="00E60882">
          <w:rPr>
            <w:webHidden/>
          </w:rPr>
          <w:fldChar w:fldCharType="begin"/>
        </w:r>
        <w:r w:rsidR="00E60882">
          <w:rPr>
            <w:webHidden/>
          </w:rPr>
          <w:instrText xml:space="preserve"> PAGEREF _Toc99709077 \h </w:instrText>
        </w:r>
        <w:r w:rsidR="00E60882">
          <w:rPr>
            <w:webHidden/>
          </w:rPr>
        </w:r>
        <w:r w:rsidR="00E60882">
          <w:rPr>
            <w:webHidden/>
          </w:rPr>
          <w:fldChar w:fldCharType="separate"/>
        </w:r>
        <w:r>
          <w:rPr>
            <w:webHidden/>
          </w:rPr>
          <w:t>123</w:t>
        </w:r>
        <w:r w:rsidR="00E60882">
          <w:rPr>
            <w:webHidden/>
          </w:rPr>
          <w:fldChar w:fldCharType="end"/>
        </w:r>
      </w:hyperlink>
    </w:p>
    <w:p w14:paraId="6243CAFF" w14:textId="34345DAF" w:rsidR="00E60882" w:rsidRDefault="00E138DE">
      <w:pPr>
        <w:pStyle w:val="TOC1"/>
        <w:rPr>
          <w:rFonts w:asciiTheme="minorHAnsi" w:eastAsiaTheme="minorEastAsia" w:hAnsiTheme="minorHAnsi" w:cstheme="minorBidi"/>
          <w:b w:val="0"/>
          <w:bCs w:val="0"/>
        </w:rPr>
      </w:pPr>
      <w:hyperlink w:anchor="_Toc99709078" w:history="1">
        <w:r w:rsidR="00E60882" w:rsidRPr="00267479">
          <w:rPr>
            <w:rStyle w:val="Hyperlink"/>
          </w:rPr>
          <w:t>Chapter 5: Codes and Descriptions</w:t>
        </w:r>
        <w:r w:rsidR="00E60882">
          <w:rPr>
            <w:webHidden/>
          </w:rPr>
          <w:tab/>
        </w:r>
        <w:r w:rsidR="00E60882">
          <w:rPr>
            <w:webHidden/>
          </w:rPr>
          <w:fldChar w:fldCharType="begin"/>
        </w:r>
        <w:r w:rsidR="00E60882">
          <w:rPr>
            <w:webHidden/>
          </w:rPr>
          <w:instrText xml:space="preserve"> PAGEREF _Toc99709078 \h </w:instrText>
        </w:r>
        <w:r w:rsidR="00E60882">
          <w:rPr>
            <w:webHidden/>
          </w:rPr>
        </w:r>
        <w:r w:rsidR="00E60882">
          <w:rPr>
            <w:webHidden/>
          </w:rPr>
          <w:fldChar w:fldCharType="separate"/>
        </w:r>
        <w:r>
          <w:rPr>
            <w:webHidden/>
          </w:rPr>
          <w:t>149</w:t>
        </w:r>
        <w:r w:rsidR="00E60882">
          <w:rPr>
            <w:webHidden/>
          </w:rPr>
          <w:fldChar w:fldCharType="end"/>
        </w:r>
      </w:hyperlink>
    </w:p>
    <w:p w14:paraId="5DCF8043" w14:textId="59834F12" w:rsidR="00E60882" w:rsidRDefault="00E138DE">
      <w:pPr>
        <w:pStyle w:val="TOC2"/>
        <w:rPr>
          <w:rFonts w:asciiTheme="minorHAnsi" w:eastAsiaTheme="minorEastAsia" w:hAnsiTheme="minorHAnsi" w:cstheme="minorBidi"/>
          <w:b w:val="0"/>
          <w:bCs w:val="0"/>
          <w:iCs w:val="0"/>
        </w:rPr>
      </w:pPr>
      <w:hyperlink w:anchor="_Toc99709079" w:history="1">
        <w:r w:rsidR="00E60882" w:rsidRPr="00267479">
          <w:rPr>
            <w:rStyle w:val="Hyperlink"/>
          </w:rPr>
          <w:t>2021-22 State Course Codes for Courses Ending in State Exams</w:t>
        </w:r>
        <w:r w:rsidR="00E60882">
          <w:rPr>
            <w:webHidden/>
          </w:rPr>
          <w:tab/>
        </w:r>
        <w:r w:rsidR="00E60882">
          <w:rPr>
            <w:webHidden/>
          </w:rPr>
          <w:fldChar w:fldCharType="begin"/>
        </w:r>
        <w:r w:rsidR="00E60882">
          <w:rPr>
            <w:webHidden/>
          </w:rPr>
          <w:instrText xml:space="preserve"> PAGEREF _Toc99709079 \h </w:instrText>
        </w:r>
        <w:r w:rsidR="00E60882">
          <w:rPr>
            <w:webHidden/>
          </w:rPr>
        </w:r>
        <w:r w:rsidR="00E60882">
          <w:rPr>
            <w:webHidden/>
          </w:rPr>
          <w:fldChar w:fldCharType="separate"/>
        </w:r>
        <w:r>
          <w:rPr>
            <w:webHidden/>
          </w:rPr>
          <w:t>149</w:t>
        </w:r>
        <w:r w:rsidR="00E60882">
          <w:rPr>
            <w:webHidden/>
          </w:rPr>
          <w:fldChar w:fldCharType="end"/>
        </w:r>
      </w:hyperlink>
    </w:p>
    <w:p w14:paraId="7C786C31" w14:textId="1F8724E9" w:rsidR="00E60882" w:rsidRDefault="00E138DE">
      <w:pPr>
        <w:pStyle w:val="TOC2"/>
        <w:rPr>
          <w:rFonts w:asciiTheme="minorHAnsi" w:eastAsiaTheme="minorEastAsia" w:hAnsiTheme="minorHAnsi" w:cstheme="minorBidi"/>
          <w:b w:val="0"/>
          <w:bCs w:val="0"/>
          <w:iCs w:val="0"/>
        </w:rPr>
      </w:pPr>
      <w:hyperlink w:anchor="_Toc99709080" w:history="1">
        <w:r w:rsidR="00E60882" w:rsidRPr="00267479">
          <w:rPr>
            <w:rStyle w:val="Hyperlink"/>
          </w:rPr>
          <w:t>Accommodation Codes and Descriptions</w:t>
        </w:r>
        <w:r w:rsidR="00E60882">
          <w:rPr>
            <w:webHidden/>
          </w:rPr>
          <w:tab/>
        </w:r>
        <w:r w:rsidR="00E60882">
          <w:rPr>
            <w:webHidden/>
          </w:rPr>
          <w:fldChar w:fldCharType="begin"/>
        </w:r>
        <w:r w:rsidR="00E60882">
          <w:rPr>
            <w:webHidden/>
          </w:rPr>
          <w:instrText xml:space="preserve"> PAGEREF _Toc99709080 \h </w:instrText>
        </w:r>
        <w:r w:rsidR="00E60882">
          <w:rPr>
            <w:webHidden/>
          </w:rPr>
        </w:r>
        <w:r w:rsidR="00E60882">
          <w:rPr>
            <w:webHidden/>
          </w:rPr>
          <w:fldChar w:fldCharType="separate"/>
        </w:r>
        <w:r>
          <w:rPr>
            <w:webHidden/>
          </w:rPr>
          <w:t>150</w:t>
        </w:r>
        <w:r w:rsidR="00E60882">
          <w:rPr>
            <w:webHidden/>
          </w:rPr>
          <w:fldChar w:fldCharType="end"/>
        </w:r>
      </w:hyperlink>
    </w:p>
    <w:p w14:paraId="32DB9C8C" w14:textId="7D060C8A" w:rsidR="00E60882" w:rsidRDefault="00E138DE">
      <w:pPr>
        <w:pStyle w:val="TOC2"/>
        <w:rPr>
          <w:rFonts w:asciiTheme="minorHAnsi" w:eastAsiaTheme="minorEastAsia" w:hAnsiTheme="minorHAnsi" w:cstheme="minorBidi"/>
          <w:b w:val="0"/>
          <w:bCs w:val="0"/>
          <w:iCs w:val="0"/>
        </w:rPr>
      </w:pPr>
      <w:hyperlink w:anchor="_Toc99709081" w:history="1">
        <w:r w:rsidR="00E60882" w:rsidRPr="00267479">
          <w:rPr>
            <w:rStyle w:val="Hyperlink"/>
          </w:rPr>
          <w:t>Staff Assignment Codes and Descriptions</w:t>
        </w:r>
        <w:r w:rsidR="00E60882">
          <w:rPr>
            <w:webHidden/>
          </w:rPr>
          <w:tab/>
        </w:r>
        <w:r w:rsidR="00E60882">
          <w:rPr>
            <w:webHidden/>
          </w:rPr>
          <w:fldChar w:fldCharType="begin"/>
        </w:r>
        <w:r w:rsidR="00E60882">
          <w:rPr>
            <w:webHidden/>
          </w:rPr>
          <w:instrText xml:space="preserve"> PAGEREF _Toc99709081 \h </w:instrText>
        </w:r>
        <w:r w:rsidR="00E60882">
          <w:rPr>
            <w:webHidden/>
          </w:rPr>
        </w:r>
        <w:r w:rsidR="00E60882">
          <w:rPr>
            <w:webHidden/>
          </w:rPr>
          <w:fldChar w:fldCharType="separate"/>
        </w:r>
        <w:r>
          <w:rPr>
            <w:webHidden/>
          </w:rPr>
          <w:t>179</w:t>
        </w:r>
        <w:r w:rsidR="00E60882">
          <w:rPr>
            <w:webHidden/>
          </w:rPr>
          <w:fldChar w:fldCharType="end"/>
        </w:r>
      </w:hyperlink>
    </w:p>
    <w:p w14:paraId="2E116D5E" w14:textId="71718AB5" w:rsidR="00E60882" w:rsidRDefault="00E138DE">
      <w:pPr>
        <w:pStyle w:val="TOC2"/>
        <w:rPr>
          <w:rFonts w:asciiTheme="minorHAnsi" w:eastAsiaTheme="minorEastAsia" w:hAnsiTheme="minorHAnsi" w:cstheme="minorBidi"/>
          <w:b w:val="0"/>
          <w:bCs w:val="0"/>
          <w:iCs w:val="0"/>
        </w:rPr>
      </w:pPr>
      <w:hyperlink w:anchor="_Toc99709082" w:history="1">
        <w:r w:rsidR="00E60882" w:rsidRPr="00267479">
          <w:rPr>
            <w:rStyle w:val="Hyperlink"/>
          </w:rPr>
          <w:t>BOCES District of Responsibility Codes</w:t>
        </w:r>
        <w:r w:rsidR="00E60882">
          <w:rPr>
            <w:webHidden/>
          </w:rPr>
          <w:tab/>
        </w:r>
        <w:r w:rsidR="00E60882">
          <w:rPr>
            <w:webHidden/>
          </w:rPr>
          <w:fldChar w:fldCharType="begin"/>
        </w:r>
        <w:r w:rsidR="00E60882">
          <w:rPr>
            <w:webHidden/>
          </w:rPr>
          <w:instrText xml:space="preserve"> PAGEREF _Toc99709082 \h </w:instrText>
        </w:r>
        <w:r w:rsidR="00E60882">
          <w:rPr>
            <w:webHidden/>
          </w:rPr>
        </w:r>
        <w:r w:rsidR="00E60882">
          <w:rPr>
            <w:webHidden/>
          </w:rPr>
          <w:fldChar w:fldCharType="separate"/>
        </w:r>
        <w:r>
          <w:rPr>
            <w:webHidden/>
          </w:rPr>
          <w:t>185</w:t>
        </w:r>
        <w:r w:rsidR="00E60882">
          <w:rPr>
            <w:webHidden/>
          </w:rPr>
          <w:fldChar w:fldCharType="end"/>
        </w:r>
      </w:hyperlink>
    </w:p>
    <w:p w14:paraId="6D9D8610" w14:textId="6E33ADA7" w:rsidR="00E60882" w:rsidRDefault="00E138DE">
      <w:pPr>
        <w:pStyle w:val="TOC2"/>
        <w:rPr>
          <w:rFonts w:asciiTheme="minorHAnsi" w:eastAsiaTheme="minorEastAsia" w:hAnsiTheme="minorHAnsi" w:cstheme="minorBidi"/>
          <w:b w:val="0"/>
          <w:bCs w:val="0"/>
          <w:iCs w:val="0"/>
        </w:rPr>
      </w:pPr>
      <w:hyperlink w:anchor="_Toc99709083" w:history="1">
        <w:r w:rsidR="00E60882" w:rsidRPr="00267479">
          <w:rPr>
            <w:rStyle w:val="Hyperlink"/>
          </w:rPr>
          <w:t>Career Path Codes and Descriptions</w:t>
        </w:r>
        <w:r w:rsidR="00E60882">
          <w:rPr>
            <w:webHidden/>
          </w:rPr>
          <w:tab/>
        </w:r>
        <w:r w:rsidR="00E60882">
          <w:rPr>
            <w:webHidden/>
          </w:rPr>
          <w:fldChar w:fldCharType="begin"/>
        </w:r>
        <w:r w:rsidR="00E60882">
          <w:rPr>
            <w:webHidden/>
          </w:rPr>
          <w:instrText xml:space="preserve"> PAGEREF _Toc99709083 \h </w:instrText>
        </w:r>
        <w:r w:rsidR="00E60882">
          <w:rPr>
            <w:webHidden/>
          </w:rPr>
        </w:r>
        <w:r w:rsidR="00E60882">
          <w:rPr>
            <w:webHidden/>
          </w:rPr>
          <w:fldChar w:fldCharType="separate"/>
        </w:r>
        <w:r>
          <w:rPr>
            <w:webHidden/>
          </w:rPr>
          <w:t>186</w:t>
        </w:r>
        <w:r w:rsidR="00E60882">
          <w:rPr>
            <w:webHidden/>
          </w:rPr>
          <w:fldChar w:fldCharType="end"/>
        </w:r>
      </w:hyperlink>
    </w:p>
    <w:p w14:paraId="4F2D08A0" w14:textId="6CBE0229" w:rsidR="00E60882" w:rsidRDefault="00E138DE">
      <w:pPr>
        <w:pStyle w:val="TOC2"/>
        <w:rPr>
          <w:rFonts w:asciiTheme="minorHAnsi" w:eastAsiaTheme="minorEastAsia" w:hAnsiTheme="minorHAnsi" w:cstheme="minorBidi"/>
          <w:b w:val="0"/>
          <w:bCs w:val="0"/>
          <w:iCs w:val="0"/>
        </w:rPr>
      </w:pPr>
      <w:hyperlink w:anchor="_Toc99709084" w:history="1">
        <w:r w:rsidR="00E60882" w:rsidRPr="00267479">
          <w:rPr>
            <w:rStyle w:val="Hyperlink"/>
          </w:rPr>
          <w:t>Career and Technical Education Program Service Codes</w:t>
        </w:r>
        <w:r w:rsidR="00E60882">
          <w:rPr>
            <w:webHidden/>
          </w:rPr>
          <w:tab/>
        </w:r>
        <w:r w:rsidR="00E60882">
          <w:rPr>
            <w:webHidden/>
          </w:rPr>
          <w:fldChar w:fldCharType="begin"/>
        </w:r>
        <w:r w:rsidR="00E60882">
          <w:rPr>
            <w:webHidden/>
          </w:rPr>
          <w:instrText xml:space="preserve"> PAGEREF _Toc99709084 \h </w:instrText>
        </w:r>
        <w:r w:rsidR="00E60882">
          <w:rPr>
            <w:webHidden/>
          </w:rPr>
        </w:r>
        <w:r w:rsidR="00E60882">
          <w:rPr>
            <w:webHidden/>
          </w:rPr>
          <w:fldChar w:fldCharType="separate"/>
        </w:r>
        <w:r>
          <w:rPr>
            <w:webHidden/>
          </w:rPr>
          <w:t>187</w:t>
        </w:r>
        <w:r w:rsidR="00E60882">
          <w:rPr>
            <w:webHidden/>
          </w:rPr>
          <w:fldChar w:fldCharType="end"/>
        </w:r>
      </w:hyperlink>
    </w:p>
    <w:p w14:paraId="0DB0C2DC" w14:textId="5DDE2D0C" w:rsidR="00E60882" w:rsidRDefault="00E138DE">
      <w:pPr>
        <w:pStyle w:val="TOC2"/>
        <w:rPr>
          <w:rFonts w:asciiTheme="minorHAnsi" w:eastAsiaTheme="minorEastAsia" w:hAnsiTheme="minorHAnsi" w:cstheme="minorBidi"/>
          <w:b w:val="0"/>
          <w:bCs w:val="0"/>
          <w:iCs w:val="0"/>
        </w:rPr>
      </w:pPr>
      <w:hyperlink w:anchor="_Toc99709085" w:history="1">
        <w:r w:rsidR="00E60882" w:rsidRPr="00267479">
          <w:rPr>
            <w:rStyle w:val="Hyperlink"/>
          </w:rPr>
          <w:t>Credential Type Codes and Descriptions</w:t>
        </w:r>
        <w:r w:rsidR="00E60882">
          <w:rPr>
            <w:webHidden/>
          </w:rPr>
          <w:tab/>
        </w:r>
        <w:r w:rsidR="00E60882">
          <w:rPr>
            <w:webHidden/>
          </w:rPr>
          <w:fldChar w:fldCharType="begin"/>
        </w:r>
        <w:r w:rsidR="00E60882">
          <w:rPr>
            <w:webHidden/>
          </w:rPr>
          <w:instrText xml:space="preserve"> PAGEREF _Toc99709085 \h </w:instrText>
        </w:r>
        <w:r w:rsidR="00E60882">
          <w:rPr>
            <w:webHidden/>
          </w:rPr>
        </w:r>
        <w:r w:rsidR="00E60882">
          <w:rPr>
            <w:webHidden/>
          </w:rPr>
          <w:fldChar w:fldCharType="separate"/>
        </w:r>
        <w:r>
          <w:rPr>
            <w:webHidden/>
          </w:rPr>
          <w:t>187</w:t>
        </w:r>
        <w:r w:rsidR="00E60882">
          <w:rPr>
            <w:webHidden/>
          </w:rPr>
          <w:fldChar w:fldCharType="end"/>
        </w:r>
      </w:hyperlink>
    </w:p>
    <w:p w14:paraId="51303881" w14:textId="46144D1A" w:rsidR="00E60882" w:rsidRDefault="00E138DE">
      <w:pPr>
        <w:pStyle w:val="TOC2"/>
        <w:rPr>
          <w:rFonts w:asciiTheme="minorHAnsi" w:eastAsiaTheme="minorEastAsia" w:hAnsiTheme="minorHAnsi" w:cstheme="minorBidi"/>
          <w:b w:val="0"/>
          <w:bCs w:val="0"/>
          <w:iCs w:val="0"/>
        </w:rPr>
      </w:pPr>
      <w:hyperlink w:anchor="_Toc99709086" w:history="1">
        <w:r w:rsidR="00E60882" w:rsidRPr="00267479">
          <w:rPr>
            <w:rStyle w:val="Hyperlink"/>
          </w:rPr>
          <w:t>Day Type Codes</w:t>
        </w:r>
        <w:r w:rsidR="00E60882">
          <w:rPr>
            <w:webHidden/>
          </w:rPr>
          <w:tab/>
        </w:r>
        <w:r w:rsidR="00E60882">
          <w:rPr>
            <w:webHidden/>
          </w:rPr>
          <w:fldChar w:fldCharType="begin"/>
        </w:r>
        <w:r w:rsidR="00E60882">
          <w:rPr>
            <w:webHidden/>
          </w:rPr>
          <w:instrText xml:space="preserve"> PAGEREF _Toc99709086 \h </w:instrText>
        </w:r>
        <w:r w:rsidR="00E60882">
          <w:rPr>
            <w:webHidden/>
          </w:rPr>
        </w:r>
        <w:r w:rsidR="00E60882">
          <w:rPr>
            <w:webHidden/>
          </w:rPr>
          <w:fldChar w:fldCharType="separate"/>
        </w:r>
        <w:r>
          <w:rPr>
            <w:webHidden/>
          </w:rPr>
          <w:t>188</w:t>
        </w:r>
        <w:r w:rsidR="00E60882">
          <w:rPr>
            <w:webHidden/>
          </w:rPr>
          <w:fldChar w:fldCharType="end"/>
        </w:r>
      </w:hyperlink>
    </w:p>
    <w:p w14:paraId="41F48AC0" w14:textId="7DE87116" w:rsidR="00E60882" w:rsidRDefault="00E138DE">
      <w:pPr>
        <w:pStyle w:val="TOC2"/>
        <w:rPr>
          <w:rFonts w:asciiTheme="minorHAnsi" w:eastAsiaTheme="minorEastAsia" w:hAnsiTheme="minorHAnsi" w:cstheme="minorBidi"/>
          <w:b w:val="0"/>
          <w:bCs w:val="0"/>
          <w:iCs w:val="0"/>
        </w:rPr>
      </w:pPr>
      <w:hyperlink w:anchor="_Toc99709087" w:history="1">
        <w:r w:rsidR="00E60882" w:rsidRPr="00267479">
          <w:rPr>
            <w:rStyle w:val="Hyperlink"/>
          </w:rPr>
          <w:t>District of Residence Codes</w:t>
        </w:r>
        <w:r w:rsidR="00E60882">
          <w:rPr>
            <w:webHidden/>
          </w:rPr>
          <w:tab/>
        </w:r>
        <w:r w:rsidR="00E60882">
          <w:rPr>
            <w:webHidden/>
          </w:rPr>
          <w:fldChar w:fldCharType="begin"/>
        </w:r>
        <w:r w:rsidR="00E60882">
          <w:rPr>
            <w:webHidden/>
          </w:rPr>
          <w:instrText xml:space="preserve"> PAGEREF _Toc99709087 \h </w:instrText>
        </w:r>
        <w:r w:rsidR="00E60882">
          <w:rPr>
            <w:webHidden/>
          </w:rPr>
        </w:r>
        <w:r w:rsidR="00E60882">
          <w:rPr>
            <w:webHidden/>
          </w:rPr>
          <w:fldChar w:fldCharType="separate"/>
        </w:r>
        <w:r>
          <w:rPr>
            <w:webHidden/>
          </w:rPr>
          <w:t>190</w:t>
        </w:r>
        <w:r w:rsidR="00E60882">
          <w:rPr>
            <w:webHidden/>
          </w:rPr>
          <w:fldChar w:fldCharType="end"/>
        </w:r>
      </w:hyperlink>
    </w:p>
    <w:p w14:paraId="5D7BB214" w14:textId="4B2C376A" w:rsidR="00E60882" w:rsidRDefault="00E138DE">
      <w:pPr>
        <w:pStyle w:val="TOC2"/>
        <w:rPr>
          <w:rFonts w:asciiTheme="minorHAnsi" w:eastAsiaTheme="minorEastAsia" w:hAnsiTheme="minorHAnsi" w:cstheme="minorBidi"/>
          <w:b w:val="0"/>
          <w:bCs w:val="0"/>
          <w:iCs w:val="0"/>
        </w:rPr>
      </w:pPr>
      <w:hyperlink w:anchor="_Toc99709088" w:history="1">
        <w:r w:rsidR="00E60882" w:rsidRPr="00267479">
          <w:rPr>
            <w:rStyle w:val="Hyperlink"/>
          </w:rPr>
          <w:t>Dual Credit Codes</w:t>
        </w:r>
        <w:r w:rsidR="00E60882">
          <w:rPr>
            <w:webHidden/>
          </w:rPr>
          <w:tab/>
        </w:r>
        <w:r w:rsidR="00E60882">
          <w:rPr>
            <w:webHidden/>
          </w:rPr>
          <w:fldChar w:fldCharType="begin"/>
        </w:r>
        <w:r w:rsidR="00E60882">
          <w:rPr>
            <w:webHidden/>
          </w:rPr>
          <w:instrText xml:space="preserve"> PAGEREF _Toc99709088 \h </w:instrText>
        </w:r>
        <w:r w:rsidR="00E60882">
          <w:rPr>
            <w:webHidden/>
          </w:rPr>
        </w:r>
        <w:r w:rsidR="00E60882">
          <w:rPr>
            <w:webHidden/>
          </w:rPr>
          <w:fldChar w:fldCharType="separate"/>
        </w:r>
        <w:r>
          <w:rPr>
            <w:webHidden/>
          </w:rPr>
          <w:t>205</w:t>
        </w:r>
        <w:r w:rsidR="00E60882">
          <w:rPr>
            <w:webHidden/>
          </w:rPr>
          <w:fldChar w:fldCharType="end"/>
        </w:r>
      </w:hyperlink>
    </w:p>
    <w:p w14:paraId="6D6B8A4C" w14:textId="3CDECBE5" w:rsidR="00E60882" w:rsidRDefault="00E138DE">
      <w:pPr>
        <w:pStyle w:val="TOC2"/>
        <w:rPr>
          <w:rFonts w:asciiTheme="minorHAnsi" w:eastAsiaTheme="minorEastAsia" w:hAnsiTheme="minorHAnsi" w:cstheme="minorBidi"/>
          <w:b w:val="0"/>
          <w:bCs w:val="0"/>
          <w:iCs w:val="0"/>
        </w:rPr>
      </w:pPr>
      <w:hyperlink w:anchor="_Toc99709089" w:history="1">
        <w:r w:rsidR="00E60882" w:rsidRPr="00267479">
          <w:rPr>
            <w:rStyle w:val="Hyperlink"/>
          </w:rPr>
          <w:t>ELL Eligible Student Service Levels</w:t>
        </w:r>
        <w:r w:rsidR="00E60882">
          <w:rPr>
            <w:webHidden/>
          </w:rPr>
          <w:tab/>
        </w:r>
        <w:r w:rsidR="00E60882">
          <w:rPr>
            <w:webHidden/>
          </w:rPr>
          <w:fldChar w:fldCharType="begin"/>
        </w:r>
        <w:r w:rsidR="00E60882">
          <w:rPr>
            <w:webHidden/>
          </w:rPr>
          <w:instrText xml:space="preserve"> PAGEREF _Toc99709089 \h </w:instrText>
        </w:r>
        <w:r w:rsidR="00E60882">
          <w:rPr>
            <w:webHidden/>
          </w:rPr>
        </w:r>
        <w:r w:rsidR="00E60882">
          <w:rPr>
            <w:webHidden/>
          </w:rPr>
          <w:fldChar w:fldCharType="separate"/>
        </w:r>
        <w:r>
          <w:rPr>
            <w:webHidden/>
          </w:rPr>
          <w:t>205</w:t>
        </w:r>
        <w:r w:rsidR="00E60882">
          <w:rPr>
            <w:webHidden/>
          </w:rPr>
          <w:fldChar w:fldCharType="end"/>
        </w:r>
      </w:hyperlink>
    </w:p>
    <w:p w14:paraId="51A56810" w14:textId="3FAD80C5" w:rsidR="00E60882" w:rsidRDefault="00E138DE">
      <w:pPr>
        <w:pStyle w:val="TOC2"/>
        <w:rPr>
          <w:rFonts w:asciiTheme="minorHAnsi" w:eastAsiaTheme="minorEastAsia" w:hAnsiTheme="minorHAnsi" w:cstheme="minorBidi"/>
          <w:b w:val="0"/>
          <w:bCs w:val="0"/>
          <w:iCs w:val="0"/>
        </w:rPr>
      </w:pPr>
      <w:hyperlink w:anchor="_Toc99709090" w:history="1">
        <w:r w:rsidR="00E60882" w:rsidRPr="00267479">
          <w:rPr>
            <w:rStyle w:val="Hyperlink"/>
          </w:rPr>
          <w:t>ELL Status Exit Program Service Codes</w:t>
        </w:r>
        <w:r w:rsidR="00E60882">
          <w:rPr>
            <w:webHidden/>
          </w:rPr>
          <w:tab/>
        </w:r>
        <w:r w:rsidR="00E60882">
          <w:rPr>
            <w:webHidden/>
          </w:rPr>
          <w:fldChar w:fldCharType="begin"/>
        </w:r>
        <w:r w:rsidR="00E60882">
          <w:rPr>
            <w:webHidden/>
          </w:rPr>
          <w:instrText xml:space="preserve"> PAGEREF _Toc99709090 \h </w:instrText>
        </w:r>
        <w:r w:rsidR="00E60882">
          <w:rPr>
            <w:webHidden/>
          </w:rPr>
        </w:r>
        <w:r w:rsidR="00E60882">
          <w:rPr>
            <w:webHidden/>
          </w:rPr>
          <w:fldChar w:fldCharType="separate"/>
        </w:r>
        <w:r>
          <w:rPr>
            <w:webHidden/>
          </w:rPr>
          <w:t>207</w:t>
        </w:r>
        <w:r w:rsidR="00E60882">
          <w:rPr>
            <w:webHidden/>
          </w:rPr>
          <w:fldChar w:fldCharType="end"/>
        </w:r>
      </w:hyperlink>
    </w:p>
    <w:p w14:paraId="519621BA" w14:textId="3EB552AC" w:rsidR="00E60882" w:rsidRDefault="00E138DE">
      <w:pPr>
        <w:pStyle w:val="TOC2"/>
        <w:rPr>
          <w:rFonts w:asciiTheme="minorHAnsi" w:eastAsiaTheme="minorEastAsia" w:hAnsiTheme="minorHAnsi" w:cstheme="minorBidi"/>
          <w:b w:val="0"/>
          <w:bCs w:val="0"/>
          <w:iCs w:val="0"/>
        </w:rPr>
      </w:pPr>
      <w:hyperlink w:anchor="_Toc99709091" w:history="1">
        <w:r w:rsidR="00E60882" w:rsidRPr="00267479">
          <w:rPr>
            <w:rStyle w:val="Hyperlink"/>
          </w:rPr>
          <w:t>Enrollment (Beginning and Ending) Codes and Descriptions</w:t>
        </w:r>
        <w:r w:rsidR="00E60882">
          <w:rPr>
            <w:webHidden/>
          </w:rPr>
          <w:tab/>
        </w:r>
        <w:r w:rsidR="00E60882">
          <w:rPr>
            <w:webHidden/>
          </w:rPr>
          <w:fldChar w:fldCharType="begin"/>
        </w:r>
        <w:r w:rsidR="00E60882">
          <w:rPr>
            <w:webHidden/>
          </w:rPr>
          <w:instrText xml:space="preserve"> PAGEREF _Toc99709091 \h </w:instrText>
        </w:r>
        <w:r w:rsidR="00E60882">
          <w:rPr>
            <w:webHidden/>
          </w:rPr>
        </w:r>
        <w:r w:rsidR="00E60882">
          <w:rPr>
            <w:webHidden/>
          </w:rPr>
          <w:fldChar w:fldCharType="separate"/>
        </w:r>
        <w:r>
          <w:rPr>
            <w:webHidden/>
          </w:rPr>
          <w:t>208</w:t>
        </w:r>
        <w:r w:rsidR="00E60882">
          <w:rPr>
            <w:webHidden/>
          </w:rPr>
          <w:fldChar w:fldCharType="end"/>
        </w:r>
      </w:hyperlink>
    </w:p>
    <w:p w14:paraId="0798B657" w14:textId="4C2E9AA8" w:rsidR="00E60882" w:rsidRDefault="00E138DE">
      <w:pPr>
        <w:pStyle w:val="TOC2"/>
        <w:rPr>
          <w:rFonts w:asciiTheme="minorHAnsi" w:eastAsiaTheme="minorEastAsia" w:hAnsiTheme="minorHAnsi" w:cstheme="minorBidi"/>
          <w:b w:val="0"/>
          <w:bCs w:val="0"/>
          <w:iCs w:val="0"/>
        </w:rPr>
      </w:pPr>
      <w:hyperlink w:anchor="_Toc99709092" w:history="1">
        <w:r w:rsidR="00E60882" w:rsidRPr="00267479">
          <w:rPr>
            <w:rStyle w:val="Hyperlink"/>
          </w:rPr>
          <w:t>Evaluation Group Code</w:t>
        </w:r>
        <w:r w:rsidR="00E60882">
          <w:rPr>
            <w:webHidden/>
          </w:rPr>
          <w:tab/>
        </w:r>
        <w:r w:rsidR="00E60882">
          <w:rPr>
            <w:webHidden/>
          </w:rPr>
          <w:fldChar w:fldCharType="begin"/>
        </w:r>
        <w:r w:rsidR="00E60882">
          <w:rPr>
            <w:webHidden/>
          </w:rPr>
          <w:instrText xml:space="preserve"> PAGEREF _Toc99709092 \h </w:instrText>
        </w:r>
        <w:r w:rsidR="00E60882">
          <w:rPr>
            <w:webHidden/>
          </w:rPr>
        </w:r>
        <w:r w:rsidR="00E60882">
          <w:rPr>
            <w:webHidden/>
          </w:rPr>
          <w:fldChar w:fldCharType="separate"/>
        </w:r>
        <w:r>
          <w:rPr>
            <w:webHidden/>
          </w:rPr>
          <w:t>223</w:t>
        </w:r>
        <w:r w:rsidR="00E60882">
          <w:rPr>
            <w:webHidden/>
          </w:rPr>
          <w:fldChar w:fldCharType="end"/>
        </w:r>
      </w:hyperlink>
    </w:p>
    <w:p w14:paraId="0897CBF3" w14:textId="538D2BF5" w:rsidR="00E60882" w:rsidRDefault="00E138DE">
      <w:pPr>
        <w:pStyle w:val="TOC2"/>
        <w:rPr>
          <w:rFonts w:asciiTheme="minorHAnsi" w:eastAsiaTheme="minorEastAsia" w:hAnsiTheme="minorHAnsi" w:cstheme="minorBidi"/>
          <w:b w:val="0"/>
          <w:bCs w:val="0"/>
          <w:iCs w:val="0"/>
        </w:rPr>
      </w:pPr>
      <w:hyperlink w:anchor="_Toc99709093" w:history="1">
        <w:r w:rsidR="00E60882" w:rsidRPr="00267479">
          <w:rPr>
            <w:rStyle w:val="Hyperlink"/>
          </w:rPr>
          <w:t>Grade Level Codes and Descriptions</w:t>
        </w:r>
        <w:r w:rsidR="00E60882">
          <w:rPr>
            <w:webHidden/>
          </w:rPr>
          <w:tab/>
        </w:r>
        <w:r w:rsidR="00E60882">
          <w:rPr>
            <w:webHidden/>
          </w:rPr>
          <w:fldChar w:fldCharType="begin"/>
        </w:r>
        <w:r w:rsidR="00E60882">
          <w:rPr>
            <w:webHidden/>
          </w:rPr>
          <w:instrText xml:space="preserve"> PAGEREF _Toc99709093 \h </w:instrText>
        </w:r>
        <w:r w:rsidR="00E60882">
          <w:rPr>
            <w:webHidden/>
          </w:rPr>
        </w:r>
        <w:r w:rsidR="00E60882">
          <w:rPr>
            <w:webHidden/>
          </w:rPr>
          <w:fldChar w:fldCharType="separate"/>
        </w:r>
        <w:r>
          <w:rPr>
            <w:webHidden/>
          </w:rPr>
          <w:t>223</w:t>
        </w:r>
        <w:r w:rsidR="00E60882">
          <w:rPr>
            <w:webHidden/>
          </w:rPr>
          <w:fldChar w:fldCharType="end"/>
        </w:r>
      </w:hyperlink>
    </w:p>
    <w:p w14:paraId="4277E06D" w14:textId="3A28F16B" w:rsidR="00E60882" w:rsidRDefault="00E138DE">
      <w:pPr>
        <w:pStyle w:val="TOC2"/>
        <w:rPr>
          <w:rFonts w:asciiTheme="minorHAnsi" w:eastAsiaTheme="minorEastAsia" w:hAnsiTheme="minorHAnsi" w:cstheme="minorBidi"/>
          <w:b w:val="0"/>
          <w:bCs w:val="0"/>
          <w:iCs w:val="0"/>
        </w:rPr>
      </w:pPr>
      <w:hyperlink w:anchor="_Toc99709094" w:history="1">
        <w:r w:rsidR="00E60882" w:rsidRPr="00267479">
          <w:rPr>
            <w:rStyle w:val="Hyperlink"/>
          </w:rPr>
          <w:t>Language Codes and Descriptions</w:t>
        </w:r>
        <w:r w:rsidR="00E60882">
          <w:rPr>
            <w:webHidden/>
          </w:rPr>
          <w:tab/>
        </w:r>
        <w:r w:rsidR="00E60882">
          <w:rPr>
            <w:webHidden/>
          </w:rPr>
          <w:fldChar w:fldCharType="begin"/>
        </w:r>
        <w:r w:rsidR="00E60882">
          <w:rPr>
            <w:webHidden/>
          </w:rPr>
          <w:instrText xml:space="preserve"> PAGEREF _Toc99709094 \h </w:instrText>
        </w:r>
        <w:r w:rsidR="00E60882">
          <w:rPr>
            <w:webHidden/>
          </w:rPr>
        </w:r>
        <w:r w:rsidR="00E60882">
          <w:rPr>
            <w:webHidden/>
          </w:rPr>
          <w:fldChar w:fldCharType="separate"/>
        </w:r>
        <w:r>
          <w:rPr>
            <w:webHidden/>
          </w:rPr>
          <w:t>223</w:t>
        </w:r>
        <w:r w:rsidR="00E60882">
          <w:rPr>
            <w:webHidden/>
          </w:rPr>
          <w:fldChar w:fldCharType="end"/>
        </w:r>
      </w:hyperlink>
    </w:p>
    <w:p w14:paraId="0BE98374" w14:textId="31CD177D" w:rsidR="00E60882" w:rsidRDefault="00E138DE">
      <w:pPr>
        <w:pStyle w:val="TOC2"/>
        <w:rPr>
          <w:rFonts w:asciiTheme="minorHAnsi" w:eastAsiaTheme="minorEastAsia" w:hAnsiTheme="minorHAnsi" w:cstheme="minorBidi"/>
          <w:b w:val="0"/>
          <w:bCs w:val="0"/>
          <w:iCs w:val="0"/>
        </w:rPr>
      </w:pPr>
      <w:hyperlink w:anchor="_Toc99709095" w:history="1">
        <w:r w:rsidR="00E60882" w:rsidRPr="00267479">
          <w:rPr>
            <w:rStyle w:val="Hyperlink"/>
          </w:rPr>
          <w:t>Marking Period Numbers and Descriptions</w:t>
        </w:r>
        <w:r w:rsidR="00E60882">
          <w:rPr>
            <w:webHidden/>
          </w:rPr>
          <w:tab/>
        </w:r>
        <w:r w:rsidR="00E60882">
          <w:rPr>
            <w:webHidden/>
          </w:rPr>
          <w:fldChar w:fldCharType="begin"/>
        </w:r>
        <w:r w:rsidR="00E60882">
          <w:rPr>
            <w:webHidden/>
          </w:rPr>
          <w:instrText xml:space="preserve"> PAGEREF _Toc99709095 \h </w:instrText>
        </w:r>
        <w:r w:rsidR="00E60882">
          <w:rPr>
            <w:webHidden/>
          </w:rPr>
        </w:r>
        <w:r w:rsidR="00E60882">
          <w:rPr>
            <w:webHidden/>
          </w:rPr>
          <w:fldChar w:fldCharType="separate"/>
        </w:r>
        <w:r>
          <w:rPr>
            <w:webHidden/>
          </w:rPr>
          <w:t>234</w:t>
        </w:r>
        <w:r w:rsidR="00E60882">
          <w:rPr>
            <w:webHidden/>
          </w:rPr>
          <w:fldChar w:fldCharType="end"/>
        </w:r>
      </w:hyperlink>
    </w:p>
    <w:p w14:paraId="1864A20E" w14:textId="593BD58E" w:rsidR="00E60882" w:rsidRDefault="00E138DE">
      <w:pPr>
        <w:pStyle w:val="TOC2"/>
        <w:rPr>
          <w:rFonts w:asciiTheme="minorHAnsi" w:eastAsiaTheme="minorEastAsia" w:hAnsiTheme="minorHAnsi" w:cstheme="minorBidi"/>
          <w:b w:val="0"/>
          <w:bCs w:val="0"/>
          <w:iCs w:val="0"/>
        </w:rPr>
      </w:pPr>
      <w:hyperlink w:anchor="_Toc99709096" w:history="1">
        <w:r w:rsidR="00E60882" w:rsidRPr="00267479">
          <w:rPr>
            <w:rStyle w:val="Hyperlink"/>
          </w:rPr>
          <w:t>Primary Course Instruction Language Indicator (Primary Instruction Language Code)</w:t>
        </w:r>
        <w:r w:rsidR="00E60882">
          <w:rPr>
            <w:webHidden/>
          </w:rPr>
          <w:tab/>
        </w:r>
        <w:r w:rsidR="00E60882">
          <w:rPr>
            <w:webHidden/>
          </w:rPr>
          <w:fldChar w:fldCharType="begin"/>
        </w:r>
        <w:r w:rsidR="00E60882">
          <w:rPr>
            <w:webHidden/>
          </w:rPr>
          <w:instrText xml:space="preserve"> PAGEREF _Toc99709096 \h </w:instrText>
        </w:r>
        <w:r w:rsidR="00E60882">
          <w:rPr>
            <w:webHidden/>
          </w:rPr>
        </w:r>
        <w:r w:rsidR="00E60882">
          <w:rPr>
            <w:webHidden/>
          </w:rPr>
          <w:fldChar w:fldCharType="separate"/>
        </w:r>
        <w:r>
          <w:rPr>
            <w:webHidden/>
          </w:rPr>
          <w:t>234</w:t>
        </w:r>
        <w:r w:rsidR="00E60882">
          <w:rPr>
            <w:webHidden/>
          </w:rPr>
          <w:fldChar w:fldCharType="end"/>
        </w:r>
      </w:hyperlink>
    </w:p>
    <w:p w14:paraId="67A9AD4E" w14:textId="7AB0E09A" w:rsidR="00E60882" w:rsidRDefault="00E138DE">
      <w:pPr>
        <w:pStyle w:val="TOC2"/>
        <w:rPr>
          <w:rFonts w:asciiTheme="minorHAnsi" w:eastAsiaTheme="minorEastAsia" w:hAnsiTheme="minorHAnsi" w:cstheme="minorBidi"/>
          <w:b w:val="0"/>
          <w:bCs w:val="0"/>
          <w:iCs w:val="0"/>
        </w:rPr>
      </w:pPr>
      <w:hyperlink w:anchor="_Toc99709097" w:history="1">
        <w:r w:rsidR="00E60882" w:rsidRPr="00267479">
          <w:rPr>
            <w:rStyle w:val="Hyperlink"/>
          </w:rPr>
          <w:t>Primary Instruction Delivery Method Codes</w:t>
        </w:r>
        <w:r w:rsidR="00E60882">
          <w:rPr>
            <w:webHidden/>
          </w:rPr>
          <w:tab/>
        </w:r>
        <w:r w:rsidR="00E60882">
          <w:rPr>
            <w:webHidden/>
          </w:rPr>
          <w:fldChar w:fldCharType="begin"/>
        </w:r>
        <w:r w:rsidR="00E60882">
          <w:rPr>
            <w:webHidden/>
          </w:rPr>
          <w:instrText xml:space="preserve"> PAGEREF _Toc99709097 \h </w:instrText>
        </w:r>
        <w:r w:rsidR="00E60882">
          <w:rPr>
            <w:webHidden/>
          </w:rPr>
        </w:r>
        <w:r w:rsidR="00E60882">
          <w:rPr>
            <w:webHidden/>
          </w:rPr>
          <w:fldChar w:fldCharType="separate"/>
        </w:r>
        <w:r>
          <w:rPr>
            <w:webHidden/>
          </w:rPr>
          <w:t>234</w:t>
        </w:r>
        <w:r w:rsidR="00E60882">
          <w:rPr>
            <w:webHidden/>
          </w:rPr>
          <w:fldChar w:fldCharType="end"/>
        </w:r>
      </w:hyperlink>
    </w:p>
    <w:p w14:paraId="736A6858" w14:textId="09FE3F4F" w:rsidR="00E60882" w:rsidRDefault="00E138DE">
      <w:pPr>
        <w:pStyle w:val="TOC2"/>
        <w:rPr>
          <w:rFonts w:asciiTheme="minorHAnsi" w:eastAsiaTheme="minorEastAsia" w:hAnsiTheme="minorHAnsi" w:cstheme="minorBidi"/>
          <w:b w:val="0"/>
          <w:bCs w:val="0"/>
          <w:iCs w:val="0"/>
        </w:rPr>
      </w:pPr>
      <w:hyperlink w:anchor="_Toc99709098" w:history="1">
        <w:r w:rsidR="00E60882" w:rsidRPr="00267479">
          <w:rPr>
            <w:rStyle w:val="Hyperlink"/>
          </w:rPr>
          <w:t>Program Service Codes and Descriptions</w:t>
        </w:r>
        <w:r w:rsidR="00E60882">
          <w:rPr>
            <w:webHidden/>
          </w:rPr>
          <w:tab/>
        </w:r>
        <w:r w:rsidR="00E60882">
          <w:rPr>
            <w:webHidden/>
          </w:rPr>
          <w:fldChar w:fldCharType="begin"/>
        </w:r>
        <w:r w:rsidR="00E60882">
          <w:rPr>
            <w:webHidden/>
          </w:rPr>
          <w:instrText xml:space="preserve"> PAGEREF _Toc99709098 \h </w:instrText>
        </w:r>
        <w:r w:rsidR="00E60882">
          <w:rPr>
            <w:webHidden/>
          </w:rPr>
        </w:r>
        <w:r w:rsidR="00E60882">
          <w:rPr>
            <w:webHidden/>
          </w:rPr>
          <w:fldChar w:fldCharType="separate"/>
        </w:r>
        <w:r>
          <w:rPr>
            <w:webHidden/>
          </w:rPr>
          <w:t>235</w:t>
        </w:r>
        <w:r w:rsidR="00E60882">
          <w:rPr>
            <w:webHidden/>
          </w:rPr>
          <w:fldChar w:fldCharType="end"/>
        </w:r>
      </w:hyperlink>
    </w:p>
    <w:p w14:paraId="5431DE18" w14:textId="0A0E865F" w:rsidR="00E60882" w:rsidRDefault="00E138DE">
      <w:pPr>
        <w:pStyle w:val="TOC2"/>
        <w:rPr>
          <w:rFonts w:asciiTheme="minorHAnsi" w:eastAsiaTheme="minorEastAsia" w:hAnsiTheme="minorHAnsi" w:cstheme="minorBidi"/>
          <w:b w:val="0"/>
          <w:bCs w:val="0"/>
          <w:iCs w:val="0"/>
        </w:rPr>
      </w:pPr>
      <w:hyperlink w:anchor="_Toc99709099" w:history="1">
        <w:r w:rsidR="00E60882" w:rsidRPr="00267479">
          <w:rPr>
            <w:rStyle w:val="Hyperlink"/>
          </w:rPr>
          <w:t>Race Codes and Descriptions</w:t>
        </w:r>
        <w:r w:rsidR="00E60882">
          <w:rPr>
            <w:webHidden/>
          </w:rPr>
          <w:tab/>
        </w:r>
        <w:r w:rsidR="00E60882">
          <w:rPr>
            <w:webHidden/>
          </w:rPr>
          <w:fldChar w:fldCharType="begin"/>
        </w:r>
        <w:r w:rsidR="00E60882">
          <w:rPr>
            <w:webHidden/>
          </w:rPr>
          <w:instrText xml:space="preserve"> PAGEREF _Toc99709099 \h </w:instrText>
        </w:r>
        <w:r w:rsidR="00E60882">
          <w:rPr>
            <w:webHidden/>
          </w:rPr>
        </w:r>
        <w:r w:rsidR="00E60882">
          <w:rPr>
            <w:webHidden/>
          </w:rPr>
          <w:fldChar w:fldCharType="separate"/>
        </w:r>
        <w:r>
          <w:rPr>
            <w:webHidden/>
          </w:rPr>
          <w:t>256</w:t>
        </w:r>
        <w:r w:rsidR="00E60882">
          <w:rPr>
            <w:webHidden/>
          </w:rPr>
          <w:fldChar w:fldCharType="end"/>
        </w:r>
      </w:hyperlink>
    </w:p>
    <w:p w14:paraId="18222EBD" w14:textId="221F54B2" w:rsidR="00E60882" w:rsidRDefault="00E138DE">
      <w:pPr>
        <w:pStyle w:val="TOC2"/>
        <w:rPr>
          <w:rFonts w:asciiTheme="minorHAnsi" w:eastAsiaTheme="minorEastAsia" w:hAnsiTheme="minorHAnsi" w:cstheme="minorBidi"/>
          <w:b w:val="0"/>
          <w:bCs w:val="0"/>
          <w:iCs w:val="0"/>
        </w:rPr>
      </w:pPr>
      <w:hyperlink w:anchor="_Toc99709100" w:history="1">
        <w:r w:rsidR="00E60882" w:rsidRPr="00267479">
          <w:rPr>
            <w:rStyle w:val="Hyperlink"/>
          </w:rPr>
          <w:t>Reason for Ending Program Service Codes and Descriptions</w:t>
        </w:r>
        <w:r w:rsidR="00E60882">
          <w:rPr>
            <w:webHidden/>
          </w:rPr>
          <w:tab/>
        </w:r>
        <w:r w:rsidR="00E60882">
          <w:rPr>
            <w:webHidden/>
          </w:rPr>
          <w:fldChar w:fldCharType="begin"/>
        </w:r>
        <w:r w:rsidR="00E60882">
          <w:rPr>
            <w:webHidden/>
          </w:rPr>
          <w:instrText xml:space="preserve"> PAGEREF _Toc99709100 \h </w:instrText>
        </w:r>
        <w:r w:rsidR="00E60882">
          <w:rPr>
            <w:webHidden/>
          </w:rPr>
        </w:r>
        <w:r w:rsidR="00E60882">
          <w:rPr>
            <w:webHidden/>
          </w:rPr>
          <w:fldChar w:fldCharType="separate"/>
        </w:r>
        <w:r>
          <w:rPr>
            <w:webHidden/>
          </w:rPr>
          <w:t>256</w:t>
        </w:r>
        <w:r w:rsidR="00E60882">
          <w:rPr>
            <w:webHidden/>
          </w:rPr>
          <w:fldChar w:fldCharType="end"/>
        </w:r>
      </w:hyperlink>
    </w:p>
    <w:p w14:paraId="7267D156" w14:textId="7E56E3F6" w:rsidR="00E60882" w:rsidRDefault="00E138DE">
      <w:pPr>
        <w:pStyle w:val="TOC2"/>
        <w:rPr>
          <w:rFonts w:asciiTheme="minorHAnsi" w:eastAsiaTheme="minorEastAsia" w:hAnsiTheme="minorHAnsi" w:cstheme="minorBidi"/>
          <w:b w:val="0"/>
          <w:bCs w:val="0"/>
          <w:iCs w:val="0"/>
        </w:rPr>
      </w:pPr>
      <w:hyperlink w:anchor="_Toc99709101" w:history="1">
        <w:r w:rsidR="00E60882" w:rsidRPr="00267479">
          <w:rPr>
            <w:rStyle w:val="Hyperlink"/>
          </w:rPr>
          <w:t>Staff Attendance Codes and Descriptions</w:t>
        </w:r>
        <w:r w:rsidR="00E60882">
          <w:rPr>
            <w:webHidden/>
          </w:rPr>
          <w:tab/>
        </w:r>
        <w:r w:rsidR="00E60882">
          <w:rPr>
            <w:webHidden/>
          </w:rPr>
          <w:fldChar w:fldCharType="begin"/>
        </w:r>
        <w:r w:rsidR="00E60882">
          <w:rPr>
            <w:webHidden/>
          </w:rPr>
          <w:instrText xml:space="preserve"> PAGEREF _Toc99709101 \h </w:instrText>
        </w:r>
        <w:r w:rsidR="00E60882">
          <w:rPr>
            <w:webHidden/>
          </w:rPr>
        </w:r>
        <w:r w:rsidR="00E60882">
          <w:rPr>
            <w:webHidden/>
          </w:rPr>
          <w:fldChar w:fldCharType="separate"/>
        </w:r>
        <w:r>
          <w:rPr>
            <w:webHidden/>
          </w:rPr>
          <w:t>257</w:t>
        </w:r>
        <w:r w:rsidR="00E60882">
          <w:rPr>
            <w:webHidden/>
          </w:rPr>
          <w:fldChar w:fldCharType="end"/>
        </w:r>
      </w:hyperlink>
    </w:p>
    <w:p w14:paraId="13D6D7CA" w14:textId="6B4BC048" w:rsidR="00E60882" w:rsidRDefault="00E138DE">
      <w:pPr>
        <w:pStyle w:val="TOC2"/>
        <w:rPr>
          <w:rFonts w:asciiTheme="minorHAnsi" w:eastAsiaTheme="minorEastAsia" w:hAnsiTheme="minorHAnsi" w:cstheme="minorBidi"/>
          <w:b w:val="0"/>
          <w:bCs w:val="0"/>
          <w:iCs w:val="0"/>
        </w:rPr>
      </w:pPr>
      <w:hyperlink w:anchor="_Toc99709102" w:history="1">
        <w:r w:rsidR="00E60882" w:rsidRPr="00267479">
          <w:rPr>
            <w:rStyle w:val="Hyperlink"/>
          </w:rPr>
          <w:t>Staff Education Level Codes and Descriptions</w:t>
        </w:r>
        <w:r w:rsidR="00E60882">
          <w:rPr>
            <w:webHidden/>
          </w:rPr>
          <w:tab/>
        </w:r>
        <w:r w:rsidR="00E60882">
          <w:rPr>
            <w:webHidden/>
          </w:rPr>
          <w:fldChar w:fldCharType="begin"/>
        </w:r>
        <w:r w:rsidR="00E60882">
          <w:rPr>
            <w:webHidden/>
          </w:rPr>
          <w:instrText xml:space="preserve"> PAGEREF _Toc99709102 \h </w:instrText>
        </w:r>
        <w:r w:rsidR="00E60882">
          <w:rPr>
            <w:webHidden/>
          </w:rPr>
        </w:r>
        <w:r w:rsidR="00E60882">
          <w:rPr>
            <w:webHidden/>
          </w:rPr>
          <w:fldChar w:fldCharType="separate"/>
        </w:r>
        <w:r>
          <w:rPr>
            <w:webHidden/>
          </w:rPr>
          <w:t>257</w:t>
        </w:r>
        <w:r w:rsidR="00E60882">
          <w:rPr>
            <w:webHidden/>
          </w:rPr>
          <w:fldChar w:fldCharType="end"/>
        </w:r>
      </w:hyperlink>
    </w:p>
    <w:p w14:paraId="34212A7D" w14:textId="0D07CC7A" w:rsidR="00E60882" w:rsidRDefault="00E138DE">
      <w:pPr>
        <w:pStyle w:val="TOC2"/>
        <w:rPr>
          <w:rFonts w:asciiTheme="minorHAnsi" w:eastAsiaTheme="minorEastAsia" w:hAnsiTheme="minorHAnsi" w:cstheme="minorBidi"/>
          <w:b w:val="0"/>
          <w:bCs w:val="0"/>
          <w:iCs w:val="0"/>
        </w:rPr>
      </w:pPr>
      <w:hyperlink w:anchor="_Toc99709103" w:history="1">
        <w:r w:rsidR="00E60882" w:rsidRPr="00267479">
          <w:rPr>
            <w:rStyle w:val="Hyperlink"/>
          </w:rPr>
          <w:t>Staff Evaluation Criteria Codes and Descriptions (3012-d)</w:t>
        </w:r>
        <w:r w:rsidR="00E60882">
          <w:rPr>
            <w:webHidden/>
          </w:rPr>
          <w:tab/>
        </w:r>
        <w:r w:rsidR="00E60882">
          <w:rPr>
            <w:webHidden/>
          </w:rPr>
          <w:fldChar w:fldCharType="begin"/>
        </w:r>
        <w:r w:rsidR="00E60882">
          <w:rPr>
            <w:webHidden/>
          </w:rPr>
          <w:instrText xml:space="preserve"> PAGEREF _Toc99709103 \h </w:instrText>
        </w:r>
        <w:r w:rsidR="00E60882">
          <w:rPr>
            <w:webHidden/>
          </w:rPr>
        </w:r>
        <w:r w:rsidR="00E60882">
          <w:rPr>
            <w:webHidden/>
          </w:rPr>
          <w:fldChar w:fldCharType="separate"/>
        </w:r>
        <w:r>
          <w:rPr>
            <w:webHidden/>
          </w:rPr>
          <w:t>258</w:t>
        </w:r>
        <w:r w:rsidR="00E60882">
          <w:rPr>
            <w:webHidden/>
          </w:rPr>
          <w:fldChar w:fldCharType="end"/>
        </w:r>
      </w:hyperlink>
    </w:p>
    <w:p w14:paraId="7767C989" w14:textId="5EA2A283" w:rsidR="00E60882" w:rsidRDefault="00E138DE">
      <w:pPr>
        <w:pStyle w:val="TOC2"/>
        <w:rPr>
          <w:rFonts w:asciiTheme="minorHAnsi" w:eastAsiaTheme="minorEastAsia" w:hAnsiTheme="minorHAnsi" w:cstheme="minorBidi"/>
          <w:b w:val="0"/>
          <w:bCs w:val="0"/>
          <w:iCs w:val="0"/>
        </w:rPr>
      </w:pPr>
      <w:hyperlink w:anchor="_Toc99709104" w:history="1">
        <w:r w:rsidR="00E60882" w:rsidRPr="00267479">
          <w:rPr>
            <w:rStyle w:val="Hyperlink"/>
          </w:rPr>
          <w:t>Standard Achieved Codes and Descriptions</w:t>
        </w:r>
        <w:r w:rsidR="00E60882">
          <w:rPr>
            <w:webHidden/>
          </w:rPr>
          <w:tab/>
        </w:r>
        <w:r w:rsidR="00E60882">
          <w:rPr>
            <w:webHidden/>
          </w:rPr>
          <w:fldChar w:fldCharType="begin"/>
        </w:r>
        <w:r w:rsidR="00E60882">
          <w:rPr>
            <w:webHidden/>
          </w:rPr>
          <w:instrText xml:space="preserve"> PAGEREF _Toc99709104 \h </w:instrText>
        </w:r>
        <w:r w:rsidR="00E60882">
          <w:rPr>
            <w:webHidden/>
          </w:rPr>
        </w:r>
        <w:r w:rsidR="00E60882">
          <w:rPr>
            <w:webHidden/>
          </w:rPr>
          <w:fldChar w:fldCharType="separate"/>
        </w:r>
        <w:r>
          <w:rPr>
            <w:webHidden/>
          </w:rPr>
          <w:t>258</w:t>
        </w:r>
        <w:r w:rsidR="00E60882">
          <w:rPr>
            <w:webHidden/>
          </w:rPr>
          <w:fldChar w:fldCharType="end"/>
        </w:r>
      </w:hyperlink>
    </w:p>
    <w:p w14:paraId="63AB7B96" w14:textId="37B7758E" w:rsidR="00E60882" w:rsidRDefault="00E138DE">
      <w:pPr>
        <w:pStyle w:val="TOC2"/>
        <w:rPr>
          <w:rFonts w:asciiTheme="minorHAnsi" w:eastAsiaTheme="minorEastAsia" w:hAnsiTheme="minorHAnsi" w:cstheme="minorBidi"/>
          <w:b w:val="0"/>
          <w:bCs w:val="0"/>
          <w:iCs w:val="0"/>
        </w:rPr>
      </w:pPr>
      <w:hyperlink w:anchor="_Toc99709105" w:history="1">
        <w:r w:rsidR="00E60882" w:rsidRPr="00267479">
          <w:rPr>
            <w:rStyle w:val="Hyperlink"/>
          </w:rPr>
          <w:t>Attendance Instructional Modality Codes and Descriptions</w:t>
        </w:r>
        <w:r w:rsidR="00E60882">
          <w:rPr>
            <w:webHidden/>
          </w:rPr>
          <w:tab/>
        </w:r>
        <w:r w:rsidR="00E60882">
          <w:rPr>
            <w:webHidden/>
          </w:rPr>
          <w:fldChar w:fldCharType="begin"/>
        </w:r>
        <w:r w:rsidR="00E60882">
          <w:rPr>
            <w:webHidden/>
          </w:rPr>
          <w:instrText xml:space="preserve"> PAGEREF _Toc99709105 \h </w:instrText>
        </w:r>
        <w:r w:rsidR="00E60882">
          <w:rPr>
            <w:webHidden/>
          </w:rPr>
        </w:r>
        <w:r w:rsidR="00E60882">
          <w:rPr>
            <w:webHidden/>
          </w:rPr>
          <w:fldChar w:fldCharType="separate"/>
        </w:r>
        <w:r>
          <w:rPr>
            <w:webHidden/>
          </w:rPr>
          <w:t>261</w:t>
        </w:r>
        <w:r w:rsidR="00E60882">
          <w:rPr>
            <w:webHidden/>
          </w:rPr>
          <w:fldChar w:fldCharType="end"/>
        </w:r>
      </w:hyperlink>
    </w:p>
    <w:p w14:paraId="44B11C35" w14:textId="75EA6CE3" w:rsidR="00E60882" w:rsidRDefault="00E138DE">
      <w:pPr>
        <w:pStyle w:val="TOC2"/>
        <w:rPr>
          <w:rFonts w:asciiTheme="minorHAnsi" w:eastAsiaTheme="minorEastAsia" w:hAnsiTheme="minorHAnsi" w:cstheme="minorBidi"/>
          <w:b w:val="0"/>
          <w:bCs w:val="0"/>
          <w:iCs w:val="0"/>
        </w:rPr>
      </w:pPr>
      <w:hyperlink w:anchor="_Toc99709106" w:history="1">
        <w:r w:rsidR="00E60882" w:rsidRPr="00267479">
          <w:rPr>
            <w:rStyle w:val="Hyperlink"/>
          </w:rPr>
          <w:t>Student Attendance Codes and Descriptions</w:t>
        </w:r>
        <w:r w:rsidR="00E60882">
          <w:rPr>
            <w:webHidden/>
          </w:rPr>
          <w:tab/>
        </w:r>
        <w:r w:rsidR="00E60882">
          <w:rPr>
            <w:webHidden/>
          </w:rPr>
          <w:fldChar w:fldCharType="begin"/>
        </w:r>
        <w:r w:rsidR="00E60882">
          <w:rPr>
            <w:webHidden/>
          </w:rPr>
          <w:instrText xml:space="preserve"> PAGEREF _Toc99709106 \h </w:instrText>
        </w:r>
        <w:r w:rsidR="00E60882">
          <w:rPr>
            <w:webHidden/>
          </w:rPr>
        </w:r>
        <w:r w:rsidR="00E60882">
          <w:rPr>
            <w:webHidden/>
          </w:rPr>
          <w:fldChar w:fldCharType="separate"/>
        </w:r>
        <w:r>
          <w:rPr>
            <w:webHidden/>
          </w:rPr>
          <w:t>261</w:t>
        </w:r>
        <w:r w:rsidR="00E60882">
          <w:rPr>
            <w:webHidden/>
          </w:rPr>
          <w:fldChar w:fldCharType="end"/>
        </w:r>
      </w:hyperlink>
    </w:p>
    <w:p w14:paraId="5993FA9D" w14:textId="02DCF273" w:rsidR="00E60882" w:rsidRDefault="00E138DE">
      <w:pPr>
        <w:pStyle w:val="TOC2"/>
        <w:rPr>
          <w:rFonts w:asciiTheme="minorHAnsi" w:eastAsiaTheme="minorEastAsia" w:hAnsiTheme="minorHAnsi" w:cstheme="minorBidi"/>
          <w:b w:val="0"/>
          <w:bCs w:val="0"/>
          <w:iCs w:val="0"/>
        </w:rPr>
      </w:pPr>
      <w:hyperlink w:anchor="_Toc99709107" w:history="1">
        <w:r w:rsidR="00E60882" w:rsidRPr="00267479">
          <w:rPr>
            <w:rStyle w:val="Hyperlink"/>
          </w:rPr>
          <w:t>Tenure Area Codes and Descriptions</w:t>
        </w:r>
        <w:r w:rsidR="00E60882">
          <w:rPr>
            <w:webHidden/>
          </w:rPr>
          <w:tab/>
        </w:r>
        <w:r w:rsidR="00E60882">
          <w:rPr>
            <w:webHidden/>
          </w:rPr>
          <w:fldChar w:fldCharType="begin"/>
        </w:r>
        <w:r w:rsidR="00E60882">
          <w:rPr>
            <w:webHidden/>
          </w:rPr>
          <w:instrText xml:space="preserve"> PAGEREF _Toc99709107 \h </w:instrText>
        </w:r>
        <w:r w:rsidR="00E60882">
          <w:rPr>
            <w:webHidden/>
          </w:rPr>
        </w:r>
        <w:r w:rsidR="00E60882">
          <w:rPr>
            <w:webHidden/>
          </w:rPr>
          <w:fldChar w:fldCharType="separate"/>
        </w:r>
        <w:r>
          <w:rPr>
            <w:webHidden/>
          </w:rPr>
          <w:t>262</w:t>
        </w:r>
        <w:r w:rsidR="00E60882">
          <w:rPr>
            <w:webHidden/>
          </w:rPr>
          <w:fldChar w:fldCharType="end"/>
        </w:r>
      </w:hyperlink>
    </w:p>
    <w:p w14:paraId="1D023F51" w14:textId="067D0D75" w:rsidR="00E60882" w:rsidRDefault="00E138DE">
      <w:pPr>
        <w:pStyle w:val="TOC2"/>
        <w:rPr>
          <w:rFonts w:asciiTheme="minorHAnsi" w:eastAsiaTheme="minorEastAsia" w:hAnsiTheme="minorHAnsi" w:cstheme="minorBidi"/>
          <w:b w:val="0"/>
          <w:bCs w:val="0"/>
          <w:iCs w:val="0"/>
        </w:rPr>
      </w:pPr>
      <w:hyperlink w:anchor="_Toc99709108" w:history="1">
        <w:r w:rsidR="00E60882" w:rsidRPr="00267479">
          <w:rPr>
            <w:rStyle w:val="Hyperlink"/>
          </w:rPr>
          <w:t>Tenure Status Codes and Descriptions</w:t>
        </w:r>
        <w:r w:rsidR="00E60882">
          <w:rPr>
            <w:webHidden/>
          </w:rPr>
          <w:tab/>
        </w:r>
        <w:r w:rsidR="00E60882">
          <w:rPr>
            <w:webHidden/>
          </w:rPr>
          <w:fldChar w:fldCharType="begin"/>
        </w:r>
        <w:r w:rsidR="00E60882">
          <w:rPr>
            <w:webHidden/>
          </w:rPr>
          <w:instrText xml:space="preserve"> PAGEREF _Toc99709108 \h </w:instrText>
        </w:r>
        <w:r w:rsidR="00E60882">
          <w:rPr>
            <w:webHidden/>
          </w:rPr>
        </w:r>
        <w:r w:rsidR="00E60882">
          <w:rPr>
            <w:webHidden/>
          </w:rPr>
          <w:fldChar w:fldCharType="separate"/>
        </w:r>
        <w:r>
          <w:rPr>
            <w:webHidden/>
          </w:rPr>
          <w:t>263</w:t>
        </w:r>
        <w:r w:rsidR="00E60882">
          <w:rPr>
            <w:webHidden/>
          </w:rPr>
          <w:fldChar w:fldCharType="end"/>
        </w:r>
      </w:hyperlink>
    </w:p>
    <w:p w14:paraId="7A43B793" w14:textId="536E854C" w:rsidR="00E60882" w:rsidRDefault="00E138DE">
      <w:pPr>
        <w:pStyle w:val="TOC2"/>
        <w:rPr>
          <w:rFonts w:asciiTheme="minorHAnsi" w:eastAsiaTheme="minorEastAsia" w:hAnsiTheme="minorHAnsi" w:cstheme="minorBidi"/>
          <w:b w:val="0"/>
          <w:bCs w:val="0"/>
          <w:iCs w:val="0"/>
        </w:rPr>
      </w:pPr>
      <w:hyperlink w:anchor="_Toc99709109" w:history="1">
        <w:r w:rsidR="00E60882" w:rsidRPr="00267479">
          <w:rPr>
            <w:rStyle w:val="Hyperlink"/>
          </w:rPr>
          <w:t>Term Codes and Descriptions</w:t>
        </w:r>
        <w:r w:rsidR="00E60882">
          <w:rPr>
            <w:webHidden/>
          </w:rPr>
          <w:tab/>
        </w:r>
        <w:r w:rsidR="00E60882">
          <w:rPr>
            <w:webHidden/>
          </w:rPr>
          <w:fldChar w:fldCharType="begin"/>
        </w:r>
        <w:r w:rsidR="00E60882">
          <w:rPr>
            <w:webHidden/>
          </w:rPr>
          <w:instrText xml:space="preserve"> PAGEREF _Toc99709109 \h </w:instrText>
        </w:r>
        <w:r w:rsidR="00E60882">
          <w:rPr>
            <w:webHidden/>
          </w:rPr>
        </w:r>
        <w:r w:rsidR="00E60882">
          <w:rPr>
            <w:webHidden/>
          </w:rPr>
          <w:fldChar w:fldCharType="separate"/>
        </w:r>
        <w:r>
          <w:rPr>
            <w:webHidden/>
          </w:rPr>
          <w:t>263</w:t>
        </w:r>
        <w:r w:rsidR="00E60882">
          <w:rPr>
            <w:webHidden/>
          </w:rPr>
          <w:fldChar w:fldCharType="end"/>
        </w:r>
      </w:hyperlink>
    </w:p>
    <w:p w14:paraId="12E6889A" w14:textId="018118ED" w:rsidR="00E60882" w:rsidRDefault="00E138DE">
      <w:pPr>
        <w:pStyle w:val="TOC1"/>
        <w:rPr>
          <w:rFonts w:asciiTheme="minorHAnsi" w:eastAsiaTheme="minorEastAsia" w:hAnsiTheme="minorHAnsi" w:cstheme="minorBidi"/>
          <w:b w:val="0"/>
          <w:bCs w:val="0"/>
        </w:rPr>
      </w:pPr>
      <w:hyperlink w:anchor="_Toc99709110" w:history="1">
        <w:r w:rsidR="00E60882" w:rsidRPr="00267479">
          <w:rPr>
            <w:rStyle w:val="Hyperlink"/>
          </w:rPr>
          <w:t>Chapter 6: New York State Accountability</w:t>
        </w:r>
        <w:r w:rsidR="00E60882">
          <w:rPr>
            <w:webHidden/>
          </w:rPr>
          <w:tab/>
        </w:r>
        <w:r w:rsidR="00E60882">
          <w:rPr>
            <w:webHidden/>
          </w:rPr>
          <w:fldChar w:fldCharType="begin"/>
        </w:r>
        <w:r w:rsidR="00E60882">
          <w:rPr>
            <w:webHidden/>
          </w:rPr>
          <w:instrText xml:space="preserve"> PAGEREF _Toc99709110 \h </w:instrText>
        </w:r>
        <w:r w:rsidR="00E60882">
          <w:rPr>
            <w:webHidden/>
          </w:rPr>
        </w:r>
        <w:r w:rsidR="00E60882">
          <w:rPr>
            <w:webHidden/>
          </w:rPr>
          <w:fldChar w:fldCharType="separate"/>
        </w:r>
        <w:r>
          <w:rPr>
            <w:webHidden/>
          </w:rPr>
          <w:t>264</w:t>
        </w:r>
        <w:r w:rsidR="00E60882">
          <w:rPr>
            <w:webHidden/>
          </w:rPr>
          <w:fldChar w:fldCharType="end"/>
        </w:r>
      </w:hyperlink>
    </w:p>
    <w:p w14:paraId="31133BB6" w14:textId="08405479" w:rsidR="00E60882" w:rsidRDefault="00E138DE">
      <w:pPr>
        <w:pStyle w:val="TOC1"/>
        <w:rPr>
          <w:rFonts w:asciiTheme="minorHAnsi" w:eastAsiaTheme="minorEastAsia" w:hAnsiTheme="minorHAnsi" w:cstheme="minorBidi"/>
          <w:b w:val="0"/>
          <w:bCs w:val="0"/>
        </w:rPr>
      </w:pPr>
      <w:hyperlink w:anchor="_Toc99709111" w:history="1">
        <w:r w:rsidR="00E60882" w:rsidRPr="00267479">
          <w:rPr>
            <w:rStyle w:val="Hyperlink"/>
          </w:rPr>
          <w:t>Appendix I: Assessment and Reporting Timelines</w:t>
        </w:r>
        <w:r w:rsidR="00E60882">
          <w:rPr>
            <w:webHidden/>
          </w:rPr>
          <w:tab/>
        </w:r>
        <w:r w:rsidR="00E60882">
          <w:rPr>
            <w:webHidden/>
          </w:rPr>
          <w:fldChar w:fldCharType="begin"/>
        </w:r>
        <w:r w:rsidR="00E60882">
          <w:rPr>
            <w:webHidden/>
          </w:rPr>
          <w:instrText xml:space="preserve"> PAGEREF _Toc99709111 \h </w:instrText>
        </w:r>
        <w:r w:rsidR="00E60882">
          <w:rPr>
            <w:webHidden/>
          </w:rPr>
        </w:r>
        <w:r w:rsidR="00E60882">
          <w:rPr>
            <w:webHidden/>
          </w:rPr>
          <w:fldChar w:fldCharType="separate"/>
        </w:r>
        <w:r>
          <w:rPr>
            <w:webHidden/>
          </w:rPr>
          <w:t>265</w:t>
        </w:r>
        <w:r w:rsidR="00E60882">
          <w:rPr>
            <w:webHidden/>
          </w:rPr>
          <w:fldChar w:fldCharType="end"/>
        </w:r>
      </w:hyperlink>
    </w:p>
    <w:p w14:paraId="49E67EB2" w14:textId="41864E31" w:rsidR="00E60882" w:rsidRDefault="00E138DE">
      <w:pPr>
        <w:pStyle w:val="TOC1"/>
        <w:rPr>
          <w:rFonts w:asciiTheme="minorHAnsi" w:eastAsiaTheme="minorEastAsia" w:hAnsiTheme="minorHAnsi" w:cstheme="minorBidi"/>
          <w:b w:val="0"/>
          <w:bCs w:val="0"/>
        </w:rPr>
      </w:pPr>
      <w:hyperlink w:anchor="_Toc99709112" w:history="1">
        <w:r w:rsidR="00E60882" w:rsidRPr="00267479">
          <w:rPr>
            <w:rStyle w:val="Hyperlink"/>
          </w:rPr>
          <w:t>Appendix II: Sources for Data Reported in the Report Cards</w:t>
        </w:r>
        <w:r w:rsidR="00E60882">
          <w:rPr>
            <w:webHidden/>
          </w:rPr>
          <w:tab/>
        </w:r>
        <w:r w:rsidR="00E60882">
          <w:rPr>
            <w:webHidden/>
          </w:rPr>
          <w:fldChar w:fldCharType="begin"/>
        </w:r>
        <w:r w:rsidR="00E60882">
          <w:rPr>
            <w:webHidden/>
          </w:rPr>
          <w:instrText xml:space="preserve"> PAGEREF _Toc99709112 \h </w:instrText>
        </w:r>
        <w:r w:rsidR="00E60882">
          <w:rPr>
            <w:webHidden/>
          </w:rPr>
        </w:r>
        <w:r w:rsidR="00E60882">
          <w:rPr>
            <w:webHidden/>
          </w:rPr>
          <w:fldChar w:fldCharType="separate"/>
        </w:r>
        <w:r>
          <w:rPr>
            <w:webHidden/>
          </w:rPr>
          <w:t>269</w:t>
        </w:r>
        <w:r w:rsidR="00E60882">
          <w:rPr>
            <w:webHidden/>
          </w:rPr>
          <w:fldChar w:fldCharType="end"/>
        </w:r>
      </w:hyperlink>
    </w:p>
    <w:p w14:paraId="2A975ABE" w14:textId="14578272" w:rsidR="00E60882" w:rsidRDefault="00E138DE">
      <w:pPr>
        <w:pStyle w:val="TOC1"/>
        <w:rPr>
          <w:rFonts w:asciiTheme="minorHAnsi" w:eastAsiaTheme="minorEastAsia" w:hAnsiTheme="minorHAnsi" w:cstheme="minorBidi"/>
          <w:b w:val="0"/>
          <w:bCs w:val="0"/>
        </w:rPr>
      </w:pPr>
      <w:hyperlink w:anchor="_Toc99709113" w:history="1">
        <w:r w:rsidR="00E60882" w:rsidRPr="00267479">
          <w:rPr>
            <w:rStyle w:val="Hyperlink"/>
          </w:rPr>
          <w:t>Appendix III: Contact Information</w:t>
        </w:r>
        <w:r w:rsidR="00E60882">
          <w:rPr>
            <w:webHidden/>
          </w:rPr>
          <w:tab/>
        </w:r>
        <w:r w:rsidR="00E60882">
          <w:rPr>
            <w:webHidden/>
          </w:rPr>
          <w:fldChar w:fldCharType="begin"/>
        </w:r>
        <w:r w:rsidR="00E60882">
          <w:rPr>
            <w:webHidden/>
          </w:rPr>
          <w:instrText xml:space="preserve"> PAGEREF _Toc99709113 \h </w:instrText>
        </w:r>
        <w:r w:rsidR="00E60882">
          <w:rPr>
            <w:webHidden/>
          </w:rPr>
        </w:r>
        <w:r w:rsidR="00E60882">
          <w:rPr>
            <w:webHidden/>
          </w:rPr>
          <w:fldChar w:fldCharType="separate"/>
        </w:r>
        <w:r>
          <w:rPr>
            <w:webHidden/>
          </w:rPr>
          <w:t>270</w:t>
        </w:r>
        <w:r w:rsidR="00E60882">
          <w:rPr>
            <w:webHidden/>
          </w:rPr>
          <w:fldChar w:fldCharType="end"/>
        </w:r>
      </w:hyperlink>
    </w:p>
    <w:p w14:paraId="0B80E9F7" w14:textId="723249FC" w:rsidR="00E60882" w:rsidRDefault="00E138DE">
      <w:pPr>
        <w:pStyle w:val="TOC1"/>
        <w:rPr>
          <w:rFonts w:asciiTheme="minorHAnsi" w:eastAsiaTheme="minorEastAsia" w:hAnsiTheme="minorHAnsi" w:cstheme="minorBidi"/>
          <w:b w:val="0"/>
          <w:bCs w:val="0"/>
        </w:rPr>
      </w:pPr>
      <w:hyperlink w:anchor="_Toc99709114" w:history="1">
        <w:r w:rsidR="00E60882" w:rsidRPr="00267479">
          <w:rPr>
            <w:rStyle w:val="Hyperlink"/>
          </w:rPr>
          <w:t>Appendix IV: Select Federal and State Reporting Requirements</w:t>
        </w:r>
        <w:r w:rsidR="00E60882">
          <w:rPr>
            <w:webHidden/>
          </w:rPr>
          <w:tab/>
        </w:r>
        <w:r w:rsidR="00E60882">
          <w:rPr>
            <w:webHidden/>
          </w:rPr>
          <w:fldChar w:fldCharType="begin"/>
        </w:r>
        <w:r w:rsidR="00E60882">
          <w:rPr>
            <w:webHidden/>
          </w:rPr>
          <w:instrText xml:space="preserve"> PAGEREF _Toc99709114 \h </w:instrText>
        </w:r>
        <w:r w:rsidR="00E60882">
          <w:rPr>
            <w:webHidden/>
          </w:rPr>
        </w:r>
        <w:r w:rsidR="00E60882">
          <w:rPr>
            <w:webHidden/>
          </w:rPr>
          <w:fldChar w:fldCharType="separate"/>
        </w:r>
        <w:r>
          <w:rPr>
            <w:webHidden/>
          </w:rPr>
          <w:t>273</w:t>
        </w:r>
        <w:r w:rsidR="00E60882">
          <w:rPr>
            <w:webHidden/>
          </w:rPr>
          <w:fldChar w:fldCharType="end"/>
        </w:r>
      </w:hyperlink>
    </w:p>
    <w:p w14:paraId="6B9C7262" w14:textId="307A343E" w:rsidR="00E60882" w:rsidRDefault="00E138DE">
      <w:pPr>
        <w:pStyle w:val="TOC1"/>
        <w:rPr>
          <w:rFonts w:asciiTheme="minorHAnsi" w:eastAsiaTheme="minorEastAsia" w:hAnsiTheme="minorHAnsi" w:cstheme="minorBidi"/>
          <w:b w:val="0"/>
          <w:bCs w:val="0"/>
        </w:rPr>
      </w:pPr>
      <w:hyperlink w:anchor="_Toc99709115" w:history="1">
        <w:r w:rsidR="00E60882" w:rsidRPr="00267479">
          <w:rPr>
            <w:rStyle w:val="Hyperlink"/>
          </w:rPr>
          <w:t>Appendix V: Cohort Definitions</w:t>
        </w:r>
        <w:r w:rsidR="00E60882">
          <w:rPr>
            <w:webHidden/>
          </w:rPr>
          <w:tab/>
        </w:r>
        <w:r w:rsidR="00E60882">
          <w:rPr>
            <w:webHidden/>
          </w:rPr>
          <w:fldChar w:fldCharType="begin"/>
        </w:r>
        <w:r w:rsidR="00E60882">
          <w:rPr>
            <w:webHidden/>
          </w:rPr>
          <w:instrText xml:space="preserve"> PAGEREF _Toc99709115 \h </w:instrText>
        </w:r>
        <w:r w:rsidR="00E60882">
          <w:rPr>
            <w:webHidden/>
          </w:rPr>
        </w:r>
        <w:r w:rsidR="00E60882">
          <w:rPr>
            <w:webHidden/>
          </w:rPr>
          <w:fldChar w:fldCharType="separate"/>
        </w:r>
        <w:r>
          <w:rPr>
            <w:webHidden/>
          </w:rPr>
          <w:t>277</w:t>
        </w:r>
        <w:r w:rsidR="00E60882">
          <w:rPr>
            <w:webHidden/>
          </w:rPr>
          <w:fldChar w:fldCharType="end"/>
        </w:r>
      </w:hyperlink>
    </w:p>
    <w:p w14:paraId="6BDD08A5" w14:textId="75813D9B" w:rsidR="00E60882" w:rsidRDefault="00E138DE">
      <w:pPr>
        <w:pStyle w:val="TOC1"/>
        <w:rPr>
          <w:rFonts w:asciiTheme="minorHAnsi" w:eastAsiaTheme="minorEastAsia" w:hAnsiTheme="minorHAnsi" w:cstheme="minorBidi"/>
          <w:b w:val="0"/>
          <w:bCs w:val="0"/>
        </w:rPr>
      </w:pPr>
      <w:hyperlink w:anchor="_Toc99709116" w:history="1">
        <w:r w:rsidR="00E60882" w:rsidRPr="00267479">
          <w:rPr>
            <w:rStyle w:val="Hyperlink"/>
          </w:rPr>
          <w:t>Appendix VI: Terms and Acronyms</w:t>
        </w:r>
        <w:r w:rsidR="00E60882">
          <w:rPr>
            <w:webHidden/>
          </w:rPr>
          <w:tab/>
        </w:r>
        <w:r w:rsidR="00E60882">
          <w:rPr>
            <w:webHidden/>
          </w:rPr>
          <w:fldChar w:fldCharType="begin"/>
        </w:r>
        <w:r w:rsidR="00E60882">
          <w:rPr>
            <w:webHidden/>
          </w:rPr>
          <w:instrText xml:space="preserve"> PAGEREF _Toc99709116 \h </w:instrText>
        </w:r>
        <w:r w:rsidR="00E60882">
          <w:rPr>
            <w:webHidden/>
          </w:rPr>
        </w:r>
        <w:r w:rsidR="00E60882">
          <w:rPr>
            <w:webHidden/>
          </w:rPr>
          <w:fldChar w:fldCharType="separate"/>
        </w:r>
        <w:r>
          <w:rPr>
            <w:webHidden/>
          </w:rPr>
          <w:t>281</w:t>
        </w:r>
        <w:r w:rsidR="00E60882">
          <w:rPr>
            <w:webHidden/>
          </w:rPr>
          <w:fldChar w:fldCharType="end"/>
        </w:r>
      </w:hyperlink>
    </w:p>
    <w:p w14:paraId="7B0A42FB" w14:textId="0DE78D3C" w:rsidR="005C5994" w:rsidRPr="001A1CA7" w:rsidRDefault="00011D01" w:rsidP="00187946">
      <w:pPr>
        <w:pStyle w:val="TOC1"/>
        <w:rPr>
          <w:rFonts w:ascii="Arial" w:eastAsiaTheme="minorEastAsia" w:hAnsi="Arial" w:cs="Arial"/>
          <w:i/>
          <w:iCs/>
          <w:sz w:val="32"/>
          <w:szCs w:val="32"/>
        </w:rPr>
      </w:pPr>
      <w:r w:rsidRPr="000E16CD">
        <w:rPr>
          <w:i/>
          <w:iCs/>
          <w:sz w:val="20"/>
          <w:szCs w:val="20"/>
          <w:u w:val="single"/>
        </w:rPr>
        <w:fldChar w:fldCharType="end"/>
      </w:r>
      <w:bookmarkEnd w:id="290"/>
      <w:r w:rsidR="00256E8C" w:rsidRPr="000E16CD">
        <w:rPr>
          <w:u w:val="single"/>
        </w:rPr>
        <w:br w:type="page"/>
      </w:r>
      <w:bookmarkStart w:id="296" w:name="_Toc494894008"/>
      <w:bookmarkStart w:id="297" w:name="_Toc99709009"/>
      <w:r w:rsidR="00424CE7" w:rsidRPr="00396C8F">
        <w:rPr>
          <w:rStyle w:val="Heading1Char"/>
          <w:b/>
          <w:bCs/>
        </w:rPr>
        <w:lastRenderedPageBreak/>
        <w:t xml:space="preserve">Chapter 1: </w:t>
      </w:r>
      <w:r w:rsidR="00224DDB" w:rsidRPr="00396C8F">
        <w:rPr>
          <w:rStyle w:val="Heading1Char"/>
          <w:b/>
          <w:bCs/>
        </w:rPr>
        <w:t xml:space="preserve">What </w:t>
      </w:r>
      <w:r w:rsidR="006B3834" w:rsidRPr="00396C8F">
        <w:rPr>
          <w:rStyle w:val="Heading1Char"/>
          <w:b/>
          <w:bCs/>
        </w:rPr>
        <w:t>i</w:t>
      </w:r>
      <w:r w:rsidR="00224DDB" w:rsidRPr="00396C8F">
        <w:rPr>
          <w:rStyle w:val="Heading1Char"/>
          <w:b/>
          <w:bCs/>
        </w:rPr>
        <w:t>s SIRS?</w:t>
      </w:r>
      <w:bookmarkEnd w:id="296"/>
      <w:bookmarkEnd w:id="297"/>
    </w:p>
    <w:p w14:paraId="53B89E21" w14:textId="2A59BB0B"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9" w:name="_Toc494894009"/>
      <w:bookmarkStart w:id="300" w:name="_Toc99709010"/>
      <w:r w:rsidRPr="00075881">
        <w:rPr>
          <w:sz w:val="24"/>
          <w:szCs w:val="24"/>
        </w:rPr>
        <w:t xml:space="preserve">SIRS </w:t>
      </w:r>
      <w:r w:rsidR="006252EF">
        <w:rPr>
          <w:sz w:val="24"/>
          <w:szCs w:val="24"/>
        </w:rPr>
        <w:t xml:space="preserve">Data Reporting </w:t>
      </w:r>
      <w:r w:rsidRPr="00075881">
        <w:rPr>
          <w:sz w:val="24"/>
          <w:szCs w:val="24"/>
        </w:rPr>
        <w:t>Levels</w:t>
      </w:r>
      <w:bookmarkEnd w:id="298"/>
      <w:bookmarkEnd w:id="299"/>
      <w:bookmarkEnd w:id="30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E138DE"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4CA360C0"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30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302" w:name="_Toc494894010"/>
      <w:bookmarkStart w:id="303" w:name="_Toc99709011"/>
      <w:r w:rsidRPr="000E16CD">
        <w:t>SIRS Data Flow</w:t>
      </w:r>
      <w:bookmarkEnd w:id="301"/>
      <w:bookmarkEnd w:id="302"/>
      <w:bookmarkEnd w:id="30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304" w:name="_Toc335294127"/>
      <w:bookmarkStart w:id="305" w:name="_Toc290554765"/>
      <w:bookmarkStart w:id="306" w:name="_Toc290554771"/>
    </w:p>
    <w:p w14:paraId="5357EC79" w14:textId="77777777" w:rsidR="0019493D" w:rsidRPr="002F6E7F" w:rsidRDefault="0019493D" w:rsidP="0019493D">
      <w:pPr>
        <w:pStyle w:val="Heading1"/>
      </w:pPr>
      <w:r w:rsidRPr="000E16CD">
        <w:br w:type="page"/>
      </w:r>
      <w:bookmarkStart w:id="307" w:name="_Toc494894011"/>
      <w:bookmarkStart w:id="308" w:name="_Toc99709012"/>
      <w:r w:rsidRPr="002F6E7F">
        <w:lastRenderedPageBreak/>
        <w:t>Chapter 2: Student Reporting Rules</w:t>
      </w:r>
      <w:bookmarkEnd w:id="307"/>
      <w:bookmarkEnd w:id="308"/>
    </w:p>
    <w:p w14:paraId="6F17C8CD" w14:textId="77777777" w:rsidR="002E39A8" w:rsidRPr="009E3BAC" w:rsidRDefault="002E39A8" w:rsidP="00F54939">
      <w:pPr>
        <w:pStyle w:val="Heading2"/>
        <w:rPr>
          <w:sz w:val="24"/>
          <w:szCs w:val="24"/>
        </w:rPr>
      </w:pPr>
      <w:bookmarkStart w:id="309" w:name="_Toc494894012"/>
      <w:bookmarkStart w:id="310" w:name="_Toc99709013"/>
      <w:r w:rsidRPr="009E3BAC">
        <w:rPr>
          <w:sz w:val="24"/>
          <w:szCs w:val="24"/>
        </w:rPr>
        <w:t>Guidance on the Role of District Data Coordinator</w:t>
      </w:r>
      <w:bookmarkEnd w:id="304"/>
      <w:bookmarkEnd w:id="309"/>
      <w:bookmarkEnd w:id="31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11" w:name="_Toc335294128"/>
      <w:bookmarkStart w:id="31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7575C8">
      <w:pPr>
        <w:pStyle w:val="Body"/>
        <w:numPr>
          <w:ilvl w:val="0"/>
          <w:numId w:val="19"/>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574A640F"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w:t>
      </w:r>
      <w:r w:rsidR="004742F4">
        <w:rPr>
          <w:rFonts w:cs="Arial"/>
          <w:color w:val="000000" w:themeColor="text1"/>
          <w:szCs w:val="24"/>
        </w:rPr>
        <w:t>ELLs</w:t>
      </w:r>
      <w:r w:rsidRPr="009F0EF2">
        <w:rPr>
          <w:rFonts w:cs="Arial"/>
          <w:color w:val="000000" w:themeColor="text1"/>
          <w:szCs w:val="24"/>
        </w:rPr>
        <w:t xml:space="preserve">); </w:t>
      </w:r>
    </w:p>
    <w:p w14:paraId="619B4BC4"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7575C8">
      <w:pPr>
        <w:pStyle w:val="ListParagraph"/>
        <w:numPr>
          <w:ilvl w:val="0"/>
          <w:numId w:val="21"/>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7575C8">
      <w:pPr>
        <w:pStyle w:val="Body"/>
        <w:numPr>
          <w:ilvl w:val="0"/>
          <w:numId w:val="23"/>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13" w:name="_Toc99709014"/>
      <w:r w:rsidRPr="00E804A7">
        <w:rPr>
          <w:sz w:val="24"/>
          <w:szCs w:val="24"/>
        </w:rPr>
        <w:t>Who Must Report Student Data Using the SIRS?</w:t>
      </w:r>
      <w:bookmarkEnd w:id="311"/>
      <w:bookmarkEnd w:id="312"/>
      <w:bookmarkEnd w:id="313"/>
    </w:p>
    <w:p w14:paraId="1F95F89A" w14:textId="47894A4D"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53D7B8B3" w:rsidR="00016372" w:rsidRPr="000E16CD" w:rsidRDefault="00BA46F9" w:rsidP="00016372">
      <w:pPr>
        <w:pStyle w:val="Body"/>
        <w:numPr>
          <w:ilvl w:val="0"/>
          <w:numId w:val="5"/>
        </w:numPr>
      </w:pPr>
      <w:r>
        <w:t>r</w:t>
      </w:r>
      <w:r w:rsidR="00E36AAE">
        <w:t>eligious and independent</w:t>
      </w:r>
      <w:r w:rsidR="00877F92">
        <w:t xml:space="preserve"> (nonpublic)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7575C8">
      <w:pPr>
        <w:pStyle w:val="Body"/>
        <w:numPr>
          <w:ilvl w:val="0"/>
          <w:numId w:val="8"/>
        </w:numPr>
      </w:pPr>
      <w:r w:rsidRPr="000E16CD">
        <w:t xml:space="preserve">whether the parent or guardian, the public school district, another agency, or the court placed the child, and </w:t>
      </w:r>
    </w:p>
    <w:p w14:paraId="089E4BCF" w14:textId="77777777" w:rsidR="002E39A8" w:rsidRPr="000E16CD" w:rsidRDefault="002E39A8" w:rsidP="007575C8">
      <w:pPr>
        <w:pStyle w:val="Body"/>
        <w:numPr>
          <w:ilvl w:val="0"/>
          <w:numId w:val="8"/>
        </w:numPr>
      </w:pPr>
      <w:r w:rsidRPr="000E16CD">
        <w:lastRenderedPageBreak/>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14"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w:t>
      </w:r>
      <w:r w:rsidR="005A6042">
        <w:t>;</w:t>
      </w:r>
      <w:r w:rsidRPr="000E16CD">
        <w:t xml:space="preserve"> </w:t>
      </w:r>
    </w:p>
    <w:p w14:paraId="243BEC44" w14:textId="14CC6592"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34926224" w:rsidR="002E39A8" w:rsidRPr="00344EF7" w:rsidRDefault="002E39A8" w:rsidP="002E39A8">
      <w:pPr>
        <w:pStyle w:val="Body"/>
        <w:numPr>
          <w:ilvl w:val="0"/>
          <w:numId w:val="6"/>
        </w:numPr>
      </w:pPr>
      <w:r w:rsidRPr="00344EF7">
        <w:t xml:space="preserve">Resident students of compulsory age who were not in attendance in a public school, </w:t>
      </w:r>
      <w:r w:rsidR="001106A2">
        <w:t>r</w:t>
      </w:r>
      <w:r w:rsidR="00E36AAE">
        <w:t>eligious and independent</w:t>
      </w:r>
      <w:r w:rsidR="00877F92">
        <w:t xml:space="preserve"> (nonpublic)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w:t>
      </w:r>
      <w:r w:rsidR="007F76DC" w:rsidRPr="007F76DC">
        <w:t xml:space="preserve">These students must be reported until </w:t>
      </w:r>
      <w:r w:rsidR="007F76DC" w:rsidRPr="007F76DC">
        <w:rPr>
          <w:highlight w:val="cyan"/>
        </w:rPr>
        <w:t>the end of the school year in which</w:t>
      </w:r>
      <w:r w:rsidR="007F76DC" w:rsidRPr="007F76DC">
        <w:t xml:space="preserve"> they exceed compulsory school age</w:t>
      </w:r>
      <w:r w:rsidRPr="00344EF7">
        <w:t>, they no longer reside in the district, or the district has documentation that the student has entered another educational program leading to a high school diploma</w:t>
      </w:r>
      <w:r w:rsidR="005A6042">
        <w:t>;</w:t>
      </w:r>
    </w:p>
    <w:p w14:paraId="21811CF7" w14:textId="34C19433"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for a list of approved high school equivalency preparation programs.)</w:t>
      </w:r>
    </w:p>
    <w:p w14:paraId="7140EE71" w14:textId="11C7E343"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2E39A8">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2E39A8">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2E39A8">
      <w:pPr>
        <w:pStyle w:val="Body"/>
        <w:numPr>
          <w:ilvl w:val="0"/>
          <w:numId w:val="6"/>
        </w:numPr>
      </w:pPr>
      <w:r w:rsidRPr="000E16CD">
        <w:lastRenderedPageBreak/>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2E39A8">
      <w:pPr>
        <w:pStyle w:val="Body"/>
        <w:numPr>
          <w:ilvl w:val="0"/>
          <w:numId w:val="6"/>
        </w:numPr>
      </w:pPr>
      <w:r w:rsidRPr="000E16CD">
        <w:t>Students placed by a court or a social service agency in a residence in the school district</w:t>
      </w:r>
      <w:r w:rsidR="005A6042">
        <w:t>;</w:t>
      </w:r>
    </w:p>
    <w:p w14:paraId="2C3A6D1D" w14:textId="1EEBD44F"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w:t>
      </w:r>
      <w:r w:rsidR="005A6042">
        <w:t>;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10F2CE82" w14:textId="0D2442FE" w:rsidR="003D5B25" w:rsidRPr="001E27F7" w:rsidRDefault="003D5B25" w:rsidP="003D5B25">
      <w:pPr>
        <w:pStyle w:val="Body"/>
        <w:numPr>
          <w:ilvl w:val="0"/>
          <w:numId w:val="6"/>
        </w:numPr>
      </w:pPr>
      <w:bookmarkStart w:id="315"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14"/>
    <w:bookmarkEnd w:id="315"/>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16" w:name="_Toc290554777"/>
      <w:bookmarkStart w:id="317" w:name="_Toc335294134"/>
      <w:bookmarkStart w:id="318" w:name="_Toc494894014"/>
      <w:bookmarkStart w:id="319" w:name="_Toc99709015"/>
      <w:r w:rsidRPr="000E16CD">
        <w:lastRenderedPageBreak/>
        <w:t>Table of Reporting Responsibility for School-Age Students</w:t>
      </w:r>
      <w:bookmarkEnd w:id="316"/>
      <w:bookmarkEnd w:id="317"/>
      <w:bookmarkEnd w:id="318"/>
      <w:bookmarkEnd w:id="31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A941D7">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6DEC0E8C" w:rsidR="002E39A8" w:rsidRPr="000E16CD" w:rsidRDefault="00E3590D" w:rsidP="003B4AD8">
            <w:pPr>
              <w:ind w:left="38"/>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BFBFBF" w:themeFill="background1" w:themeFillShade="BF"/>
          </w:tcPr>
          <w:p w14:paraId="20DD4895" w14:textId="77777777" w:rsidR="002E39A8" w:rsidRPr="000E16CD" w:rsidRDefault="002E39A8" w:rsidP="00E3590D">
            <w:pPr>
              <w:ind w:left="85"/>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38"/>
              <w:rPr>
                <w:rFonts w:ascii="Bookman Old Style" w:hAnsi="Bookman Old Style" w:cs="Arial"/>
                <w:sz w:val="22"/>
                <w:szCs w:val="22"/>
              </w:rPr>
            </w:pPr>
          </w:p>
          <w:p w14:paraId="615D635B" w14:textId="6BD57A63" w:rsidR="0036423E" w:rsidRPr="00013521"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38"/>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38"/>
              <w:rPr>
                <w:rFonts w:ascii="Bookman Old Style" w:eastAsia="Calibri" w:hAnsi="Bookman Old Style"/>
                <w:sz w:val="22"/>
                <w:szCs w:val="22"/>
              </w:rPr>
            </w:pPr>
          </w:p>
          <w:p w14:paraId="308C3F5C" w14:textId="017C7D4F" w:rsidR="00013888" w:rsidRPr="00013888" w:rsidRDefault="00013888" w:rsidP="00666E69">
            <w:pPr>
              <w:ind w:left="38"/>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E138DE" w:rsidP="002E39A8">
            <w:pPr>
              <w:ind w:left="85"/>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008E3556">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w:t>
            </w:r>
            <w:r>
              <w:rPr>
                <w:rFonts w:ascii="Bookman Old Style" w:hAnsi="Bookman Old Style" w:cs="Arial"/>
                <w:sz w:val="22"/>
                <w:szCs w:val="22"/>
              </w:rPr>
              <w:t xml:space="preserve">in approved </w:t>
            </w:r>
            <w:r w:rsidRPr="000E16CD">
              <w:rPr>
                <w:rFonts w:ascii="Bookman Old Style" w:hAnsi="Bookman Old Style" w:cs="Arial"/>
                <w:sz w:val="22"/>
                <w:szCs w:val="22"/>
              </w:rPr>
              <w:t>home</w:t>
            </w:r>
            <w:r w:rsidR="007177C9">
              <w:rPr>
                <w:rFonts w:ascii="Bookman Old Style" w:hAnsi="Bookman Old Style" w:cs="Arial"/>
                <w:sz w:val="22"/>
                <w:szCs w:val="22"/>
              </w:rPr>
              <w:t xml:space="preserve"> </w:t>
            </w:r>
            <w:r w:rsidRPr="000E16CD">
              <w:rPr>
                <w:rFonts w:ascii="Bookman Old Style" w:hAnsi="Bookman Old Style" w:cs="Arial"/>
                <w:sz w:val="22"/>
                <w:szCs w:val="22"/>
              </w:rPr>
              <w:t>school</w:t>
            </w:r>
            <w:r w:rsidR="007177C9">
              <w:rPr>
                <w:rFonts w:ascii="Bookman Old Style" w:hAnsi="Bookman Old Style" w:cs="Arial"/>
                <w:sz w:val="22"/>
                <w:szCs w:val="22"/>
              </w:rPr>
              <w:t>ing</w:t>
            </w:r>
            <w:r>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38"/>
              <w:rPr>
                <w:rFonts w:ascii="Bookman Old Style" w:hAnsi="Bookman Old Style" w:cs="Arial"/>
                <w:sz w:val="22"/>
                <w:szCs w:val="22"/>
              </w:rPr>
            </w:pPr>
          </w:p>
        </w:tc>
        <w:tc>
          <w:tcPr>
            <w:tcW w:w="2790" w:type="dxa"/>
          </w:tcPr>
          <w:p w14:paraId="0A3C824D" w14:textId="0E3382DB"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sidR="003250D0">
              <w:rPr>
                <w:rFonts w:ascii="Bookman Old Style" w:hAnsi="Bookman Old Style" w:cs="Arial"/>
                <w:sz w:val="22"/>
                <w:szCs w:val="22"/>
              </w:rPr>
              <w:t>11</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008E3556">
        <w:trPr>
          <w:jc w:val="center"/>
        </w:trPr>
        <w:tc>
          <w:tcPr>
            <w:tcW w:w="3865" w:type="dxa"/>
          </w:tcPr>
          <w:p w14:paraId="1433F3D8" w14:textId="53DB91CE"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who resides in the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008E3556">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lastRenderedPageBreak/>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 xml:space="preserve">if </w:t>
            </w:r>
            <w:r w:rsidR="00C36B8C" w:rsidRPr="00594B93">
              <w:rPr>
                <w:rFonts w:ascii="Bookman Old Style" w:hAnsi="Bookman Old Style"/>
                <w:sz w:val="22"/>
                <w:szCs w:val="22"/>
              </w:rPr>
              <w:lastRenderedPageBreak/>
              <w:t>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38"/>
              <w:rPr>
                <w:rFonts w:ascii="Bookman Old Style" w:hAnsi="Bookman Old Style" w:cs="Arial"/>
                <w:sz w:val="22"/>
                <w:szCs w:val="22"/>
              </w:rPr>
            </w:pPr>
          </w:p>
          <w:p w14:paraId="0327597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38"/>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lastRenderedPageBreak/>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38"/>
              <w:rPr>
                <w:rFonts w:ascii="Bookman Old Style" w:hAnsi="Bookman Old Style"/>
              </w:rPr>
            </w:pPr>
          </w:p>
          <w:p w14:paraId="17A09296" w14:textId="7E6F686B" w:rsidR="002E39A8" w:rsidRPr="00594B93" w:rsidRDefault="00C36B8C" w:rsidP="002E39A8">
            <w:pPr>
              <w:ind w:left="38"/>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38"/>
              <w:rPr>
                <w:rFonts w:ascii="Bookman Old Style" w:hAnsi="Bookman Old Style" w:cs="Arial"/>
                <w:sz w:val="22"/>
                <w:szCs w:val="22"/>
              </w:rPr>
            </w:pPr>
          </w:p>
          <w:p w14:paraId="286B809B" w14:textId="239FE275" w:rsidR="002E39A8" w:rsidRPr="00594B93" w:rsidRDefault="002E39A8" w:rsidP="00E134A8">
            <w:pPr>
              <w:ind w:left="38"/>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38"/>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38"/>
              <w:rPr>
                <w:rFonts w:ascii="Bookman Old Style" w:hAnsi="Bookman Old Style" w:cs="Arial"/>
                <w:sz w:val="22"/>
                <w:szCs w:val="22"/>
              </w:rPr>
            </w:pPr>
          </w:p>
        </w:tc>
        <w:tc>
          <w:tcPr>
            <w:tcW w:w="3083" w:type="dxa"/>
          </w:tcPr>
          <w:p w14:paraId="32DAFD98" w14:textId="5B5869CC" w:rsidR="00286F0A" w:rsidRPr="00594B93"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building BEDS code for schools that are registered. School district </w:t>
            </w:r>
            <w:r w:rsidR="002E39A8" w:rsidRPr="00594B93">
              <w:rPr>
                <w:rFonts w:ascii="Bookman Old Style" w:hAnsi="Bookman Old Style" w:cs="Arial"/>
                <w:sz w:val="22"/>
                <w:szCs w:val="22"/>
              </w:rPr>
              <w:lastRenderedPageBreak/>
              <w:t xml:space="preserve">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85"/>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85"/>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38"/>
              <w:rPr>
                <w:rFonts w:ascii="Bookman Old Style" w:hAnsi="Bookman Old Style" w:cs="Arial"/>
                <w:sz w:val="22"/>
                <w:szCs w:val="22"/>
              </w:rPr>
            </w:pPr>
          </w:p>
          <w:p w14:paraId="4E31398D"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0C00854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2B2EE3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20" w:name="OLE_LINK13"/>
            <w:bookmarkStart w:id="321" w:name="OLE_LINK14"/>
            <w:r w:rsidRPr="000E16CD">
              <w:rPr>
                <w:rFonts w:ascii="Bookman Old Style" w:hAnsi="Bookman Old Style" w:cs="Arial"/>
                <w:sz w:val="22"/>
                <w:szCs w:val="22"/>
              </w:rPr>
              <w:t>a disability</w:t>
            </w:r>
            <w:bookmarkEnd w:id="320"/>
            <w:bookmarkEnd w:id="321"/>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1ACC8D5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1FBA6A5F"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w:t>
            </w:r>
            <w:r w:rsidRPr="000E16CD">
              <w:rPr>
                <w:rFonts w:ascii="Bookman Old Style" w:hAnsi="Bookman Old Style" w:cs="Arial"/>
                <w:sz w:val="22"/>
                <w:szCs w:val="22"/>
              </w:rPr>
              <w:lastRenderedPageBreak/>
              <w:t xml:space="preserve">and 25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38"/>
              <w:rPr>
                <w:rFonts w:ascii="Bookman Old Style" w:hAnsi="Bookman Old Style" w:cs="Arial"/>
                <w:sz w:val="22"/>
                <w:szCs w:val="22"/>
              </w:rPr>
            </w:pPr>
          </w:p>
          <w:p w14:paraId="2E3628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38"/>
              <w:rPr>
                <w:rFonts w:ascii="Bookman Old Style" w:hAnsi="Bookman Old Style" w:cs="Arial"/>
                <w:sz w:val="22"/>
                <w:szCs w:val="22"/>
              </w:rPr>
            </w:pPr>
          </w:p>
          <w:p w14:paraId="1BC9510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15369F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38"/>
              <w:rPr>
                <w:rFonts w:ascii="Bookman Old Style" w:hAnsi="Bookman Old Style" w:cs="Arial"/>
                <w:sz w:val="22"/>
                <w:szCs w:val="22"/>
              </w:rPr>
            </w:pPr>
          </w:p>
          <w:p w14:paraId="6230B74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the student resides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2E3BEE1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5AD485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008E3556">
        <w:trPr>
          <w:jc w:val="center"/>
        </w:trPr>
        <w:tc>
          <w:tcPr>
            <w:tcW w:w="3865" w:type="dxa"/>
          </w:tcPr>
          <w:p w14:paraId="59F3287D" w14:textId="2FAC281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20304C">
              <w:rPr>
                <w:rFonts w:ascii="Bookman Old Style" w:hAnsi="Bookman Old Style" w:cs="Arial"/>
                <w:i/>
                <w:sz w:val="22"/>
                <w:szCs w:val="22"/>
              </w:rPr>
              <w:t>Education Responsibilities for School-Age Children in Residential Care</w:t>
            </w:r>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008E3556">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lastRenderedPageBreak/>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 xml:space="preserve">Drug Free Residential, In Patient Rehabilitation, Alcoholism Detoxification, Residential Chemical Dependency for Youth Programs, Inpatient Rehabilitation, Acute Care Programs, Primary Care Alcohol Crisis Centers, or </w:t>
            </w:r>
            <w:r w:rsidRPr="000E16CD">
              <w:rPr>
                <w:rFonts w:ascii="Bookman Old Style" w:hAnsi="Bookman Old Style" w:cs="Arial"/>
                <w:sz w:val="22"/>
                <w:szCs w:val="22"/>
              </w:rPr>
              <w:lastRenderedPageBreak/>
              <w:t>Community Residences–Recovery Homes; and</w:t>
            </w:r>
          </w:p>
          <w:p w14:paraId="16873938" w14:textId="5D5183B4"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138494D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6B2249A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lastRenderedPageBreak/>
              <w:t>Family Based Treatment Program (FBTP);</w:t>
            </w:r>
          </w:p>
          <w:p w14:paraId="540B90CA"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588E959B" w:rsidR="002E39A8" w:rsidRPr="000E16CD" w:rsidRDefault="002E39A8" w:rsidP="002E39A8">
            <w:pPr>
              <w:ind w:left="31"/>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38"/>
              <w:rPr>
                <w:rFonts w:ascii="Bookman Old Style" w:hAnsi="Bookman Old Style" w:cs="Arial"/>
                <w:sz w:val="22"/>
                <w:szCs w:val="22"/>
              </w:rPr>
            </w:pPr>
          </w:p>
          <w:p w14:paraId="3BB68DA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if </w:t>
            </w:r>
            <w:r w:rsidRPr="000E16CD">
              <w:rPr>
                <w:rFonts w:ascii="Bookman Old Style" w:hAnsi="Bookman Old Style" w:cs="Arial"/>
                <w:sz w:val="22"/>
                <w:szCs w:val="22"/>
              </w:rPr>
              <w:lastRenderedPageBreak/>
              <w:t>student with a disability</w:t>
            </w:r>
          </w:p>
        </w:tc>
        <w:tc>
          <w:tcPr>
            <w:tcW w:w="2790" w:type="dxa"/>
          </w:tcPr>
          <w:p w14:paraId="03BE5C0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008E3556">
        <w:trPr>
          <w:jc w:val="center"/>
        </w:trPr>
        <w:tc>
          <w:tcPr>
            <w:tcW w:w="3865" w:type="dxa"/>
          </w:tcPr>
          <w:p w14:paraId="53A89A65" w14:textId="37DA0958"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 but the child is provided with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at the child’s home or in an early childhood setting or in another location.</w:t>
            </w:r>
          </w:p>
        </w:tc>
        <w:tc>
          <w:tcPr>
            <w:tcW w:w="1980" w:type="dxa"/>
          </w:tcPr>
          <w:p w14:paraId="0637E93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38"/>
              <w:rPr>
                <w:rFonts w:ascii="Bookman Old Style" w:hAnsi="Bookman Old Style" w:cs="Arial"/>
                <w:sz w:val="22"/>
                <w:szCs w:val="22"/>
              </w:rPr>
            </w:pPr>
          </w:p>
          <w:p w14:paraId="378CE5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85"/>
              <w:rPr>
                <w:rFonts w:ascii="Bookman Old Style" w:hAnsi="Bookman Old Style" w:cs="Arial"/>
                <w:sz w:val="22"/>
                <w:szCs w:val="22"/>
              </w:rPr>
            </w:pPr>
          </w:p>
          <w:p w14:paraId="59C9C105" w14:textId="2EF9C5ED" w:rsidR="00AB3C72" w:rsidRPr="000E16CD" w:rsidRDefault="00AB3C72" w:rsidP="002E39A8">
            <w:pPr>
              <w:ind w:left="85"/>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008E3556">
        <w:trPr>
          <w:jc w:val="center"/>
        </w:trPr>
        <w:tc>
          <w:tcPr>
            <w:tcW w:w="3865" w:type="dxa"/>
          </w:tcPr>
          <w:p w14:paraId="3ABF600B" w14:textId="222AB263" w:rsidR="00A11BA6" w:rsidRPr="00B94BE2" w:rsidRDefault="002E39A8" w:rsidP="00A11BA6">
            <w:pPr>
              <w:rPr>
                <w:sz w:val="22"/>
                <w:szCs w:val="22"/>
              </w:rPr>
            </w:pPr>
            <w:r w:rsidRPr="00B94BE2">
              <w:rPr>
                <w:rFonts w:ascii="Bookman Old Style" w:hAnsi="Bookman Old Style" w:cs="Arial"/>
                <w:b/>
                <w:sz w:val="22"/>
                <w:szCs w:val="22"/>
              </w:rPr>
              <w:t xml:space="preserve">32) </w:t>
            </w:r>
            <w:r w:rsidR="00CF03AD" w:rsidRPr="00B94BE2">
              <w:rPr>
                <w:rFonts w:ascii="Bookman Old Style" w:hAnsi="Bookman Old Style" w:cs="Arial"/>
                <w:sz w:val="22"/>
                <w:szCs w:val="22"/>
              </w:rPr>
              <w:t xml:space="preserve">A child in foster care. See </w:t>
            </w:r>
            <w:r w:rsidR="00CF03AD" w:rsidRPr="00B94BE2">
              <w:rPr>
                <w:sz w:val="22"/>
                <w:szCs w:val="22"/>
              </w:rPr>
              <w:t xml:space="preserve"> </w:t>
            </w:r>
            <w:hyperlink r:id="rId33" w:history="1">
              <w:r w:rsidR="00A11BA6" w:rsidRPr="00B94BE2">
                <w:rPr>
                  <w:rStyle w:val="Hyperlink"/>
                  <w:rFonts w:ascii="Bookman Old Style" w:hAnsi="Bookman Old Style"/>
                  <w:sz w:val="22"/>
                  <w:szCs w:val="22"/>
                </w:rPr>
                <w:t>Students in Foster Care Toolkit</w:t>
              </w:r>
            </w:hyperlink>
          </w:p>
          <w:p w14:paraId="68F0D753" w14:textId="5AD4606F" w:rsidR="002E39A8" w:rsidRPr="00B94BE2" w:rsidRDefault="00CF03AD" w:rsidP="002E39A8">
            <w:pPr>
              <w:rPr>
                <w:rFonts w:ascii="Bookman Old Style" w:hAnsi="Bookman Old Style" w:cs="Arial"/>
                <w:sz w:val="22"/>
                <w:szCs w:val="22"/>
              </w:rPr>
            </w:pPr>
            <w:r w:rsidRPr="00B94BE2">
              <w:rPr>
                <w:rFonts w:ascii="Bookman Old Style" w:hAnsi="Bookman Old Style" w:cs="Arial"/>
                <w:sz w:val="22"/>
                <w:szCs w:val="22"/>
              </w:rPr>
              <w:t>for additional guidance on children in foster care.</w:t>
            </w:r>
          </w:p>
        </w:tc>
        <w:tc>
          <w:tcPr>
            <w:tcW w:w="1980" w:type="dxa"/>
          </w:tcPr>
          <w:p w14:paraId="7A81892E" w14:textId="3C6CC776"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070" w:type="dxa"/>
          </w:tcPr>
          <w:p w14:paraId="5678977B" w14:textId="67FF8BB1"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790" w:type="dxa"/>
          </w:tcPr>
          <w:p w14:paraId="6B582791" w14:textId="04259D77" w:rsidR="00006019" w:rsidRPr="00B94BE2" w:rsidRDefault="002E39A8" w:rsidP="00473890">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b/>
                <w:sz w:val="22"/>
                <w:szCs w:val="22"/>
              </w:rPr>
              <w:t>attendance of student</w:t>
            </w:r>
            <w:r w:rsidRPr="00B94BE2">
              <w:rPr>
                <w:rFonts w:ascii="Bookman Old Style" w:hAnsi="Bookman Old Style" w:cs="Arial"/>
                <w:sz w:val="22"/>
                <w:szCs w:val="22"/>
              </w:rPr>
              <w:t xml:space="preserve"> (Reason for Beginning Enrollment Code 0011)</w:t>
            </w:r>
          </w:p>
        </w:tc>
        <w:tc>
          <w:tcPr>
            <w:tcW w:w="3083" w:type="dxa"/>
          </w:tcPr>
          <w:p w14:paraId="2FF2D65F" w14:textId="5C3E0C48"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85"/>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85"/>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t>
            </w:r>
            <w:r w:rsidRPr="000E16CD">
              <w:rPr>
                <w:rFonts w:ascii="Bookman Old Style" w:eastAsia="Calibri" w:hAnsi="Bookman Old Style"/>
                <w:color w:val="000000"/>
                <w:sz w:val="22"/>
                <w:szCs w:val="22"/>
              </w:rPr>
              <w:lastRenderedPageBreak/>
              <w:t>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85"/>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38"/>
              <w:rPr>
                <w:rFonts w:ascii="Bookman Old Style" w:hAnsi="Bookman Old Style" w:cs="Arial"/>
                <w:sz w:val="22"/>
                <w:szCs w:val="22"/>
              </w:rPr>
            </w:pPr>
          </w:p>
        </w:tc>
        <w:tc>
          <w:tcPr>
            <w:tcW w:w="2070" w:type="dxa"/>
          </w:tcPr>
          <w:p w14:paraId="3E239C8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38"/>
              <w:rPr>
                <w:rFonts w:ascii="Bookman Old Style" w:hAnsi="Bookman Old Style" w:cs="Arial"/>
                <w:sz w:val="22"/>
                <w:szCs w:val="22"/>
              </w:rPr>
            </w:pPr>
          </w:p>
        </w:tc>
        <w:tc>
          <w:tcPr>
            <w:tcW w:w="2790" w:type="dxa"/>
          </w:tcPr>
          <w:p w14:paraId="395468F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22" w:name="_Toc290554778"/>
      <w:bookmarkStart w:id="323"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24" w:name="_Toc494894015"/>
      <w:bookmarkStart w:id="325" w:name="_Toc99709016"/>
      <w:r w:rsidRPr="000E16CD">
        <w:lastRenderedPageBreak/>
        <w:t>Table of Reporting Responsibility for Preschool-Age and Prekindergarten Students</w:t>
      </w:r>
      <w:bookmarkEnd w:id="322"/>
      <w:bookmarkEnd w:id="323"/>
      <w:bookmarkEnd w:id="324"/>
      <w:bookmarkEnd w:id="32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8B964CC"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38"/>
              <w:rPr>
                <w:rFonts w:ascii="Bookman Old Style" w:hAnsi="Bookman Old Style" w:cs="Arial"/>
                <w:sz w:val="22"/>
                <w:szCs w:val="22"/>
              </w:rPr>
            </w:pPr>
          </w:p>
          <w:p w14:paraId="6D5459C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6F7CD786" w:rsidR="002E39A8" w:rsidRPr="00E4233B" w:rsidRDefault="002E39A8" w:rsidP="002E39A8">
            <w:pPr>
              <w:rPr>
                <w:rFonts w:ascii="Bookman Old Style" w:hAnsi="Bookman Old Style" w:cs="Arial"/>
                <w:sz w:val="22"/>
                <w:szCs w:val="22"/>
              </w:rPr>
            </w:pPr>
            <w:r w:rsidRPr="00E4233B">
              <w:rPr>
                <w:rFonts w:ascii="Bookman Old Style" w:hAnsi="Bookman Old Style" w:cs="Arial"/>
                <w:b/>
                <w:sz w:val="22"/>
                <w:szCs w:val="22"/>
              </w:rPr>
              <w:t xml:space="preserve">2) </w:t>
            </w:r>
            <w:r w:rsidRPr="00E4233B">
              <w:rPr>
                <w:rFonts w:ascii="Bookman Old Style" w:hAnsi="Bookman Old Style" w:cs="Arial"/>
                <w:sz w:val="22"/>
                <w:szCs w:val="22"/>
              </w:rPr>
              <w:t xml:space="preserve">A preschool-age student with a disability </w:t>
            </w:r>
            <w:r w:rsidR="008B5C63" w:rsidRPr="00E4233B">
              <w:rPr>
                <w:rFonts w:ascii="Bookman Old Style" w:eastAsia="Times New Roman" w:hAnsi="Bookman Old Style" w:cs="Times New Roman"/>
                <w:sz w:val="22"/>
                <w:szCs w:val="22"/>
              </w:rPr>
              <w:t>who</w:t>
            </w:r>
            <w:r w:rsidR="001B4ABE" w:rsidRPr="00E4233B">
              <w:rPr>
                <w:rFonts w:ascii="Bookman Old Style" w:eastAsia="Times New Roman" w:hAnsi="Bookman Old Style" w:cs="Times New Roman"/>
                <w:sz w:val="22"/>
                <w:szCs w:val="22"/>
              </w:rPr>
              <w:t xml:space="preserve"> resides in the district,</w:t>
            </w:r>
            <w:r w:rsidR="008B5C63" w:rsidRPr="00E4233B">
              <w:rPr>
                <w:rFonts w:ascii="Bookman Old Style" w:eastAsia="Times New Roman" w:hAnsi="Bookman Old Style" w:cs="Times New Roman"/>
                <w:sz w:val="22"/>
                <w:szCs w:val="22"/>
              </w:rPr>
              <w:t xml:space="preserve"> does not participate in a Pre-K or Universal Pre-K program</w:t>
            </w:r>
            <w:r w:rsidR="008B5C63" w:rsidRPr="00E4233B">
              <w:rPr>
                <w:rFonts w:ascii="Bookman Old Style" w:hAnsi="Bookman Old Style" w:cs="Arial"/>
                <w:sz w:val="22"/>
                <w:szCs w:val="22"/>
              </w:rPr>
              <w:t xml:space="preserve"> and </w:t>
            </w:r>
            <w:r w:rsidR="001B4ABE" w:rsidRPr="00E4233B">
              <w:rPr>
                <w:rFonts w:ascii="Bookman Old Style" w:hAnsi="Bookman Old Style" w:cs="Arial"/>
                <w:sz w:val="22"/>
                <w:szCs w:val="22"/>
              </w:rPr>
              <w:t>who will receive or does receive</w:t>
            </w:r>
            <w:r w:rsidRPr="00E4233B">
              <w:rPr>
                <w:rFonts w:ascii="Bookman Old Style" w:hAnsi="Bookman Old Style" w:cs="Arial"/>
                <w:sz w:val="22"/>
                <w:szCs w:val="22"/>
              </w:rPr>
              <w:t xml:space="preserve"> </w:t>
            </w:r>
            <w:r w:rsidR="007802F3" w:rsidRPr="00E4233B">
              <w:rPr>
                <w:rFonts w:ascii="Bookman Old Style" w:hAnsi="Bookman Old Style" w:cs="Arial"/>
                <w:sz w:val="22"/>
                <w:szCs w:val="22"/>
              </w:rPr>
              <w:t>special education</w:t>
            </w:r>
            <w:r w:rsidRPr="00E4233B">
              <w:rPr>
                <w:rFonts w:ascii="Bookman Old Style" w:hAnsi="Bookman Old Style" w:cs="Arial"/>
                <w:sz w:val="22"/>
                <w:szCs w:val="22"/>
              </w:rPr>
              <w:t xml:space="preserve"> services from:</w:t>
            </w:r>
          </w:p>
          <w:p w14:paraId="698D8A10"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an employee of a school district in a district building, the student’s home, or in another location;</w:t>
            </w:r>
          </w:p>
          <w:p w14:paraId="75F66CD0"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 xml:space="preserve">an employee of a BOCES, in a BOCES building, the </w:t>
            </w:r>
            <w:r w:rsidRPr="00E4233B">
              <w:rPr>
                <w:rFonts w:ascii="Bookman Old Style" w:hAnsi="Bookman Old Style" w:cs="Arial"/>
                <w:sz w:val="22"/>
                <w:szCs w:val="22"/>
              </w:rPr>
              <w:lastRenderedPageBreak/>
              <w:t>student’s home or in another location;</w:t>
            </w:r>
          </w:p>
          <w:p w14:paraId="09B96213"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an independent service provider employed by the county in the student’s home or in another location;</w:t>
            </w:r>
          </w:p>
          <w:p w14:paraId="0A07FCEA" w14:textId="77777777" w:rsidR="002E39A8" w:rsidRPr="00E4233B"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E4233B">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lastRenderedPageBreak/>
              <w:t>Not applicable</w:t>
            </w:r>
          </w:p>
          <w:p w14:paraId="59B1EFF0"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(Accountability)</w:t>
            </w:r>
          </w:p>
          <w:p w14:paraId="1A4EA1A2" w14:textId="77777777" w:rsidR="002E39A8" w:rsidRPr="00E4233B" w:rsidRDefault="002E39A8" w:rsidP="002E39A8">
            <w:pPr>
              <w:ind w:left="38"/>
              <w:rPr>
                <w:rFonts w:ascii="Bookman Old Style" w:hAnsi="Bookman Old Style" w:cs="Arial"/>
                <w:sz w:val="22"/>
                <w:szCs w:val="22"/>
              </w:rPr>
            </w:pPr>
          </w:p>
          <w:p w14:paraId="559B765A"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 (Instructional)</w:t>
            </w:r>
          </w:p>
        </w:tc>
        <w:tc>
          <w:tcPr>
            <w:tcW w:w="1980" w:type="dxa"/>
          </w:tcPr>
          <w:p w14:paraId="481844DE"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w:t>
            </w:r>
          </w:p>
        </w:tc>
        <w:tc>
          <w:tcPr>
            <w:tcW w:w="3060" w:type="dxa"/>
          </w:tcPr>
          <w:p w14:paraId="6C72C2DF" w14:textId="77777777" w:rsidR="001B4ABE" w:rsidRPr="00E4233B" w:rsidRDefault="002E39A8" w:rsidP="002E39A8">
            <w:pPr>
              <w:rPr>
                <w:rFonts w:ascii="Bookman Old Style" w:hAnsi="Bookman Old Style" w:cs="Arial"/>
                <w:sz w:val="22"/>
                <w:szCs w:val="22"/>
              </w:rPr>
            </w:pPr>
            <w:r w:rsidRPr="00E4233B">
              <w:rPr>
                <w:rFonts w:ascii="Bookman Old Style" w:hAnsi="Bookman Old Style" w:cs="Arial"/>
                <w:sz w:val="22"/>
                <w:szCs w:val="22"/>
              </w:rPr>
              <w:t>District of residence (Reason for Beginning Enrollment Code 0011)</w:t>
            </w:r>
          </w:p>
          <w:p w14:paraId="7CA99AD4" w14:textId="77777777" w:rsidR="001B4ABE" w:rsidRPr="00E4233B" w:rsidRDefault="001B4ABE" w:rsidP="002E39A8">
            <w:pPr>
              <w:rPr>
                <w:rFonts w:ascii="Bookman Old Style" w:hAnsi="Bookman Old Style" w:cs="Arial"/>
                <w:sz w:val="22"/>
                <w:szCs w:val="22"/>
              </w:rPr>
            </w:pPr>
          </w:p>
          <w:p w14:paraId="6616E13F" w14:textId="11A5BD24" w:rsidR="002E39A8" w:rsidRPr="00E4233B" w:rsidRDefault="001B4ABE" w:rsidP="002E39A8">
            <w:pPr>
              <w:rPr>
                <w:rFonts w:ascii="Bookman Old Style" w:hAnsi="Bookman Old Style" w:cs="Arial"/>
                <w:sz w:val="22"/>
                <w:szCs w:val="22"/>
              </w:rPr>
            </w:pPr>
            <w:r w:rsidRPr="00E4233B">
              <w:rPr>
                <w:rFonts w:ascii="Bookman Old Style" w:hAnsi="Bookman Old Style" w:cs="Arial"/>
                <w:sz w:val="22"/>
                <w:szCs w:val="22"/>
              </w:rPr>
              <w:t>The 0011 must be reported for preschool-age students when they are found eligible for special education services, regardless of when the services begin.</w:t>
            </w:r>
          </w:p>
        </w:tc>
        <w:tc>
          <w:tcPr>
            <w:tcW w:w="2700" w:type="dxa"/>
          </w:tcPr>
          <w:p w14:paraId="16CC1D9C"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38"/>
              <w:rPr>
                <w:rFonts w:ascii="Bookman Old Style" w:hAnsi="Bookman Old Style" w:cs="Arial"/>
                <w:sz w:val="22"/>
                <w:szCs w:val="22"/>
              </w:rPr>
            </w:pPr>
          </w:p>
          <w:p w14:paraId="05A950D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D42DCD" w:rsidRDefault="002E39A8" w:rsidP="007575C8">
            <w:pPr>
              <w:numPr>
                <w:ilvl w:val="0"/>
                <w:numId w:val="16"/>
              </w:numPr>
              <w:tabs>
                <w:tab w:val="clear" w:pos="420"/>
                <w:tab w:val="num" w:pos="222"/>
              </w:tabs>
              <w:ind w:left="222" w:hanging="190"/>
              <w:rPr>
                <w:rFonts w:ascii="Bookman Old Style" w:hAnsi="Bookman Old Style" w:cs="Arial"/>
                <w:sz w:val="22"/>
                <w:szCs w:val="22"/>
              </w:rPr>
            </w:pPr>
            <w:r w:rsidRPr="00D42DCD">
              <w:rPr>
                <w:rFonts w:ascii="Bookman Old Style" w:hAnsi="Bookman Old Style" w:cs="Arial"/>
                <w:sz w:val="22"/>
                <w:szCs w:val="22"/>
              </w:rPr>
              <w:t>District building BEDS code</w:t>
            </w:r>
          </w:p>
          <w:p w14:paraId="61CC1BAB" w14:textId="77777777" w:rsidR="002E39A8" w:rsidRPr="00D42DCD" w:rsidRDefault="0043559D" w:rsidP="007575C8">
            <w:pPr>
              <w:numPr>
                <w:ilvl w:val="0"/>
                <w:numId w:val="16"/>
              </w:numPr>
              <w:tabs>
                <w:tab w:val="clear" w:pos="420"/>
                <w:tab w:val="num" w:pos="222"/>
              </w:tabs>
              <w:ind w:left="222" w:hanging="190"/>
              <w:rPr>
                <w:rFonts w:ascii="Bookman Old Style" w:hAnsi="Bookman Old Style" w:cs="Arial"/>
                <w:sz w:val="22"/>
                <w:szCs w:val="22"/>
              </w:rPr>
            </w:pPr>
            <w:r w:rsidRPr="00D42DCD">
              <w:rPr>
                <w:rFonts w:ascii="Bookman Old Style" w:hAnsi="Bookman Old Style" w:cs="Arial"/>
                <w:sz w:val="22"/>
                <w:szCs w:val="22"/>
              </w:rPr>
              <w:t>First 8</w:t>
            </w:r>
            <w:r w:rsidR="002E39A8" w:rsidRPr="00D42D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7575C8">
            <w:pPr>
              <w:numPr>
                <w:ilvl w:val="0"/>
                <w:numId w:val="16"/>
              </w:numPr>
              <w:tabs>
                <w:tab w:val="clear" w:pos="420"/>
                <w:tab w:val="num" w:pos="222"/>
              </w:tabs>
              <w:ind w:left="222" w:hanging="190"/>
              <w:rPr>
                <w:rFonts w:ascii="Bookman Old Style" w:hAnsi="Bookman Old Style" w:cs="Arial"/>
                <w:sz w:val="22"/>
                <w:szCs w:val="22"/>
              </w:rPr>
            </w:pPr>
            <w:r w:rsidRPr="00D42D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38"/>
              <w:rPr>
                <w:rFonts w:ascii="Bookman Old Style" w:hAnsi="Bookman Old Style" w:cs="Arial"/>
                <w:sz w:val="22"/>
                <w:szCs w:val="22"/>
              </w:rPr>
            </w:pPr>
          </w:p>
          <w:p w14:paraId="7CE395E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38"/>
              <w:rPr>
                <w:rFonts w:ascii="Bookman Old Style" w:hAnsi="Bookman Old Style" w:cs="Arial"/>
                <w:sz w:val="22"/>
                <w:szCs w:val="22"/>
              </w:rPr>
            </w:pPr>
          </w:p>
          <w:p w14:paraId="7D5A3E7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26" w:name="_Toc335294140"/>
      <w:bookmarkStart w:id="327" w:name="_Toc494894016"/>
      <w:bookmarkStart w:id="328" w:name="_Toc99709017"/>
      <w:bookmarkStart w:id="329" w:name="_Toc290554793"/>
      <w:bookmarkStart w:id="330" w:name="_Toc290554781"/>
      <w:bookmarkStart w:id="331" w:name="_Toc189024176"/>
      <w:bookmarkEnd w:id="305"/>
      <w:bookmarkEnd w:id="306"/>
      <w:r w:rsidRPr="000E16CD">
        <w:lastRenderedPageBreak/>
        <w:t>Accelerated Students</w:t>
      </w:r>
      <w:bookmarkEnd w:id="326"/>
      <w:bookmarkEnd w:id="327"/>
      <w:bookmarkEnd w:id="32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7575C8">
      <w:pPr>
        <w:pStyle w:val="Body"/>
        <w:numPr>
          <w:ilvl w:val="0"/>
          <w:numId w:val="9"/>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7575C8">
      <w:pPr>
        <w:pStyle w:val="Body"/>
        <w:numPr>
          <w:ilvl w:val="0"/>
          <w:numId w:val="9"/>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7575C8">
      <w:pPr>
        <w:pStyle w:val="Body"/>
        <w:numPr>
          <w:ilvl w:val="0"/>
          <w:numId w:val="9"/>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3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3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33" w:name="OLE_LINK3"/>
      <w:bookmarkStart w:id="334" w:name="OLE_LINK4"/>
      <w:r w:rsidRPr="000E16CD">
        <w:t xml:space="preserve">Accelerated students may </w:t>
      </w:r>
      <w:r w:rsidRPr="000E16CD">
        <w:rPr>
          <w:i/>
        </w:rPr>
        <w:t>not</w:t>
      </w:r>
      <w:r w:rsidRPr="000E16CD">
        <w:t xml:space="preserve"> take the </w:t>
      </w:r>
      <w:bookmarkStart w:id="335" w:name="OLE_LINK5"/>
      <w:bookmarkStart w:id="336" w:name="OLE_LINK6"/>
      <w:r w:rsidRPr="000E16CD">
        <w:t>elementary-level science or grades 3–8 ELA or mathematics</w:t>
      </w:r>
      <w:bookmarkEnd w:id="335"/>
      <w:bookmarkEnd w:id="33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3FFCCC5E"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Pr>
          <w:rFonts w:cs="Arial"/>
          <w:szCs w:val="24"/>
        </w:rPr>
        <w:t>,</w:t>
      </w:r>
      <w:r w:rsidR="002E39A8" w:rsidRPr="000E16CD">
        <w:rPr>
          <w:rFonts w:cs="Arial"/>
          <w:szCs w:val="24"/>
        </w:rPr>
        <w:t xml:space="preserve"> the reporting date (field 11 in the Staff-Student-Course template) for the Regents examination</w:t>
      </w:r>
      <w:r w:rsidR="00E13C13">
        <w:rPr>
          <w:rFonts w:cs="Arial"/>
          <w:szCs w:val="24"/>
        </w:rPr>
        <w:t>,</w:t>
      </w:r>
      <w:r w:rsidR="002E39A8" w:rsidRPr="000E16CD">
        <w:rPr>
          <w:rFonts w:cs="Arial"/>
          <w:szCs w:val="24"/>
        </w:rPr>
        <w:t xml:space="preserve">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37" w:name="_Toc335294141"/>
      <w:bookmarkStart w:id="338" w:name="_Toc494894017"/>
      <w:bookmarkStart w:id="339" w:name="_Toc99709018"/>
      <w:bookmarkEnd w:id="333"/>
      <w:bookmarkEnd w:id="334"/>
      <w:r w:rsidRPr="000E16CD">
        <w:t>Accommodations</w:t>
      </w:r>
      <w:bookmarkEnd w:id="329"/>
      <w:bookmarkEnd w:id="337"/>
      <w:bookmarkEnd w:id="338"/>
      <w:bookmarkEnd w:id="339"/>
    </w:p>
    <w:p w14:paraId="0D8D9751" w14:textId="424BCD9E"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40" w:name="_Toc457998376"/>
      <w:bookmarkStart w:id="341" w:name="_Toc335294143"/>
      <w:bookmarkStart w:id="342" w:name="_Toc290554755"/>
      <w:bookmarkStart w:id="343" w:name="_Toc290554815"/>
      <w:bookmarkStart w:id="344" w:name="_Toc290554816"/>
      <w:bookmarkStart w:id="345" w:name="_Toc290554782"/>
      <w:bookmarkEnd w:id="330"/>
    </w:p>
    <w:p w14:paraId="69B4B25E" w14:textId="77777777" w:rsidR="00A36FD7" w:rsidRDefault="00A36FD7">
      <w:pPr>
        <w:rPr>
          <w:rFonts w:ascii="Arial" w:hAnsi="Arial" w:cs="Arial"/>
          <w:b/>
          <w:bCs/>
          <w:iCs/>
          <w:sz w:val="28"/>
          <w:szCs w:val="28"/>
        </w:rPr>
      </w:pPr>
      <w:bookmarkStart w:id="346" w:name="_Toc531952711"/>
      <w:bookmarkStart w:id="347" w:name="_Toc99709019"/>
      <w:bookmarkStart w:id="348" w:name="_Toc494894019"/>
      <w:bookmarkEnd w:id="340"/>
      <w:r>
        <w:br w:type="page"/>
      </w:r>
    </w:p>
    <w:p w14:paraId="1FF0CD90" w14:textId="04D13A42" w:rsidR="00DF25D9" w:rsidRDefault="00DF25D9" w:rsidP="00DF25D9">
      <w:pPr>
        <w:pStyle w:val="Heading2"/>
      </w:pPr>
      <w:r w:rsidRPr="008D203B">
        <w:lastRenderedPageBreak/>
        <w:t>Accountability Inclusion/Exclusion for Participation/Performance at the Elementary/Middle Level</w:t>
      </w:r>
      <w:bookmarkEnd w:id="346"/>
      <w:bookmarkEnd w:id="347"/>
    </w:p>
    <w:p w14:paraId="5A23CEC2" w14:textId="41855A34" w:rsidR="006C10FE" w:rsidRDefault="006C10FE" w:rsidP="006C10FE"/>
    <w:p w14:paraId="33E263C5" w14:textId="61748B90" w:rsidR="006C10FE" w:rsidRPr="006C10FE" w:rsidRDefault="006C10FE" w:rsidP="006C10FE">
      <w:pPr>
        <w:rPr>
          <w:rFonts w:ascii="Arial" w:hAnsi="Arial" w:cs="Arial"/>
        </w:rPr>
      </w:pPr>
      <w:r w:rsidRPr="00BD12E4">
        <w:rPr>
          <w:rFonts w:ascii="Arial" w:hAnsi="Arial" w:cs="Arial"/>
          <w:b/>
          <w:bCs/>
          <w:i/>
          <w:iCs/>
        </w:rPr>
        <w:t>Note</w:t>
      </w:r>
      <w:r w:rsidRPr="00BD12E4">
        <w:rPr>
          <w:rFonts w:ascii="Arial" w:hAnsi="Arial" w:cs="Arial"/>
        </w:rPr>
        <w:t>: Updated information regarding accountability is forthcoming.</w:t>
      </w:r>
    </w:p>
    <w:p w14:paraId="740AC0EF" w14:textId="6E4E39E1"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542BA96C" w:rsidR="0096328C" w:rsidRDefault="0096328C"/>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t>Key:</w:t>
            </w:r>
          </w:p>
          <w:p w14:paraId="66176FF3" w14:textId="473B4CD1" w:rsidR="00DF25D9" w:rsidRPr="005D30C5" w:rsidRDefault="00DF25D9" w:rsidP="00A25D25">
            <w:pPr>
              <w:rPr>
                <w:rFonts w:ascii="Arial" w:hAnsi="Arial" w:cs="Arial"/>
              </w:rPr>
            </w:pPr>
            <w:r w:rsidRPr="005D30C5">
              <w:rPr>
                <w:rFonts w:ascii="Arial" w:hAnsi="Arial" w:cs="Arial"/>
              </w:rPr>
              <w:t xml:space="preserve">Day 1 = BEDS Day (October </w:t>
            </w:r>
            <w:r w:rsidR="0063036B">
              <w:rPr>
                <w:rFonts w:ascii="Arial" w:hAnsi="Arial" w:cs="Arial"/>
              </w:rPr>
              <w:t>6</w:t>
            </w:r>
            <w:r w:rsidRPr="005D30C5">
              <w:rPr>
                <w:rFonts w:ascii="Arial" w:hAnsi="Arial" w:cs="Arial"/>
              </w:rPr>
              <w:t>, 20</w:t>
            </w:r>
            <w:r>
              <w:rPr>
                <w:rFonts w:ascii="Arial" w:hAnsi="Arial" w:cs="Arial"/>
              </w:rPr>
              <w:t>2</w:t>
            </w:r>
            <w:r w:rsidR="0063036B">
              <w:rPr>
                <w:rFonts w:ascii="Arial" w:hAnsi="Arial" w:cs="Arial"/>
              </w:rPr>
              <w:t>1</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spacing w:after="82"/>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BFBFBF" w:themeFill="background1" w:themeFillShade="BF"/>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4D604F1C" w14:textId="77777777" w:rsidR="002D447B" w:rsidRDefault="002D447B">
      <w:pPr>
        <w:rPr>
          <w:rFonts w:ascii="Arial" w:hAnsi="Arial" w:cs="Arial"/>
          <w:b/>
        </w:rPr>
      </w:pPr>
      <w:r>
        <w:rPr>
          <w:rFonts w:ascii="Arial" w:hAnsi="Arial" w:cs="Arial"/>
          <w:b/>
        </w:rPr>
        <w:br w:type="page"/>
      </w:r>
    </w:p>
    <w:p w14:paraId="688F3AC9" w14:textId="754E069B" w:rsidR="00DF25D9" w:rsidRPr="000E16CD" w:rsidRDefault="00DF25D9" w:rsidP="00DF25D9">
      <w:pPr>
        <w:jc w:val="center"/>
        <w:rPr>
          <w:rFonts w:ascii="Arial" w:hAnsi="Arial" w:cs="Arial"/>
          <w:b/>
        </w:rPr>
      </w:pPr>
      <w:r w:rsidRPr="00AB25F5">
        <w:rPr>
          <w:rFonts w:ascii="Arial" w:hAnsi="Arial" w:cs="Arial"/>
          <w:b/>
        </w:rPr>
        <w:lastRenderedPageBreak/>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602D7">
        <w:trPr>
          <w:trHeight w:val="432"/>
          <w:tblHeader/>
        </w:trPr>
        <w:tc>
          <w:tcPr>
            <w:tcW w:w="1655" w:type="dxa"/>
            <w:shd w:val="clear" w:color="auto" w:fill="BFBFBF" w:themeFill="background1" w:themeFillShade="BF"/>
          </w:tcPr>
          <w:p w14:paraId="6DC5ED9F"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15"/>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lastRenderedPageBreak/>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55A263B3" w:rsidR="002E39A8" w:rsidRPr="000E16CD" w:rsidRDefault="002E39A8" w:rsidP="00C8093D">
      <w:pPr>
        <w:pStyle w:val="Heading2"/>
      </w:pPr>
      <w:bookmarkStart w:id="349" w:name="_Toc99709020"/>
      <w:r w:rsidRPr="000E16CD">
        <w:t>Appeal to Graduate with Lower Score on Regents Exam</w:t>
      </w:r>
      <w:bookmarkEnd w:id="341"/>
      <w:bookmarkEnd w:id="348"/>
      <w:bookmarkEnd w:id="349"/>
    </w:p>
    <w:p w14:paraId="642E0CEC" w14:textId="5AD2ABF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7575C8">
      <w:pPr>
        <w:pStyle w:val="ListParagraph"/>
        <w:numPr>
          <w:ilvl w:val="0"/>
          <w:numId w:val="70"/>
        </w:numPr>
        <w:rPr>
          <w:rFonts w:ascii="Arial" w:hAnsi="Arial" w:cs="Arial"/>
        </w:rPr>
      </w:pPr>
      <w:r w:rsidRPr="000E16CD">
        <w:rPr>
          <w:rFonts w:ascii="Arial" w:hAnsi="Arial" w:cs="Arial"/>
        </w:rPr>
        <w:t xml:space="preserve">Have been identified as an </w:t>
      </w:r>
      <w:bookmarkStart w:id="350"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50"/>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lastRenderedPageBreak/>
        <w:t>Have at least one score on the required Regents examination in English language arts between 55 and 59;</w:t>
      </w:r>
    </w:p>
    <w:p w14:paraId="2BF6980A"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5F1C05EF" w:rsidR="009F4A00" w:rsidRDefault="009F4A00" w:rsidP="007575C8">
      <w:pPr>
        <w:pStyle w:val="ListParagraph"/>
        <w:numPr>
          <w:ilvl w:val="0"/>
          <w:numId w:val="7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511C9A02" w14:textId="77777777" w:rsidR="004456FD" w:rsidRPr="000E16CD" w:rsidRDefault="004456FD" w:rsidP="004456FD">
      <w:pPr>
        <w:pStyle w:val="ListParagraph"/>
        <w:ind w:left="108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0C050F88"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need to report the information from this appeal on the district’s </w:t>
      </w:r>
      <w:hyperlink r:id="rId42"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51" w:name="_Toc494894021"/>
      <w:bookmarkStart w:id="352" w:name="_Toc99709021"/>
      <w:bookmarkStart w:id="353" w:name="_Toc335294133"/>
      <w:bookmarkStart w:id="354" w:name="_Toc335294145"/>
      <w:bookmarkEnd w:id="342"/>
      <w:r w:rsidRPr="00C9262D">
        <w:t>Career Development and Occupational Studies (CDOS)</w:t>
      </w:r>
      <w:bookmarkEnd w:id="351"/>
      <w:bookmarkEnd w:id="352"/>
    </w:p>
    <w:p w14:paraId="14044BCE" w14:textId="77777777" w:rsidR="0087697B" w:rsidRPr="00C9262D" w:rsidRDefault="0087697B" w:rsidP="0087697B"/>
    <w:p w14:paraId="71244450" w14:textId="575C470A" w:rsidR="005427F1" w:rsidRPr="00C9262D" w:rsidRDefault="005427F1" w:rsidP="005427F1">
      <w:pPr>
        <w:ind w:firstLine="720"/>
        <w:rPr>
          <w:rFonts w:ascii="Arial" w:hAnsi="Arial" w:cs="Arial"/>
        </w:rPr>
      </w:pPr>
      <w:bookmarkStart w:id="355"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56" w:name="_Toc99709022"/>
      <w:r w:rsidRPr="00C9262D">
        <w:t>Career and Technical Education (CTE) Students</w:t>
      </w:r>
      <w:bookmarkEnd w:id="355"/>
      <w:bookmarkEnd w:id="356"/>
    </w:p>
    <w:p w14:paraId="1754F002" w14:textId="41C8E35D"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w:t>
      </w:r>
      <w:r w:rsidRPr="000E16CD">
        <w:rPr>
          <w:rFonts w:cs="Arial"/>
          <w:szCs w:val="24"/>
        </w:rPr>
        <w:lastRenderedPageBreak/>
        <w:t>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3" w:history="1">
        <w:r w:rsidR="002E7502" w:rsidRPr="002E7502">
          <w:rPr>
            <w:rStyle w:val="Hyperlink"/>
            <w:rFonts w:cs="Arial"/>
            <w:szCs w:val="24"/>
          </w:rPr>
          <w:t>Program Approval Process</w:t>
        </w:r>
      </w:hyperlink>
      <w:r w:rsidR="002E7502">
        <w:rPr>
          <w:rFonts w:cs="Arial"/>
          <w:szCs w:val="24"/>
        </w:rPr>
        <w:t xml:space="preserve">  and </w:t>
      </w:r>
      <w:hyperlink r:id="rId44"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4CA2CCD9"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1044AB51" w14:textId="3C435D51" w:rsidR="00DA3517" w:rsidRDefault="00DA3517">
      <w:pPr>
        <w:rPr>
          <w:rFonts w:ascii="Arial" w:hAnsi="Arial" w:cs="Arial"/>
          <w:b/>
          <w:bCs/>
        </w:rPr>
      </w:pPr>
    </w:p>
    <w:p w14:paraId="092E61C7" w14:textId="7AEDCFAA"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00687517">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003917E1">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003917E1">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003917E1">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lastRenderedPageBreak/>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1E5E2AF3"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5"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w:t>
      </w:r>
      <w:r w:rsidRPr="00A941D7">
        <w:rPr>
          <w:rFonts w:ascii="Arial" w:hAnsi="Arial" w:cs="Arial"/>
          <w:b/>
          <w:bCs/>
          <w:i/>
          <w:iCs/>
        </w:rPr>
        <w:t>Note:</w:t>
      </w:r>
      <w:r w:rsidRPr="00C9262D">
        <w:rPr>
          <w:rFonts w:ascii="Arial" w:hAnsi="Arial" w:cs="Arial"/>
        </w:rPr>
        <w:t xml:space="preserv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1C997FD8"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00A941D7">
        <w:tc>
          <w:tcPr>
            <w:tcW w:w="4770" w:type="dxa"/>
            <w:shd w:val="clear" w:color="auto" w:fill="BFBFBF" w:themeFill="background1" w:themeFillShade="BF"/>
            <w:vAlign w:val="center"/>
          </w:tcPr>
          <w:p w14:paraId="638B3070" w14:textId="62B5D3B0"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lastRenderedPageBreak/>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BFBFBF" w:themeFill="background1" w:themeFillShade="BF"/>
            <w:vAlign w:val="center"/>
          </w:tcPr>
          <w:p w14:paraId="6DCE2E79" w14:textId="360E515E"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002039FF">
        <w:tc>
          <w:tcPr>
            <w:tcW w:w="4770" w:type="dxa"/>
          </w:tcPr>
          <w:p w14:paraId="39CC0C4A"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002039FF">
        <w:tc>
          <w:tcPr>
            <w:tcW w:w="4770" w:type="dxa"/>
          </w:tcPr>
          <w:p w14:paraId="2D98CC8C"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spacing w:after="82"/>
              <w:jc w:val="center"/>
              <w:rPr>
                <w:rFonts w:ascii="Bookman Old Style" w:hAnsi="Bookman Old Style" w:cs="Arial"/>
                <w:sz w:val="22"/>
                <w:szCs w:val="22"/>
              </w:rPr>
            </w:pPr>
          </w:p>
        </w:tc>
      </w:tr>
      <w:tr w:rsidR="002039FF" w:rsidRPr="00C9262D" w14:paraId="3FB46CDD" w14:textId="77777777" w:rsidTr="002039FF">
        <w:tc>
          <w:tcPr>
            <w:tcW w:w="4770" w:type="dxa"/>
          </w:tcPr>
          <w:p w14:paraId="5A54905E"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567EDDAB" w14:textId="0AD6BE26" w:rsidR="00156FFF" w:rsidRDefault="00F16CC5" w:rsidP="00F16CC5">
      <w:pPr>
        <w:textAlignment w:val="baseline"/>
        <w:rPr>
          <w:rFonts w:ascii="Calibri" w:hAnsi="Calibri" w:cs="Calibri"/>
        </w:rPr>
      </w:pPr>
      <w:r w:rsidRPr="00C9262D">
        <w:rPr>
          <w:rFonts w:ascii="Calibri" w:hAnsi="Calibri" w:cs="Calibri"/>
        </w:rPr>
        <w:t>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A941D7">
        <w:tc>
          <w:tcPr>
            <w:tcW w:w="1605" w:type="dxa"/>
            <w:shd w:val="clear" w:color="auto" w:fill="BFBFBF" w:themeFill="background1" w:themeFillShade="BF"/>
            <w:hideMark/>
          </w:tcPr>
          <w:p w14:paraId="5C0ADFBB" w14:textId="4589F76E" w:rsidR="00F16CC5" w:rsidRPr="00C9262D" w:rsidRDefault="00F16CC5" w:rsidP="001958F3">
            <w:pPr>
              <w:ind w:left="31" w:right="31"/>
              <w:jc w:val="center"/>
              <w:textAlignment w:val="baseline"/>
              <w:rPr>
                <w:rFonts w:ascii="Bookman Old Style" w:hAnsi="Bookman Old Style" w:cs="Arial"/>
                <w:sz w:val="22"/>
                <w:szCs w:val="22"/>
              </w:rPr>
            </w:pPr>
            <w:r w:rsidRPr="00C9262D">
              <w:rPr>
                <w:b/>
                <w:bCs/>
                <w:sz w:val="22"/>
                <w:szCs w:val="22"/>
              </w:rPr>
              <w:t> </w:t>
            </w:r>
            <w:r w:rsidR="00156FFF">
              <w:rPr>
                <w:b/>
                <w:bCs/>
                <w:sz w:val="22"/>
                <w:szCs w:val="22"/>
              </w:rPr>
              <w:t>*</w:t>
            </w:r>
            <w:r w:rsidRPr="00C9262D">
              <w:rPr>
                <w:rFonts w:ascii="Bookman Old Style" w:hAnsi="Bookman Old Style" w:cs="Arial"/>
                <w:b/>
                <w:bCs/>
                <w:sz w:val="22"/>
                <w:szCs w:val="22"/>
              </w:rPr>
              <w:t>Program Intensity</w:t>
            </w:r>
          </w:p>
        </w:tc>
        <w:tc>
          <w:tcPr>
            <w:tcW w:w="4410" w:type="dxa"/>
            <w:shd w:val="clear" w:color="auto" w:fill="BFBFBF" w:themeFill="background1" w:themeFillShade="BF"/>
            <w:hideMark/>
          </w:tcPr>
          <w:p w14:paraId="2835F761" w14:textId="77777777" w:rsidR="00F16CC5" w:rsidRPr="00C9262D" w:rsidRDefault="00F16CC5" w:rsidP="001958F3">
            <w:pPr>
              <w:ind w:left="29" w:right="29"/>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80" w:type="dxa"/>
            <w:shd w:val="clear" w:color="auto" w:fill="BFBFBF" w:themeFill="background1" w:themeFillShade="BF"/>
            <w:vAlign w:val="center"/>
            <w:hideMark/>
          </w:tcPr>
          <w:p w14:paraId="3960140A" w14:textId="77777777" w:rsidR="00F16CC5" w:rsidRPr="00C9262D" w:rsidRDefault="00F16CC5" w:rsidP="00F16CC5">
            <w:pPr>
              <w:ind w:left="31" w:right="31"/>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8752F3">
        <w:tc>
          <w:tcPr>
            <w:tcW w:w="1605" w:type="dxa"/>
            <w:shd w:val="clear" w:color="auto" w:fill="auto"/>
            <w:vAlign w:val="center"/>
            <w:hideMark/>
          </w:tcPr>
          <w:p w14:paraId="7491813A"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80" w:type="dxa"/>
            <w:shd w:val="clear" w:color="auto" w:fill="auto"/>
            <w:hideMark/>
          </w:tcPr>
          <w:p w14:paraId="58362DBB" w14:textId="77777777" w:rsidR="00F16CC5" w:rsidRPr="00C9262D" w:rsidRDefault="00F16CC5" w:rsidP="00F16CC5">
            <w:pPr>
              <w:ind w:right="31"/>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8752F3">
        <w:tc>
          <w:tcPr>
            <w:tcW w:w="1605" w:type="dxa"/>
            <w:shd w:val="clear" w:color="auto" w:fill="auto"/>
            <w:vAlign w:val="center"/>
            <w:hideMark/>
          </w:tcPr>
          <w:p w14:paraId="5EBA7748"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Concentrator </w:t>
            </w:r>
          </w:p>
        </w:tc>
        <w:tc>
          <w:tcPr>
            <w:tcW w:w="4410" w:type="dxa"/>
            <w:shd w:val="clear" w:color="auto" w:fill="auto"/>
            <w:hideMark/>
          </w:tcPr>
          <w:p w14:paraId="327EEDC2" w14:textId="0F29F5E5"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80" w:type="dxa"/>
            <w:shd w:val="clear" w:color="auto" w:fill="auto"/>
            <w:hideMark/>
          </w:tcPr>
          <w:p w14:paraId="4A73F4D5"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bl>
    <w:p w14:paraId="4F9727A6" w14:textId="47978D1D" w:rsidR="00F16CC5" w:rsidRDefault="00F16CC5" w:rsidP="00F16CC5">
      <w:pPr>
        <w:textAlignment w:val="baseline"/>
        <w:rPr>
          <w:rFonts w:ascii="Bookman Old Style" w:hAnsi="Bookman Old Style" w:cs="Arial"/>
          <w:sz w:val="22"/>
          <w:szCs w:val="22"/>
        </w:rPr>
      </w:pPr>
      <w:r w:rsidRPr="00C9262D">
        <w:rPr>
          <w:rFonts w:ascii="Calibri" w:hAnsi="Calibri" w:cs="Calibri"/>
        </w:rPr>
        <w:t> </w:t>
      </w:r>
      <w:r w:rsidR="008752F3" w:rsidRPr="00C9262D">
        <w:rPr>
          <w:rFonts w:ascii="Bookman Old Style" w:hAnsi="Bookman Old Style" w:cs="Arial"/>
          <w:color w:val="000000"/>
          <w:sz w:val="22"/>
          <w:szCs w:val="22"/>
        </w:rPr>
        <w:t>*Program intensity is a measure of the student’s progression through his or her CTE</w:t>
      </w:r>
      <w:r w:rsidR="008752F3">
        <w:rPr>
          <w:rFonts w:ascii="Bookman Old Style" w:hAnsi="Bookman Old Style" w:cs="Arial"/>
          <w:color w:val="000000"/>
          <w:sz w:val="22"/>
          <w:szCs w:val="22"/>
        </w:rPr>
        <w:t xml:space="preserve"> </w:t>
      </w:r>
      <w:r w:rsidR="008752F3" w:rsidRPr="00C9262D">
        <w:rPr>
          <w:rFonts w:ascii="Bookman Old Style" w:hAnsi="Bookman Old Style" w:cs="Arial"/>
          <w:color w:val="000000"/>
          <w:sz w:val="22"/>
          <w:szCs w:val="22"/>
        </w:rPr>
        <w:t>program.</w:t>
      </w:r>
      <w:r w:rsidR="008752F3" w:rsidRPr="00C9262D">
        <w:rPr>
          <w:rFonts w:ascii="Bookman Old Style" w:hAnsi="Bookman Old Style" w:cs="Arial"/>
          <w:sz w:val="22"/>
          <w:szCs w:val="22"/>
        </w:rPr>
        <w:t> </w:t>
      </w:r>
    </w:p>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6"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These course 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7"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606334B2" w:rsidR="00760147" w:rsidRPr="007F0644" w:rsidRDefault="00760147" w:rsidP="009A5077">
      <w:pPr>
        <w:ind w:firstLine="720"/>
        <w:rPr>
          <w:rFonts w:ascii="Arial" w:hAnsi="Arial" w:cs="Arial"/>
        </w:rPr>
      </w:pPr>
      <w:bookmarkStart w:id="357" w:name="_Hlk33522466"/>
      <w:r w:rsidRPr="007F0644">
        <w:rPr>
          <w:rFonts w:ascii="Arial" w:hAnsi="Arial" w:cs="Arial"/>
        </w:rPr>
        <w:t>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w:t>
      </w:r>
      <w:r w:rsidRPr="00B94BE2">
        <w:rPr>
          <w:rFonts w:ascii="Arial" w:hAnsi="Arial" w:cs="Arial"/>
        </w:rPr>
        <w:t xml:space="preserve">. </w:t>
      </w:r>
      <w:r w:rsidR="001C0D62" w:rsidRPr="00B94BE2">
        <w:rPr>
          <w:rFonts w:ascii="Arial" w:hAnsi="Arial" w:cs="Arial"/>
        </w:rPr>
        <w:t xml:space="preserve">A staff person responsible for overseeing the student’s participation in the program should be reported here. </w:t>
      </w:r>
      <w:r w:rsidRPr="00B94BE2">
        <w:rPr>
          <w:rFonts w:ascii="Arial" w:hAnsi="Arial" w:cs="Arial"/>
        </w:rPr>
        <w:t>Report</w:t>
      </w:r>
      <w:r w:rsidRPr="007F0644">
        <w:rPr>
          <w:rFonts w:ascii="Arial" w:hAnsi="Arial" w:cs="Arial"/>
        </w:rPr>
        <w:t xml:space="preserve"> </w:t>
      </w:r>
      <w:r w:rsidR="009A5077" w:rsidRPr="007F0644">
        <w:rPr>
          <w:rFonts w:ascii="Arial" w:hAnsi="Arial" w:cs="Arial"/>
        </w:rPr>
        <w:t>h</w:t>
      </w:r>
      <w:r w:rsidRPr="007F0644">
        <w:rPr>
          <w:rFonts w:ascii="Arial" w:hAnsi="Arial" w:cs="Arial"/>
        </w:rPr>
        <w:t xml:space="preserve">ours for any of the four New York State registered work-based learning programs (WECEP, CEIP, </w:t>
      </w:r>
      <w:r w:rsidRPr="007F0644">
        <w:rPr>
          <w:rFonts w:ascii="Arial" w:hAnsi="Arial" w:cs="Arial"/>
        </w:rPr>
        <w:lastRenderedPageBreak/>
        <w:t>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57"/>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A941D7">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45E9DE7"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8"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w:t>
      </w:r>
      <w:r w:rsidRPr="00C9262D">
        <w:rPr>
          <w:rFonts w:cs="Arial"/>
          <w:szCs w:val="24"/>
        </w:rPr>
        <w:lastRenderedPageBreak/>
        <w:t xml:space="preserve">diploma types, </w:t>
      </w:r>
      <w:r w:rsidR="00513CDE" w:rsidRPr="00C9262D">
        <w:rPr>
          <w:rFonts w:cs="Arial"/>
          <w:szCs w:val="24"/>
        </w:rPr>
        <w:t xml:space="preserve">visit the Office of Curriculum and Instruction’s </w:t>
      </w:r>
      <w:hyperlink r:id="rId49"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0" w:tooltip="Link to CTE page on NYSED website" w:history="1">
        <w:r w:rsidR="002D2354" w:rsidRPr="00C9262D">
          <w:rPr>
            <w:rStyle w:val="Hyperlink"/>
          </w:rPr>
          <w:t>CTE web page</w:t>
        </w:r>
      </w:hyperlink>
      <w:r w:rsidR="00FF30B8" w:rsidRPr="00C9262D">
        <w:t>.</w:t>
      </w:r>
    </w:p>
    <w:p w14:paraId="52941E03" w14:textId="2C379741" w:rsidR="00E41FCE" w:rsidRDefault="00E41FCE" w:rsidP="009F51D2">
      <w:pPr>
        <w:pStyle w:val="Heading2"/>
        <w:spacing w:before="120" w:after="120"/>
      </w:pPr>
      <w:bookmarkStart w:id="358" w:name="_Toc494894023"/>
      <w:bookmarkStart w:id="359" w:name="_Toc99709023"/>
      <w:r w:rsidRPr="00C9262D">
        <w:t>Career Pathways</w:t>
      </w:r>
      <w:bookmarkEnd w:id="358"/>
      <w:bookmarkEnd w:id="359"/>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61BD5399" w:rsidR="00E56CD9"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373D02CD" w14:textId="77777777" w:rsidR="000E3EEE" w:rsidRPr="00AB25F5" w:rsidRDefault="000E3EEE" w:rsidP="00E56CD9">
      <w:pPr>
        <w:ind w:firstLine="720"/>
        <w:rPr>
          <w:rFonts w:ascii="Arial" w:hAnsi="Arial" w:cs="Arial"/>
        </w:rPr>
      </w:pPr>
    </w:p>
    <w:p w14:paraId="20115824" w14:textId="4DEBC855" w:rsidR="00E56CD9" w:rsidRDefault="00E56CD9" w:rsidP="00E56CD9">
      <w:pPr>
        <w:ind w:firstLine="720"/>
        <w:rPr>
          <w:rFonts w:ascii="Arial" w:hAnsi="Arial" w:cs="Arial"/>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14FF23B2" w14:textId="77777777" w:rsidR="002C0E64" w:rsidRPr="00EC7F73" w:rsidRDefault="002C0E64" w:rsidP="00363E45">
      <w:pPr>
        <w:ind w:firstLine="720"/>
        <w:rPr>
          <w:rFonts w:ascii="Arial" w:hAnsi="Arial" w:cs="Arial"/>
          <w:sz w:val="22"/>
          <w:szCs w:val="22"/>
        </w:rPr>
      </w:pPr>
      <w:bookmarkStart w:id="360" w:name="_Hlk76716033"/>
      <w:r w:rsidRPr="00BD12E4">
        <w:rPr>
          <w:rFonts w:ascii="Arial" w:hAnsi="Arial" w:cs="Arial"/>
        </w:rPr>
        <w:t>For the 2021-22 school year, a new Civic Readiness (CIVIC) pathway is being piloted. This new pathway would allow students who earn the new Seal of Civic Readiness to apply that accomplishment toward a +1 Civic Readiness pathway to a diploma. The proposed pathway would allow students to graduate with a regular diploma when they have demonstrated the State’s standards for academic achievement in math, English, science, social studies and the State’s requirements for civic readiness knowledge and skills necessary for college, career and citizenship after high school.</w:t>
      </w:r>
      <w:r>
        <w:rPr>
          <w:rFonts w:ascii="Arial" w:hAnsi="Arial" w:cs="Arial"/>
        </w:rPr>
        <w:t xml:space="preserve"> </w:t>
      </w:r>
    </w:p>
    <w:bookmarkEnd w:id="360"/>
    <w:p w14:paraId="19921A14" w14:textId="77777777" w:rsidR="002C0E64" w:rsidRPr="00EC7F73" w:rsidRDefault="002C0E64" w:rsidP="00E56CD9">
      <w:pPr>
        <w:ind w:firstLine="720"/>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lastRenderedPageBreak/>
        <w:t xml:space="preserve">If a student passed </w:t>
      </w:r>
      <w:bookmarkStart w:id="361"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61"/>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73FB06D3" w14:textId="77777777" w:rsidR="00E56CD9" w:rsidRDefault="00E56CD9" w:rsidP="007575C8">
      <w:pPr>
        <w:numPr>
          <w:ilvl w:val="0"/>
          <w:numId w:val="9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1E785C23" w:rsidR="00E56CD9" w:rsidRPr="00C9262D" w:rsidRDefault="00E56CD9" w:rsidP="007575C8">
      <w:pPr>
        <w:numPr>
          <w:ilvl w:val="0"/>
          <w:numId w:val="90"/>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7575C8">
      <w:pPr>
        <w:numPr>
          <w:ilvl w:val="0"/>
          <w:numId w:val="90"/>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w:t>
      </w:r>
      <w:r w:rsidRPr="00E73803">
        <w:rPr>
          <w:rFonts w:ascii="Arial" w:hAnsi="Arial" w:cs="Arial"/>
        </w:rPr>
        <w:lastRenderedPageBreak/>
        <w:t xml:space="preserve">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2A3BC665" w14:textId="77777777" w:rsidR="00363E45" w:rsidRPr="00BD12E4" w:rsidRDefault="00363E45" w:rsidP="007575C8">
      <w:pPr>
        <w:pStyle w:val="ListParagraph"/>
        <w:numPr>
          <w:ilvl w:val="0"/>
          <w:numId w:val="90"/>
        </w:numPr>
        <w:rPr>
          <w:rFonts w:ascii="Arial" w:hAnsi="Arial" w:cs="Arial"/>
          <w:sz w:val="22"/>
          <w:szCs w:val="22"/>
        </w:rPr>
      </w:pPr>
      <w:bookmarkStart w:id="362" w:name="_Hlk76716355"/>
      <w:r w:rsidRPr="00BD12E4">
        <w:rPr>
          <w:rFonts w:ascii="Arial" w:hAnsi="Arial" w:cs="Arial"/>
        </w:rPr>
        <w:t xml:space="preserve">If a student passed </w:t>
      </w:r>
      <w:r w:rsidRPr="00BD12E4">
        <w:rPr>
          <w:rFonts w:ascii="Arial" w:hAnsi="Arial" w:cs="Arial"/>
          <w:b/>
          <w:bCs/>
          <w:i/>
          <w:iCs/>
        </w:rPr>
        <w:t>only one Regents exam in social studies</w:t>
      </w:r>
      <w:r w:rsidRPr="00BD12E4">
        <w:rPr>
          <w:rFonts w:ascii="Arial" w:hAnsi="Arial" w:cs="Arial"/>
        </w:rPr>
        <w:t xml:space="preserve"> and</w:t>
      </w:r>
      <w:r w:rsidRPr="00BD12E4">
        <w:rPr>
          <w:rFonts w:ascii="Arial" w:hAnsi="Arial" w:cs="Arial"/>
          <w:b/>
          <w:bCs/>
          <w:i/>
          <w:iCs/>
        </w:rPr>
        <w:t xml:space="preserve"> </w:t>
      </w:r>
      <w:r w:rsidRPr="00BD12E4">
        <w:rPr>
          <w:rFonts w:ascii="Arial" w:hAnsi="Arial" w:cs="Arial"/>
        </w:rPr>
        <w:t xml:space="preserve">one Regents exam in English, math, science, and </w:t>
      </w:r>
      <w:r w:rsidRPr="00BD12E4">
        <w:rPr>
          <w:rFonts w:ascii="Arial" w:hAnsi="Arial" w:cs="Arial"/>
          <w:b/>
          <w:bCs/>
          <w:i/>
          <w:iCs/>
        </w:rPr>
        <w:t>earned the NYS Seal of Civic Readiness (as reported with Program Service Code 8313)</w:t>
      </w:r>
      <w:r w:rsidRPr="00BD12E4">
        <w:rPr>
          <w:rFonts w:ascii="Arial" w:hAnsi="Arial" w:cs="Arial"/>
        </w:rPr>
        <w:t xml:space="preserve">, the student must be reported with the Career Path Code </w:t>
      </w:r>
      <w:r w:rsidRPr="00BD12E4">
        <w:rPr>
          <w:rFonts w:ascii="Arial" w:hAnsi="Arial" w:cs="Arial"/>
          <w:b/>
          <w:bCs/>
        </w:rPr>
        <w:t>CIVIC</w:t>
      </w:r>
      <w:r w:rsidRPr="00BD12E4">
        <w:rPr>
          <w:rFonts w:ascii="Arial" w:hAnsi="Arial" w:cs="Arial"/>
        </w:rPr>
        <w:t xml:space="preserve"> because the student used the NYS Seal of Civic Readiness </w:t>
      </w:r>
      <w:r w:rsidRPr="00BD12E4">
        <w:rPr>
          <w:rFonts w:ascii="Arial" w:hAnsi="Arial" w:cs="Arial"/>
          <w:b/>
          <w:bCs/>
          <w:i/>
          <w:iCs/>
        </w:rPr>
        <w:t>in lieu of</w:t>
      </w:r>
      <w:r w:rsidRPr="00BD12E4">
        <w:rPr>
          <w:rFonts w:ascii="Arial" w:hAnsi="Arial" w:cs="Arial"/>
        </w:rPr>
        <w:t xml:space="preserve"> the second Regents social studies exam to fulfill the graduation requirements. This program is a pilot for the 2021-22 school year. </w:t>
      </w:r>
    </w:p>
    <w:bookmarkEnd w:id="362"/>
    <w:p w14:paraId="547B5A18" w14:textId="0BA2D976" w:rsidR="00531A4B" w:rsidRDefault="00531A4B" w:rsidP="00531A4B">
      <w:p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63" w:name="_Toc494894024"/>
      <w:bookmarkStart w:id="364" w:name="_Toc99709024"/>
      <w:r w:rsidRPr="000E16CD">
        <w:t>Charter School Students</w:t>
      </w:r>
      <w:bookmarkEnd w:id="353"/>
      <w:bookmarkEnd w:id="363"/>
      <w:bookmarkEnd w:id="364"/>
    </w:p>
    <w:p w14:paraId="4B184653" w14:textId="0E3B4401"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w:t>
      </w:r>
      <w:r w:rsidR="007802F3">
        <w:t>special education</w:t>
      </w:r>
      <w:r w:rsidRPr="000E16CD">
        <w:t xml:space="preserve"> eligibility and for students receiving </w:t>
      </w:r>
      <w:r w:rsidR="007802F3">
        <w:t>special education</w:t>
      </w:r>
      <w:r w:rsidRPr="000E16CD">
        <w:t xml:space="preserve"> services, using </w:t>
      </w:r>
      <w:r w:rsidRPr="002F6E7F">
        <w:t>Reason for Beginning Enrollment Code</w:t>
      </w:r>
      <w:r w:rsidRPr="000E16CD">
        <w:t xml:space="preserve"> 5905.</w:t>
      </w:r>
      <w:bookmarkStart w:id="365" w:name="_Toc494894026"/>
    </w:p>
    <w:p w14:paraId="08344BD8" w14:textId="4CE24EBF" w:rsidR="002E39A8" w:rsidRPr="000E16CD" w:rsidRDefault="002E39A8" w:rsidP="00EE51B2">
      <w:pPr>
        <w:pStyle w:val="Heading2"/>
      </w:pPr>
      <w:bookmarkStart w:id="366" w:name="_Toc99709025"/>
      <w:r w:rsidRPr="000E16CD">
        <w:t>Court-</w:t>
      </w:r>
      <w:r w:rsidR="00334710">
        <w:t>P</w:t>
      </w:r>
      <w:r w:rsidRPr="000E16CD">
        <w:t>laced Students</w:t>
      </w:r>
      <w:bookmarkEnd w:id="343"/>
      <w:bookmarkEnd w:id="354"/>
      <w:bookmarkEnd w:id="365"/>
      <w:bookmarkEnd w:id="366"/>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A941D7">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7575C8">
            <w:pPr>
              <w:pStyle w:val="Body"/>
              <w:numPr>
                <w:ilvl w:val="0"/>
                <w:numId w:val="136"/>
              </w:numPr>
              <w:spacing w:before="0"/>
              <w:ind w:left="496" w:hanging="248"/>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spacing w:after="82"/>
            </w:pPr>
          </w:p>
          <w:p w14:paraId="2828EC7F" w14:textId="10B46E99" w:rsidR="00C632D9" w:rsidRDefault="008B612A" w:rsidP="007575C8">
            <w:pPr>
              <w:pStyle w:val="Body"/>
              <w:numPr>
                <w:ilvl w:val="0"/>
                <w:numId w:val="136"/>
              </w:numPr>
              <w:spacing w:before="0"/>
              <w:ind w:left="496" w:hanging="248"/>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75039867" w14:textId="77777777" w:rsidR="00E01C86" w:rsidRPr="00E01C86" w:rsidRDefault="00E01C86" w:rsidP="00E01C86">
            <w:pPr>
              <w:pStyle w:val="BodyText"/>
              <w:spacing w:after="82"/>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564F41EB" w14:textId="026CBE96" w:rsidR="00711FE5" w:rsidRDefault="00711FE5">
      <w:pPr>
        <w:rPr>
          <w:rFonts w:ascii="Arial" w:hAnsi="Arial" w:cs="Arial"/>
          <w:b/>
        </w:rPr>
      </w:pPr>
    </w:p>
    <w:p w14:paraId="5DD2C6D7" w14:textId="4D44752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A941D7">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0CD0080D" w14:textId="77777777" w:rsidR="003B14FE" w:rsidRDefault="003B14FE">
      <w:pPr>
        <w:rPr>
          <w:rFonts w:ascii="Arial" w:hAnsi="Arial" w:cs="Arial"/>
          <w:b/>
          <w:bCs/>
          <w:iCs/>
          <w:sz w:val="28"/>
          <w:szCs w:val="28"/>
        </w:rPr>
      </w:pPr>
      <w:bookmarkStart w:id="367" w:name="_Toc494894027"/>
      <w:bookmarkStart w:id="368" w:name="_Toc99709026"/>
      <w:bookmarkStart w:id="369" w:name="_Toc335294146"/>
      <w:r>
        <w:br w:type="page"/>
      </w:r>
    </w:p>
    <w:p w14:paraId="44F972A7" w14:textId="79174571" w:rsidR="00314B93" w:rsidRDefault="00314B93" w:rsidP="00314B93">
      <w:pPr>
        <w:pStyle w:val="Heading2"/>
      </w:pPr>
      <w:r w:rsidRPr="000E16CD">
        <w:lastRenderedPageBreak/>
        <w:t>Daily Attendance</w:t>
      </w:r>
      <w:bookmarkEnd w:id="367"/>
      <w:bookmarkEnd w:id="368"/>
    </w:p>
    <w:p w14:paraId="4188B8E1" w14:textId="77777777" w:rsidR="00A54561" w:rsidRPr="00A54561" w:rsidRDefault="00A54561" w:rsidP="00A54561"/>
    <w:p w14:paraId="32B2B319" w14:textId="1E2C047E" w:rsid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3FBEAE3C" w14:textId="77777777" w:rsidR="001359C2" w:rsidRDefault="001359C2" w:rsidP="00A54561">
      <w:pPr>
        <w:pStyle w:val="Default"/>
        <w:ind w:firstLine="720"/>
        <w:rPr>
          <w:rFonts w:ascii="Arial" w:eastAsia="Calibri" w:hAnsi="Arial" w:cs="Arial"/>
        </w:rPr>
      </w:pPr>
    </w:p>
    <w:p w14:paraId="5B373510" w14:textId="77777777" w:rsidR="002442DE" w:rsidRDefault="002442DE" w:rsidP="002442DE">
      <w:pPr>
        <w:pStyle w:val="xxxdefault"/>
        <w:ind w:firstLine="720"/>
        <w:rPr>
          <w:rFonts w:ascii="Arial" w:hAnsi="Arial" w:cs="Arial"/>
          <w:sz w:val="24"/>
          <w:szCs w:val="24"/>
        </w:rPr>
      </w:pPr>
      <w:bookmarkStart w:id="370" w:name="_Hlk65230342"/>
      <w:bookmarkStart w:id="371" w:name="_Toc494894028"/>
      <w:r>
        <w:rPr>
          <w:rFonts w:ascii="Arial" w:hAnsi="Arial" w:cs="Arial"/>
          <w:sz w:val="24"/>
          <w:szCs w:val="24"/>
        </w:rPr>
        <w:t xml:space="preserve">Beginning in 2020-21, LEAs will report both positive and negative attendance as reported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6FFB8944" w14:textId="77777777" w:rsidR="002442DE" w:rsidRDefault="002442DE" w:rsidP="002442DE">
      <w:pPr>
        <w:pStyle w:val="xxxdefault"/>
        <w:ind w:firstLine="720"/>
        <w:rPr>
          <w:rFonts w:ascii="Arial" w:hAnsi="Arial" w:cs="Arial"/>
          <w:sz w:val="24"/>
          <w:szCs w:val="24"/>
        </w:rPr>
      </w:pPr>
    </w:p>
    <w:p w14:paraId="1FCDE978" w14:textId="04D84FD7" w:rsidR="002442DE" w:rsidRPr="0063036B" w:rsidRDefault="002442DE" w:rsidP="002442DE">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PRSNT-IN, PRSNT-OUT, E, U, or T-IN, T-OUT will be considered MISSING ATTENDANCE and will default to absent, unexcused (U). </w:t>
      </w:r>
    </w:p>
    <w:p w14:paraId="39826C7F" w14:textId="77777777" w:rsidR="002442DE" w:rsidRPr="0063036B" w:rsidRDefault="002442DE" w:rsidP="002442DE">
      <w:pPr>
        <w:rPr>
          <w:rFonts w:ascii="Arial" w:hAnsi="Arial" w:cs="Arial"/>
        </w:rPr>
      </w:pPr>
    </w:p>
    <w:p w14:paraId="5B891E0D" w14:textId="1D60682D" w:rsidR="002442DE" w:rsidRPr="0063036B" w:rsidRDefault="002442DE" w:rsidP="002442DE">
      <w:pPr>
        <w:ind w:firstLine="720"/>
        <w:rPr>
          <w:rFonts w:ascii="Arial" w:hAnsi="Arial" w:cs="Arial"/>
        </w:rPr>
      </w:pPr>
      <w:r>
        <w:rPr>
          <w:rFonts w:ascii="Arial" w:hAnsi="Arial" w:cs="Arial"/>
        </w:rPr>
        <w:t>T</w:t>
      </w:r>
      <w:r w:rsidRPr="0063036B">
        <w:rPr>
          <w:rFonts w:ascii="Arial" w:hAnsi="Arial" w:cs="Arial"/>
        </w:rPr>
        <w:t xml:space="preserve">o </w:t>
      </w:r>
      <w:r>
        <w:rPr>
          <w:rFonts w:ascii="Arial" w:hAnsi="Arial" w:cs="Arial"/>
        </w:rPr>
        <w:t>determine</w:t>
      </w:r>
      <w:r w:rsidRPr="0063036B">
        <w:rPr>
          <w:rFonts w:ascii="Arial" w:hAnsi="Arial" w:cs="Arial"/>
        </w:rPr>
        <w:t xml:space="preserve"> the physical location of the student the PRSNT-IN, PRSNT-OUT, T-IN, T-OUT </w:t>
      </w:r>
      <w:r>
        <w:rPr>
          <w:rFonts w:ascii="Arial" w:hAnsi="Arial" w:cs="Arial"/>
        </w:rPr>
        <w:t xml:space="preserve">codes </w:t>
      </w:r>
      <w:r w:rsidRPr="0063036B">
        <w:rPr>
          <w:rFonts w:ascii="Arial" w:hAnsi="Arial" w:cs="Arial"/>
        </w:rPr>
        <w:t xml:space="preserve">are </w:t>
      </w:r>
      <w:r>
        <w:rPr>
          <w:rFonts w:ascii="Arial" w:hAnsi="Arial" w:cs="Arial"/>
        </w:rPr>
        <w:t>required</w:t>
      </w:r>
      <w:r w:rsidRPr="0063036B">
        <w:rPr>
          <w:rFonts w:ascii="Arial" w:hAnsi="Arial" w:cs="Arial"/>
        </w:rPr>
        <w:t xml:space="preserve"> in 202</w:t>
      </w:r>
      <w:r w:rsidR="00BE628D">
        <w:rPr>
          <w:rFonts w:ascii="Arial" w:hAnsi="Arial" w:cs="Arial"/>
        </w:rPr>
        <w:t>1</w:t>
      </w:r>
      <w:r w:rsidRPr="0063036B">
        <w:rPr>
          <w:rFonts w:ascii="Arial" w:hAnsi="Arial" w:cs="Arial"/>
        </w:rPr>
        <w:t>-2</w:t>
      </w:r>
      <w:r w:rsidR="00BE628D">
        <w:rPr>
          <w:rFonts w:ascii="Arial" w:hAnsi="Arial" w:cs="Arial"/>
        </w:rPr>
        <w:t>2</w:t>
      </w:r>
      <w:r>
        <w:rPr>
          <w:rFonts w:ascii="Arial" w:hAnsi="Arial" w:cs="Arial"/>
        </w:rPr>
        <w:t>.</w:t>
      </w:r>
      <w:r w:rsidRPr="0063036B">
        <w:rPr>
          <w:rFonts w:ascii="Arial" w:hAnsi="Arial" w:cs="Arial"/>
        </w:rPr>
        <w:t xml:space="preserve"> </w:t>
      </w:r>
    </w:p>
    <w:p w14:paraId="072D81E0" w14:textId="77777777" w:rsidR="003C310F" w:rsidRPr="0063036B" w:rsidRDefault="003C310F" w:rsidP="003C310F">
      <w:pPr>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For example, a student may be in school on a particular day (PRSNT-IN, but the teacher may 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66898A9" w14:textId="7B2C452B" w:rsidR="00DB306B" w:rsidRDefault="00581D5C" w:rsidP="0017307B">
      <w:pPr>
        <w:pStyle w:val="xmsonormal"/>
        <w:autoSpaceDE w:val="0"/>
        <w:autoSpaceDN w:val="0"/>
        <w:ind w:firstLine="720"/>
      </w:pPr>
      <w:r w:rsidRPr="0017307B">
        <w:rPr>
          <w:rFonts w:ascii="Arial" w:hAnsi="Arial" w:cs="Arial"/>
        </w:rPr>
        <w:t>LEAs should continue to use their local attendance policies to determine whether a student is considered present, tardy, absent, or suspended for the day</w:t>
      </w:r>
      <w:r w:rsidR="0017307B">
        <w:rPr>
          <w:rFonts w:ascii="Arial" w:hAnsi="Arial" w:cs="Arial"/>
        </w:rPr>
        <w:t>. For students studying abroad, LEAs may report as PRSNT-OUT, In-Person.</w:t>
      </w:r>
    </w:p>
    <w:p w14:paraId="78758E6A" w14:textId="2B67FD5B" w:rsidR="00581D5C" w:rsidRPr="00093DAD" w:rsidRDefault="00581D5C" w:rsidP="00581D5C">
      <w:pPr>
        <w:rPr>
          <w:rFonts w:ascii="Arial" w:hAnsi="Arial" w:cs="Arial"/>
          <w:b/>
          <w:bCs/>
        </w:rPr>
      </w:pPr>
      <w:r w:rsidRPr="00093DAD">
        <w:rPr>
          <w:rFonts w:ascii="Arial" w:hAnsi="Arial" w:cs="Arial"/>
          <w:b/>
          <w:bCs/>
        </w:rPr>
        <w:lastRenderedPageBreak/>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 xml:space="preserve">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 xml:space="preserve">BOCES are only required to report positive and negative attendance on days the student is scheduled to be instructed at the BOCES.  The BOCES should continue to report student attendance by BOCES program (e.g. CTE, Special Ed). Report each program as a unique BOCES program location (BOVL). If the BOCES program location (BOVL) is not available, use the main BOCES code.  </w:t>
      </w:r>
    </w:p>
    <w:p w14:paraId="127B4927" w14:textId="77777777" w:rsidR="006C5141" w:rsidRDefault="006C5141" w:rsidP="00581D5C">
      <w:pPr>
        <w:rPr>
          <w:rFonts w:ascii="Arial" w:hAnsi="Arial" w:cs="Arial"/>
          <w:b/>
          <w:bCs/>
        </w:rPr>
      </w:pPr>
    </w:p>
    <w:p w14:paraId="2137E94B" w14:textId="01F44157" w:rsidR="00581D5C" w:rsidRPr="006D3FFE" w:rsidRDefault="00581D5C" w:rsidP="00581D5C">
      <w:pPr>
        <w:rPr>
          <w:rFonts w:ascii="Arial" w:hAnsi="Arial" w:cs="Arial"/>
          <w:b/>
          <w:bCs/>
        </w:rPr>
      </w:pPr>
      <w:r w:rsidRPr="006D3FFE">
        <w:rPr>
          <w:rFonts w:ascii="Arial" w:hAnsi="Arial" w:cs="Arial"/>
          <w:b/>
          <w:bCs/>
        </w:rPr>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72"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72"/>
    <w:p w14:paraId="67F29601" w14:textId="285F4054" w:rsidR="00581D5C" w:rsidRPr="0063036B" w:rsidRDefault="00581D5C" w:rsidP="00581D5C"/>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005F3BAF">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6B5B6D3F"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551D8" w14:textId="38CD79EF" w:rsidR="001C0D62" w:rsidRPr="00B94BE2" w:rsidRDefault="001C0D62" w:rsidP="001C0D62">
            <w:pPr>
              <w:jc w:val="center"/>
              <w:rPr>
                <w:rFonts w:ascii="Bookman Old Style" w:hAnsi="Bookman Old Style"/>
                <w:snapToGrid w:val="0"/>
                <w:sz w:val="22"/>
                <w:szCs w:val="22"/>
              </w:rPr>
            </w:pPr>
            <w:r w:rsidRPr="00B94BE2">
              <w:rPr>
                <w:rFonts w:ascii="Bookman Old Style" w:hAnsi="Bookman Old Style"/>
                <w:snapToGrid w:val="0"/>
                <w:sz w:val="22"/>
                <w:szCs w:val="22"/>
              </w:rPr>
              <w:t>0021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1B590" w14:textId="3DCB9480" w:rsidR="001C0D62" w:rsidRPr="00B94BE2" w:rsidRDefault="001C0D62" w:rsidP="001C0D62">
            <w:pPr>
              <w:rPr>
                <w:rFonts w:ascii="Bookman Old Style" w:hAnsi="Bookman Old Style"/>
                <w:snapToGrid w:val="0"/>
                <w:sz w:val="22"/>
                <w:szCs w:val="22"/>
              </w:rPr>
            </w:pPr>
            <w:r w:rsidRPr="00B94BE2">
              <w:rPr>
                <w:rFonts w:ascii="Bookman Old Style" w:hAnsi="Bookman Old Style" w:cs="Arial"/>
                <w:sz w:val="22"/>
                <w:szCs w:val="22"/>
              </w:rPr>
              <w:t>Over 21 enrollment</w:t>
            </w:r>
          </w:p>
        </w:tc>
        <w:tc>
          <w:tcPr>
            <w:tcW w:w="1988" w:type="dxa"/>
            <w:tcBorders>
              <w:top w:val="single" w:sz="4" w:space="0" w:color="auto"/>
              <w:left w:val="single" w:sz="4" w:space="0" w:color="auto"/>
              <w:bottom w:val="single" w:sz="4" w:space="0" w:color="auto"/>
              <w:right w:val="single" w:sz="4" w:space="0" w:color="auto"/>
            </w:tcBorders>
          </w:tcPr>
          <w:p w14:paraId="206F5D4F" w14:textId="460CC1B3" w:rsidR="001C0D62" w:rsidRPr="00B94BE2" w:rsidRDefault="001C0D62" w:rsidP="001C0D62">
            <w:pPr>
              <w:rPr>
                <w:rFonts w:ascii="Bookman Old Style" w:hAnsi="Bookman Old Style"/>
                <w:snapToGrid w:val="0"/>
                <w:sz w:val="22"/>
                <w:szCs w:val="22"/>
              </w:rPr>
            </w:pPr>
            <w:r w:rsidRPr="00B94BE2">
              <w:rPr>
                <w:rFonts w:ascii="Bookman Old Style" w:hAnsi="Bookman Old Style"/>
                <w:snapToGrid w:val="0"/>
                <w:sz w:val="22"/>
                <w:szCs w:val="22"/>
              </w:rPr>
              <w:t>YES</w:t>
            </w:r>
          </w:p>
        </w:tc>
      </w:tr>
      <w:tr w:rsidR="001C0D62" w:rsidRPr="0063036B" w14:paraId="50010E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494B68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1C0D62" w:rsidRPr="00093DAD" w:rsidRDefault="001C0D62" w:rsidP="001C0D62">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3429353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1C0D62" w:rsidRPr="00093DAD" w:rsidRDefault="001C0D62" w:rsidP="001C0D62">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746F2981"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40BE236" w14:textId="77777777" w:rsidTr="00061546">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8ECB8A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C79D7FB"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A1B05"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p>
          <w:p w14:paraId="051B7F2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6C21EEFD"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527DD7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7443D799"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0D62" w:rsidRPr="0063036B" w14:paraId="473680F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0D62" w:rsidRPr="00BD12E4" w:rsidRDefault="001C0D62" w:rsidP="001C0D62">
            <w:pPr>
              <w:jc w:val="center"/>
              <w:rPr>
                <w:rFonts w:ascii="Bookman Old Style" w:hAnsi="Bookman Old Style"/>
                <w:snapToGrid w:val="0"/>
                <w:sz w:val="22"/>
                <w:szCs w:val="22"/>
              </w:rPr>
            </w:pPr>
            <w:r w:rsidRPr="00BD12E4">
              <w:rPr>
                <w:rFonts w:ascii="Bookman Old Style" w:hAnsi="Bookman Old Style"/>
                <w:snapToGrid w:val="0"/>
                <w:sz w:val="22"/>
                <w:szCs w:val="22"/>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NO</w:t>
            </w:r>
          </w:p>
        </w:tc>
      </w:tr>
      <w:tr w:rsidR="001C0D62" w:rsidRPr="00AA199E" w14:paraId="479C0313"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lastRenderedPageBreak/>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School-age children on the roster for census purposes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bl>
    <w:p w14:paraId="69339351" w14:textId="26F5CEE4" w:rsidR="00581D5C" w:rsidRDefault="00581D5C" w:rsidP="00581D5C">
      <w:pPr>
        <w:rPr>
          <w:highlight w:val="cyan"/>
        </w:rPr>
      </w:pPr>
    </w:p>
    <w:p w14:paraId="7ABD78CA" w14:textId="77777777" w:rsidR="00F84902" w:rsidRPr="00F84902" w:rsidRDefault="00F84902" w:rsidP="00F84902">
      <w:pPr>
        <w:rPr>
          <w:rFonts w:ascii="Arial" w:hAnsi="Arial" w:cs="Arial"/>
          <w:sz w:val="22"/>
          <w:szCs w:val="22"/>
        </w:rPr>
      </w:pPr>
      <w:r w:rsidRPr="008F7655">
        <w:rPr>
          <w:rFonts w:ascii="Arial" w:hAnsi="Arial" w:cs="Arial"/>
        </w:rPr>
        <w:t>Districts that choose to utilize the Snow Day Pilot Program to allow a switch to remote instruction for days that would have otherwise led to school closure due to a snow emergency, use Day Type Code Instructional Day for attendance reporting.</w:t>
      </w:r>
    </w:p>
    <w:p w14:paraId="77FE99B0" w14:textId="77777777" w:rsidR="002E39A8" w:rsidRPr="000E16CD" w:rsidRDefault="002E39A8" w:rsidP="00EA1142">
      <w:pPr>
        <w:pStyle w:val="Heading2"/>
      </w:pPr>
      <w:bookmarkStart w:id="373" w:name="_Toc99709027"/>
      <w:bookmarkEnd w:id="370"/>
      <w:r w:rsidRPr="00E73803">
        <w:t>District of Residence Codes</w:t>
      </w:r>
      <w:bookmarkEnd w:id="369"/>
      <w:bookmarkEnd w:id="371"/>
      <w:bookmarkEnd w:id="373"/>
    </w:p>
    <w:p w14:paraId="7D5ADD02" w14:textId="656CF2ED"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63036B">
        <w:t>6</w:t>
      </w:r>
      <w:r w:rsidR="00587D77" w:rsidRPr="000E16CD">
        <w:t>, 20</w:t>
      </w:r>
      <w:r w:rsidR="008E2E1B">
        <w:t>2</w:t>
      </w:r>
      <w:r w:rsidR="0063036B">
        <w:t>1</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63036B">
        <w:t>6</w:t>
      </w:r>
      <w:r w:rsidRPr="000E16CD">
        <w:t>, 20</w:t>
      </w:r>
      <w:r w:rsidR="008E2E1B">
        <w:t>2</w:t>
      </w:r>
      <w:r w:rsidR="0063036B">
        <w:t>1</w:t>
      </w:r>
      <w:r w:rsidRPr="000E16CD">
        <w:t xml:space="preserve">, moves to District B on </w:t>
      </w:r>
      <w:r w:rsidR="000315E8">
        <w:t xml:space="preserve">October </w:t>
      </w:r>
      <w:r w:rsidR="0063036B">
        <w:t>7</w:t>
      </w:r>
      <w:r w:rsidR="000315E8">
        <w:t>, 20</w:t>
      </w:r>
      <w:r w:rsidR="008E2E1B">
        <w:t>2</w:t>
      </w:r>
      <w:r w:rsidR="0063036B">
        <w:t>1</w:t>
      </w:r>
      <w:r w:rsidRPr="000E16CD">
        <w:t>, and remains in District B through the 20</w:t>
      </w:r>
      <w:r w:rsidR="008E2E1B">
        <w:t>2</w:t>
      </w:r>
      <w:r w:rsidR="0063036B">
        <w:t>1</w:t>
      </w:r>
      <w:r w:rsidRPr="000E16CD">
        <w:t>–</w:t>
      </w:r>
      <w:r w:rsidR="00AB50AE">
        <w:t>2</w:t>
      </w:r>
      <w:r w:rsidR="0063036B">
        <w:t>2</w:t>
      </w:r>
      <w:r w:rsidRPr="000E16CD">
        <w:t xml:space="preserve"> and 20</w:t>
      </w:r>
      <w:r w:rsidR="00AB50AE">
        <w:t>2</w:t>
      </w:r>
      <w:r w:rsidR="008E2E1B">
        <w:t>1</w:t>
      </w:r>
      <w:r w:rsidRPr="000E16CD">
        <w:t>–</w:t>
      </w:r>
      <w:r w:rsidR="00D22D24">
        <w:t>2</w:t>
      </w:r>
      <w:r w:rsidR="008E2E1B">
        <w:t>2</w:t>
      </w:r>
      <w:r w:rsidRPr="000E16CD">
        <w:t xml:space="preserve"> school year, the student will be counted for State </w:t>
      </w:r>
      <w:r w:rsidR="00E576DD">
        <w:t>A</w:t>
      </w:r>
      <w:r w:rsidRPr="000E16CD">
        <w:t>id and BEDS enrollment purposes in District A in 20</w:t>
      </w:r>
      <w:r w:rsidR="008E2E1B">
        <w:t>2</w:t>
      </w:r>
      <w:r w:rsidR="0063036B">
        <w:t>1</w:t>
      </w:r>
      <w:r w:rsidRPr="000E16CD">
        <w:t>–</w:t>
      </w:r>
      <w:r w:rsidR="00AB50AE">
        <w:t>2</w:t>
      </w:r>
      <w:r w:rsidR="0063036B">
        <w:t>2</w:t>
      </w:r>
      <w:r w:rsidRPr="000E16CD">
        <w:t xml:space="preserve"> but in District B in 20</w:t>
      </w:r>
      <w:r w:rsidR="00AB50AE">
        <w:t>2</w:t>
      </w:r>
      <w:r w:rsidR="0063036B">
        <w:t>2</w:t>
      </w:r>
      <w:r w:rsidRPr="000E16CD">
        <w:t>–</w:t>
      </w:r>
      <w:r w:rsidR="00D22D24">
        <w:t>2</w:t>
      </w:r>
      <w:r w:rsidR="0063036B">
        <w:t>3</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408BCCAA" w:rsidR="002E39A8" w:rsidRDefault="002E39A8" w:rsidP="002E39A8">
      <w:pPr>
        <w:pStyle w:val="Body"/>
      </w:pPr>
      <w:r w:rsidRPr="000E16CD">
        <w:rPr>
          <w:b/>
          <w:i/>
        </w:rPr>
        <w:lastRenderedPageBreak/>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4E3772D1" w14:textId="77777777" w:rsidR="00992F78" w:rsidRPr="00992F78" w:rsidRDefault="00992F78" w:rsidP="00992F78">
      <w:pPr>
        <w:pStyle w:val="BodyText"/>
      </w:pPr>
    </w:p>
    <w:p w14:paraId="03B5F170" w14:textId="6C32A851" w:rsidR="00992F78" w:rsidRPr="00B94BE2" w:rsidRDefault="00A11BA6" w:rsidP="00992F78">
      <w:pPr>
        <w:ind w:firstLine="720"/>
        <w:rPr>
          <w:rFonts w:ascii="Calibri" w:eastAsia="Calibri" w:hAnsi="Calibri" w:cs="Calibri"/>
          <w:sz w:val="22"/>
          <w:szCs w:val="22"/>
        </w:rPr>
      </w:pPr>
      <w:bookmarkStart w:id="374" w:name="_Hlk99713856"/>
      <w:r w:rsidRPr="00B94BE2">
        <w:rPr>
          <w:rFonts w:ascii="Arial" w:hAnsi="Arial" w:cs="Arial"/>
          <w:b/>
          <w:i/>
        </w:rPr>
        <w:t>Children in Foster Care</w:t>
      </w:r>
      <w:r w:rsidRPr="00B94BE2">
        <w:rPr>
          <w:rFonts w:ascii="Arial" w:hAnsi="Arial" w:cs="Arial"/>
        </w:rPr>
        <w:t xml:space="preserve"> should be reported with a District of Residence that reflects the district the student is attending. If the district of residence is not the district of attendance or district of origin</w:t>
      </w:r>
      <w:r w:rsidR="007002A4" w:rsidRPr="00B94BE2">
        <w:rPr>
          <w:rFonts w:ascii="Arial" w:hAnsi="Arial" w:cs="Arial"/>
        </w:rPr>
        <w:t>,</w:t>
      </w:r>
      <w:r w:rsidRPr="00B94BE2">
        <w:rPr>
          <w:rFonts w:ascii="Arial" w:hAnsi="Arial" w:cs="Arial"/>
        </w:rPr>
        <w:t xml:space="preserve"> the district of residence has no responsibilities for a child in foster care.  Please review </w:t>
      </w:r>
      <w:r w:rsidR="00992F78" w:rsidRPr="00B94BE2">
        <w:rPr>
          <w:rFonts w:ascii="Arial" w:hAnsi="Arial" w:cs="Arial"/>
          <w:color w:val="0000FF"/>
          <w:u w:val="single"/>
        </w:rPr>
        <w:fldChar w:fldCharType="begin"/>
      </w:r>
      <w:r w:rsidR="00992F78" w:rsidRPr="00B94BE2">
        <w:rPr>
          <w:rFonts w:ascii="Arial" w:hAnsi="Arial" w:cs="Arial"/>
          <w:color w:val="0000FF"/>
          <w:u w:val="single"/>
        </w:rPr>
        <w:instrText>HYPERLINK "\\\\nysed.gov\\SED\\P12\\IRTS\\IRTS\\Repository System\\Manuals and Dictionaries\\2021-22 SIRS Manual\\Students in Foster Care Toolkit"</w:instrText>
      </w:r>
      <w:r w:rsidR="00992F78" w:rsidRPr="00B94BE2">
        <w:rPr>
          <w:rFonts w:ascii="Arial" w:hAnsi="Arial" w:cs="Arial"/>
          <w:color w:val="0000FF"/>
          <w:u w:val="single"/>
        </w:rPr>
        <w:fldChar w:fldCharType="separate"/>
      </w:r>
      <w:r w:rsidR="00992F78" w:rsidRPr="00B94BE2">
        <w:rPr>
          <w:rFonts w:ascii="Calibri" w:eastAsia="Calibri" w:hAnsi="Calibri" w:cs="Calibri"/>
          <w:sz w:val="22"/>
          <w:szCs w:val="22"/>
        </w:rPr>
        <w:t xml:space="preserve"> </w:t>
      </w:r>
      <w:hyperlink r:id="rId52" w:history="1">
        <w:r w:rsidR="00992F78" w:rsidRPr="00B94BE2">
          <w:rPr>
            <w:rFonts w:ascii="Arial" w:eastAsia="Calibri" w:hAnsi="Arial" w:cs="Arial"/>
            <w:color w:val="0000FF"/>
            <w:u w:val="single"/>
          </w:rPr>
          <w:t>Students in Foster Care Toolkit</w:t>
        </w:r>
      </w:hyperlink>
      <w:r w:rsidR="00992F78" w:rsidRPr="00B94BE2">
        <w:rPr>
          <w:rFonts w:ascii="Arial" w:eastAsia="Calibri" w:hAnsi="Arial" w:cs="Arial"/>
        </w:rPr>
        <w:t xml:space="preserve"> </w:t>
      </w:r>
      <w:r w:rsidR="00992F78" w:rsidRPr="00B94BE2">
        <w:rPr>
          <w:rFonts w:ascii="Arial" w:hAnsi="Arial" w:cs="Arial"/>
        </w:rPr>
        <w:t>for additional guidance on children in foster care.</w:t>
      </w:r>
    </w:p>
    <w:p w14:paraId="03DD32CA" w14:textId="58D0BE7F" w:rsidR="002E39A8" w:rsidRPr="000E16CD" w:rsidRDefault="00992F78" w:rsidP="002E39A8">
      <w:pPr>
        <w:pStyle w:val="Body"/>
      </w:pPr>
      <w:r w:rsidRPr="00B94BE2">
        <w:rPr>
          <w:rFonts w:cs="Arial"/>
          <w:color w:val="0000FF"/>
          <w:szCs w:val="24"/>
          <w:u w:val="single"/>
        </w:rPr>
        <w:fldChar w:fldCharType="end"/>
      </w:r>
      <w:bookmarkEnd w:id="374"/>
      <w:r w:rsidR="002E39A8" w:rsidRPr="000E16CD">
        <w:t>Students designated as</w:t>
      </w:r>
      <w:r w:rsidR="002E39A8" w:rsidRPr="000E16CD">
        <w:rPr>
          <w:i/>
          <w:iCs/>
        </w:rPr>
        <w:t xml:space="preserve"> </w:t>
      </w:r>
      <w:r w:rsidR="002E39A8" w:rsidRPr="000E16CD">
        <w:rPr>
          <w:b/>
          <w:bCs/>
          <w:i/>
          <w:iCs/>
        </w:rPr>
        <w:t>homeless</w:t>
      </w:r>
      <w:r w:rsidR="002E39A8"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75"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76" w:name="_Toc494894029"/>
      <w:bookmarkStart w:id="377" w:name="_Toc99709028"/>
      <w:r w:rsidRPr="000E16CD">
        <w:t>Dropouts/Noncompleters</w:t>
      </w:r>
      <w:bookmarkEnd w:id="344"/>
      <w:bookmarkEnd w:id="375"/>
      <w:bookmarkEnd w:id="376"/>
      <w:bookmarkEnd w:id="377"/>
    </w:p>
    <w:p w14:paraId="2A37F618" w14:textId="77777777" w:rsidR="003A2FB0" w:rsidRDefault="003A2FB0" w:rsidP="003A2FB0">
      <w:pPr>
        <w:pStyle w:val="Body"/>
        <w:rPr>
          <w:szCs w:val="24"/>
        </w:rPr>
      </w:pPr>
      <w:r>
        <w:rPr>
          <w:b/>
          <w:bCs/>
          <w:i/>
          <w:iCs/>
        </w:rPr>
        <w:t>Students Who Drop Out While Still of Compulsory School Age:</w:t>
      </w:r>
      <w:r>
        <w:t xml:space="preserve"> Resident students who drop out while they are still of compulsory school age must be kept on the school’s </w:t>
      </w:r>
      <w:r w:rsidRPr="00CC0F6F">
        <w:t>attendance (enrollment) register until they exceed compulsory school age or move out of the district.  Likewise, students attending charter schools who drop out while they are still of compulsory school age must be kept on the charter school’s attendance (enrollment) register until they exceed compulsory school age.</w:t>
      </w:r>
      <w:r w:rsidRPr="00CC0F6F">
        <w:rPr>
          <w:sz w:val="23"/>
          <w:szCs w:val="23"/>
        </w:rPr>
        <w:t xml:space="preserve"> </w:t>
      </w:r>
      <w:r w:rsidRPr="00CC0F6F">
        <w:t xml:space="preserve">For example, if a student drops out at age 14, he or she must be kept on the attendance (enrollment) register </w:t>
      </w:r>
      <w:r>
        <w:t xml:space="preserve">in each subsequent school year until the end of the school year in which the student exceeds compulsory school age or returns to an education program. These students may be reported with a Reason for Ending Enrollment Code 391 — </w:t>
      </w:r>
      <w:r>
        <w:rPr>
          <w:i/>
          <w:iCs/>
        </w:rPr>
        <w:t>Long-term absence – 20 consecutive unexcused days,</w:t>
      </w:r>
      <w:r>
        <w:t xml:space="preserve"> 425 — </w:t>
      </w:r>
      <w:r>
        <w:rPr>
          <w:i/>
          <w:iCs/>
        </w:rPr>
        <w:t xml:space="preserve">Left school, no </w:t>
      </w:r>
      <w:r>
        <w:rPr>
          <w:i/>
          <w:iCs/>
        </w:rPr>
        <w:lastRenderedPageBreak/>
        <w:t xml:space="preserve">documentation of transfer, </w:t>
      </w:r>
      <w:r>
        <w:t xml:space="preserve">or </w:t>
      </w:r>
      <w:r w:rsidRPr="00790186">
        <w:t xml:space="preserve">Reason for Ending Enrollment Code 340 — </w:t>
      </w:r>
      <w:r w:rsidRPr="00790186">
        <w:rPr>
          <w:i/>
          <w:iCs/>
        </w:rPr>
        <w:t>Left school: first time dropout</w:t>
      </w:r>
      <w:r w:rsidRPr="00535FB6">
        <w:t xml:space="preserve"> f</w:t>
      </w:r>
      <w:r>
        <w:t xml:space="preserve">ollowed by a Reason for Beginning Enrollment Code 8294 — </w:t>
      </w:r>
      <w:r>
        <w:rPr>
          <w:i/>
          <w:iCs/>
        </w:rPr>
        <w:t>School-age children on the roster for census purposes only</w:t>
      </w:r>
      <w:r>
        <w:t xml:space="preserve">. If the student re-enrolls, the student should be reported with a Reason for Beginning Enrollment Code 0011 — </w:t>
      </w:r>
      <w:r>
        <w:rPr>
          <w:i/>
          <w:iCs/>
        </w:rPr>
        <w:t>Enrollment in building or grade</w:t>
      </w:r>
      <w:r>
        <w:t>.</w:t>
      </w:r>
    </w:p>
    <w:p w14:paraId="3FE8D115" w14:textId="77777777" w:rsidR="003A2FB0" w:rsidRPr="00344EF7" w:rsidRDefault="003A2FB0" w:rsidP="003A2FB0">
      <w:pPr>
        <w:pStyle w:val="Body"/>
        <w:ind w:firstLine="0"/>
      </w:pPr>
      <w:r w:rsidRPr="002F6E7F">
        <w:tab/>
      </w:r>
      <w:r w:rsidRPr="00313BC6">
        <w:t xml:space="preserve">Once the student exceeds compulsory school age, end the 8294 enrollment record using Reason for Ending Enrollment Code 357 – </w:t>
      </w:r>
      <w:r w:rsidRPr="00313BC6">
        <w:rPr>
          <w:i/>
        </w:rPr>
        <w:t>Left school: previously reported as a dropout</w:t>
      </w:r>
      <w:r w:rsidRPr="00313BC6">
        <w:t>. If the 8294 student ends enrollment for any other reason, use the appropriate Reason for Ending Enrollment Code in Chapter 5: Codes and Descriptions. To use the 8294 code, districts</w:t>
      </w:r>
      <w:r w:rsidRPr="000E16CD">
        <w:t xml:space="preserve"> must first conduct due diligence to ensure, to the best of their ability, that the students are in fact still in residence in the district. If the district determines the students are no longer in residence, the district should end enrollment with an appropriate </w:t>
      </w:r>
      <w:r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7575C8">
      <w:pPr>
        <w:pStyle w:val="Body"/>
        <w:numPr>
          <w:ilvl w:val="0"/>
          <w:numId w:val="26"/>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7575C8">
      <w:pPr>
        <w:pStyle w:val="Body"/>
        <w:numPr>
          <w:ilvl w:val="0"/>
          <w:numId w:val="26"/>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7575C8">
      <w:pPr>
        <w:pStyle w:val="Body"/>
        <w:numPr>
          <w:ilvl w:val="0"/>
          <w:numId w:val="26"/>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7575C8">
      <w:pPr>
        <w:pStyle w:val="Body"/>
        <w:numPr>
          <w:ilvl w:val="0"/>
          <w:numId w:val="26"/>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7575C8">
      <w:pPr>
        <w:pStyle w:val="Body"/>
        <w:numPr>
          <w:ilvl w:val="0"/>
          <w:numId w:val="26"/>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7575C8">
      <w:pPr>
        <w:pStyle w:val="Body"/>
        <w:numPr>
          <w:ilvl w:val="0"/>
          <w:numId w:val="26"/>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w:t>
      </w:r>
      <w:r w:rsidRPr="002F6E7F">
        <w:lastRenderedPageBreak/>
        <w:t xml:space="preserve">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2D76BBCD" w:rsidR="000A6EEC" w:rsidRPr="000E16CD" w:rsidRDefault="000A6EEC" w:rsidP="000A6EEC">
      <w:pPr>
        <w:pStyle w:val="Body"/>
      </w:pPr>
      <w:bookmarkStart w:id="378" w:name="_Toc335294136"/>
      <w:bookmarkStart w:id="379" w:name="_Toc335294148"/>
      <w:r w:rsidRPr="00677ACF">
        <w:rPr>
          <w:b/>
          <w:i/>
        </w:rPr>
        <w:t>Students Who Enroll</w:t>
      </w:r>
      <w:r w:rsidRPr="000E16CD">
        <w:rPr>
          <w:b/>
          <w:i/>
        </w:rPr>
        <w:t xml:space="preserve"> and Then Drop Out:</w:t>
      </w:r>
      <w:r w:rsidRPr="000E16CD">
        <w:t xml:space="preserve"> For students who were enrolled at the end of the </w:t>
      </w:r>
      <w:r>
        <w:t>20</w:t>
      </w:r>
      <w:r w:rsidR="00B4492A">
        <w:t>20</w:t>
      </w:r>
      <w:r>
        <w:t>-2</w:t>
      </w:r>
      <w:r w:rsidR="00B4492A">
        <w:t>1</w:t>
      </w:r>
      <w:r w:rsidRPr="000E16CD">
        <w:t xml:space="preserve"> academic year but dropped out before the beginning of the </w:t>
      </w:r>
      <w:r>
        <w:t>202</w:t>
      </w:r>
      <w:r w:rsidR="00B4492A">
        <w:t>1</w:t>
      </w:r>
      <w:r>
        <w:t>-2</w:t>
      </w:r>
      <w:r w:rsidR="00B4492A">
        <w:t>2</w:t>
      </w:r>
      <w:r w:rsidRPr="000E16CD">
        <w:t xml:space="preserve"> school year, report the enrollment records with a beginning date of July 1, 20</w:t>
      </w:r>
      <w:r>
        <w:t>2</w:t>
      </w:r>
      <w:r w:rsidR="00B4492A">
        <w:t>1</w:t>
      </w:r>
      <w:r w:rsidRPr="000E16CD">
        <w:t xml:space="preserve"> and ending date when it was determined the student was not returning to school (must be after July 1, 20</w:t>
      </w:r>
      <w:r>
        <w:t>2</w:t>
      </w:r>
      <w:r w:rsidR="00B4492A">
        <w:t>1</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80" w:name="_Toc494894030"/>
      <w:bookmarkStart w:id="381" w:name="_Toc99709029"/>
      <w:r w:rsidRPr="000E16CD">
        <w:t>Elementary/Middle-Level Students</w:t>
      </w:r>
      <w:bookmarkEnd w:id="378"/>
      <w:bookmarkEnd w:id="380"/>
      <w:bookmarkEnd w:id="381"/>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7575C8">
      <w:pPr>
        <w:pStyle w:val="Body"/>
        <w:numPr>
          <w:ilvl w:val="0"/>
          <w:numId w:val="7"/>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7575C8">
      <w:pPr>
        <w:pStyle w:val="Body"/>
        <w:numPr>
          <w:ilvl w:val="0"/>
          <w:numId w:val="7"/>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21A885F1" w14:textId="77777777" w:rsidR="00676E13" w:rsidRDefault="00676E13">
      <w:pPr>
        <w:rPr>
          <w:rFonts w:ascii="Arial" w:hAnsi="Arial" w:cs="Arial"/>
          <w:b/>
          <w:bCs/>
          <w:iCs/>
          <w:sz w:val="28"/>
          <w:szCs w:val="28"/>
        </w:rPr>
      </w:pPr>
      <w:bookmarkStart w:id="382" w:name="_Toc462841763"/>
      <w:bookmarkStart w:id="383" w:name="_Toc494894031"/>
      <w:bookmarkStart w:id="384" w:name="_Toc99709030"/>
      <w:bookmarkStart w:id="385" w:name="_Hlk48898311"/>
      <w:bookmarkStart w:id="386" w:name="_Toc335294157"/>
      <w:r>
        <w:br w:type="page"/>
      </w:r>
    </w:p>
    <w:p w14:paraId="65848A00" w14:textId="2993AEE0" w:rsidR="007C21E4" w:rsidRPr="007C21E4" w:rsidRDefault="00BE6903" w:rsidP="007C21E4">
      <w:pPr>
        <w:pStyle w:val="Heading2"/>
      </w:pPr>
      <w:r w:rsidRPr="00EC7F73">
        <w:lastRenderedPageBreak/>
        <w:t>English Language Learner (</w:t>
      </w:r>
      <w:r w:rsidR="00E36AAE">
        <w:t>ELL</w:t>
      </w:r>
      <w:r w:rsidRPr="00EC7F73">
        <w:t>) Students</w:t>
      </w:r>
      <w:bookmarkEnd w:id="382"/>
      <w:bookmarkEnd w:id="383"/>
      <w:bookmarkEnd w:id="384"/>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7575C8">
      <w:pPr>
        <w:pStyle w:val="Body"/>
        <w:numPr>
          <w:ilvl w:val="0"/>
          <w:numId w:val="73"/>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7575C8">
      <w:pPr>
        <w:pStyle w:val="Body"/>
        <w:numPr>
          <w:ilvl w:val="0"/>
          <w:numId w:val="73"/>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85"/>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7575C8">
      <w:pPr>
        <w:pStyle w:val="Body"/>
        <w:numPr>
          <w:ilvl w:val="0"/>
          <w:numId w:val="74"/>
        </w:numPr>
        <w:spacing w:before="0"/>
      </w:pPr>
      <w:r w:rsidRPr="002F3A26">
        <w:t>5709 (</w:t>
      </w:r>
      <w:r w:rsidRPr="002F3A26">
        <w:rPr>
          <w:i/>
        </w:rPr>
        <w:t>English as a New Language (ENL)</w:t>
      </w:r>
    </w:p>
    <w:p w14:paraId="304426F4" w14:textId="77777777" w:rsidR="00BE6903" w:rsidRPr="002F3A26" w:rsidRDefault="00BE6903" w:rsidP="007575C8">
      <w:pPr>
        <w:pStyle w:val="Body"/>
        <w:numPr>
          <w:ilvl w:val="0"/>
          <w:numId w:val="74"/>
        </w:numPr>
        <w:spacing w:before="0"/>
      </w:pPr>
      <w:r w:rsidRPr="002F3A26">
        <w:t>5676 (</w:t>
      </w:r>
      <w:r w:rsidRPr="002F3A26">
        <w:rPr>
          <w:i/>
        </w:rPr>
        <w:t>Transitional Bilingual Education (TBE) Program)</w:t>
      </w:r>
    </w:p>
    <w:p w14:paraId="419729F2" w14:textId="77777777" w:rsidR="00BE6903" w:rsidRPr="002F3A26" w:rsidRDefault="00BE6903" w:rsidP="007575C8">
      <w:pPr>
        <w:pStyle w:val="Body"/>
        <w:numPr>
          <w:ilvl w:val="0"/>
          <w:numId w:val="74"/>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7575C8">
      <w:pPr>
        <w:pStyle w:val="Body"/>
        <w:numPr>
          <w:ilvl w:val="0"/>
          <w:numId w:val="74"/>
        </w:numPr>
        <w:spacing w:before="0"/>
      </w:pPr>
      <w:bookmarkStart w:id="387" w:name="_Hlk481146700"/>
      <w:r w:rsidRPr="002F3A26">
        <w:t>8239 (</w:t>
      </w:r>
      <w:r w:rsidRPr="006A0AC3">
        <w:rPr>
          <w:i/>
        </w:rPr>
        <w:t>ELL Eligible but not in an ELL</w:t>
      </w:r>
      <w:r w:rsidR="006A0AC3">
        <w:rPr>
          <w:i/>
        </w:rPr>
        <w:t xml:space="preserve"> </w:t>
      </w:r>
      <w:r w:rsidRPr="006A0AC3">
        <w:rPr>
          <w:i/>
        </w:rPr>
        <w:t>Program</w:t>
      </w:r>
      <w:r w:rsidRPr="002F3A26">
        <w:t>).</w:t>
      </w:r>
    </w:p>
    <w:bookmarkEnd w:id="387"/>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7575C8">
      <w:pPr>
        <w:numPr>
          <w:ilvl w:val="0"/>
          <w:numId w:val="75"/>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14A0A1C4" w14:textId="6C0C89FE" w:rsidR="00CB069C" w:rsidRPr="00E31BA4" w:rsidRDefault="00CB069C" w:rsidP="007575C8">
      <w:pPr>
        <w:numPr>
          <w:ilvl w:val="0"/>
          <w:numId w:val="75"/>
        </w:numPr>
        <w:spacing w:after="120" w:line="264" w:lineRule="auto"/>
        <w:rPr>
          <w:rFonts w:ascii="Arial" w:eastAsiaTheme="minorEastAsia" w:hAnsi="Arial" w:cstheme="minorBidi"/>
          <w:i/>
          <w:iCs/>
        </w:rPr>
      </w:pPr>
      <w:r w:rsidRPr="00E31BA4">
        <w:rPr>
          <w:rFonts w:ascii="Arial" w:eastAsiaTheme="minorEastAsia" w:hAnsi="Arial" w:cstheme="minorBidi"/>
        </w:rPr>
        <w:t>305</w:t>
      </w:r>
      <w:r w:rsidR="001E44DC" w:rsidRPr="00E31BA4">
        <w:rPr>
          <w:rFonts w:ascii="Arial" w:eastAsiaTheme="minorEastAsia" w:hAnsi="Arial" w:cstheme="minorBidi"/>
        </w:rPr>
        <w:t>0</w:t>
      </w:r>
      <w:r w:rsidRPr="00E31BA4">
        <w:rPr>
          <w:rFonts w:ascii="Arial" w:eastAsiaTheme="minorEastAsia" w:hAnsi="Arial" w:cstheme="minorBidi"/>
        </w:rPr>
        <w:t xml:space="preserve"> </w:t>
      </w:r>
      <w:r w:rsidR="002729E6" w:rsidRPr="00E31BA4">
        <w:rPr>
          <w:rFonts w:ascii="Arial" w:eastAsiaTheme="minorEastAsia" w:hAnsi="Arial" w:cstheme="minorBidi"/>
        </w:rPr>
        <w:t xml:space="preserve">– </w:t>
      </w:r>
      <w:r w:rsidRPr="00E31BA4">
        <w:rPr>
          <w:rFonts w:ascii="Arial" w:eastAsiaTheme="minorEastAsia" w:hAnsi="Arial" w:cstheme="minorBidi"/>
          <w:i/>
          <w:iCs/>
        </w:rPr>
        <w:t xml:space="preserve">ELL Eligibility Exit Using August/September 2021 NYSITELL </w:t>
      </w:r>
      <w:r w:rsidR="002729E6" w:rsidRPr="00E31BA4">
        <w:rPr>
          <w:rFonts w:ascii="Arial" w:eastAsiaTheme="minorEastAsia" w:hAnsi="Arial" w:cstheme="minorBidi"/>
          <w:i/>
          <w:iCs/>
        </w:rPr>
        <w:t>S</w:t>
      </w:r>
      <w:r w:rsidRPr="00E31BA4">
        <w:rPr>
          <w:rFonts w:ascii="Arial" w:eastAsiaTheme="minorEastAsia" w:hAnsi="Arial" w:cstheme="minorBidi"/>
          <w:i/>
          <w:iCs/>
        </w:rPr>
        <w:t xml:space="preserve">core </w:t>
      </w:r>
      <w:r w:rsidR="002729E6" w:rsidRPr="00E31BA4">
        <w:rPr>
          <w:rFonts w:ascii="Arial" w:eastAsiaTheme="minorEastAsia" w:hAnsi="Arial" w:cstheme="minorBidi"/>
          <w:i/>
          <w:iCs/>
        </w:rPr>
        <w:t>O</w:t>
      </w:r>
      <w:r w:rsidRPr="00E31BA4">
        <w:rPr>
          <w:rFonts w:ascii="Arial" w:eastAsiaTheme="minorEastAsia" w:hAnsi="Arial" w:cstheme="minorBidi"/>
          <w:i/>
          <w:iCs/>
        </w:rPr>
        <w:t>nly</w:t>
      </w:r>
      <w:r w:rsidR="002729E6" w:rsidRPr="00E31BA4">
        <w:rPr>
          <w:rFonts w:ascii="Arial" w:eastAsiaTheme="minorEastAsia" w:hAnsi="Arial" w:cstheme="minorBidi"/>
          <w:i/>
          <w:iCs/>
        </w:rPr>
        <w:t>.</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44362FD1" w14:textId="77777777" w:rsidR="009F6647" w:rsidRDefault="009F6647" w:rsidP="00C41071">
      <w:pPr>
        <w:pStyle w:val="BodyText"/>
        <w:ind w:firstLine="720"/>
        <w:rPr>
          <w:rFonts w:ascii="Arial" w:hAnsi="Arial"/>
          <w:szCs w:val="20"/>
        </w:rPr>
      </w:pPr>
    </w:p>
    <w:p w14:paraId="7EF58EB1" w14:textId="7E9F66C3"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34887AF9" w:rsidR="00BE6903" w:rsidRPr="00156FFF" w:rsidRDefault="00BE6903" w:rsidP="00BE6903">
      <w:pPr>
        <w:pStyle w:val="Body"/>
        <w:rPr>
          <w:rFonts w:cs="Arial"/>
        </w:rPr>
      </w:pPr>
      <w:r w:rsidRPr="00156FFF">
        <w:lastRenderedPageBreak/>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B4492A">
        <w:t>2</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20</w:t>
      </w:r>
      <w:r w:rsidR="00F60B0C" w:rsidRPr="00156FFF">
        <w:rPr>
          <w:rFonts w:cs="Arial"/>
        </w:rPr>
        <w:t>-2</w:t>
      </w:r>
      <w:r w:rsidR="00B4492A">
        <w:rPr>
          <w:rFonts w:cs="Arial"/>
        </w:rPr>
        <w:t>1</w:t>
      </w:r>
      <w:r w:rsidR="00F60B0C" w:rsidRPr="00156FFF">
        <w:rPr>
          <w:rFonts w:cs="Arial"/>
        </w:rPr>
        <w:t xml:space="preserve"> academic year WILL NOT automatically have the eligibility extended to the 202</w:t>
      </w:r>
      <w:r w:rsidR="00B4492A">
        <w:rPr>
          <w:rFonts w:cs="Arial"/>
        </w:rPr>
        <w:t>1</w:t>
      </w:r>
      <w:r w:rsidR="00F60B0C" w:rsidRPr="00156FFF">
        <w:rPr>
          <w:rFonts w:cs="Arial"/>
        </w:rPr>
        <w:t>-2</w:t>
      </w:r>
      <w:r w:rsidR="00B4492A">
        <w:rPr>
          <w:rFonts w:cs="Arial"/>
        </w:rPr>
        <w:t>2</w:t>
      </w:r>
      <w:r w:rsidR="00F60B0C" w:rsidRPr="00156FFF">
        <w:rPr>
          <w:rFonts w:cs="Arial"/>
        </w:rPr>
        <w:t xml:space="preserve"> academic year. The ESEA, as amended by ESSA, is very specific that this provision applies only to students attending a school in the United States for less than one year.</w:t>
      </w:r>
    </w:p>
    <w:bookmarkEnd w:id="386"/>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2CFCFA6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543E8E">
        <w:rPr>
          <w:rFonts w:cs="Arial"/>
          <w:szCs w:val="24"/>
        </w:rPr>
        <w:t>2</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308DC6C0" w:rsidR="00CC1F91" w:rsidRPr="000E16CD" w:rsidRDefault="00CC1F91" w:rsidP="00CC1F91">
      <w:pPr>
        <w:pStyle w:val="Body"/>
        <w:spacing w:before="0"/>
      </w:pPr>
      <w:bookmarkStart w:id="388" w:name="_Hlk97107303"/>
      <w:r w:rsidRPr="000E16CD">
        <w:t xml:space="preserve">The one-year exemption window does not have to be 12 consecutive months. </w:t>
      </w:r>
      <w:r w:rsidR="00E34570" w:rsidRPr="005F7CED">
        <w:t xml:space="preserve">Only months in which school is in session should count toward the 12 months (e.g., not summer vacation months). </w:t>
      </w:r>
      <w:r w:rsidR="007C19E2" w:rsidRPr="005F7CED">
        <w:t xml:space="preserve">The exemption would apply in the first year </w:t>
      </w:r>
      <w:r w:rsidR="008261C6" w:rsidRPr="005F7CED">
        <w:t xml:space="preserve">in which </w:t>
      </w:r>
      <w:r w:rsidR="007C19E2" w:rsidRPr="005F7CED">
        <w:t xml:space="preserve">eligible students are expected to participate in the State’s reading/language arts assessment. </w:t>
      </w:r>
      <w:r w:rsidRPr="005F7CED">
        <w:t xml:space="preserve">Such students </w:t>
      </w:r>
      <w:r w:rsidR="00A64180" w:rsidRPr="005F7CED">
        <w:t>are not</w:t>
      </w:r>
      <w:r w:rsidRPr="005F7CED">
        <w:t xml:space="preserve"> exempt in subsequent years, even if they have been enrolled in a United States school for less than 12 months. Months in which students are enrolled as PK–8 or ungraded elementary are</w:t>
      </w:r>
      <w:r w:rsidRPr="000E16CD">
        <w:t xml:space="preserve"> counted toward this 12-month exemption window.</w:t>
      </w:r>
    </w:p>
    <w:bookmarkEnd w:id="388"/>
    <w:p w14:paraId="1539FBB6" w14:textId="77777777" w:rsidR="00CC1F91" w:rsidRPr="000E16CD" w:rsidRDefault="00CC1F91" w:rsidP="00CC1F91">
      <w:pPr>
        <w:pStyle w:val="Body"/>
        <w:spacing w:before="0"/>
      </w:pPr>
    </w:p>
    <w:p w14:paraId="6C7A2871" w14:textId="79BF2256"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5637E3">
        <w:t>1</w:t>
      </w:r>
      <w:r w:rsidRPr="000E16CD">
        <w:t xml:space="preserve"> and ends enrollment by leaving the United States in June 20</w:t>
      </w:r>
      <w:r w:rsidR="00F60B0C">
        <w:t>2</w:t>
      </w:r>
      <w:r w:rsidR="005637E3">
        <w:t>1</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5637E3">
        <w:t>2</w:t>
      </w:r>
      <w:r w:rsidRPr="000E16CD">
        <w:t xml:space="preserve"> as a grade 4 student and remains enrolled through the end of the school year. If the one-time exemption occurred in 20</w:t>
      </w:r>
      <w:r w:rsidR="005637E3">
        <w:t>20</w:t>
      </w:r>
      <w:r w:rsidRPr="000E16CD">
        <w:t>–</w:t>
      </w:r>
      <w:r w:rsidR="00F60B0C">
        <w:t>2</w:t>
      </w:r>
      <w:r w:rsidR="005637E3">
        <w:t>1</w:t>
      </w:r>
      <w:r w:rsidRPr="000E16CD">
        <w:t xml:space="preserve">, even though the student has been enrolled in a United States school for only </w:t>
      </w:r>
      <w:r w:rsidR="00F60B0C">
        <w:t>six</w:t>
      </w:r>
      <w:r w:rsidRPr="000E16CD">
        <w:t xml:space="preserve"> months as of the 20</w:t>
      </w:r>
      <w:r w:rsidR="00F60B0C">
        <w:t>2</w:t>
      </w:r>
      <w:r w:rsidR="005637E3">
        <w:t>1</w:t>
      </w:r>
      <w:r w:rsidRPr="000E16CD">
        <w:t>–</w:t>
      </w:r>
      <w:r w:rsidR="00CA2E01">
        <w:t>2</w:t>
      </w:r>
      <w:r w:rsidR="005637E3">
        <w:t>2</w:t>
      </w:r>
      <w:r w:rsidRPr="000E16CD">
        <w:t xml:space="preserve"> NYSTP ELA test administration window (test is given in </w:t>
      </w:r>
      <w:r w:rsidR="00F60B0C">
        <w:t>April</w:t>
      </w:r>
      <w:r w:rsidRPr="000E16CD">
        <w:t>), the student may not be exempt again in 20</w:t>
      </w:r>
      <w:r w:rsidR="00F60B0C">
        <w:t>2</w:t>
      </w:r>
      <w:r w:rsidR="005637E3">
        <w:t>1</w:t>
      </w:r>
      <w:r w:rsidRPr="000E16CD">
        <w:t>–</w:t>
      </w:r>
      <w:r w:rsidR="00CA2E01">
        <w:t>2</w:t>
      </w:r>
      <w:r w:rsidR="005637E3">
        <w:t>2</w:t>
      </w:r>
      <w:r w:rsidRPr="000E16CD">
        <w:t>, as the one-time exemption already occurred in 20</w:t>
      </w:r>
      <w:r w:rsidR="005637E3">
        <w:t>20</w:t>
      </w:r>
      <w:r w:rsidRPr="000E16CD">
        <w:t>–</w:t>
      </w:r>
      <w:r w:rsidR="00F60B0C">
        <w:t>2</w:t>
      </w:r>
      <w:r w:rsidR="005637E3">
        <w:t>1</w:t>
      </w:r>
      <w:r w:rsidRPr="000E16CD">
        <w:t xml:space="preserve">.  </w:t>
      </w:r>
    </w:p>
    <w:p w14:paraId="268F0076" w14:textId="37F46597" w:rsidR="00BD268A" w:rsidRPr="00E73803" w:rsidRDefault="00CC1F91" w:rsidP="00BD268A">
      <w:pPr>
        <w:pStyle w:val="Body"/>
        <w:rPr>
          <w:rFonts w:cs="Arial"/>
          <w:szCs w:val="24"/>
        </w:rPr>
      </w:pPr>
      <w:r w:rsidRPr="000E16CD">
        <w:lastRenderedPageBreak/>
        <w:t xml:space="preserve">Example 2: </w:t>
      </w:r>
      <w:r w:rsidRPr="00EC7F73">
        <w:t xml:space="preserve">An </w:t>
      </w:r>
      <w:r w:rsidR="00E36AAE">
        <w:t>ELL</w:t>
      </w:r>
      <w:r w:rsidRPr="000E16CD">
        <w:t xml:space="preserve"> student enrolls for the first time in a United States school in grade 3 in October 201</w:t>
      </w:r>
      <w:r w:rsidR="003E4EDE">
        <w:t>9</w:t>
      </w:r>
      <w:r w:rsidRPr="000E16CD">
        <w:t xml:space="preserve"> and ends enrollment by leaving the United States in December 201</w:t>
      </w:r>
      <w:r w:rsidR="003E4EDE">
        <w:t>9</w:t>
      </w:r>
      <w:r w:rsidR="00CA2E01">
        <w:t xml:space="preserve"> </w:t>
      </w:r>
      <w:r w:rsidRPr="000E16CD">
        <w:t>(three-month enrollment). The student re-enrolls in a United States school in December 20</w:t>
      </w:r>
      <w:r w:rsidR="003E4EDE">
        <w:t>20</w:t>
      </w:r>
      <w:r w:rsidRPr="000E16CD">
        <w:t xml:space="preserve"> as a grade 4 student and ends enrollment by leaving the United States in January 20</w:t>
      </w:r>
      <w:r w:rsidR="00F60B0C">
        <w:t>2</w:t>
      </w:r>
      <w:r w:rsidR="003E4EDE">
        <w:t>1</w:t>
      </w:r>
      <w:r w:rsidRPr="000E16CD">
        <w:t xml:space="preserve"> (two-month enrollment). The student re-enrolls in a United States school in </w:t>
      </w:r>
      <w:r w:rsidR="00616E03">
        <w:t>February</w:t>
      </w:r>
      <w:r w:rsidRPr="000E16CD">
        <w:t xml:space="preserve"> 20</w:t>
      </w:r>
      <w:r w:rsidR="00CA2E01">
        <w:t>2</w:t>
      </w:r>
      <w:r w:rsidR="003E4EDE">
        <w:t>2</w:t>
      </w:r>
      <w:r w:rsidRPr="000E16CD">
        <w:t xml:space="preserve"> as a grade 5 student and remains enrolled through the end of the 20</w:t>
      </w:r>
      <w:r w:rsidR="00F60B0C">
        <w:t>20</w:t>
      </w:r>
      <w:r w:rsidRPr="000E16CD">
        <w:t>–</w:t>
      </w:r>
      <w:r w:rsidR="00CA2E01">
        <w:t>2</w:t>
      </w:r>
      <w:r w:rsidR="00F60B0C">
        <w:t>1</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w:t>
      </w:r>
      <w:r w:rsidR="003E4EDE">
        <w:t>1</w:t>
      </w:r>
      <w:r w:rsidRPr="00E73803">
        <w:t>–</w:t>
      </w:r>
      <w:r w:rsidR="00CA2E01">
        <w:t>2</w:t>
      </w:r>
      <w:r w:rsidR="003E4EDE">
        <w:t>2</w:t>
      </w:r>
      <w:r w:rsidRPr="00E73803">
        <w:t xml:space="preserve">. </w:t>
      </w:r>
      <w:bookmarkStart w:id="389" w:name="_Toc335294158"/>
      <w:r w:rsidR="00BD268A" w:rsidRPr="00E73803">
        <w:t>The student may be exempt from taking the grade 5 NYSTP in ELA in 20</w:t>
      </w:r>
      <w:r w:rsidR="00FB64F5">
        <w:t>2</w:t>
      </w:r>
      <w:r w:rsidR="003E4EDE">
        <w:t>1</w:t>
      </w:r>
      <w:r w:rsidR="00BD268A" w:rsidRPr="00E73803">
        <w:t>–</w:t>
      </w:r>
      <w:r w:rsidR="00CA2E01">
        <w:t>2</w:t>
      </w:r>
      <w:r w:rsidR="003E4EDE">
        <w:t>2</w:t>
      </w:r>
      <w:r w:rsidR="00BD268A" w:rsidRPr="00E73803">
        <w:t xml:space="preserve"> because on April 1, 20</w:t>
      </w:r>
      <w:r w:rsidR="00CA2E01">
        <w:t>2</w:t>
      </w:r>
      <w:r w:rsidR="003E4EDE">
        <w:t>2</w:t>
      </w:r>
      <w:r w:rsidR="00BD268A" w:rsidRPr="00E73803">
        <w:t>, the student has been enrolled in a school in the United States for fewer than 12 months. If the one-time exemption occurs in the 20</w:t>
      </w:r>
      <w:r w:rsidR="00FB64F5">
        <w:t>2</w:t>
      </w:r>
      <w:r w:rsidR="003E4EDE">
        <w:t>1</w:t>
      </w:r>
      <w:r w:rsidR="00BD268A" w:rsidRPr="00E73803">
        <w:t>–</w:t>
      </w:r>
      <w:r w:rsidR="00CA2E01">
        <w:t>2</w:t>
      </w:r>
      <w:r w:rsidR="003E4EDE">
        <w:t xml:space="preserve">2 </w:t>
      </w:r>
      <w:r w:rsidR="00BD268A" w:rsidRPr="00E73803">
        <w:t>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5BE501F0" w:rsidR="00FB64F5" w:rsidRPr="00E73803" w:rsidRDefault="00FB64F5" w:rsidP="00FB64F5">
      <w:pPr>
        <w:pStyle w:val="Body"/>
      </w:pPr>
      <w:bookmarkStart w:id="390" w:name="_Hlk536709795"/>
      <w:r w:rsidRPr="00D74AD2">
        <w:t>Example 3:</w:t>
      </w:r>
      <w:r w:rsidRPr="00E73803">
        <w:t xml:space="preserve"> An </w:t>
      </w:r>
      <w:r>
        <w:t>ELL</w:t>
      </w:r>
      <w:r w:rsidRPr="00E73803">
        <w:t xml:space="preserve"> student enrolls for the first time in a United States school in grade 1 in October </w:t>
      </w:r>
      <w:r>
        <w:t>201</w:t>
      </w:r>
      <w:r w:rsidR="003E4EDE">
        <w:t>9</w:t>
      </w:r>
      <w:r w:rsidRPr="00E73803">
        <w:t xml:space="preserve"> and ends enrollment by leaving the United States in March </w:t>
      </w:r>
      <w:r>
        <w:t>20</w:t>
      </w:r>
      <w:r w:rsidR="003E4EDE">
        <w:t>20</w:t>
      </w:r>
      <w:r w:rsidRPr="00E73803">
        <w:t xml:space="preserve"> (six-month enrollment). The student re-enrolls in a United States school in </w:t>
      </w:r>
      <w:r>
        <w:t>October 202</w:t>
      </w:r>
      <w:r w:rsidR="003E4EDE">
        <w:t>1</w:t>
      </w:r>
      <w:r w:rsidRPr="00E73803">
        <w:t xml:space="preserve"> as a grade 3 student and remains enrolled through the end of the </w:t>
      </w:r>
      <w:r>
        <w:t>202</w:t>
      </w:r>
      <w:r w:rsidR="003E4EDE">
        <w:t>1</w:t>
      </w:r>
      <w:r>
        <w:t>–2</w:t>
      </w:r>
      <w:r w:rsidR="003E4EDE">
        <w:t>2</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3E4EDE">
        <w:t>1</w:t>
      </w:r>
      <w:r>
        <w:t>–2</w:t>
      </w:r>
      <w:r w:rsidR="003E4EDE">
        <w:t>2</w:t>
      </w:r>
      <w:r w:rsidRPr="00E73803">
        <w:t xml:space="preserve"> because on April 1, </w:t>
      </w:r>
      <w:r>
        <w:t>202</w:t>
      </w:r>
      <w:r w:rsidR="003E4EDE">
        <w:t>2</w:t>
      </w:r>
      <w:r w:rsidRPr="00E73803">
        <w:t>, the student has been enrolled in a school in the United States for 12 months total.</w:t>
      </w:r>
    </w:p>
    <w:bookmarkEnd w:id="390"/>
    <w:p w14:paraId="64E9248E" w14:textId="0E2BAA99"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w:t>
      </w:r>
      <w:r w:rsidR="003E4EDE">
        <w:t>1</w:t>
      </w:r>
      <w:r w:rsidRPr="00E73803">
        <w:t xml:space="preserve">. The student may be exempt from taking the grade 3 NYSTP in ELA and the grade 3 NYSAA ELA in </w:t>
      </w:r>
      <w:r>
        <w:t>202</w:t>
      </w:r>
      <w:r w:rsidR="003E4EDE">
        <w:t>1</w:t>
      </w:r>
      <w:r>
        <w:t>–2</w:t>
      </w:r>
      <w:r w:rsidR="003E4EDE">
        <w:t>2</w:t>
      </w:r>
      <w:r w:rsidRPr="00E73803">
        <w:t xml:space="preserve">, because on April 1, </w:t>
      </w:r>
      <w:r>
        <w:t>202</w:t>
      </w:r>
      <w:r w:rsidR="003E4EDE">
        <w:t>2</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45E40604"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20</w:t>
      </w:r>
      <w:r w:rsidRPr="00156FFF">
        <w:rPr>
          <w:rFonts w:cs="Arial"/>
        </w:rPr>
        <w:t>-2</w:t>
      </w:r>
      <w:r w:rsidR="003E4EDE">
        <w:rPr>
          <w:rFonts w:cs="Arial"/>
        </w:rPr>
        <w:t>1</w:t>
      </w:r>
      <w:r w:rsidRPr="00156FFF">
        <w:rPr>
          <w:rFonts w:cs="Arial"/>
        </w:rPr>
        <w:t xml:space="preserve"> academic year WILL NOT automatically have the eligibility extended to the 202</w:t>
      </w:r>
      <w:r w:rsidR="003E4EDE">
        <w:rPr>
          <w:rFonts w:cs="Arial"/>
        </w:rPr>
        <w:t>1</w:t>
      </w:r>
      <w:r w:rsidRPr="00156FFF">
        <w:rPr>
          <w:rFonts w:cs="Arial"/>
        </w:rPr>
        <w:t>-2</w:t>
      </w:r>
      <w:r w:rsidR="003E4EDE">
        <w:rPr>
          <w:rFonts w:cs="Arial"/>
        </w:rPr>
        <w:t>2</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3"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32FE130C" w:rsidR="00FB64F5" w:rsidRPr="000E16CD" w:rsidRDefault="00FB64F5" w:rsidP="00FB64F5">
      <w:pPr>
        <w:pStyle w:val="Body"/>
      </w:pPr>
      <w:r w:rsidRPr="000E16CD">
        <w:rPr>
          <w:b/>
          <w:bCs/>
          <w:i/>
        </w:rPr>
        <w:lastRenderedPageBreak/>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4"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89"/>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91"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91"/>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color w:val="000000"/>
        </w:rPr>
        <w:t>.</w:t>
      </w:r>
    </w:p>
    <w:p w14:paraId="58DD6C38" w14:textId="59273BBA" w:rsidR="00A14A8A" w:rsidRDefault="005177CD" w:rsidP="00676E13">
      <w:pPr>
        <w:pStyle w:val="BodyText"/>
        <w:jc w:val="both"/>
        <w:rPr>
          <w:rFonts w:ascii="Arial" w:hAnsi="Arial" w:cs="Arial"/>
        </w:rPr>
      </w:pPr>
      <w:r w:rsidRPr="00AB25F5" w:rsidDel="00510FF4">
        <w:rPr>
          <w:rFonts w:ascii="Arial" w:hAnsi="Arial" w:cs="Arial"/>
          <w:color w:val="000000"/>
        </w:rPr>
        <w:lastRenderedPageBreak/>
        <w:t xml:space="preserve"> </w:t>
      </w:r>
      <w:r w:rsidR="009973E3">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20"/>
              <w:ind w:left="137"/>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11"/>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23"/>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14C2AF1B" w14:textId="0BC4488C" w:rsidR="00AC761B" w:rsidRDefault="00AC761B" w:rsidP="00912FAE">
      <w:pPr>
        <w:pStyle w:val="BodyText"/>
        <w:kinsoku w:val="0"/>
        <w:overflowPunct w:val="0"/>
        <w:spacing w:before="53" w:after="0"/>
        <w:ind w:firstLine="720"/>
        <w:jc w:val="both"/>
        <w:rPr>
          <w:rFonts w:ascii="Arial" w:hAnsi="Arial" w:cs="Arial"/>
          <w:color w:val="231F20"/>
          <w:spacing w:val="1"/>
        </w:rPr>
      </w:pPr>
    </w:p>
    <w:p w14:paraId="218B0131" w14:textId="74A1A14F" w:rsidR="00D00E6C" w:rsidRPr="00AB25F5" w:rsidRDefault="00D00E6C" w:rsidP="00D00E6C">
      <w:pPr>
        <w:pStyle w:val="BodyText"/>
        <w:kinsoku w:val="0"/>
        <w:overflowPunct w:val="0"/>
        <w:spacing w:before="53" w:after="0"/>
        <w:ind w:firstLine="720"/>
        <w:jc w:val="both"/>
        <w:rPr>
          <w:rFonts w:ascii="Arial" w:hAnsi="Arial" w:cs="Arial"/>
          <w:color w:val="000000"/>
        </w:rPr>
      </w:pPr>
      <w:r w:rsidRPr="007044BE">
        <w:rPr>
          <w:rFonts w:ascii="Arial" w:hAnsi="Arial" w:cs="Arial"/>
          <w:spacing w:val="1"/>
        </w:rPr>
        <w:lastRenderedPageBreak/>
        <w:t xml:space="preserve">For the 2021-22 school year only, there will be </w:t>
      </w:r>
      <w:r w:rsidRPr="007044BE">
        <w:rPr>
          <w:rFonts w:ascii="Arial" w:hAnsi="Arial" w:cs="Arial"/>
        </w:rPr>
        <w:t xml:space="preserve">one-time special administration of the New York State Identification Test for English Language Learners (NYSITELL) to </w:t>
      </w:r>
      <w:r w:rsidR="006E0580" w:rsidRPr="007044BE">
        <w:rPr>
          <w:rFonts w:ascii="Arial" w:hAnsi="Arial" w:cs="Arial"/>
        </w:rPr>
        <w:t>mitigate</w:t>
      </w:r>
      <w:r w:rsidRPr="007044BE">
        <w:rPr>
          <w:rFonts w:ascii="Arial" w:hAnsi="Arial" w:cs="Arial"/>
        </w:rPr>
        <w:t xml:space="preserve"> the adverse impact of the ongoing COVID-19 pandemic, which prevented some English Language Learners (ELLs) and provisionally-identified ELLs from being able to participate in the Spring 2021 New York State English as a Second Language Achievement Test (NYSESLAT). </w:t>
      </w:r>
      <w:r w:rsidRPr="00995171">
        <w:rPr>
          <w:rFonts w:ascii="Arial" w:hAnsi="Arial" w:cs="Arial"/>
          <w:color w:val="000000"/>
        </w:rPr>
        <w:t>Please see</w:t>
      </w:r>
      <w:r w:rsidR="00710A95" w:rsidRPr="00995171">
        <w:rPr>
          <w:rFonts w:ascii="Arial" w:hAnsi="Arial" w:cs="Arial"/>
          <w:color w:val="000000"/>
        </w:rPr>
        <w:t xml:space="preserve"> the memo</w:t>
      </w:r>
      <w:r w:rsidRPr="00995171">
        <w:rPr>
          <w:rFonts w:ascii="Arial" w:hAnsi="Arial" w:cs="Arial"/>
          <w:color w:val="000000"/>
        </w:rPr>
        <w:t xml:space="preserve"> </w:t>
      </w:r>
      <w:hyperlink r:id="rId56" w:history="1">
        <w:r w:rsidR="00710A95" w:rsidRPr="00995171">
          <w:rPr>
            <w:rStyle w:val="Hyperlink"/>
            <w:rFonts w:ascii="Arial" w:hAnsi="Arial" w:cs="Arial"/>
          </w:rPr>
          <w:t>COVID-19 Related Special Administration of the NYSITELL in August-September 2021</w:t>
        </w:r>
      </w:hyperlink>
      <w:r w:rsidR="00710A95" w:rsidRPr="00995171">
        <w:rPr>
          <w:rFonts w:ascii="Arial" w:hAnsi="Arial" w:cs="Arial"/>
          <w:color w:val="000000"/>
        </w:rPr>
        <w:t>.</w:t>
      </w:r>
      <w:r w:rsidRPr="00995171">
        <w:rPr>
          <w:rFonts w:ascii="Arial" w:hAnsi="Arial" w:cs="Arial"/>
          <w:color w:val="000000"/>
        </w:rPr>
        <w:t xml:space="preserve"> Students who score at the Commanding level will exit ELL Eligibility using code 3050.</w:t>
      </w:r>
      <w:r w:rsidRPr="00AB25F5">
        <w:rPr>
          <w:rFonts w:ascii="Arial" w:hAnsi="Arial" w:cs="Arial"/>
          <w:color w:val="000000"/>
        </w:rPr>
        <w:t xml:space="preserve"> </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7"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92" w:name="_Toc494894032"/>
      <w:bookmarkStart w:id="393" w:name="_Toc99709031"/>
      <w:r w:rsidRPr="00AB25F5">
        <w:t>Foreign Exchange Students</w:t>
      </w:r>
      <w:bookmarkEnd w:id="345"/>
      <w:bookmarkEnd w:id="379"/>
      <w:bookmarkEnd w:id="392"/>
      <w:bookmarkEnd w:id="393"/>
    </w:p>
    <w:p w14:paraId="15C8BC67" w14:textId="77777777" w:rsidR="002E39A8" w:rsidRPr="002F6E7F" w:rsidRDefault="002E39A8" w:rsidP="002E39A8">
      <w:pPr>
        <w:pStyle w:val="Body"/>
        <w:rPr>
          <w:b/>
        </w:rPr>
      </w:pPr>
      <w:r w:rsidRPr="00AB25F5">
        <w:t xml:space="preserve">New York State students who </w:t>
      </w:r>
      <w:r w:rsidRPr="00710A95">
        <w:t>participate</w:t>
      </w:r>
      <w:r w:rsidRPr="00AB25F5">
        <w:t xml:space="preserv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394" w:name="_Toc290554783"/>
      <w:bookmarkStart w:id="395" w:name="_Toc335294149"/>
      <w:bookmarkStart w:id="396" w:name="_Toc494894033"/>
      <w:bookmarkStart w:id="397" w:name="_Toc99709032"/>
      <w:r w:rsidRPr="000E16CD">
        <w:t xml:space="preserve">Free </w:t>
      </w:r>
      <w:r w:rsidR="008928EB">
        <w:t>and</w:t>
      </w:r>
      <w:r w:rsidRPr="000E16CD">
        <w:t xml:space="preserve"> Reduced</w:t>
      </w:r>
      <w:r w:rsidR="0076307D">
        <w:t>-</w:t>
      </w:r>
      <w:r w:rsidRPr="000E16CD">
        <w:t>Price Lunch Students</w:t>
      </w:r>
      <w:bookmarkEnd w:id="394"/>
      <w:bookmarkEnd w:id="395"/>
      <w:bookmarkEnd w:id="396"/>
      <w:bookmarkEnd w:id="397"/>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7575C8">
      <w:pPr>
        <w:pStyle w:val="Body"/>
        <w:numPr>
          <w:ilvl w:val="0"/>
          <w:numId w:val="63"/>
        </w:numPr>
        <w:spacing w:before="0"/>
        <w:ind w:left="1080"/>
      </w:pPr>
      <w:bookmarkStart w:id="398" w:name="_Toc290554842"/>
      <w:bookmarkStart w:id="399" w:name="_Toc335294151"/>
      <w:bookmarkStart w:id="400" w:name="_Toc290554818"/>
      <w:bookmarkStart w:id="401" w:name="_Toc290554768"/>
      <w:bookmarkStart w:id="402"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7575C8">
      <w:pPr>
        <w:pStyle w:val="ListParagraph"/>
        <w:numPr>
          <w:ilvl w:val="0"/>
          <w:numId w:val="63"/>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7575C8">
      <w:pPr>
        <w:pStyle w:val="Body"/>
        <w:numPr>
          <w:ilvl w:val="0"/>
          <w:numId w:val="63"/>
        </w:numPr>
        <w:spacing w:before="0"/>
        <w:ind w:left="1080"/>
      </w:pPr>
      <w:r w:rsidRPr="00AB25F5">
        <w:t xml:space="preserve">are documented as: </w:t>
      </w:r>
    </w:p>
    <w:p w14:paraId="1305B5BA" w14:textId="79F981F6" w:rsidR="00AA69C2" w:rsidRDefault="00AA69C2" w:rsidP="007575C8">
      <w:pPr>
        <w:pStyle w:val="Body"/>
        <w:numPr>
          <w:ilvl w:val="1"/>
          <w:numId w:val="63"/>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A941D7">
        <w:rPr>
          <w:rFonts w:ascii="Arial" w:hAnsi="Arial" w:cs="Arial"/>
          <w:b/>
          <w:i/>
          <w:iCs/>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7575C8">
      <w:pPr>
        <w:pStyle w:val="Body"/>
        <w:numPr>
          <w:ilvl w:val="1"/>
          <w:numId w:val="63"/>
        </w:numPr>
        <w:spacing w:before="0"/>
      </w:pPr>
      <w:r w:rsidRPr="00AB25F5">
        <w:t>foster-certified directly by State/local foster agency</w:t>
      </w:r>
    </w:p>
    <w:p w14:paraId="33A554E6" w14:textId="77777777" w:rsidR="00AA69C2" w:rsidRPr="00AB25F5" w:rsidRDefault="00AA69C2" w:rsidP="007575C8">
      <w:pPr>
        <w:pStyle w:val="Body"/>
        <w:numPr>
          <w:ilvl w:val="1"/>
          <w:numId w:val="63"/>
        </w:numPr>
        <w:spacing w:before="0"/>
      </w:pPr>
      <w:r w:rsidRPr="00AB25F5">
        <w:t>migrant-identified by Migrant Outreach Education Program Coordinator</w:t>
      </w:r>
    </w:p>
    <w:p w14:paraId="68B6C223" w14:textId="77777777" w:rsidR="00AA69C2" w:rsidRPr="00AB25F5" w:rsidRDefault="00AA69C2" w:rsidP="007575C8">
      <w:pPr>
        <w:pStyle w:val="Body"/>
        <w:numPr>
          <w:ilvl w:val="0"/>
          <w:numId w:val="63"/>
        </w:numPr>
        <w:spacing w:before="0"/>
        <w:ind w:left="1080"/>
      </w:pPr>
      <w:r w:rsidRPr="00AB25F5">
        <w:t>are documented in a program as per the Runaway and Homeless Youth act;</w:t>
      </w:r>
    </w:p>
    <w:p w14:paraId="4642969A" w14:textId="77777777" w:rsidR="00AA69C2" w:rsidRPr="00AB25F5" w:rsidRDefault="00AA69C2" w:rsidP="007575C8">
      <w:pPr>
        <w:pStyle w:val="Body"/>
        <w:numPr>
          <w:ilvl w:val="0"/>
          <w:numId w:val="63"/>
        </w:numPr>
        <w:spacing w:before="0"/>
        <w:ind w:left="1080"/>
      </w:pPr>
      <w:r w:rsidRPr="00AB25F5">
        <w:t>are documented to be in a federal Head Start/Even Start program;</w:t>
      </w:r>
    </w:p>
    <w:p w14:paraId="03985C47" w14:textId="77777777" w:rsidR="00AA69C2" w:rsidRPr="00AB25F5" w:rsidRDefault="00AA69C2" w:rsidP="007575C8">
      <w:pPr>
        <w:pStyle w:val="Body"/>
        <w:numPr>
          <w:ilvl w:val="0"/>
          <w:numId w:val="63"/>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7575C8">
      <w:pPr>
        <w:pStyle w:val="Body"/>
        <w:numPr>
          <w:ilvl w:val="0"/>
          <w:numId w:val="63"/>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7575C8">
      <w:pPr>
        <w:pStyle w:val="Body"/>
        <w:numPr>
          <w:ilvl w:val="0"/>
          <w:numId w:val="8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7575C8">
      <w:pPr>
        <w:pStyle w:val="Body"/>
        <w:numPr>
          <w:ilvl w:val="0"/>
          <w:numId w:val="87"/>
        </w:numPr>
        <w:spacing w:before="0"/>
      </w:pPr>
      <w:r w:rsidRPr="00AB25F5">
        <w:lastRenderedPageBreak/>
        <w:t>have a reported family income of 131 to 185 percent, inclusive, of the federal poverty level as determined using the federal income guidelines established for the current school year.</w:t>
      </w:r>
    </w:p>
    <w:p w14:paraId="7FDCF7EF" w14:textId="14C64949" w:rsidR="00C8191A" w:rsidRDefault="00AA69C2" w:rsidP="00C8191A">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r w:rsidR="00AB3C72">
        <w:t xml:space="preserve"> </w:t>
      </w:r>
    </w:p>
    <w:p w14:paraId="2EF1BE4D" w14:textId="77777777" w:rsidR="00DA3517" w:rsidRDefault="00DA3517" w:rsidP="0085415C"/>
    <w:p w14:paraId="1165DAA0" w14:textId="356CEDF6" w:rsidR="0085415C" w:rsidRDefault="00AB3C72" w:rsidP="0085415C">
      <w:pPr>
        <w:rPr>
          <w:rFonts w:ascii="Arial" w:hAnsi="Arial" w:cs="Arial"/>
          <w:sz w:val="22"/>
          <w:szCs w:val="22"/>
        </w:rPr>
      </w:pPr>
      <w:r>
        <w:tab/>
      </w:r>
      <w:r w:rsidR="0085415C" w:rsidRPr="00A941D7">
        <w:rPr>
          <w:rFonts w:ascii="Arial" w:hAnsi="Arial" w:cs="Arial"/>
          <w:b/>
          <w:bCs/>
          <w:i/>
          <w:iCs/>
        </w:rPr>
        <w:t>Note:</w:t>
      </w:r>
      <w:r w:rsidR="0085415C" w:rsidRPr="00C07282">
        <w:rPr>
          <w:rFonts w:ascii="Arial" w:hAnsi="Arial" w:cs="Arial"/>
          <w:b/>
          <w:bCs/>
        </w:rPr>
        <w:t xml:space="preserve"> </w:t>
      </w:r>
      <w:r w:rsidR="0085415C" w:rsidRPr="003E4EDE">
        <w:rPr>
          <w:rFonts w:ascii="Arial" w:hAnsi="Arial" w:cs="Arial"/>
        </w:rPr>
        <w:t xml:space="preserve">The 30-day limit for Carryover is paused for </w:t>
      </w:r>
      <w:r w:rsidR="0085415C" w:rsidRPr="00733C7E">
        <w:rPr>
          <w:rFonts w:ascii="Arial" w:hAnsi="Arial" w:cs="Arial"/>
        </w:rPr>
        <w:t>202</w:t>
      </w:r>
      <w:r w:rsidR="00DA504F">
        <w:rPr>
          <w:rFonts w:ascii="Arial" w:hAnsi="Arial" w:cs="Arial"/>
        </w:rPr>
        <w:t>1</w:t>
      </w:r>
      <w:r w:rsidR="0085415C" w:rsidRPr="00733C7E">
        <w:rPr>
          <w:rFonts w:ascii="Arial" w:hAnsi="Arial" w:cs="Arial"/>
        </w:rPr>
        <w:t>-2</w:t>
      </w:r>
      <w:r w:rsidR="00DA504F">
        <w:rPr>
          <w:rFonts w:ascii="Arial" w:hAnsi="Arial" w:cs="Arial"/>
        </w:rPr>
        <w:t>2</w:t>
      </w:r>
      <w:r w:rsidR="0085415C" w:rsidRPr="003E4EDE">
        <w:rPr>
          <w:rFonts w:ascii="Arial" w:hAnsi="Arial" w:cs="Arial"/>
        </w:rPr>
        <w:t xml:space="preserve"> for schools operating Seamless Summer Option (SSO). FRPL records with Carryover eligibility should be allowed to roll over unless the district has done an eligibility check (DCMP, application) that results in a student no longer being eligible.</w:t>
      </w:r>
    </w:p>
    <w:p w14:paraId="2C5E58CA" w14:textId="77777777" w:rsidR="00192828" w:rsidRDefault="00192828" w:rsidP="00C07282">
      <w:pPr>
        <w:pStyle w:val="BodyText"/>
        <w:ind w:firstLine="720"/>
        <w:rPr>
          <w:rFonts w:ascii="Arial" w:hAnsi="Arial" w:cs="Arial"/>
          <w:color w:val="000000"/>
        </w:rPr>
      </w:pPr>
    </w:p>
    <w:p w14:paraId="02EE7EE8" w14:textId="3AE2DDA8" w:rsidR="00AA69C2" w:rsidRPr="0085415C"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Students who have met the eligibility requirements for the federal Free Breakfast Program and/or the federal Free 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675352DB" w14:textId="77777777" w:rsidR="003250D0" w:rsidRDefault="00AA69C2" w:rsidP="00BA69F4">
      <w:pPr>
        <w:pStyle w:val="BodyText"/>
        <w:spacing w:after="0"/>
      </w:pPr>
      <w:r>
        <w:tab/>
      </w:r>
    </w:p>
    <w:p w14:paraId="14721713" w14:textId="77777777" w:rsidR="003250D0" w:rsidRPr="00C015CB" w:rsidRDefault="003250D0" w:rsidP="003250D0">
      <w:pPr>
        <w:pStyle w:val="BodyText"/>
        <w:spacing w:after="0"/>
        <w:ind w:firstLine="720"/>
        <w:rPr>
          <w:rFonts w:ascii="Arial" w:hAnsi="Arial" w:cs="Arial"/>
          <w:sz w:val="28"/>
          <w:szCs w:val="28"/>
        </w:rPr>
      </w:pPr>
      <w:r w:rsidRPr="00995171">
        <w:rPr>
          <w:rFonts w:ascii="Arial" w:hAnsi="Arial" w:cs="Arial"/>
          <w:color w:val="000000"/>
        </w:rPr>
        <w:t>Beginning with the 2021-22 School Year, NYSED will be discontinuing the collection of FRPL eligibility type codes in SIRS (Program Fact fields 28-33). During the month of October, Level 0 and Level 2 will remove the validations requiring an eligibility type code to report a FRPL record. FRPL data reported prior to those changes will still require an eligibility type code. Following those changes, no eligibility type codes would be required. If vendors are unable to make the changes immediately, NYSED will purge data in these fields when reported, allowing the FRPL records to move. This does not change the requirement to report FRPL records, only the reason for eligibility (type) as outlined above.</w:t>
      </w:r>
    </w:p>
    <w:p w14:paraId="598B45DE" w14:textId="77777777" w:rsidR="002E39A8" w:rsidRPr="00AB25F5" w:rsidRDefault="002E39A8" w:rsidP="00EA1142">
      <w:pPr>
        <w:pStyle w:val="Heading2"/>
      </w:pPr>
      <w:bookmarkStart w:id="403" w:name="_Toc494894034"/>
      <w:bookmarkStart w:id="404" w:name="_Toc99709033"/>
      <w:r w:rsidRPr="00AB25F5">
        <w:lastRenderedPageBreak/>
        <w:t>Graduates</w:t>
      </w:r>
      <w:bookmarkEnd w:id="398"/>
      <w:bookmarkEnd w:id="399"/>
      <w:bookmarkEnd w:id="403"/>
      <w:bookmarkEnd w:id="404"/>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405" w:name="_Toc290554817"/>
      <w:bookmarkStart w:id="406" w:name="_Toc335294150"/>
      <w:bookmarkStart w:id="407" w:name="_Toc494894035"/>
      <w:bookmarkStart w:id="408" w:name="_Toc99709034"/>
      <w:bookmarkStart w:id="409" w:name="_Toc335294152"/>
      <w:r w:rsidRPr="000E16CD">
        <w:t>High School Equivalency (HSE) Students</w:t>
      </w:r>
      <w:bookmarkEnd w:id="405"/>
      <w:bookmarkEnd w:id="406"/>
      <w:bookmarkEnd w:id="407"/>
      <w:bookmarkEnd w:id="408"/>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10" w:name="_Toc465337438"/>
      <w:bookmarkStart w:id="411" w:name="_Toc465681272"/>
      <w:bookmarkStart w:id="412" w:name="_Toc465682049"/>
      <w:bookmarkStart w:id="413" w:name="_Toc465682422"/>
      <w:bookmarkStart w:id="414" w:name="_Toc465694347"/>
      <w:bookmarkStart w:id="415" w:name="_Toc465928352"/>
      <w:bookmarkStart w:id="416" w:name="_Toc465928882"/>
      <w:bookmarkStart w:id="417" w:name="_Toc467058625"/>
      <w:bookmarkStart w:id="418" w:name="_Toc468456864"/>
      <w:bookmarkStart w:id="419"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10"/>
      <w:bookmarkEnd w:id="411"/>
      <w:bookmarkEnd w:id="412"/>
      <w:bookmarkEnd w:id="413"/>
      <w:bookmarkEnd w:id="414"/>
      <w:bookmarkEnd w:id="415"/>
      <w:bookmarkEnd w:id="416"/>
      <w:bookmarkEnd w:id="417"/>
      <w:bookmarkEnd w:id="418"/>
      <w:bookmarkEnd w:id="419"/>
      <w:r w:rsidRPr="004A6D67">
        <w:rPr>
          <w:rFonts w:ascii="Arial" w:hAnsi="Arial" w:cs="Arial"/>
        </w:rPr>
        <w:t xml:space="preserve"> </w:t>
      </w:r>
    </w:p>
    <w:p w14:paraId="027E141F" w14:textId="77777777" w:rsidR="00FE19B5" w:rsidRPr="000E16CD" w:rsidRDefault="00FE19B5" w:rsidP="00FE19B5">
      <w:pPr>
        <w:pStyle w:val="Heading2"/>
      </w:pPr>
      <w:bookmarkStart w:id="420" w:name="_Toc494894036"/>
      <w:bookmarkStart w:id="421" w:name="_Toc99709035"/>
      <w:bookmarkStart w:id="422" w:name="_Hlk67297762"/>
      <w:bookmarkStart w:id="423" w:name="_Toc290554819"/>
      <w:bookmarkStart w:id="424" w:name="_Toc335294153"/>
      <w:bookmarkStart w:id="425" w:name="_Toc290554843"/>
      <w:bookmarkStart w:id="426" w:name="_Toc335294154"/>
      <w:bookmarkStart w:id="427" w:name="_Toc494894037"/>
      <w:bookmarkStart w:id="428" w:name="_Toc290554769"/>
      <w:bookmarkStart w:id="429" w:name="_Toc290554833"/>
      <w:bookmarkEnd w:id="400"/>
      <w:bookmarkEnd w:id="401"/>
      <w:bookmarkEnd w:id="409"/>
      <w:r w:rsidRPr="000E16CD">
        <w:lastRenderedPageBreak/>
        <w:t>Home</w:t>
      </w:r>
      <w:r>
        <w:t xml:space="preserve"> S</w:t>
      </w:r>
      <w:r w:rsidRPr="000E16CD">
        <w:t>chooled Students</w:t>
      </w:r>
      <w:bookmarkEnd w:id="420"/>
      <w:bookmarkEnd w:id="421"/>
      <w:r w:rsidRPr="000E16CD">
        <w:t xml:space="preserve">  </w:t>
      </w:r>
    </w:p>
    <w:bookmarkEnd w:id="422"/>
    <w:bookmarkEnd w:id="423"/>
    <w:bookmarkEnd w:id="424"/>
    <w:p w14:paraId="39D6903A" w14:textId="77777777" w:rsidR="00FE19B5" w:rsidRDefault="00FE19B5" w:rsidP="00FE19B5">
      <w:pPr>
        <w:pStyle w:val="Body"/>
      </w:pPr>
      <w:r w:rsidRPr="002D782C">
        <w:t xml:space="preserve">Students enrolled in a district who leave the school/district because they will be instructed at home by a parent/guardian or tutor employed by the parent/guardian must be reported by the school/district with a Reason for Ending Enrollment Code 255 — Transferred to home schooling by parent or </w:t>
      </w:r>
      <w:r w:rsidRPr="00156FFF">
        <w:t xml:space="preserve">guardian. Students cannot be exited to home schooling without following the required procedures for submitting an </w:t>
      </w:r>
      <w:hyperlink r:id="rId58" w:history="1">
        <w:r w:rsidRPr="00156FFF">
          <w:rPr>
            <w:rStyle w:val="Hyperlink"/>
          </w:rPr>
          <w:t>Individualized Home Instruction Plan (IHIP)</w:t>
        </w:r>
      </w:hyperlink>
      <w:r w:rsidRPr="00156FFF">
        <w:t xml:space="preserve"> to the district.</w:t>
      </w:r>
    </w:p>
    <w:p w14:paraId="7767C5EE" w14:textId="77777777" w:rsidR="00FE19B5" w:rsidRDefault="00FE19B5" w:rsidP="00FE19B5">
      <w:pPr>
        <w:pStyle w:val="Body"/>
      </w:pPr>
      <w:r w:rsidRPr="00156FFF">
        <w:t>Resident students not enrolled in a school</w:t>
      </w:r>
      <w:r w:rsidRPr="002F6E7F">
        <w:t xml:space="preserve"> who are instructed at home by a parent/guardian or tutor employed by the parent/guardian must be reported if they take a State assessment</w:t>
      </w:r>
      <w:r>
        <w:t>, o</w:t>
      </w:r>
      <w:r w:rsidRPr="002F6E7F">
        <w:t xml:space="preserve">r if they are referred to the CSE for determination of eligibility for special education or are identified as students with disabilities by the district CSE and the district is providing </w:t>
      </w:r>
      <w:r>
        <w:t>special education</w:t>
      </w:r>
      <w:r w:rsidRPr="002F6E7F">
        <w:t xml:space="preserve">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w:t>
      </w:r>
      <w:r>
        <w:rPr>
          <w:rFonts w:cs="Arial"/>
          <w:snapToGrid w:val="0"/>
          <w:color w:val="000000"/>
          <w:szCs w:val="24"/>
        </w:rPr>
        <w:t xml:space="preserve"> </w:t>
      </w:r>
      <w:r w:rsidRPr="002F6E7F">
        <w:rPr>
          <w:rFonts w:cs="Arial"/>
          <w:snapToGrid w:val="0"/>
          <w:color w:val="000000"/>
          <w:szCs w:val="24"/>
        </w:rPr>
        <w:t>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 education records and assessment records for home-schooled students with disabilities</w:t>
      </w:r>
      <w:r w:rsidRPr="002F6E7F">
        <w:rPr>
          <w:rFonts w:cs="Arial"/>
          <w:szCs w:val="24"/>
        </w:rPr>
        <w:t xml:space="preserve"> or home-schooled students who are referred to the CSE for determination of eligibility for special 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 schooling by parent or guardian</w:t>
      </w:r>
      <w:r w:rsidRPr="002F6E7F">
        <w:t xml:space="preserve"> to end enrollment the day after the student completes this assessment. If the student takes multiple assessments in the</w:t>
      </w:r>
      <w:r w:rsidRPr="000E16CD">
        <w:t xml:space="preserve"> school year, you may leave the record open until the day after the student completes the last assessment</w:t>
      </w:r>
      <w:r w:rsidRPr="000E16CD">
        <w:rPr>
          <w:rFonts w:cs="Arial"/>
          <w:snapToGrid w:val="0"/>
          <w:color w:val="000000"/>
          <w:szCs w:val="24"/>
        </w:rPr>
        <w:t xml:space="preserve"> for the year or open and close the records as the student takes the assessments. For example, if a home-schooled student takes multiple Regents examinations during Regents week in June, his or her record can remain open until the student takes the last Regents examination for that period. </w:t>
      </w:r>
      <w:r>
        <w:rPr>
          <w:rFonts w:cs="Arial"/>
          <w:snapToGrid w:val="0"/>
          <w:color w:val="000000"/>
          <w:szCs w:val="24"/>
        </w:rPr>
        <w:t>Alternatively, i</w:t>
      </w:r>
      <w:r w:rsidRPr="000E16CD">
        <w:rPr>
          <w:rFonts w:cs="Arial"/>
          <w:snapToGrid w:val="0"/>
          <w:color w:val="000000"/>
          <w:szCs w:val="24"/>
        </w:rPr>
        <w:t xml:space="preserve">f a student takes multiple assessments over time in a school year, the district of residence could repeat the process of beginning and ending enrollment for the student to report each assessment administered. For example, if a home-schooled grade 4 student takes the NYSTP Grade 4 ELA and mathematics assessments in </w:t>
      </w:r>
      <w:r>
        <w:rPr>
          <w:rFonts w:cs="Arial"/>
          <w:snapToGrid w:val="0"/>
          <w:color w:val="000000"/>
          <w:szCs w:val="24"/>
        </w:rPr>
        <w:t>the spring</w:t>
      </w:r>
      <w:r w:rsidRPr="000E16CD">
        <w:rPr>
          <w:rFonts w:cs="Arial"/>
          <w:snapToGrid w:val="0"/>
          <w:color w:val="000000"/>
          <w:szCs w:val="24"/>
        </w:rPr>
        <w:t xml:space="preserve"> and then the Grade 4 Science Test in </w:t>
      </w:r>
      <w:r>
        <w:rPr>
          <w:rFonts w:cs="Arial"/>
          <w:snapToGrid w:val="0"/>
          <w:color w:val="000000"/>
          <w:szCs w:val="24"/>
        </w:rPr>
        <w:t>later that spring</w:t>
      </w:r>
      <w:r w:rsidRPr="000E16CD">
        <w:rPr>
          <w:rFonts w:cs="Arial"/>
          <w:snapToGrid w:val="0"/>
          <w:color w:val="000000"/>
          <w:szCs w:val="24"/>
        </w:rPr>
        <w:t xml:space="preserve">, </w:t>
      </w:r>
      <w:r>
        <w:rPr>
          <w:rFonts w:cs="Arial"/>
          <w:snapToGrid w:val="0"/>
          <w:color w:val="000000"/>
          <w:szCs w:val="24"/>
        </w:rPr>
        <w:t>the district</w:t>
      </w:r>
      <w:r w:rsidRPr="000E16CD">
        <w:rPr>
          <w:rFonts w:cs="Arial"/>
          <w:snapToGrid w:val="0"/>
          <w:color w:val="000000"/>
          <w:szCs w:val="24"/>
        </w:rPr>
        <w:t xml:space="preserve"> may wish to end the enrollment record for the student after the ELA and math assessments have been taken and re-enroll the student when the science test is administered. </w:t>
      </w:r>
      <w:r w:rsidRPr="000E16CD">
        <w:t>The BEDS code used on these records is the first eight digits of the district code followed by 0888. The assessment scores of these students will not be included in the accountability calculations for the district of residence.</w:t>
      </w:r>
    </w:p>
    <w:p w14:paraId="01F51EF5" w14:textId="77777777" w:rsidR="00192828" w:rsidRDefault="00192828">
      <w:pPr>
        <w:rPr>
          <w:rFonts w:ascii="Arial" w:hAnsi="Arial" w:cs="Arial"/>
          <w:b/>
          <w:bCs/>
          <w:iCs/>
          <w:sz w:val="28"/>
          <w:szCs w:val="28"/>
        </w:rPr>
      </w:pPr>
      <w:bookmarkStart w:id="430" w:name="_Toc99709036"/>
      <w:r>
        <w:br w:type="page"/>
      </w:r>
    </w:p>
    <w:p w14:paraId="79DF811B" w14:textId="3A81004B" w:rsidR="00D37BC3" w:rsidRPr="007044BE" w:rsidRDefault="00D37BC3" w:rsidP="0049349E">
      <w:pPr>
        <w:pStyle w:val="Heading2"/>
      </w:pPr>
      <w:r w:rsidRPr="007044BE">
        <w:lastRenderedPageBreak/>
        <w:t>Homebound (Home-Tutored) Students</w:t>
      </w:r>
      <w:bookmarkEnd w:id="430"/>
      <w:r w:rsidRPr="007044BE">
        <w:t xml:space="preserve"> </w:t>
      </w:r>
    </w:p>
    <w:p w14:paraId="0E68E27F" w14:textId="77777777" w:rsidR="00D37BC3" w:rsidRDefault="00D37BC3" w:rsidP="00D37BC3">
      <w:pPr>
        <w:pStyle w:val="Body"/>
      </w:pPr>
      <w:r w:rsidRPr="000E16CD">
        <w:t xml:space="preserve">Homebound students (also known as home-tutored students) fall into two categories: </w:t>
      </w:r>
    </w:p>
    <w:p w14:paraId="68C5EC17" w14:textId="77777777" w:rsidR="00D37BC3" w:rsidRDefault="00D37BC3" w:rsidP="007575C8">
      <w:pPr>
        <w:pStyle w:val="Body"/>
        <w:numPr>
          <w:ilvl w:val="0"/>
          <w:numId w:val="137"/>
        </w:numPr>
      </w:pPr>
      <w:r w:rsidRPr="000E16CD">
        <w:t xml:space="preserve">students who remain enrolled in a school but are provided temporary instruction in the home, and </w:t>
      </w:r>
    </w:p>
    <w:p w14:paraId="0BFF12EA" w14:textId="77777777" w:rsidR="00D37BC3" w:rsidRDefault="00D37BC3" w:rsidP="007575C8">
      <w:pPr>
        <w:pStyle w:val="Body"/>
        <w:numPr>
          <w:ilvl w:val="0"/>
          <w:numId w:val="137"/>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Homebound status is exclusively related to illness, injury, and/or disability and cannot be used for students who are tutored at home as a result of a suspension.</w:t>
      </w:r>
    </w:p>
    <w:p w14:paraId="3AC20C7F" w14:textId="77777777" w:rsidR="00D37BC3" w:rsidRPr="002B4076" w:rsidRDefault="00D37BC3" w:rsidP="00D37BC3">
      <w:pPr>
        <w:pStyle w:val="Body"/>
        <w:rPr>
          <w:sz w:val="20"/>
        </w:rPr>
      </w:pPr>
      <w:r w:rsidRPr="002B4076">
        <w:t>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accountability.</w:t>
      </w:r>
    </w:p>
    <w:p w14:paraId="264994CC" w14:textId="4D6D6D35" w:rsidR="002E39A8" w:rsidRPr="000E16CD" w:rsidRDefault="002E39A8" w:rsidP="00EA1142">
      <w:pPr>
        <w:pStyle w:val="Heading2"/>
      </w:pPr>
      <w:bookmarkStart w:id="431" w:name="_Toc99709037"/>
      <w:r w:rsidRPr="002B4076">
        <w:t>Homeless Students</w:t>
      </w:r>
      <w:bookmarkEnd w:id="425"/>
      <w:bookmarkEnd w:id="426"/>
      <w:bookmarkEnd w:id="427"/>
      <w:bookmarkEnd w:id="431"/>
    </w:p>
    <w:p w14:paraId="696DA065" w14:textId="77777777" w:rsidR="00B7331F" w:rsidRDefault="004D1CC5" w:rsidP="00B7331F">
      <w:pPr>
        <w:pStyle w:val="Body"/>
      </w:pPr>
      <w:bookmarkStart w:id="432" w:name="_Toc446424452"/>
      <w:bookmarkStart w:id="433" w:name="_Toc494894038"/>
      <w:bookmarkStart w:id="434" w:name="_Toc290554844"/>
      <w:bookmarkStart w:id="435"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7575C8">
      <w:pPr>
        <w:pStyle w:val="Body"/>
        <w:numPr>
          <w:ilvl w:val="0"/>
          <w:numId w:val="97"/>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7575C8">
      <w:pPr>
        <w:pStyle w:val="Body"/>
        <w:numPr>
          <w:ilvl w:val="0"/>
          <w:numId w:val="97"/>
        </w:numPr>
      </w:pPr>
      <w:r w:rsidRPr="00E73803">
        <w:lastRenderedPageBreak/>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36" w:name="_Toc99709038"/>
      <w:r w:rsidRPr="002F3A26">
        <w:t>Immigrant Students</w:t>
      </w:r>
      <w:bookmarkEnd w:id="432"/>
      <w:bookmarkEnd w:id="433"/>
      <w:bookmarkEnd w:id="436"/>
    </w:p>
    <w:p w14:paraId="3D50BFC5" w14:textId="4D4024DE" w:rsidR="00374BB1" w:rsidRPr="000E16CD" w:rsidRDefault="00374BB1" w:rsidP="00374BB1">
      <w:pPr>
        <w:pStyle w:val="Body"/>
      </w:pPr>
      <w:bookmarkStart w:id="437" w:name="_Toc335294156"/>
      <w:bookmarkEnd w:id="434"/>
      <w:bookmarkEnd w:id="435"/>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w:t>
      </w:r>
      <w:r w:rsidR="001964C5">
        <w:t xml:space="preserve">must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7177C9">
        <w:t xml:space="preserve"> </w:t>
      </w:r>
      <w:r w:rsidRPr="002F3A26">
        <w:t>school</w:t>
      </w:r>
      <w:r w:rsidR="007177C9">
        <w:t>ing</w:t>
      </w:r>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38" w:name="_Toc494894039"/>
      <w:bookmarkStart w:id="439" w:name="_Toc99709039"/>
      <w:r w:rsidRPr="000E16CD">
        <w:t>Job Corp</w:t>
      </w:r>
      <w:r w:rsidR="00D54EA0">
        <w:t>s</w:t>
      </w:r>
      <w:r w:rsidRPr="000E16CD">
        <w:t xml:space="preserve"> Program Students</w:t>
      </w:r>
      <w:bookmarkEnd w:id="438"/>
      <w:bookmarkEnd w:id="439"/>
    </w:p>
    <w:p w14:paraId="0568A871" w14:textId="23B1B11C" w:rsidR="00FD0B2C" w:rsidRPr="000E16CD" w:rsidRDefault="00FD0B2C" w:rsidP="00FD0B2C">
      <w:pPr>
        <w:pStyle w:val="Body"/>
      </w:pPr>
      <w:r w:rsidRPr="000E16CD">
        <w:t>Students in Job Corp</w:t>
      </w:r>
      <w:r w:rsidR="00D54EA0">
        <w:t>s</w:t>
      </w:r>
      <w:r w:rsidRPr="000E16CD">
        <w:t xml:space="preserve"> Programs on the </w:t>
      </w:r>
      <w:hyperlink r:id="rId59"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40" w:name="_Toc335294159"/>
      <w:bookmarkStart w:id="441" w:name="_Toc494894040"/>
      <w:bookmarkStart w:id="442" w:name="_Toc99709040"/>
      <w:bookmarkStart w:id="443" w:name="_Toc290554846"/>
      <w:bookmarkStart w:id="444" w:name="_Toc290554847"/>
      <w:bookmarkStart w:id="445" w:name="_Toc290554788"/>
      <w:bookmarkStart w:id="446" w:name="_Toc290554773"/>
      <w:bookmarkEnd w:id="428"/>
      <w:bookmarkEnd w:id="429"/>
      <w:bookmarkEnd w:id="437"/>
      <w:r w:rsidRPr="000E16CD">
        <w:t>Long-Term Absent Students</w:t>
      </w:r>
      <w:bookmarkEnd w:id="440"/>
      <w:bookmarkEnd w:id="441"/>
      <w:bookmarkEnd w:id="442"/>
    </w:p>
    <w:p w14:paraId="34EE5CAF" w14:textId="4D4578EC"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w:t>
      </w:r>
      <w:r w:rsidRPr="00A941D7">
        <w:rPr>
          <w:b/>
          <w:bCs/>
          <w:i/>
          <w:iCs/>
        </w:rPr>
        <w:t>Note:</w:t>
      </w:r>
      <w:r w:rsidRPr="002F6E7F">
        <w:t xml:space="preserv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47" w:name="_Toc335294160"/>
      <w:bookmarkStart w:id="448" w:name="_Toc494894041"/>
      <w:bookmarkStart w:id="449" w:name="_Toc99709041"/>
      <w:r w:rsidRPr="000E16CD">
        <w:lastRenderedPageBreak/>
        <w:t>Migrant Students</w:t>
      </w:r>
      <w:bookmarkEnd w:id="443"/>
      <w:bookmarkEnd w:id="447"/>
      <w:bookmarkEnd w:id="448"/>
      <w:bookmarkEnd w:id="449"/>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50" w:name="_Toc335294161"/>
      <w:bookmarkStart w:id="451" w:name="_Toc494894042"/>
      <w:bookmarkStart w:id="452" w:name="_Toc99709042"/>
      <w:r w:rsidRPr="000E16CD">
        <w:t>Neglected/Delinquent Students</w:t>
      </w:r>
      <w:bookmarkEnd w:id="444"/>
      <w:bookmarkEnd w:id="450"/>
      <w:bookmarkEnd w:id="451"/>
      <w:bookmarkEnd w:id="452"/>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53" w:name="_Toc335294162"/>
      <w:bookmarkStart w:id="454" w:name="_Toc494894043"/>
      <w:bookmarkStart w:id="455" w:name="_Toc99709043"/>
      <w:r w:rsidRPr="000E16CD">
        <w:t>New York State Alternate Assessment (NYSAA)</w:t>
      </w:r>
      <w:bookmarkEnd w:id="453"/>
      <w:bookmarkEnd w:id="454"/>
      <w:bookmarkEnd w:id="455"/>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7B4149AC" w14:textId="57735805" w:rsidR="002E39A8" w:rsidRPr="000E16CD" w:rsidRDefault="006B62D3" w:rsidP="002E39A8">
      <w:pPr>
        <w:pStyle w:val="Body"/>
      </w:pPr>
      <w:r w:rsidRPr="006B62D3">
        <w:t>S</w:t>
      </w:r>
      <w:r w:rsidR="002E39A8" w:rsidRPr="006B62D3">
        <w:t xml:space="preserve">tudents whose birth dates fall between September 1, </w:t>
      </w:r>
      <w:r w:rsidR="00336452" w:rsidRPr="006B62D3">
        <w:t>200</w:t>
      </w:r>
      <w:r w:rsidR="003E4EDE">
        <w:t>7</w:t>
      </w:r>
      <w:r w:rsidR="002E39A8" w:rsidRPr="006B62D3">
        <w:t xml:space="preserve"> and August 31, 20</w:t>
      </w:r>
      <w:r w:rsidR="005120F4" w:rsidRPr="006B62D3">
        <w:t>1</w:t>
      </w:r>
      <w:r w:rsidR="003E4EDE">
        <w:t>3</w:t>
      </w:r>
      <w:r w:rsidR="002E39A8" w:rsidRPr="006B62D3">
        <w:t xml:space="preserve"> must be administered the appropriate grades 3 through 8 NYSAAs in 20</w:t>
      </w:r>
      <w:r w:rsidRPr="006B62D3">
        <w:t>2</w:t>
      </w:r>
      <w:r w:rsidR="003E4EDE">
        <w:t>1</w:t>
      </w:r>
      <w:r w:rsidR="002E39A8" w:rsidRPr="006B62D3">
        <w:t>–</w:t>
      </w:r>
      <w:r w:rsidR="003E4EDE" w:rsidRPr="006B62D3">
        <w:t>2</w:t>
      </w:r>
      <w:r w:rsidR="003E4EDE">
        <w:t>2</w:t>
      </w:r>
      <w:r w:rsidR="003E4EDE" w:rsidRPr="006B62D3">
        <w:t xml:space="preserve"> unless</w:t>
      </w:r>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p>
    <w:p w14:paraId="12B4495E" w14:textId="70F3E9F9"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rsidR="006B62D3">
        <w:t>2</w:t>
      </w:r>
      <w:r w:rsidR="003E4EDE">
        <w:t>1</w:t>
      </w:r>
      <w:r w:rsidRPr="000E16CD">
        <w:t xml:space="preserve"> and have not previously taken the secondary-level NYSAA must be administered the test during the 20</w:t>
      </w:r>
      <w:r w:rsidR="006B62D3">
        <w:t>2</w:t>
      </w:r>
      <w:r w:rsidR="003E4EDE">
        <w:t>1</w:t>
      </w:r>
      <w:r w:rsidRPr="000E16CD">
        <w:t>–</w:t>
      </w:r>
      <w:r w:rsidR="00CA2E01">
        <w:t>2</w:t>
      </w:r>
      <w:r w:rsidR="003E4EDE">
        <w:t xml:space="preserve">2 </w:t>
      </w:r>
      <w:r w:rsidRPr="000E16CD">
        <w:t>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3E4EDE">
        <w:t>3</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 xml:space="preserve">Eligible </w:t>
      </w:r>
      <w:r w:rsidRPr="0077393A">
        <w:rPr>
          <w:i/>
        </w:rPr>
        <w:lastRenderedPageBreak/>
        <w:t>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2BFDD39D"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7575C8">
      <w:pPr>
        <w:pStyle w:val="Body"/>
        <w:numPr>
          <w:ilvl w:val="0"/>
          <w:numId w:val="10"/>
        </w:numPr>
        <w:spacing w:before="120"/>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7575C8">
      <w:pPr>
        <w:pStyle w:val="Body"/>
        <w:numPr>
          <w:ilvl w:val="0"/>
          <w:numId w:val="10"/>
        </w:numPr>
        <w:spacing w:before="120"/>
      </w:pPr>
      <w:r w:rsidRPr="000E16CD">
        <w:t>a Program Service Code that indicates the Type of Disability.</w:t>
      </w:r>
    </w:p>
    <w:p w14:paraId="0CD41CFB" w14:textId="5FDDD04B" w:rsidR="002E39A8" w:rsidRPr="000E16CD" w:rsidRDefault="002E39A8" w:rsidP="00C16FFD">
      <w:pPr>
        <w:pStyle w:val="Heading2"/>
      </w:pPr>
      <w:bookmarkStart w:id="456" w:name="_Toc335294163"/>
      <w:bookmarkStart w:id="457" w:name="_Toc494894045"/>
      <w:bookmarkStart w:id="458" w:name="_Toc99709044"/>
      <w:r w:rsidRPr="000E16CD">
        <w:t>Online Schools</w:t>
      </w:r>
      <w:bookmarkEnd w:id="445"/>
      <w:bookmarkEnd w:id="456"/>
      <w:bookmarkEnd w:id="457"/>
      <w:bookmarkEnd w:id="458"/>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t>Students who are enrolled in a public school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59" w:name="_Toc290554822"/>
      <w:bookmarkStart w:id="460" w:name="_Toc335294164"/>
      <w:bookmarkStart w:id="461" w:name="_Toc494894046"/>
      <w:bookmarkStart w:id="462" w:name="_Toc99709045"/>
      <w:bookmarkStart w:id="463" w:name="_Toc290554820"/>
      <w:r w:rsidRPr="000E16CD">
        <w:t>Postsecondary Students</w:t>
      </w:r>
      <w:bookmarkEnd w:id="459"/>
      <w:bookmarkEnd w:id="460"/>
      <w:bookmarkEnd w:id="461"/>
      <w:bookmarkEnd w:id="462"/>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64"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65" w:name="_Toc494894047"/>
      <w:bookmarkStart w:id="466" w:name="_Toc99709046"/>
      <w:r w:rsidRPr="002F6E7F">
        <w:t>Preschool/Prekindergarten/Universal Pre-K</w:t>
      </w:r>
      <w:bookmarkEnd w:id="463"/>
      <w:bookmarkEnd w:id="464"/>
      <w:bookmarkEnd w:id="465"/>
      <w:bookmarkEnd w:id="466"/>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w:t>
      </w:r>
      <w:r w:rsidRPr="002F6E7F">
        <w:lastRenderedPageBreak/>
        <w:t xml:space="preserve">Code 0011).  Both groups use the Grade Ordinal “PRES” to report under the data element “Grade Level.” </w:t>
      </w:r>
    </w:p>
    <w:p w14:paraId="01BA91D4" w14:textId="3A502674"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w:t>
      </w:r>
      <w:r w:rsidR="005B2153">
        <w:rPr>
          <w:rFonts w:ascii="Arial" w:hAnsi="Arial" w:cs="Arial"/>
        </w:rPr>
        <w:t>.</w:t>
      </w:r>
      <w:r w:rsidR="00573EA5"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67"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67"/>
      <w:r w:rsidR="00B17362" w:rsidRPr="002F6E7F">
        <w:rPr>
          <w:rFonts w:ascii="Arial" w:hAnsi="Arial" w:cs="Arial"/>
        </w:rPr>
        <w:t>1397 (Museum), 1408 (Library), or 1419 (Other).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68" w:name="_Toc290554789"/>
      <w:bookmarkStart w:id="469"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70" w:name="_Toc494894048"/>
      <w:bookmarkStart w:id="471" w:name="_Toc99709047"/>
      <w:r w:rsidRPr="008E3271">
        <w:lastRenderedPageBreak/>
        <w:t>P-Tech Programs</w:t>
      </w:r>
      <w:bookmarkEnd w:id="470"/>
      <w:r w:rsidR="00BB34F5" w:rsidRPr="008E3271">
        <w:t xml:space="preserve"> (NYS and NYC)</w:t>
      </w:r>
      <w:bookmarkEnd w:id="471"/>
    </w:p>
    <w:p w14:paraId="2AD82833" w14:textId="77777777" w:rsidR="00BB34F5" w:rsidRPr="008E3271" w:rsidRDefault="00BB34F5" w:rsidP="00BB34F5">
      <w:pPr>
        <w:rPr>
          <w:rFonts w:ascii="Arial" w:hAnsi="Arial" w:cs="Arial"/>
          <w:sz w:val="22"/>
          <w:szCs w:val="22"/>
        </w:rPr>
      </w:pPr>
      <w:bookmarkStart w:id="472" w:name="_Toc33609085"/>
      <w:bookmarkStart w:id="473"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5EB87066" w14:textId="77777777" w:rsidR="00B655AC" w:rsidRPr="008E3271" w:rsidRDefault="00B655AC" w:rsidP="00B655AC">
      <w:pPr>
        <w:ind w:firstLine="720"/>
        <w:rPr>
          <w:rFonts w:ascii="Arial" w:hAnsi="Arial" w:cs="Arial"/>
        </w:rPr>
      </w:pPr>
      <w:r w:rsidRPr="00BD12E4">
        <w:rPr>
          <w:rFonts w:ascii="Arial" w:hAnsi="Arial" w:cs="Arial"/>
        </w:rPr>
        <w:t>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reported in SIRS. Missing attendance will not be calculated for these students. Report all required data up until graduation.</w:t>
      </w:r>
    </w:p>
    <w:p w14:paraId="0F53E27F" w14:textId="77777777" w:rsidR="00BB34F5" w:rsidRPr="008E3271" w:rsidRDefault="00BB34F5" w:rsidP="00BB34F5">
      <w:pPr>
        <w:rPr>
          <w:rFonts w:ascii="Arial" w:hAnsi="Arial" w:cs="Arial"/>
        </w:rPr>
      </w:pPr>
    </w:p>
    <w:p w14:paraId="2024EC3E" w14:textId="597D4A11" w:rsidR="00BB34F5" w:rsidRDefault="00BB34F5" w:rsidP="00BB34F5">
      <w:pPr>
        <w:rPr>
          <w:rFonts w:ascii="Arial" w:hAnsi="Arial" w:cs="Arial"/>
          <w:b/>
          <w:bCs/>
        </w:rPr>
      </w:pPr>
      <w:r w:rsidRPr="008E3271">
        <w:rPr>
          <w:rFonts w:ascii="Arial" w:hAnsi="Arial" w:cs="Arial"/>
          <w:b/>
          <w:bCs/>
        </w:rPr>
        <w:t xml:space="preserve">NYC P-Tech Program </w:t>
      </w:r>
    </w:p>
    <w:p w14:paraId="368F5102" w14:textId="77777777" w:rsidR="00FA7700" w:rsidRPr="008E3271" w:rsidRDefault="00FA7700" w:rsidP="00BB34F5">
      <w:pPr>
        <w:rPr>
          <w:rFonts w:ascii="Arial" w:hAnsi="Arial" w:cs="Arial"/>
          <w:b/>
          <w:bCs/>
        </w:rPr>
      </w:pPr>
    </w:p>
    <w:p w14:paraId="4387D2A7" w14:textId="6EC720E5" w:rsidR="00BB34F5" w:rsidRPr="008E3271" w:rsidRDefault="00BB34F5" w:rsidP="00FA7700">
      <w:pPr>
        <w:ind w:firstLine="720"/>
        <w:rPr>
          <w:rFonts w:ascii="Arial" w:hAnsi="Arial" w:cs="Arial"/>
        </w:rPr>
      </w:pPr>
      <w:r w:rsidRPr="008E3271">
        <w:rPr>
          <w:rFonts w:ascii="Arial" w:hAnsi="Arial" w:cs="Arial"/>
        </w:rPr>
        <w:t xml:space="preserve">The NYC P-Tech Program is similar in structure to the NYS Program, but these schools are authorized through and overseen by NYC Department of Education. Each of the seven P-Tech schools is affiliated with a CUNY Community College. </w:t>
      </w:r>
    </w:p>
    <w:p w14:paraId="4CA91920" w14:textId="77777777" w:rsidR="00BB34F5" w:rsidRPr="008E3271" w:rsidRDefault="00BB34F5" w:rsidP="00BB34F5">
      <w:pPr>
        <w:rPr>
          <w:rFonts w:ascii="Arial" w:hAnsi="Arial" w:cs="Arial"/>
        </w:rPr>
      </w:pPr>
    </w:p>
    <w:p w14:paraId="0E35ACE8" w14:textId="77777777" w:rsidR="00BB34F5" w:rsidRPr="008E3271" w:rsidRDefault="00BB34F5" w:rsidP="00BB34F5">
      <w:pPr>
        <w:rPr>
          <w:rFonts w:ascii="Arial" w:hAnsi="Arial" w:cs="Arial"/>
          <w:b/>
          <w:bCs/>
        </w:rPr>
      </w:pPr>
      <w:r w:rsidRPr="008E3271">
        <w:rPr>
          <w:rFonts w:ascii="Arial" w:hAnsi="Arial" w:cs="Arial"/>
          <w:b/>
          <w:bCs/>
        </w:rPr>
        <w:t>Reporting Considerations</w:t>
      </w:r>
    </w:p>
    <w:p w14:paraId="3C36F050" w14:textId="77777777" w:rsidR="00BB34F5" w:rsidRPr="008E3271" w:rsidRDefault="00BB34F5" w:rsidP="00BB34F5">
      <w:pPr>
        <w:rPr>
          <w:rFonts w:ascii="Arial" w:hAnsi="Arial" w:cs="Arial"/>
          <w:sz w:val="22"/>
          <w:szCs w:val="22"/>
        </w:rPr>
      </w:pPr>
    </w:p>
    <w:p w14:paraId="22ADF119" w14:textId="02FE66F4" w:rsidR="00BB34F5" w:rsidRPr="008E3271" w:rsidRDefault="00BB34F5" w:rsidP="00BB34F5">
      <w:pPr>
        <w:rPr>
          <w:rFonts w:ascii="Arial" w:hAnsi="Arial" w:cs="Arial"/>
          <w:sz w:val="22"/>
          <w:szCs w:val="22"/>
        </w:rPr>
      </w:pPr>
      <w:r w:rsidRPr="008E3271">
        <w:rPr>
          <w:rFonts w:ascii="Arial" w:hAnsi="Arial" w:cs="Arial"/>
          <w:sz w:val="22"/>
          <w:szCs w:val="22"/>
        </w:rPr>
        <w:t>Programs Fact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20"/>
      </w:tblGrid>
      <w:tr w:rsidR="00BB34F5" w:rsidRPr="008E3271" w14:paraId="514DEF16" w14:textId="77777777" w:rsidTr="004B4F20">
        <w:trPr>
          <w:trHeight w:val="275"/>
          <w:tblHeader/>
        </w:trPr>
        <w:tc>
          <w:tcPr>
            <w:tcW w:w="2088" w:type="dxa"/>
            <w:shd w:val="clear" w:color="auto" w:fill="D9D9D9" w:themeFill="background1" w:themeFillShade="D9"/>
          </w:tcPr>
          <w:p w14:paraId="0607233A" w14:textId="77777777" w:rsidR="00BB34F5" w:rsidRPr="009909A3" w:rsidRDefault="00BB34F5" w:rsidP="009909A3">
            <w:pPr>
              <w:jc w:val="center"/>
              <w:rPr>
                <w:rFonts w:ascii="Arial" w:hAnsi="Arial" w:cs="Arial"/>
                <w:b/>
                <w:bCs/>
                <w:sz w:val="22"/>
                <w:szCs w:val="22"/>
              </w:rPr>
            </w:pPr>
            <w:bookmarkStart w:id="474" w:name="_Hlk54610459"/>
            <w:r w:rsidRPr="009909A3">
              <w:rPr>
                <w:rFonts w:ascii="Arial" w:hAnsi="Arial" w:cs="Arial"/>
                <w:b/>
                <w:bCs/>
                <w:sz w:val="22"/>
                <w:szCs w:val="22"/>
              </w:rPr>
              <w:t>Field</w:t>
            </w:r>
          </w:p>
        </w:tc>
        <w:tc>
          <w:tcPr>
            <w:tcW w:w="1620" w:type="dxa"/>
            <w:shd w:val="clear" w:color="auto" w:fill="D9D9D9" w:themeFill="background1" w:themeFillShade="D9"/>
          </w:tcPr>
          <w:p w14:paraId="5ADF251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3D9DAB1B"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20" w:type="dxa"/>
            <w:shd w:val="clear" w:color="auto" w:fill="D9D9D9" w:themeFill="background1" w:themeFillShade="D9"/>
          </w:tcPr>
          <w:p w14:paraId="64BA11E8"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bookmarkEnd w:id="474"/>
      <w:tr w:rsidR="00BB34F5" w:rsidRPr="008E3271" w14:paraId="715B37CB" w14:textId="77777777" w:rsidTr="00D8403A">
        <w:trPr>
          <w:trHeight w:val="1113"/>
        </w:trPr>
        <w:tc>
          <w:tcPr>
            <w:tcW w:w="2088" w:type="dxa"/>
          </w:tcPr>
          <w:p w14:paraId="35D9F7DC"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Programs Code</w:t>
            </w:r>
          </w:p>
        </w:tc>
        <w:tc>
          <w:tcPr>
            <w:tcW w:w="1620" w:type="dxa"/>
          </w:tcPr>
          <w:p w14:paraId="060676B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4026</w:t>
            </w:r>
          </w:p>
        </w:tc>
        <w:tc>
          <w:tcPr>
            <w:tcW w:w="2430" w:type="dxa"/>
          </w:tcPr>
          <w:p w14:paraId="4105CC8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NYS</w:t>
            </w:r>
            <w:r w:rsidRPr="00EC14E0">
              <w:rPr>
                <w:rFonts w:ascii="Bookman Old Style" w:hAnsi="Bookman Old Style" w:cs="Arial"/>
                <w:sz w:val="22"/>
                <w:szCs w:val="22"/>
              </w:rPr>
              <w:t xml:space="preserve"> P-TECH</w:t>
            </w:r>
          </w:p>
        </w:tc>
        <w:tc>
          <w:tcPr>
            <w:tcW w:w="3420" w:type="dxa"/>
          </w:tcPr>
          <w:p w14:paraId="16846D2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54553AB4" w14:textId="77777777" w:rsidTr="00D8403A">
        <w:trPr>
          <w:trHeight w:val="549"/>
        </w:trPr>
        <w:tc>
          <w:tcPr>
            <w:tcW w:w="2088" w:type="dxa"/>
          </w:tcPr>
          <w:p w14:paraId="53785869" w14:textId="77777777" w:rsidR="00BB34F5" w:rsidRPr="00EC14E0" w:rsidRDefault="00BB34F5" w:rsidP="009909A3">
            <w:pPr>
              <w:jc w:val="both"/>
              <w:rPr>
                <w:rFonts w:ascii="Bookman Old Style" w:hAnsi="Bookman Old Style" w:cs="Arial"/>
                <w:sz w:val="22"/>
                <w:szCs w:val="22"/>
              </w:rPr>
            </w:pPr>
          </w:p>
        </w:tc>
        <w:tc>
          <w:tcPr>
            <w:tcW w:w="1620" w:type="dxa"/>
          </w:tcPr>
          <w:p w14:paraId="4AE4A3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4027</w:t>
            </w:r>
          </w:p>
        </w:tc>
        <w:tc>
          <w:tcPr>
            <w:tcW w:w="2430" w:type="dxa"/>
          </w:tcPr>
          <w:p w14:paraId="405269C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NYC</w:t>
            </w:r>
            <w:r w:rsidRPr="00EC14E0">
              <w:rPr>
                <w:rFonts w:ascii="Bookman Old Style" w:hAnsi="Bookman Old Style" w:cs="Arial"/>
                <w:sz w:val="22"/>
                <w:szCs w:val="22"/>
              </w:rPr>
              <w:t xml:space="preserve"> P-Tech</w:t>
            </w:r>
          </w:p>
        </w:tc>
        <w:tc>
          <w:tcPr>
            <w:tcW w:w="3420" w:type="dxa"/>
          </w:tcPr>
          <w:p w14:paraId="34AFB8E7"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1685D2E6" w14:textId="77777777" w:rsidTr="00D8403A">
        <w:trPr>
          <w:trHeight w:val="549"/>
        </w:trPr>
        <w:tc>
          <w:tcPr>
            <w:tcW w:w="2088" w:type="dxa"/>
          </w:tcPr>
          <w:p w14:paraId="64B9DB7D"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Beginning Date</w:t>
            </w:r>
          </w:p>
        </w:tc>
        <w:tc>
          <w:tcPr>
            <w:tcW w:w="1620" w:type="dxa"/>
          </w:tcPr>
          <w:p w14:paraId="49262AE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584951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began the program</w:t>
            </w:r>
          </w:p>
        </w:tc>
        <w:tc>
          <w:tcPr>
            <w:tcW w:w="3420" w:type="dxa"/>
          </w:tcPr>
          <w:p w14:paraId="0FC51365" w14:textId="77777777" w:rsidR="00BB34F5" w:rsidRPr="00EC14E0" w:rsidRDefault="00BB34F5" w:rsidP="00D8403A">
            <w:pPr>
              <w:rPr>
                <w:rFonts w:ascii="Bookman Old Style" w:hAnsi="Bookman Old Style" w:cs="Arial"/>
                <w:sz w:val="22"/>
                <w:szCs w:val="22"/>
              </w:rPr>
            </w:pPr>
          </w:p>
        </w:tc>
      </w:tr>
      <w:tr w:rsidR="00BB34F5" w:rsidRPr="008E3271" w14:paraId="702974C1" w14:textId="77777777" w:rsidTr="00D8403A">
        <w:trPr>
          <w:trHeight w:val="275"/>
        </w:trPr>
        <w:tc>
          <w:tcPr>
            <w:tcW w:w="2088" w:type="dxa"/>
          </w:tcPr>
          <w:p w14:paraId="26F886C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Ending Date</w:t>
            </w:r>
          </w:p>
        </w:tc>
        <w:tc>
          <w:tcPr>
            <w:tcW w:w="1620" w:type="dxa"/>
          </w:tcPr>
          <w:p w14:paraId="2757C6E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6D7760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ended the program</w:t>
            </w:r>
          </w:p>
        </w:tc>
        <w:tc>
          <w:tcPr>
            <w:tcW w:w="3420" w:type="dxa"/>
          </w:tcPr>
          <w:p w14:paraId="17B404D1" w14:textId="77777777" w:rsidR="00BB34F5" w:rsidRPr="00EC14E0" w:rsidRDefault="00BB34F5" w:rsidP="00D8403A">
            <w:pPr>
              <w:rPr>
                <w:rFonts w:ascii="Bookman Old Style" w:hAnsi="Bookman Old Style" w:cs="Arial"/>
                <w:sz w:val="22"/>
                <w:szCs w:val="22"/>
              </w:rPr>
            </w:pPr>
          </w:p>
        </w:tc>
      </w:tr>
      <w:tr w:rsidR="00BB34F5" w:rsidRPr="008E3271" w14:paraId="33FF1632" w14:textId="77777777" w:rsidTr="00D8403A">
        <w:trPr>
          <w:trHeight w:val="275"/>
        </w:trPr>
        <w:tc>
          <w:tcPr>
            <w:tcW w:w="2088" w:type="dxa"/>
          </w:tcPr>
          <w:p w14:paraId="0170FE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66D14486" w14:textId="77777777" w:rsidR="00BB34F5" w:rsidRPr="00EC14E0" w:rsidRDefault="00BB34F5" w:rsidP="00D8403A">
            <w:pPr>
              <w:rPr>
                <w:rFonts w:ascii="Bookman Old Style" w:hAnsi="Bookman Old Style" w:cs="Arial"/>
                <w:b/>
                <w:bCs/>
                <w:sz w:val="22"/>
                <w:szCs w:val="22"/>
              </w:rPr>
            </w:pPr>
            <w:r w:rsidRPr="00EC14E0">
              <w:rPr>
                <w:rFonts w:ascii="Bookman Old Style" w:hAnsi="Bookman Old Style" w:cs="Arial"/>
                <w:b/>
                <w:bCs/>
                <w:sz w:val="22"/>
                <w:szCs w:val="22"/>
              </w:rPr>
              <w:t>NYS P-TECH</w:t>
            </w:r>
          </w:p>
        </w:tc>
        <w:tc>
          <w:tcPr>
            <w:tcW w:w="1620" w:type="dxa"/>
          </w:tcPr>
          <w:p w14:paraId="053EA60C" w14:textId="29A819FF" w:rsidR="00BB34F5" w:rsidRPr="00BD12E4" w:rsidRDefault="00BB34F5" w:rsidP="00D8403A">
            <w:pPr>
              <w:rPr>
                <w:rFonts w:ascii="Bookman Old Style" w:hAnsi="Bookman Old Style" w:cs="Arial"/>
                <w:sz w:val="22"/>
                <w:szCs w:val="22"/>
              </w:rPr>
            </w:pPr>
            <w:r w:rsidRPr="00BD12E4">
              <w:rPr>
                <w:rFonts w:ascii="Bookman Old Style" w:hAnsi="Bookman Old Style" w:cs="Arial"/>
                <w:sz w:val="22"/>
                <w:szCs w:val="22"/>
              </w:rPr>
              <w:t xml:space="preserve">Numeric value from 1 to </w:t>
            </w:r>
            <w:r w:rsidR="001C4879" w:rsidRPr="00BD12E4">
              <w:rPr>
                <w:rFonts w:ascii="Bookman Old Style" w:hAnsi="Bookman Old Style" w:cs="Arial"/>
                <w:sz w:val="22"/>
                <w:szCs w:val="22"/>
              </w:rPr>
              <w:t>8</w:t>
            </w:r>
            <w:r w:rsidRPr="00BD12E4">
              <w:rPr>
                <w:rFonts w:ascii="Bookman Old Style" w:hAnsi="Bookman Old Style" w:cs="Arial"/>
                <w:sz w:val="22"/>
                <w:szCs w:val="22"/>
              </w:rPr>
              <w:t xml:space="preserve"> </w:t>
            </w:r>
            <w:r w:rsidR="006323DF" w:rsidRPr="00BD12E4">
              <w:rPr>
                <w:rFonts w:ascii="Bookman Old Style" w:hAnsi="Bookman Old Style" w:cs="Arial"/>
                <w:sz w:val="22"/>
                <w:szCs w:val="22"/>
              </w:rPr>
              <w:t>*</w:t>
            </w:r>
          </w:p>
        </w:tc>
        <w:tc>
          <w:tcPr>
            <w:tcW w:w="2430" w:type="dxa"/>
          </w:tcPr>
          <w:p w14:paraId="4F74BF60" w14:textId="77777777" w:rsidR="00BB34F5" w:rsidRPr="00BD12E4" w:rsidRDefault="00BB34F5" w:rsidP="00D8403A">
            <w:pPr>
              <w:rPr>
                <w:rFonts w:ascii="Bookman Old Style" w:hAnsi="Bookman Old Style" w:cs="Arial"/>
                <w:sz w:val="22"/>
                <w:szCs w:val="22"/>
              </w:rPr>
            </w:pPr>
            <w:r w:rsidRPr="00BD12E4">
              <w:rPr>
                <w:rFonts w:ascii="Bookman Old Style" w:hAnsi="Bookman Old Style" w:cs="Arial"/>
                <w:sz w:val="22"/>
                <w:szCs w:val="22"/>
              </w:rPr>
              <w:t xml:space="preserve">Number of years the student has participated in the P-TECH program. </w:t>
            </w:r>
          </w:p>
        </w:tc>
        <w:tc>
          <w:tcPr>
            <w:tcW w:w="3420" w:type="dxa"/>
          </w:tcPr>
          <w:p w14:paraId="22945DD3" w14:textId="77777777" w:rsidR="001C4879" w:rsidRPr="00BD12E4" w:rsidRDefault="00BB34F5" w:rsidP="001C4879">
            <w:pPr>
              <w:rPr>
                <w:rFonts w:ascii="Bookman Old Style" w:hAnsi="Bookman Old Style" w:cs="Arial"/>
                <w:sz w:val="22"/>
                <w:szCs w:val="22"/>
              </w:rPr>
            </w:pPr>
            <w:r w:rsidRPr="00BD12E4">
              <w:rPr>
                <w:rFonts w:ascii="Bookman Old Style" w:hAnsi="Bookman Old Style" w:cs="Arial"/>
                <w:sz w:val="22"/>
                <w:szCs w:val="22"/>
              </w:rPr>
              <w:t xml:space="preserve">The duration must increase by 1 each year. Especially important </w:t>
            </w:r>
            <w:r w:rsidR="001C4879" w:rsidRPr="00BD12E4">
              <w:rPr>
                <w:rFonts w:ascii="Bookman Old Style" w:hAnsi="Bookman Old Style" w:cs="Arial"/>
                <w:sz w:val="22"/>
                <w:szCs w:val="22"/>
              </w:rPr>
              <w:t>in years 5 and above to identify outcomes correctly.</w:t>
            </w:r>
          </w:p>
          <w:p w14:paraId="12155301" w14:textId="77777777" w:rsidR="00BB34F5" w:rsidRPr="00BD12E4" w:rsidRDefault="00BB34F5" w:rsidP="00D8403A">
            <w:pPr>
              <w:rPr>
                <w:rFonts w:ascii="Bookman Old Style" w:hAnsi="Bookman Old Style" w:cs="Arial"/>
                <w:sz w:val="22"/>
                <w:szCs w:val="22"/>
              </w:rPr>
            </w:pPr>
          </w:p>
          <w:p w14:paraId="571DF9A5" w14:textId="36951A96" w:rsidR="00BB34F5" w:rsidRPr="00BD12E4" w:rsidRDefault="00D12F3A" w:rsidP="00D8403A">
            <w:pPr>
              <w:rPr>
                <w:rFonts w:ascii="Bookman Old Style" w:hAnsi="Bookman Old Style" w:cs="Arial"/>
                <w:sz w:val="22"/>
                <w:szCs w:val="22"/>
              </w:rPr>
            </w:pPr>
            <w:r w:rsidRPr="00BD12E4">
              <w:rPr>
                <w:rFonts w:ascii="Bookman Old Style" w:hAnsi="Bookman Old Style" w:cs="Arial"/>
                <w:sz w:val="22"/>
                <w:szCs w:val="22"/>
              </w:rPr>
              <w:lastRenderedPageBreak/>
              <w:t>Students with a Program Duration of 5 through 8 (and a Current Grade Level of 12) will not be included in the participation rate calculation for secondary-level ELA and math accountability.</w:t>
            </w:r>
          </w:p>
        </w:tc>
      </w:tr>
      <w:tr w:rsidR="00BB34F5" w:rsidRPr="008E3271" w14:paraId="79B9DBBE" w14:textId="77777777" w:rsidTr="00D8403A">
        <w:trPr>
          <w:trHeight w:val="275"/>
        </w:trPr>
        <w:tc>
          <w:tcPr>
            <w:tcW w:w="2088" w:type="dxa"/>
          </w:tcPr>
          <w:p w14:paraId="5C033B2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lastRenderedPageBreak/>
              <w:t>Program Duration</w:t>
            </w:r>
          </w:p>
          <w:p w14:paraId="0302245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b/>
                <w:bCs/>
                <w:sz w:val="22"/>
                <w:szCs w:val="22"/>
              </w:rPr>
              <w:t>NYC P-Tech</w:t>
            </w:r>
          </w:p>
        </w:tc>
        <w:tc>
          <w:tcPr>
            <w:tcW w:w="1620" w:type="dxa"/>
          </w:tcPr>
          <w:p w14:paraId="0438BBC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Numeric value from 1 to 8</w:t>
            </w:r>
          </w:p>
        </w:tc>
        <w:tc>
          <w:tcPr>
            <w:tcW w:w="2430" w:type="dxa"/>
          </w:tcPr>
          <w:p w14:paraId="0F89890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Number of years the student has participated in the P-Tech program.</w:t>
            </w:r>
          </w:p>
        </w:tc>
        <w:tc>
          <w:tcPr>
            <w:tcW w:w="3420" w:type="dxa"/>
          </w:tcPr>
          <w:p w14:paraId="2A5AD5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Students with a Program Duration of 5 through 8 (and a Current Grade Level of 12) will not be included in the participation rate calculation for secondary-level ELA and math accountability.</w:t>
            </w:r>
          </w:p>
        </w:tc>
      </w:tr>
    </w:tbl>
    <w:p w14:paraId="04ED3508" w14:textId="77777777" w:rsidR="00574BB9" w:rsidRPr="0049349E" w:rsidRDefault="00574BB9" w:rsidP="00574BB9">
      <w:pPr>
        <w:pStyle w:val="xxmsonormal0"/>
        <w:rPr>
          <w:rFonts w:ascii="Bookman Old Style" w:hAnsi="Bookman Old Style"/>
        </w:rPr>
      </w:pPr>
      <w:r w:rsidRPr="0049349E">
        <w:rPr>
          <w:rFonts w:ascii="Bookman Old Style" w:hAnsi="Bookman Old Style"/>
        </w:rPr>
        <w:t xml:space="preserve">*NYS P-TECH programs are designed to be completed within six years. The change in the range of Program Duration from 1 – 6 to 1 – 8 was needed to accommodate the small number of students who, due to instructional interruptions from COVID-19, were unable to complete their coursework within six years. The program design has not changed. </w:t>
      </w:r>
    </w:p>
    <w:p w14:paraId="6A30123A" w14:textId="616E2FE9" w:rsidR="007044BE" w:rsidRDefault="007044BE">
      <w:pPr>
        <w:rPr>
          <w:rFonts w:ascii="Arial" w:hAnsi="Arial" w:cs="Arial"/>
          <w:sz w:val="22"/>
          <w:szCs w:val="22"/>
        </w:rPr>
      </w:pPr>
    </w:p>
    <w:p w14:paraId="51382997" w14:textId="74C05BEE" w:rsidR="00BB34F5" w:rsidRPr="008E3271" w:rsidRDefault="00BB34F5" w:rsidP="00BB34F5">
      <w:pPr>
        <w:rPr>
          <w:rFonts w:ascii="Arial" w:hAnsi="Arial" w:cs="Arial"/>
          <w:sz w:val="22"/>
          <w:szCs w:val="22"/>
        </w:rPr>
      </w:pPr>
      <w:r w:rsidRPr="008E3271">
        <w:rPr>
          <w:rFonts w:ascii="Arial" w:hAnsi="Arial" w:cs="Arial"/>
          <w:sz w:val="22"/>
          <w:szCs w:val="22"/>
        </w:rPr>
        <w:t>Student Lite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FD042C">
        <w:tc>
          <w:tcPr>
            <w:tcW w:w="2088" w:type="dxa"/>
            <w:shd w:val="clear" w:color="auto" w:fill="D9D9D9" w:themeFill="background1" w:themeFillShade="D9"/>
          </w:tcPr>
          <w:p w14:paraId="72A05C9F" w14:textId="77777777" w:rsidR="00BB34F5" w:rsidRPr="009909A3" w:rsidRDefault="00BB34F5" w:rsidP="009909A3">
            <w:pPr>
              <w:jc w:val="center"/>
              <w:rPr>
                <w:rFonts w:ascii="Arial" w:hAnsi="Arial" w:cs="Arial"/>
                <w:b/>
                <w:bCs/>
                <w:sz w:val="22"/>
                <w:szCs w:val="22"/>
              </w:rPr>
            </w:pPr>
            <w:bookmarkStart w:id="475" w:name="_Hlk54620814"/>
            <w:r w:rsidRPr="009909A3">
              <w:rPr>
                <w:rFonts w:ascii="Arial" w:hAnsi="Arial" w:cs="Arial"/>
                <w:b/>
                <w:bCs/>
                <w:sz w:val="22"/>
                <w:szCs w:val="22"/>
              </w:rPr>
              <w:t>Field</w:t>
            </w:r>
          </w:p>
        </w:tc>
        <w:tc>
          <w:tcPr>
            <w:tcW w:w="1620" w:type="dxa"/>
            <w:shd w:val="clear" w:color="auto" w:fill="D9D9D9" w:themeFill="background1" w:themeFillShade="D9"/>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00D8403A">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5</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75"/>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1293A9A2" w:rsidR="00BB34F5" w:rsidRPr="008E3271" w:rsidRDefault="00BB34F5" w:rsidP="00BB34F5">
      <w:pPr>
        <w:rPr>
          <w:rFonts w:ascii="Arial" w:hAnsi="Arial" w:cs="Arial"/>
          <w:sz w:val="22"/>
          <w:szCs w:val="22"/>
        </w:rPr>
      </w:pPr>
      <w:r w:rsidRPr="008E3271">
        <w:rPr>
          <w:rFonts w:ascii="Arial" w:hAnsi="Arial" w:cs="Arial"/>
          <w:sz w:val="22"/>
          <w:szCs w:val="22"/>
        </w:rPr>
        <w:t>School Entry Exit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FD042C">
        <w:trPr>
          <w:tblHeader/>
        </w:trPr>
        <w:tc>
          <w:tcPr>
            <w:tcW w:w="2088" w:type="dxa"/>
            <w:shd w:val="clear" w:color="auto" w:fill="D9D9D9" w:themeFill="background1" w:themeFillShade="D9"/>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p>
        </w:tc>
        <w:tc>
          <w:tcPr>
            <w:tcW w:w="1620" w:type="dxa"/>
            <w:shd w:val="clear" w:color="auto" w:fill="D9D9D9" w:themeFill="background1" w:themeFillShade="D9"/>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EC14E0" w:rsidRDefault="00BB34F5" w:rsidP="00D8403A">
            <w:pPr>
              <w:rPr>
                <w:rFonts w:ascii="Bookman Old Style" w:hAnsi="Bookman Old Style" w:cs="Arial"/>
                <w:sz w:val="22"/>
                <w:szCs w:val="22"/>
              </w:rPr>
            </w:pP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EC14E0" w:rsidRDefault="00BB34F5" w:rsidP="00D8403A">
            <w:pPr>
              <w:rPr>
                <w:rFonts w:ascii="Bookman Old Style" w:hAnsi="Bookman Old Style" w:cs="Arial"/>
                <w:sz w:val="22"/>
                <w:szCs w:val="22"/>
              </w:rPr>
            </w:pP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EC14E0" w:rsidRDefault="00BB34F5" w:rsidP="00D8403A">
            <w:pPr>
              <w:rPr>
                <w:rFonts w:ascii="Bookman Old Style" w:hAnsi="Bookman Old Style" w:cs="Arial"/>
                <w:sz w:val="22"/>
                <w:szCs w:val="22"/>
              </w:rPr>
            </w:pP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DA64E74" w14:textId="77777777" w:rsidR="001C4879" w:rsidRPr="008E3271" w:rsidRDefault="00BB34F5" w:rsidP="001C4879">
      <w:pPr>
        <w:rPr>
          <w:rFonts w:ascii="Arial" w:hAnsi="Arial" w:cs="Arial"/>
          <w:b/>
          <w:bCs/>
        </w:rPr>
      </w:pPr>
      <w:r w:rsidRPr="008E3271">
        <w:rPr>
          <w:rFonts w:ascii="Arial" w:hAnsi="Arial" w:cs="Arial"/>
          <w:b/>
          <w:bCs/>
        </w:rPr>
        <w:t>Only a School Exit Type Code of 0065 (or 799) will identify a student as meeting the criteria for graduation</w:t>
      </w:r>
      <w:r w:rsidRPr="00BD12E4">
        <w:rPr>
          <w:rFonts w:ascii="Arial" w:hAnsi="Arial" w:cs="Arial"/>
          <w:b/>
          <w:bCs/>
        </w:rPr>
        <w:t xml:space="preserve">. </w:t>
      </w:r>
      <w:r w:rsidR="001C4879" w:rsidRPr="00BD12E4">
        <w:rPr>
          <w:rFonts w:ascii="Arial" w:hAnsi="Arial" w:cs="Arial"/>
          <w:b/>
          <w:bCs/>
        </w:rPr>
        <w:t>Only students with a previous 0065 exit will be excluded from Missing attendance calculations in subsequent years.</w:t>
      </w:r>
      <w:r w:rsidR="001C4879">
        <w:rPr>
          <w:rFonts w:ascii="Arial" w:hAnsi="Arial" w:cs="Arial"/>
          <w:b/>
          <w:bCs/>
        </w:rPr>
        <w:t xml:space="preserve"> </w:t>
      </w:r>
    </w:p>
    <w:p w14:paraId="0A55CFFC" w14:textId="77777777" w:rsidR="00BB34F5" w:rsidRPr="008E3271" w:rsidRDefault="00BB34F5" w:rsidP="00FA7700">
      <w:pPr>
        <w:ind w:firstLine="720"/>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76" w:name="_Toc99709048"/>
      <w:r w:rsidRPr="007F0644">
        <w:t>Public Health Law 2164 (Failure to Immunize)</w:t>
      </w:r>
      <w:bookmarkEnd w:id="472"/>
      <w:bookmarkEnd w:id="476"/>
    </w:p>
    <w:p w14:paraId="0E432148" w14:textId="77777777" w:rsidR="00A54561" w:rsidRPr="007F0644" w:rsidRDefault="00A54561" w:rsidP="00A54561"/>
    <w:p w14:paraId="328EB77E" w14:textId="5FF7AB2B" w:rsidR="003E0E07" w:rsidRPr="007F0644" w:rsidRDefault="003E0E07" w:rsidP="003E0E07">
      <w:pPr>
        <w:rPr>
          <w:b/>
          <w:bCs/>
        </w:rPr>
      </w:pPr>
      <w:r w:rsidRPr="007F0644">
        <w:tab/>
      </w:r>
      <w:r w:rsidRPr="007F0644">
        <w:rPr>
          <w:rFonts w:ascii="Arial" w:hAnsi="Arial" w:cs="Arial"/>
        </w:rPr>
        <w:t>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w:t>
      </w:r>
      <w:r w:rsidR="007177C9">
        <w:rPr>
          <w:rFonts w:ascii="Arial" w:hAnsi="Arial" w:cs="Arial"/>
        </w:rPr>
        <w:t xml:space="preserve"> </w:t>
      </w:r>
      <w:r w:rsidRPr="007F0644">
        <w:rPr>
          <w:rFonts w:ascii="Arial" w:hAnsi="Arial" w:cs="Arial"/>
        </w:rPr>
        <w:t xml:space="preserv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28223A36" w14:textId="17CB9155" w:rsidR="003E0E07" w:rsidRPr="007F0644" w:rsidRDefault="003E0E07" w:rsidP="00782CA3">
      <w:pPr>
        <w:rPr>
          <w:rFonts w:ascii="Arial" w:hAnsi="Arial" w:cs="Arial"/>
        </w:rPr>
      </w:pPr>
      <w:r w:rsidRPr="007F0644">
        <w:rPr>
          <w:rFonts w:ascii="Arial" w:hAnsi="Arial" w:cs="Arial"/>
        </w:rPr>
        <w:lastRenderedPageBreak/>
        <w:tab/>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477"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77"/>
      <w:r w:rsidRPr="007F0644">
        <w:rPr>
          <w:rFonts w:ascii="Arial" w:eastAsia="Calibri" w:hAnsi="Arial" w:cs="Arial"/>
        </w:rPr>
        <w:t xml:space="preserve">associated with their last regular enrollment will: </w:t>
      </w:r>
    </w:p>
    <w:p w14:paraId="5738FE6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23722252" w:rsidR="006C335F" w:rsidRPr="00E71A1D" w:rsidRDefault="006C335F" w:rsidP="003045A8">
      <w:pPr>
        <w:ind w:firstLine="720"/>
        <w:rPr>
          <w:rFonts w:ascii="Arial" w:eastAsia="Calibri" w:hAnsi="Arial" w:cs="Arial"/>
        </w:rPr>
      </w:pPr>
      <w:r w:rsidRPr="00E71A1D">
        <w:rPr>
          <w:rFonts w:ascii="Arial" w:eastAsia="Calibri" w:hAnsi="Arial" w:cs="Arial"/>
        </w:rPr>
        <w:t>Students who are exited with Reason for Ending Enrollment code 430</w:t>
      </w:r>
      <w:r w:rsidR="00A7176F">
        <w:rPr>
          <w:rFonts w:ascii="Arial" w:eastAsia="Calibri" w:hAnsi="Arial" w:cs="Arial"/>
        </w:rPr>
        <w:t>,</w:t>
      </w:r>
      <w:r w:rsidRPr="00E71A1D">
        <w:rPr>
          <w:rFonts w:ascii="Arial" w:eastAsia="Calibri" w:hAnsi="Arial" w:cs="Arial"/>
        </w:rPr>
        <w:t xml:space="preserve"> are not enrolled in approved home schooling</w:t>
      </w:r>
      <w:r w:rsidR="00A7176F">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60"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78" w:name="_Toc99709049"/>
      <w:r w:rsidRPr="002F3A26">
        <w:t>Racial/Ethnic Groups</w:t>
      </w:r>
      <w:bookmarkEnd w:id="468"/>
      <w:bookmarkEnd w:id="469"/>
      <w:bookmarkEnd w:id="473"/>
      <w:bookmarkEnd w:id="478"/>
    </w:p>
    <w:p w14:paraId="3CA0E08D" w14:textId="07713C73" w:rsidR="00F65A63" w:rsidRDefault="00F65A63" w:rsidP="00F65A63">
      <w:pPr>
        <w:pStyle w:val="Body"/>
      </w:pPr>
      <w:bookmarkStart w:id="479" w:name="_Toc335294168"/>
      <w:bookmarkStart w:id="480"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w:t>
      </w:r>
      <w:r>
        <w:lastRenderedPageBreak/>
        <w:t xml:space="preserve">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81" w:name="_Toc335294132"/>
      <w:bookmarkStart w:id="482" w:name="_Toc494894044"/>
      <w:bookmarkStart w:id="483" w:name="_Toc99709050"/>
      <w:r>
        <w:t xml:space="preserve">Religious and </w:t>
      </w:r>
      <w:r w:rsidR="00CA03ED">
        <w:t>I</w:t>
      </w:r>
      <w:r>
        <w:t>ndependent</w:t>
      </w:r>
      <w:r w:rsidR="007C6CCF">
        <w:t xml:space="preserve"> (Nonpublic) </w:t>
      </w:r>
      <w:r w:rsidR="007C6CCF" w:rsidRPr="000E16CD">
        <w:t>School Students</w:t>
      </w:r>
      <w:bookmarkEnd w:id="481"/>
      <w:bookmarkEnd w:id="482"/>
      <w:bookmarkEnd w:id="483"/>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1"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84" w:name="_Toc99709051"/>
      <w:r w:rsidRPr="000E16CD">
        <w:t>Repeaters</w:t>
      </w:r>
      <w:bookmarkEnd w:id="446"/>
      <w:bookmarkEnd w:id="479"/>
      <w:bookmarkEnd w:id="480"/>
      <w:bookmarkEnd w:id="484"/>
    </w:p>
    <w:p w14:paraId="6EBFB4C0" w14:textId="466CB255" w:rsidR="002E39A8" w:rsidRPr="000E16CD" w:rsidRDefault="002E39A8" w:rsidP="002E39A8">
      <w:pPr>
        <w:pStyle w:val="Body"/>
      </w:pPr>
      <w:r w:rsidRPr="000E16CD">
        <w:t xml:space="preserve">Students in Grades 3 through 8, and ungraded students who are grade equivalent to Grades 3 through 8, who repeat a grade are required to take all State assessments </w:t>
      </w:r>
      <w:r w:rsidRPr="000E16CD">
        <w:lastRenderedPageBreak/>
        <w:t>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85" w:name="_Toc335294169"/>
      <w:bookmarkStart w:id="486" w:name="_Toc494894051"/>
      <w:bookmarkStart w:id="487" w:name="_Toc99709052"/>
      <w:bookmarkStart w:id="488" w:name="_Toc290554790"/>
      <w:bookmarkEnd w:id="402"/>
      <w:r w:rsidRPr="000E16CD">
        <w:t>Safety Net Options</w:t>
      </w:r>
      <w:bookmarkEnd w:id="485"/>
      <w:bookmarkEnd w:id="486"/>
      <w:bookmarkEnd w:id="487"/>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2"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6787016"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3"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4"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89" w:name="_Toc494894052"/>
      <w:bookmarkStart w:id="490" w:name="_Toc99709053"/>
      <w:bookmarkStart w:id="491" w:name="_Toc335294137"/>
      <w:bookmarkStart w:id="492" w:name="_Toc290554785"/>
      <w:bookmarkStart w:id="493" w:name="_Toc335294131"/>
      <w:bookmarkStart w:id="494" w:name="_Toc290554766"/>
      <w:bookmarkStart w:id="495" w:name="_Toc335294170"/>
      <w:r w:rsidRPr="002F3A26">
        <w:t>Seal of Biliteracy</w:t>
      </w:r>
      <w:bookmarkEnd w:id="489"/>
      <w:bookmarkEnd w:id="490"/>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56E0A8AF" w14:textId="77777777" w:rsidR="00166167" w:rsidRDefault="00166167">
      <w:pPr>
        <w:rPr>
          <w:rFonts w:ascii="Arial" w:hAnsi="Arial" w:cs="Arial"/>
          <w:b/>
          <w:bCs/>
          <w:iCs/>
          <w:sz w:val="28"/>
          <w:szCs w:val="28"/>
        </w:rPr>
      </w:pPr>
      <w:bookmarkStart w:id="496" w:name="_Toc99709054"/>
      <w:bookmarkStart w:id="497" w:name="_Hlk76716072"/>
      <w:r>
        <w:br w:type="page"/>
      </w:r>
    </w:p>
    <w:p w14:paraId="3EC6C89E" w14:textId="028C2E80" w:rsidR="00363E45" w:rsidRPr="00BD12E4" w:rsidRDefault="00363E45" w:rsidP="00363E45">
      <w:pPr>
        <w:pStyle w:val="Heading2"/>
      </w:pPr>
      <w:r w:rsidRPr="00BD12E4">
        <w:lastRenderedPageBreak/>
        <w:t>Seal of Civic Readiness</w:t>
      </w:r>
      <w:bookmarkEnd w:id="496"/>
    </w:p>
    <w:p w14:paraId="6B0B33BB" w14:textId="77777777" w:rsidR="00363E45" w:rsidRPr="00BD12E4" w:rsidRDefault="00363E45" w:rsidP="00363E45">
      <w:pPr>
        <w:pStyle w:val="ListParagraph"/>
        <w:ind w:left="0"/>
        <w:rPr>
          <w:rFonts w:ascii="Arial" w:hAnsi="Arial" w:cs="Arial"/>
        </w:rPr>
      </w:pPr>
    </w:p>
    <w:p w14:paraId="27CC8113" w14:textId="2800A441" w:rsidR="00363E45" w:rsidRPr="00BD12E4" w:rsidRDefault="00363E45" w:rsidP="00363E45">
      <w:pPr>
        <w:pStyle w:val="ListParagraph"/>
        <w:ind w:left="0" w:firstLine="720"/>
        <w:rPr>
          <w:rFonts w:ascii="Arial" w:hAnsi="Arial" w:cs="Arial"/>
          <w:bCs/>
        </w:rPr>
      </w:pPr>
      <w:r w:rsidRPr="00BD12E4">
        <w:rPr>
          <w:rFonts w:ascii="Arial" w:hAnsi="Arial" w:cs="Arial"/>
        </w:rPr>
        <w:t>The New York State Seal of Civic Readiness (NYS</w:t>
      </w:r>
      <w:r w:rsidR="00710A95" w:rsidRPr="00BD12E4">
        <w:rPr>
          <w:rFonts w:ascii="Arial" w:hAnsi="Arial" w:cs="Arial"/>
        </w:rPr>
        <w:t>S</w:t>
      </w:r>
      <w:r w:rsidRPr="00BD12E4">
        <w:rPr>
          <w:rFonts w:ascii="Arial" w:hAnsi="Arial" w:cs="Arial"/>
        </w:rPr>
        <w:t>CR) recognizes high school graduates who have attained a high level of proficiency in civic knowledge, civic skills, civic mindset and civic experiences.  Students who receive a NYS</w:t>
      </w:r>
      <w:r w:rsidR="00710A95" w:rsidRPr="00BD12E4">
        <w:rPr>
          <w:rFonts w:ascii="Arial" w:hAnsi="Arial" w:cs="Arial"/>
        </w:rPr>
        <w:t>S</w:t>
      </w:r>
      <w:r w:rsidRPr="00BD12E4">
        <w:rPr>
          <w:rFonts w:ascii="Arial" w:hAnsi="Arial" w:cs="Arial"/>
        </w:rPr>
        <w:t>CR must be reported with Program Service Code 8313 — Received Seal of Civic Readiness in the year in which they complete all requirements for a Regents diploma, even if the criteria for receiving the NYS</w:t>
      </w:r>
      <w:r w:rsidR="00710A95" w:rsidRPr="00BD12E4">
        <w:rPr>
          <w:rFonts w:ascii="Arial" w:hAnsi="Arial" w:cs="Arial"/>
        </w:rPr>
        <w:t>S</w:t>
      </w:r>
      <w:r w:rsidRPr="00BD12E4">
        <w:rPr>
          <w:rFonts w:ascii="Arial" w:hAnsi="Arial" w:cs="Arial"/>
        </w:rPr>
        <w:t xml:space="preserve">CR were met in a prior year. </w:t>
      </w:r>
      <w:r w:rsidRPr="00BD12E4">
        <w:rPr>
          <w:rFonts w:ascii="Arial" w:hAnsi="Arial" w:cs="Arial"/>
          <w:bCs/>
        </w:rPr>
        <w:t>Districts will include Program Service Code 8313 on the student’s transcripts to indicate the earning of the NYS</w:t>
      </w:r>
      <w:r w:rsidR="00710A95" w:rsidRPr="00BD12E4">
        <w:rPr>
          <w:rFonts w:ascii="Arial" w:hAnsi="Arial" w:cs="Arial"/>
          <w:bCs/>
        </w:rPr>
        <w:t>S</w:t>
      </w:r>
      <w:r w:rsidRPr="00BD12E4">
        <w:rPr>
          <w:rFonts w:ascii="Arial" w:hAnsi="Arial" w:cs="Arial"/>
          <w:bCs/>
        </w:rPr>
        <w:t>CR. This pilot program begins in September 2021 and, pending the success of the pilot, the NYS</w:t>
      </w:r>
      <w:r w:rsidR="00710A95" w:rsidRPr="00BD12E4">
        <w:rPr>
          <w:rFonts w:ascii="Arial" w:hAnsi="Arial" w:cs="Arial"/>
          <w:bCs/>
        </w:rPr>
        <w:t>S</w:t>
      </w:r>
      <w:r w:rsidRPr="00BD12E4">
        <w:rPr>
          <w:rFonts w:ascii="Arial" w:hAnsi="Arial" w:cs="Arial"/>
          <w:bCs/>
        </w:rPr>
        <w:t xml:space="preserve">CR is projected to an option for all interested districts in the 2022-23 school year. </w:t>
      </w:r>
    </w:p>
    <w:p w14:paraId="1E5A92E0" w14:textId="58E610CC" w:rsidR="00C16FFD" w:rsidRPr="000E16CD" w:rsidRDefault="00C16FFD" w:rsidP="00C16FFD">
      <w:pPr>
        <w:pStyle w:val="Heading2"/>
      </w:pPr>
      <w:bookmarkStart w:id="498" w:name="_Toc494894053"/>
      <w:bookmarkStart w:id="499" w:name="_Toc99709055"/>
      <w:bookmarkEnd w:id="497"/>
      <w:r w:rsidRPr="00BD12E4">
        <w:t>Secondary-Level Students</w:t>
      </w:r>
      <w:bookmarkEnd w:id="491"/>
      <w:bookmarkEnd w:id="498"/>
      <w:bookmarkEnd w:id="499"/>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500"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492"/>
      <w:bookmarkEnd w:id="500"/>
    </w:p>
    <w:p w14:paraId="49D1028B" w14:textId="0570E4AC"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501" w:name="_Toc290554784"/>
      <w:bookmarkStart w:id="502" w:name="_Toc335294139"/>
      <w:r w:rsidRPr="006D7BAF">
        <w:rPr>
          <w:rFonts w:ascii="Arial" w:hAnsi="Arial" w:cs="Arial"/>
          <w:b/>
        </w:rPr>
        <w:t>Grade 9 Students Whose Grade Is Changed to Grade 8 or Lower</w:t>
      </w:r>
      <w:bookmarkEnd w:id="501"/>
      <w:bookmarkEnd w:id="502"/>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w:t>
      </w:r>
      <w:r w:rsidR="00D548E3" w:rsidRPr="000E16CD">
        <w:lastRenderedPageBreak/>
        <w:t xml:space="preserve">grade level changed </w:t>
      </w:r>
      <w:r w:rsidRPr="000E16CD">
        <w:t xml:space="preserve">that indicated that the student was in Grade 9 must be revised to indicate the new grade identification. In addition, the Date of Entry into Grade 9 must be eliminated for the student. </w:t>
      </w:r>
    </w:p>
    <w:p w14:paraId="5077C444" w14:textId="0F1CF8B4" w:rsidR="005F7CED" w:rsidRPr="00BD12E4" w:rsidRDefault="005F7CED" w:rsidP="00023BE5">
      <w:pPr>
        <w:pStyle w:val="Heading2"/>
      </w:pPr>
      <w:bookmarkStart w:id="503" w:name="_Toc99709056"/>
      <w:bookmarkStart w:id="504" w:name="_Toc461195095"/>
      <w:bookmarkStart w:id="505" w:name="_Toc494894054"/>
      <w:bookmarkEnd w:id="493"/>
      <w:bookmarkEnd w:id="494"/>
      <w:r w:rsidRPr="00BD12E4">
        <w:t>Students Who Do Not Test in Spring 2022 Due to Covid-Related Situations</w:t>
      </w:r>
      <w:bookmarkEnd w:id="503"/>
    </w:p>
    <w:p w14:paraId="132B869F" w14:textId="657DC34A" w:rsidR="005F7CED" w:rsidRPr="00BD12E4" w:rsidRDefault="005F7CED" w:rsidP="005F7CED"/>
    <w:p w14:paraId="68CA89BE" w14:textId="77777777" w:rsidR="005F7CED" w:rsidRPr="00BD12E4" w:rsidRDefault="005F7CED" w:rsidP="005F7CED">
      <w:pPr>
        <w:spacing w:line="264" w:lineRule="auto"/>
        <w:ind w:firstLine="720"/>
        <w:jc w:val="both"/>
        <w:rPr>
          <w:rFonts w:ascii="Arial" w:hAnsi="Arial" w:cs="Arial"/>
          <w:spacing w:val="-3"/>
        </w:rPr>
      </w:pPr>
      <w:r w:rsidRPr="00BD12E4">
        <w:rPr>
          <w:rFonts w:ascii="Arial" w:hAnsi="Arial" w:cs="Arial"/>
          <w:spacing w:val="-3"/>
        </w:rPr>
        <w:t>Students may not be able to take NYSTP, NYSAA, NYSESLAT, or Grades 4 and 8 Science tests in Spring 2022 due to COVID-related situations. The table below provides guidance on how these students should be reported in SIRS.</w:t>
      </w:r>
    </w:p>
    <w:p w14:paraId="24B9ED0A" w14:textId="795A8AD0" w:rsidR="005F7CED" w:rsidRPr="00BD12E4" w:rsidRDefault="005F7CED" w:rsidP="005F7CED"/>
    <w:tbl>
      <w:tblPr>
        <w:tblStyle w:val="TableGrid"/>
        <w:tblW w:w="0" w:type="auto"/>
        <w:tblLook w:val="04A0" w:firstRow="1" w:lastRow="0" w:firstColumn="1" w:lastColumn="0" w:noHBand="0" w:noVBand="1"/>
      </w:tblPr>
      <w:tblGrid>
        <w:gridCol w:w="5035"/>
        <w:gridCol w:w="5035"/>
      </w:tblGrid>
      <w:tr w:rsidR="005F7CED" w:rsidRPr="00BD12E4" w14:paraId="6326DD78" w14:textId="77777777" w:rsidTr="00000B78">
        <w:trPr>
          <w:tblHeader/>
        </w:trPr>
        <w:tc>
          <w:tcPr>
            <w:tcW w:w="5035" w:type="dxa"/>
            <w:shd w:val="clear" w:color="auto" w:fill="D9D9D9" w:themeFill="background1" w:themeFillShade="D9"/>
          </w:tcPr>
          <w:p w14:paraId="1B4D9E99" w14:textId="0E0F2B0D" w:rsidR="005F7CED" w:rsidRPr="00BD12E4" w:rsidRDefault="005F7CED" w:rsidP="005F7CED">
            <w:pPr>
              <w:rPr>
                <w:rFonts w:ascii="Bookman Old Style" w:hAnsi="Bookman Old Style"/>
                <w:b/>
                <w:bCs/>
                <w:sz w:val="22"/>
                <w:szCs w:val="22"/>
              </w:rPr>
            </w:pPr>
            <w:r w:rsidRPr="00BD12E4">
              <w:rPr>
                <w:rFonts w:ascii="Bookman Old Style" w:hAnsi="Bookman Old Style"/>
                <w:b/>
                <w:bCs/>
                <w:sz w:val="22"/>
                <w:szCs w:val="22"/>
              </w:rPr>
              <w:t xml:space="preserve">Situation </w:t>
            </w:r>
          </w:p>
        </w:tc>
        <w:tc>
          <w:tcPr>
            <w:tcW w:w="5035" w:type="dxa"/>
            <w:shd w:val="clear" w:color="auto" w:fill="D9D9D9" w:themeFill="background1" w:themeFillShade="D9"/>
          </w:tcPr>
          <w:p w14:paraId="0BCA18D2" w14:textId="5DB147EC" w:rsidR="005F7CED" w:rsidRPr="00BD12E4" w:rsidRDefault="005F7CED" w:rsidP="005F7CED">
            <w:pPr>
              <w:rPr>
                <w:rFonts w:ascii="Bookman Old Style" w:hAnsi="Bookman Old Style"/>
                <w:b/>
                <w:bCs/>
                <w:sz w:val="22"/>
                <w:szCs w:val="22"/>
              </w:rPr>
            </w:pPr>
            <w:r w:rsidRPr="00BD12E4">
              <w:rPr>
                <w:rFonts w:ascii="Bookman Old Style" w:hAnsi="Bookman Old Style"/>
                <w:b/>
                <w:bCs/>
                <w:sz w:val="22"/>
                <w:szCs w:val="22"/>
              </w:rPr>
              <w:t>Department Guidance on Coding</w:t>
            </w:r>
          </w:p>
        </w:tc>
      </w:tr>
      <w:tr w:rsidR="005F7CED" w:rsidRPr="00BD12E4" w14:paraId="7D627D64" w14:textId="77777777" w:rsidTr="001F6727">
        <w:tc>
          <w:tcPr>
            <w:tcW w:w="5035" w:type="dxa"/>
            <w:tcBorders>
              <w:top w:val="nil"/>
              <w:left w:val="single" w:sz="8" w:space="0" w:color="auto"/>
              <w:bottom w:val="single" w:sz="8" w:space="0" w:color="auto"/>
              <w:right w:val="single" w:sz="8" w:space="0" w:color="auto"/>
            </w:tcBorders>
          </w:tcPr>
          <w:p w14:paraId="650B32BD" w14:textId="05B94FE8"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 has medical documentation stating that they should not participate in in-person instruction.</w:t>
            </w:r>
          </w:p>
        </w:tc>
        <w:tc>
          <w:tcPr>
            <w:tcW w:w="5035" w:type="dxa"/>
            <w:tcBorders>
              <w:top w:val="nil"/>
              <w:left w:val="nil"/>
              <w:bottom w:val="single" w:sz="8" w:space="0" w:color="auto"/>
              <w:right w:val="single" w:sz="8" w:space="0" w:color="auto"/>
            </w:tcBorders>
          </w:tcPr>
          <w:p w14:paraId="313B3566"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 xml:space="preserve">Because the student has medical documentation that prevents them from participating in in-person instruction, and the tests are only available for in-person administration, the student may be coded as “Medically Excused.” </w:t>
            </w:r>
          </w:p>
          <w:p w14:paraId="477C53C9" w14:textId="77777777" w:rsidR="005F7CED" w:rsidRPr="00BD12E4" w:rsidRDefault="005F7CED" w:rsidP="005F7CED">
            <w:pPr>
              <w:spacing w:line="264" w:lineRule="auto"/>
              <w:jc w:val="both"/>
              <w:rPr>
                <w:rFonts w:ascii="Arial" w:hAnsi="Arial" w:cs="Arial"/>
                <w:spacing w:val="-3"/>
                <w:sz w:val="23"/>
                <w:szCs w:val="23"/>
              </w:rPr>
            </w:pPr>
          </w:p>
          <w:p w14:paraId="79A656F2" w14:textId="07A715AC"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Medically excused students are not included in the participation rate and academic performance calculations for accountability.</w:t>
            </w:r>
          </w:p>
        </w:tc>
      </w:tr>
      <w:tr w:rsidR="005F7CED" w:rsidRPr="00BD12E4" w14:paraId="15B65949" w14:textId="77777777" w:rsidTr="00055604">
        <w:tc>
          <w:tcPr>
            <w:tcW w:w="5035" w:type="dxa"/>
            <w:tcBorders>
              <w:top w:val="nil"/>
              <w:left w:val="single" w:sz="8" w:space="0" w:color="auto"/>
              <w:bottom w:val="single" w:sz="8" w:space="0" w:color="auto"/>
              <w:right w:val="single" w:sz="8" w:space="0" w:color="auto"/>
            </w:tcBorders>
          </w:tcPr>
          <w:p w14:paraId="467172B8" w14:textId="2DB78F77"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 has elected a remote option for the 2021-22 school year as offered by the school or district.</w:t>
            </w:r>
          </w:p>
        </w:tc>
        <w:tc>
          <w:tcPr>
            <w:tcW w:w="5035" w:type="dxa"/>
            <w:tcBorders>
              <w:top w:val="nil"/>
              <w:left w:val="nil"/>
              <w:bottom w:val="single" w:sz="8" w:space="0" w:color="auto"/>
              <w:right w:val="single" w:sz="8" w:space="0" w:color="auto"/>
            </w:tcBorders>
          </w:tcPr>
          <w:p w14:paraId="76078239"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 xml:space="preserve">Students may be coded for testing as “Receiving Entirely Remote Instruction” as the tests are only available in person. </w:t>
            </w:r>
          </w:p>
          <w:p w14:paraId="191BB52D" w14:textId="77777777" w:rsidR="005F7CED" w:rsidRPr="00BD12E4" w:rsidRDefault="005F7CED" w:rsidP="005F7CED">
            <w:pPr>
              <w:spacing w:line="264" w:lineRule="auto"/>
              <w:jc w:val="both"/>
              <w:rPr>
                <w:rFonts w:ascii="Arial" w:hAnsi="Arial" w:cs="Arial"/>
                <w:spacing w:val="-3"/>
                <w:sz w:val="23"/>
                <w:szCs w:val="23"/>
              </w:rPr>
            </w:pPr>
          </w:p>
          <w:p w14:paraId="094ACD65" w14:textId="57024B8C"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Entirely remote students are counted as not tested for participation rate and Level 1 for the “Weighted Average Achievement” calculations for academic performance for accountability.</w:t>
            </w:r>
          </w:p>
        </w:tc>
      </w:tr>
      <w:tr w:rsidR="005F7CED" w:rsidRPr="00BD12E4" w14:paraId="3245AAD1" w14:textId="77777777" w:rsidTr="00055604">
        <w:tc>
          <w:tcPr>
            <w:tcW w:w="5035" w:type="dxa"/>
            <w:tcBorders>
              <w:top w:val="nil"/>
              <w:left w:val="single" w:sz="8" w:space="0" w:color="auto"/>
              <w:bottom w:val="single" w:sz="8" w:space="0" w:color="auto"/>
              <w:right w:val="single" w:sz="8" w:space="0" w:color="auto"/>
            </w:tcBorders>
          </w:tcPr>
          <w:p w14:paraId="0F8C04D6" w14:textId="0E192FA6"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School building must close during the test administration due to COVID-19.</w:t>
            </w:r>
          </w:p>
        </w:tc>
        <w:tc>
          <w:tcPr>
            <w:tcW w:w="5035" w:type="dxa"/>
            <w:tcBorders>
              <w:top w:val="nil"/>
              <w:left w:val="nil"/>
              <w:bottom w:val="single" w:sz="8" w:space="0" w:color="auto"/>
              <w:right w:val="single" w:sz="8" w:space="0" w:color="auto"/>
            </w:tcBorders>
          </w:tcPr>
          <w:p w14:paraId="7745BB75"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 xml:space="preserve">If the school has pivoted to providing entirely remote instruction during the test administration window (including make-up periods), students may be coded for testing as “Receiving Entirely Remote Instruction” as the tests are only available in person. </w:t>
            </w:r>
          </w:p>
          <w:p w14:paraId="493574A2" w14:textId="77777777" w:rsidR="005F7CED" w:rsidRPr="00BD12E4" w:rsidRDefault="005F7CED" w:rsidP="005F7CED">
            <w:pPr>
              <w:spacing w:line="264" w:lineRule="auto"/>
              <w:jc w:val="both"/>
              <w:rPr>
                <w:rFonts w:ascii="Arial" w:hAnsi="Arial" w:cs="Arial"/>
                <w:spacing w:val="-3"/>
                <w:sz w:val="23"/>
                <w:szCs w:val="23"/>
              </w:rPr>
            </w:pPr>
          </w:p>
          <w:p w14:paraId="09A24BE1" w14:textId="22C851E1"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Students marked as “Receiving Entirely Remote Instruction” are counted as not tested for participation rate and Level 1 for the “Weighted Average Achievement” calculations for academic performance for accountability.</w:t>
            </w:r>
          </w:p>
        </w:tc>
      </w:tr>
      <w:tr w:rsidR="005F7CED" w14:paraId="383C084C" w14:textId="77777777" w:rsidTr="00055604">
        <w:tc>
          <w:tcPr>
            <w:tcW w:w="5035" w:type="dxa"/>
            <w:tcBorders>
              <w:top w:val="nil"/>
              <w:left w:val="single" w:sz="8" w:space="0" w:color="auto"/>
              <w:bottom w:val="single" w:sz="8" w:space="0" w:color="auto"/>
              <w:right w:val="single" w:sz="8" w:space="0" w:color="auto"/>
            </w:tcBorders>
          </w:tcPr>
          <w:p w14:paraId="35B6D09E" w14:textId="79F9F535"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 is quarantined or in isolation during the test administration, including make-up windows.</w:t>
            </w:r>
          </w:p>
        </w:tc>
        <w:tc>
          <w:tcPr>
            <w:tcW w:w="5035" w:type="dxa"/>
            <w:tcBorders>
              <w:top w:val="nil"/>
              <w:left w:val="nil"/>
              <w:bottom w:val="single" w:sz="8" w:space="0" w:color="auto"/>
              <w:right w:val="single" w:sz="8" w:space="0" w:color="auto"/>
            </w:tcBorders>
          </w:tcPr>
          <w:p w14:paraId="0540F59B"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In the event that a student is unable to test due to quarantine or isolation, the determination of coding is dependent on how the school records their attendance.</w:t>
            </w:r>
          </w:p>
          <w:p w14:paraId="281AFED2" w14:textId="77777777" w:rsidR="005F7CED" w:rsidRPr="00BD12E4" w:rsidRDefault="005F7CED" w:rsidP="005F7CED">
            <w:pPr>
              <w:spacing w:line="264" w:lineRule="auto"/>
              <w:jc w:val="both"/>
              <w:rPr>
                <w:rFonts w:ascii="Arial" w:hAnsi="Arial" w:cs="Arial"/>
                <w:spacing w:val="-3"/>
                <w:sz w:val="23"/>
                <w:szCs w:val="23"/>
              </w:rPr>
            </w:pPr>
          </w:p>
          <w:p w14:paraId="2EAE8B04" w14:textId="77777777" w:rsidR="005F7CED" w:rsidRPr="00BD12E4" w:rsidRDefault="005F7CED" w:rsidP="005F7CED">
            <w:pPr>
              <w:numPr>
                <w:ilvl w:val="0"/>
                <w:numId w:val="166"/>
              </w:numPr>
              <w:spacing w:line="264" w:lineRule="auto"/>
              <w:jc w:val="both"/>
              <w:rPr>
                <w:rFonts w:ascii="Arial" w:hAnsi="Arial" w:cs="Arial"/>
                <w:spacing w:val="-3"/>
                <w:sz w:val="23"/>
                <w:szCs w:val="23"/>
              </w:rPr>
            </w:pPr>
            <w:r w:rsidRPr="00BD12E4">
              <w:rPr>
                <w:rFonts w:ascii="Arial" w:hAnsi="Arial" w:cs="Arial"/>
                <w:spacing w:val="-3"/>
                <w:sz w:val="23"/>
                <w:szCs w:val="23"/>
              </w:rPr>
              <w:t xml:space="preserve">If the student is being provided with remote instruction (and coded as </w:t>
            </w:r>
            <w:r w:rsidRPr="00BD12E4">
              <w:rPr>
                <w:rFonts w:ascii="Arial" w:hAnsi="Arial" w:cs="Arial"/>
                <w:spacing w:val="-3"/>
                <w:sz w:val="23"/>
                <w:szCs w:val="23"/>
              </w:rPr>
              <w:lastRenderedPageBreak/>
              <w:t xml:space="preserve">“present-remote” for attendance), their answer sheets should be marked as “Receiving Entirely Remote Instruction” in the Reason Not Tested field. </w:t>
            </w:r>
          </w:p>
          <w:p w14:paraId="7917F24A" w14:textId="77777777" w:rsidR="005F7CED" w:rsidRPr="00BD12E4" w:rsidRDefault="005F7CED" w:rsidP="005F7CED">
            <w:pPr>
              <w:numPr>
                <w:ilvl w:val="0"/>
                <w:numId w:val="166"/>
              </w:numPr>
              <w:spacing w:line="264" w:lineRule="auto"/>
              <w:jc w:val="both"/>
              <w:rPr>
                <w:rFonts w:ascii="Arial" w:hAnsi="Arial" w:cs="Arial"/>
                <w:spacing w:val="-3"/>
                <w:sz w:val="23"/>
                <w:szCs w:val="23"/>
              </w:rPr>
            </w:pPr>
            <w:r w:rsidRPr="00BD12E4">
              <w:rPr>
                <w:rFonts w:ascii="Arial" w:hAnsi="Arial" w:cs="Arial"/>
                <w:spacing w:val="-3"/>
                <w:sz w:val="23"/>
                <w:szCs w:val="23"/>
              </w:rPr>
              <w:t>If the student has been coded as “absent” for attendance, their answer sheets should be marked as “Absent” in the Reason Not Tested field.</w:t>
            </w:r>
          </w:p>
          <w:p w14:paraId="26B6F8EB" w14:textId="77777777" w:rsidR="005F7CED" w:rsidRPr="00BD12E4" w:rsidRDefault="005F7CED" w:rsidP="005F7CED">
            <w:pPr>
              <w:spacing w:line="264" w:lineRule="auto"/>
              <w:jc w:val="both"/>
              <w:rPr>
                <w:rFonts w:ascii="Arial" w:eastAsiaTheme="minorHAnsi" w:hAnsi="Arial" w:cs="Arial"/>
                <w:spacing w:val="-3"/>
                <w:sz w:val="23"/>
                <w:szCs w:val="23"/>
              </w:rPr>
            </w:pPr>
          </w:p>
          <w:p w14:paraId="547828E9"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As a note, this situation should be infrequent given the availability of makeup dates in the testing windows for most assessments and the CDC’s and State Health Department’s shortening of recommended quarantine periods.</w:t>
            </w:r>
          </w:p>
          <w:p w14:paraId="20C64ECF" w14:textId="77777777" w:rsidR="005F7CED" w:rsidRPr="00BD12E4" w:rsidRDefault="005F7CED" w:rsidP="005F7CED">
            <w:pPr>
              <w:spacing w:line="264" w:lineRule="auto"/>
              <w:jc w:val="both"/>
              <w:rPr>
                <w:rFonts w:ascii="Arial" w:hAnsi="Arial" w:cs="Arial"/>
                <w:spacing w:val="-3"/>
                <w:sz w:val="23"/>
                <w:szCs w:val="23"/>
              </w:rPr>
            </w:pPr>
          </w:p>
          <w:p w14:paraId="416E1C2F" w14:textId="72CA1EB5" w:rsidR="005F7CED" w:rsidRPr="005F7CED" w:rsidRDefault="005F7CED" w:rsidP="005F7CED">
            <w:pPr>
              <w:rPr>
                <w:rFonts w:ascii="Bookman Old Style" w:hAnsi="Bookman Old Style"/>
                <w:sz w:val="22"/>
                <w:szCs w:val="22"/>
              </w:rPr>
            </w:pPr>
            <w:r w:rsidRPr="00BD12E4">
              <w:rPr>
                <w:rFonts w:ascii="Arial" w:hAnsi="Arial" w:cs="Arial"/>
                <w:spacing w:val="-3"/>
                <w:sz w:val="23"/>
                <w:szCs w:val="23"/>
              </w:rPr>
              <w:t>Students marked as “Receiving Entirely Remote Instruction” are counted as not tested for participation rate and Level 1 for the “Weighted Average Achievement” calculations for academic performance for accountability.</w:t>
            </w:r>
          </w:p>
        </w:tc>
      </w:tr>
    </w:tbl>
    <w:p w14:paraId="218C5543" w14:textId="77777777" w:rsidR="005F7CED" w:rsidRPr="005F7CED" w:rsidRDefault="005F7CED" w:rsidP="005F7CED"/>
    <w:p w14:paraId="03CBE154" w14:textId="1DB13687" w:rsidR="00023BE5" w:rsidRDefault="00023BE5" w:rsidP="00023BE5">
      <w:pPr>
        <w:pStyle w:val="Heading2"/>
      </w:pPr>
      <w:bookmarkStart w:id="506" w:name="_Toc99709057"/>
      <w:r w:rsidRPr="000E16CD">
        <w:t>Students Over 21 Years of Age</w:t>
      </w:r>
      <w:bookmarkEnd w:id="504"/>
      <w:bookmarkEnd w:id="505"/>
      <w:bookmarkEnd w:id="506"/>
    </w:p>
    <w:p w14:paraId="2F9902C8" w14:textId="77777777" w:rsidR="00346764" w:rsidRPr="00346764" w:rsidRDefault="00346764" w:rsidP="00346764"/>
    <w:p w14:paraId="150E46BA" w14:textId="77777777" w:rsidR="00EB470B" w:rsidRPr="00334BAA" w:rsidRDefault="00EB470B" w:rsidP="00EB470B">
      <w:pPr>
        <w:pStyle w:val="BodyText"/>
        <w:ind w:firstLine="720"/>
        <w:rPr>
          <w:rFonts w:ascii="Arial" w:hAnsi="Arial" w:cs="Arial"/>
        </w:rPr>
      </w:pPr>
      <w:r w:rsidRPr="00334BAA">
        <w:rPr>
          <w:rFonts w:ascii="Arial" w:hAnsi="Arial" w:cs="Arial"/>
        </w:rPr>
        <w:t xml:space="preserve">Students who turn 21 during a school year should be reported in the SIRS. If students attend summer school immediately following the school year in which they turn 21, they should be reported in SIRS.  </w:t>
      </w:r>
    </w:p>
    <w:p w14:paraId="5FBC1BB8" w14:textId="77777777" w:rsidR="00EB470B" w:rsidRPr="00313BC6" w:rsidRDefault="00EB470B" w:rsidP="00EB470B">
      <w:pPr>
        <w:pStyle w:val="BodyText"/>
        <w:ind w:firstLine="720"/>
        <w:rPr>
          <w:rFonts w:ascii="Arial" w:hAnsi="Arial" w:cs="Arial"/>
        </w:rPr>
      </w:pPr>
      <w:r w:rsidRPr="00334BAA">
        <w:rPr>
          <w:rFonts w:ascii="Arial" w:hAnsi="Arial" w:cs="Arial"/>
        </w:rPr>
        <w:t xml:space="preserve"> </w:t>
      </w:r>
      <w:r w:rsidRPr="00313BC6">
        <w:rPr>
          <w:rFonts w:ascii="Arial" w:hAnsi="Arial" w:cs="Arial"/>
        </w:rPr>
        <w:t xml:space="preserve">Students who turned 21 in a prior school year and return to school for compensatory or recovery services beyond summer school should be reported in SIRS. If currently enrolled, these students should be exited with an Exit Enrollment code 136 (Reached maximum legal age and has not earned a diploma or certificate) prior to September 1st and reenrolled with 0021 (Over 21 enrollment) Entry Enrollment code during the school year in which they turn 22.   </w:t>
      </w:r>
    </w:p>
    <w:p w14:paraId="2B167C60" w14:textId="0A20198F" w:rsidR="00EB470B" w:rsidRPr="00306DEF" w:rsidRDefault="00EB470B" w:rsidP="00EB470B">
      <w:pPr>
        <w:pStyle w:val="BodyText"/>
        <w:rPr>
          <w:rFonts w:cs="Arial"/>
        </w:rPr>
      </w:pPr>
      <w:r w:rsidRPr="00313BC6">
        <w:rPr>
          <w:rFonts w:ascii="Arial" w:hAnsi="Arial" w:cs="Arial"/>
        </w:rPr>
        <w:t xml:space="preserve"> </w:t>
      </w:r>
      <w:r>
        <w:rPr>
          <w:rFonts w:ascii="Arial" w:hAnsi="Arial" w:cs="Arial"/>
        </w:rPr>
        <w:tab/>
      </w:r>
      <w:r w:rsidRPr="00313BC6">
        <w:rPr>
          <w:rFonts w:ascii="Arial" w:hAnsi="Arial" w:cs="Arial"/>
        </w:rPr>
        <w:t>Report program data for these students as applicable. If students are rostered for courses, Student Class Entry Exit and Student Class Grade Detail data should be reported to SIRS.  Student Daily Attendance and Assessment Fact data should also be reported to SIRS. Special Education vendors should also be exporting data as applicable.</w:t>
      </w:r>
      <w:r>
        <w:rPr>
          <w:rFonts w:ascii="Arial" w:hAnsi="Arial" w:cs="Arial"/>
        </w:rPr>
        <w:t xml:space="preserve"> </w:t>
      </w:r>
    </w:p>
    <w:p w14:paraId="078212DE" w14:textId="24166703" w:rsidR="00A0014F" w:rsidRPr="001C0D62" w:rsidRDefault="00A0014F" w:rsidP="001C0D62">
      <w:pPr>
        <w:pStyle w:val="Heading2"/>
      </w:pPr>
      <w:bookmarkStart w:id="507" w:name="_Toc99709058"/>
      <w:r w:rsidRPr="001C0D62">
        <w:t xml:space="preserve">Student Digital </w:t>
      </w:r>
      <w:r w:rsidRPr="00B94BE2">
        <w:t>Resources</w:t>
      </w:r>
      <w:bookmarkEnd w:id="507"/>
    </w:p>
    <w:p w14:paraId="5CF452B9" w14:textId="77777777" w:rsidR="001C0D62" w:rsidRPr="001C0D62" w:rsidRDefault="001C0D62" w:rsidP="001C0D62"/>
    <w:p w14:paraId="241A90F6"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Beginning in the Fall of 2021, public schools and BOCES will report data on students’ access to devices and broadband in their places of residence to the New York State Education Department’s Student Information and Repository System </w:t>
      </w:r>
      <w:r w:rsidRPr="001C0D62" w:rsidDel="009A0D95">
        <w:rPr>
          <w:rFonts w:ascii="Arial" w:hAnsi="Arial" w:cs="Arial"/>
          <w:color w:val="000000"/>
        </w:rPr>
        <w:t>(</w:t>
      </w:r>
      <w:r w:rsidRPr="001C0D62">
        <w:rPr>
          <w:rFonts w:ascii="Arial" w:hAnsi="Arial" w:cs="Arial"/>
          <w:color w:val="000000"/>
        </w:rPr>
        <w:t>SIRS). This information will replace the Technology questions 8B and 8D currently collected as part of the Basic Education Data System (BEDS) Institutional Master File (IMF).</w:t>
      </w:r>
      <w:r w:rsidRPr="001C0D62">
        <w:rPr>
          <w:rFonts w:ascii="Arial" w:hAnsi="Arial" w:cs="Arial"/>
        </w:rPr>
        <w:t xml:space="preserve"> </w:t>
      </w:r>
    </w:p>
    <w:p w14:paraId="2A37FDB1" w14:textId="77777777" w:rsidR="00A0014F" w:rsidRPr="001C0D62" w:rsidRDefault="00A0014F" w:rsidP="00A0014F">
      <w:pPr>
        <w:jc w:val="both"/>
        <w:rPr>
          <w:rFonts w:ascii="Arial" w:hAnsi="Arial" w:cs="Arial"/>
          <w:color w:val="000000"/>
        </w:rPr>
      </w:pPr>
    </w:p>
    <w:p w14:paraId="410C3E5A"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lastRenderedPageBreak/>
        <w:t xml:space="preserve">This collection will help identify specific needs and target resources and funding opportunities when they become available. It is for this reason that NYSED strongly recommends that the student digital resources data elements are entered into SIRS as soon as possible during the school year.  </w:t>
      </w:r>
      <w:r w:rsidRPr="001C0D62">
        <w:rPr>
          <w:rFonts w:ascii="Arial" w:hAnsi="Arial" w:cs="Arial"/>
        </w:rPr>
        <w:t>It is expected that public school districts, BOCES, and charter schools will conduct the survey in the fall of each year.</w:t>
      </w:r>
    </w:p>
    <w:p w14:paraId="0DC0CE60" w14:textId="77777777" w:rsidR="00A0014F" w:rsidRPr="001C0D62" w:rsidRDefault="00A0014F" w:rsidP="00A0014F">
      <w:pPr>
        <w:rPr>
          <w:rFonts w:ascii="Arial" w:hAnsi="Arial" w:cs="Arial"/>
        </w:rPr>
      </w:pPr>
    </w:p>
    <w:p w14:paraId="38B9FDE2" w14:textId="77777777" w:rsidR="00A0014F" w:rsidRPr="001C0D62" w:rsidRDefault="00A0014F" w:rsidP="00A0014F">
      <w:pPr>
        <w:ind w:firstLine="720"/>
        <w:rPr>
          <w:rFonts w:ascii="Arial" w:hAnsi="Arial" w:cs="Arial"/>
        </w:rPr>
      </w:pPr>
      <w:r w:rsidRPr="001C0D62">
        <w:rPr>
          <w:rFonts w:ascii="Arial" w:hAnsi="Arial" w:cs="Arial"/>
        </w:rPr>
        <w:t xml:space="preserve">Utilizing the eScholar Student Digital Resources template, there would be at a minimum, one record for each student grades K-12 (including ungraded elementary and secondary students).  If a student remains in one building, schools are encouraged to update information as is possibly feasible. For example, a student may not have had access to Wi-Fi earlier in the year, but now does. </w:t>
      </w:r>
    </w:p>
    <w:p w14:paraId="524DAC1B" w14:textId="77777777" w:rsidR="00A0014F" w:rsidRPr="001C0D62" w:rsidRDefault="00A0014F" w:rsidP="00A0014F">
      <w:pPr>
        <w:rPr>
          <w:rFonts w:ascii="Arial" w:hAnsi="Arial" w:cs="Arial"/>
        </w:rPr>
      </w:pPr>
    </w:p>
    <w:p w14:paraId="08D05BF5" w14:textId="77777777" w:rsidR="00A0014F" w:rsidRPr="001C0D62" w:rsidRDefault="00A0014F" w:rsidP="00A0014F">
      <w:pPr>
        <w:ind w:firstLine="720"/>
        <w:rPr>
          <w:rFonts w:ascii="Arial" w:hAnsi="Arial" w:cs="Arial"/>
        </w:rPr>
      </w:pPr>
      <w:r w:rsidRPr="001C0D62">
        <w:rPr>
          <w:rFonts w:ascii="Arial" w:hAnsi="Arial" w:cs="Arial"/>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1C0D62" w:rsidRDefault="00A0014F" w:rsidP="00A0014F">
      <w:pPr>
        <w:rPr>
          <w:rFonts w:ascii="Arial" w:hAnsi="Arial" w:cs="Arial"/>
        </w:rPr>
      </w:pPr>
    </w:p>
    <w:p w14:paraId="13BBE97A" w14:textId="77777777" w:rsidR="005D42DD" w:rsidRPr="001C0D62" w:rsidRDefault="005D42DD" w:rsidP="005D42DD">
      <w:pPr>
        <w:ind w:firstLine="720"/>
        <w:rPr>
          <w:rFonts w:ascii="Arial" w:hAnsi="Arial" w:cs="Arial"/>
        </w:rPr>
      </w:pPr>
      <w:r w:rsidRPr="001C0D62">
        <w:rPr>
          <w:rFonts w:ascii="Arial" w:hAnsi="Arial" w:cs="Arial"/>
        </w:rPr>
        <w:t xml:space="preserve">For students in full-time out-of-district placements, it is expected that the attending LEA report the survey information. BOCES would only be required to report data for their full-time 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19ADABAC" w14:textId="77777777" w:rsidR="001C0D62" w:rsidRPr="00B94BE2" w:rsidRDefault="001C0D62" w:rsidP="001C0D62">
      <w:pPr>
        <w:ind w:firstLine="720"/>
        <w:rPr>
          <w:rFonts w:ascii="Arial" w:hAnsi="Arial" w:cs="Arial"/>
        </w:rPr>
      </w:pPr>
      <w:bookmarkStart w:id="508" w:name="_Hlk99696761"/>
      <w:bookmarkStart w:id="509" w:name="_Toc494894055"/>
      <w:r w:rsidRPr="00B94BE2">
        <w:rPr>
          <w:rFonts w:ascii="Arial" w:hAnsi="Arial" w:cs="Arial"/>
        </w:rPr>
        <w:t xml:space="preserve">Beginning in May 2022, LEAs will be able to report partial survey results to SIRS. A survey date and a minimum of one survey question will be required. All fields will continue to be edited for valid data. </w:t>
      </w:r>
    </w:p>
    <w:p w14:paraId="127A91AD" w14:textId="77777777" w:rsidR="002E39A8" w:rsidRPr="000E16CD" w:rsidRDefault="002E39A8" w:rsidP="00DC7731">
      <w:pPr>
        <w:pStyle w:val="Heading2"/>
      </w:pPr>
      <w:bookmarkStart w:id="510" w:name="_Toc99709059"/>
      <w:bookmarkEnd w:id="508"/>
      <w:r w:rsidRPr="000E16CD">
        <w:t>Students with Disabilities</w:t>
      </w:r>
      <w:bookmarkEnd w:id="488"/>
      <w:bookmarkEnd w:id="495"/>
      <w:bookmarkEnd w:id="509"/>
      <w:bookmarkEnd w:id="510"/>
    </w:p>
    <w:p w14:paraId="033357AB" w14:textId="68445F28"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5" w:tooltip="Link to information on Special Education Data Submission Systems" w:history="1">
        <w:r w:rsidR="00A457B7">
          <w:rPr>
            <w:rStyle w:val="Hyperlink"/>
          </w:rPr>
          <w:t>PD Data System</w:t>
        </w:r>
      </w:hyperlink>
      <w:r w:rsidR="00A457B7">
        <w:t xml:space="preserve"> web page.</w:t>
      </w:r>
    </w:p>
    <w:p w14:paraId="6122E934" w14:textId="1C4AFD21"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11" w:name="_Toc335294171"/>
      <w:bookmarkStart w:id="512" w:name="_Toc290554821"/>
      <w:r w:rsidRPr="006D7BAF">
        <w:rPr>
          <w:rFonts w:ascii="Arial" w:hAnsi="Arial" w:cs="Arial"/>
          <w:b/>
        </w:rPr>
        <w:lastRenderedPageBreak/>
        <w:t>Enrollment Record for Student</w:t>
      </w:r>
      <w:r w:rsidR="00AC761B">
        <w:rPr>
          <w:rFonts w:ascii="Arial" w:hAnsi="Arial" w:cs="Arial"/>
          <w:b/>
        </w:rPr>
        <w:t>s</w:t>
      </w:r>
      <w:r w:rsidRPr="006D7BAF">
        <w:rPr>
          <w:rFonts w:ascii="Arial" w:hAnsi="Arial" w:cs="Arial"/>
          <w:b/>
        </w:rPr>
        <w:t xml:space="preserve"> with Disabilities (Special Guidance)</w:t>
      </w:r>
      <w:bookmarkEnd w:id="511"/>
    </w:p>
    <w:p w14:paraId="36C232CF" w14:textId="112BA5D2"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69568CD6"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 xml:space="preserve">Report preschool children with disabilities who are not enrolled in Pre-K or UPK programs with the BEDS code of the coordinating </w:t>
      </w:r>
      <w:r w:rsidR="007802F3">
        <w:rPr>
          <w:rFonts w:ascii="Arial" w:hAnsi="Arial" w:cs="Arial"/>
        </w:rPr>
        <w:t>special education</w:t>
      </w:r>
      <w:r w:rsidRPr="000E16CD">
        <w:rPr>
          <w:rFonts w:ascii="Arial" w:hAnsi="Arial" w:cs="Arial"/>
        </w:rPr>
        <w:t xml:space="preserve"> provider (if more than one provider is involved) or the sole </w:t>
      </w:r>
      <w:r w:rsidR="007802F3">
        <w:rPr>
          <w:rFonts w:ascii="Arial" w:hAnsi="Arial" w:cs="Arial"/>
        </w:rPr>
        <w:t>special education</w:t>
      </w:r>
      <w:r w:rsidRPr="000E16CD">
        <w:rPr>
          <w:rFonts w:ascii="Arial" w:hAnsi="Arial" w:cs="Arial"/>
        </w:rPr>
        <w:t xml:space="preserve"> service provider (if only one provider is involved). Only BEDS codes of approved </w:t>
      </w:r>
      <w:r w:rsidR="007802F3">
        <w:rPr>
          <w:rFonts w:ascii="Arial" w:hAnsi="Arial" w:cs="Arial"/>
        </w:rPr>
        <w:t>special education</w:t>
      </w:r>
      <w:r w:rsidRPr="000E16CD">
        <w:rPr>
          <w:rFonts w:ascii="Arial" w:hAnsi="Arial" w:cs="Arial"/>
        </w:rPr>
        <w:t xml:space="preserve"> service providers may be used. If the student is not receiving </w:t>
      </w:r>
      <w:r w:rsidR="007802F3">
        <w:rPr>
          <w:rFonts w:ascii="Arial" w:hAnsi="Arial" w:cs="Arial"/>
        </w:rPr>
        <w:t>special education</w:t>
      </w:r>
      <w:r w:rsidRPr="000E16CD">
        <w:rPr>
          <w:rFonts w:ascii="Arial" w:hAnsi="Arial" w:cs="Arial"/>
        </w:rPr>
        <w:t xml:space="preserve"> services from employees of an approved </w:t>
      </w:r>
      <w:r w:rsidR="007802F3">
        <w:rPr>
          <w:rFonts w:ascii="Arial" w:hAnsi="Arial" w:cs="Arial"/>
        </w:rPr>
        <w:t>special education</w:t>
      </w:r>
      <w:r w:rsidRPr="000E16CD">
        <w:rPr>
          <w:rFonts w:ascii="Arial" w:hAnsi="Arial" w:cs="Arial"/>
        </w:rPr>
        <w:t xml:space="preserve"> service provider, use the code of the county that is providing the service </w:t>
      </w:r>
      <w:r w:rsidR="00AC761B">
        <w:rPr>
          <w:rFonts w:ascii="Arial" w:hAnsi="Arial" w:cs="Arial"/>
        </w:rPr>
        <w:t>through a contract</w:t>
      </w:r>
      <w:r w:rsidRPr="000E16CD">
        <w:rPr>
          <w:rFonts w:ascii="Arial" w:hAnsi="Arial" w:cs="Arial"/>
        </w:rPr>
        <w:t xml:space="preserve"> with an independent service provider.</w:t>
      </w:r>
    </w:p>
    <w:p w14:paraId="3DEAE546"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77777777" w:rsidR="003C7140" w:rsidRDefault="002E39A8" w:rsidP="007575C8">
      <w:pPr>
        <w:pStyle w:val="BodyText"/>
        <w:numPr>
          <w:ilvl w:val="0"/>
          <w:numId w:val="11"/>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644A8B24" w:rsidR="002E39A8" w:rsidRPr="000E16CD" w:rsidRDefault="002E39A8" w:rsidP="007575C8">
      <w:pPr>
        <w:pStyle w:val="BodyText"/>
        <w:numPr>
          <w:ilvl w:val="0"/>
          <w:numId w:val="11"/>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13" w:name="_Toc290554824"/>
      <w:bookmarkStart w:id="514" w:name="_Toc290554791"/>
      <w:bookmarkEnd w:id="512"/>
      <w:r w:rsidRPr="000E16CD">
        <w:t xml:space="preserve">For more information about reporting students with disabilities, contact the Special Education Team of Information and Reporting Services by </w:t>
      </w:r>
      <w:r w:rsidR="008D701A">
        <w:t xml:space="preserve">visiting </w:t>
      </w:r>
      <w:hyperlink r:id="rId66"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515" w:name="_Toc335294172"/>
      <w:bookmarkStart w:id="516" w:name="_Toc494894056"/>
      <w:bookmarkStart w:id="517" w:name="_Toc99709060"/>
      <w:r w:rsidRPr="000E16CD">
        <w:t xml:space="preserve">Summer School </w:t>
      </w:r>
      <w:bookmarkEnd w:id="513"/>
      <w:r w:rsidRPr="000E16CD">
        <w:t>Students</w:t>
      </w:r>
      <w:bookmarkEnd w:id="515"/>
      <w:bookmarkEnd w:id="516"/>
      <w:bookmarkEnd w:id="517"/>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w:t>
      </w:r>
      <w:r w:rsidRPr="000E16CD">
        <w:lastRenderedPageBreak/>
        <w:t xml:space="preserve">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18" w:name="OLE_LINK17"/>
      <w:bookmarkStart w:id="519" w:name="OLE_LINK18"/>
      <w:r w:rsidRPr="000E16CD">
        <w:t>Use the following to determine the BEDS code to use when reporting these students:</w:t>
      </w:r>
      <w:bookmarkEnd w:id="518"/>
      <w:bookmarkEnd w:id="519"/>
      <w:r w:rsidRPr="000E16CD">
        <w:t xml:space="preserve"> </w:t>
      </w:r>
    </w:p>
    <w:p w14:paraId="37C58E43" w14:textId="77777777"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7575C8">
      <w:pPr>
        <w:pStyle w:val="Body"/>
        <w:numPr>
          <w:ilvl w:val="0"/>
          <w:numId w:val="76"/>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7575C8">
      <w:pPr>
        <w:pStyle w:val="Body"/>
        <w:numPr>
          <w:ilvl w:val="0"/>
          <w:numId w:val="76"/>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7575C8">
      <w:pPr>
        <w:pStyle w:val="Body"/>
        <w:numPr>
          <w:ilvl w:val="0"/>
          <w:numId w:val="76"/>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20" w:name="_Toc335294174"/>
      <w:bookmarkStart w:id="521"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22" w:name="_Toc99709061"/>
      <w:r w:rsidRPr="000E16CD">
        <w:lastRenderedPageBreak/>
        <w:t>Suspended Students</w:t>
      </w:r>
      <w:bookmarkEnd w:id="514"/>
      <w:bookmarkEnd w:id="520"/>
      <w:bookmarkEnd w:id="521"/>
      <w:bookmarkEnd w:id="522"/>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23" w:name="_Toc335294175"/>
      <w:bookmarkStart w:id="524" w:name="_Toc494894059"/>
      <w:bookmarkStart w:id="525" w:name="_Toc290554826"/>
      <w:bookmarkStart w:id="526" w:name="_Toc290554767"/>
    </w:p>
    <w:p w14:paraId="0DF4D3EE" w14:textId="77777777" w:rsidR="00B468FF" w:rsidRPr="000E16CD" w:rsidRDefault="00B468FF" w:rsidP="00B468FF">
      <w:pPr>
        <w:pStyle w:val="Heading2"/>
        <w:spacing w:after="0"/>
      </w:pPr>
      <w:bookmarkStart w:id="527" w:name="_Toc99709062"/>
      <w:bookmarkStart w:id="528" w:name="_Hlk45282174"/>
      <w:bookmarkStart w:id="529" w:name="_Toc335294177"/>
      <w:bookmarkEnd w:id="523"/>
      <w:bookmarkEnd w:id="524"/>
      <w:r w:rsidRPr="000E16CD">
        <w:t>Transfer Students</w:t>
      </w:r>
      <w:bookmarkEnd w:id="527"/>
    </w:p>
    <w:p w14:paraId="047302C5" w14:textId="77777777" w:rsidR="00B468FF" w:rsidRPr="000E16CD" w:rsidRDefault="00B468FF" w:rsidP="00B468FF">
      <w:pPr>
        <w:rPr>
          <w:rFonts w:ascii="Arial" w:hAnsi="Arial" w:cs="Arial"/>
          <w:b/>
        </w:rPr>
      </w:pPr>
      <w:bookmarkStart w:id="530" w:name="_Toc335294176"/>
      <w:bookmarkStart w:id="531" w:name="_Toc290554774"/>
    </w:p>
    <w:bookmarkEnd w:id="530"/>
    <w:bookmarkEnd w:id="531"/>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161B62A1" w:rsidR="00B468FF" w:rsidRDefault="00B468FF" w:rsidP="00B468FF">
      <w:pPr>
        <w:pStyle w:val="Body"/>
      </w:pPr>
      <w:bookmarkStart w:id="532" w:name="_Hlk42671148"/>
      <w:r w:rsidRPr="00165F38">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32"/>
      <w:r w:rsidRPr="00165F38">
        <w:t xml:space="preserve"> </w:t>
      </w:r>
    </w:p>
    <w:p w14:paraId="33A37E00" w14:textId="222592BB" w:rsidR="004B27BC" w:rsidRDefault="004B27BC" w:rsidP="004B27BC">
      <w:pPr>
        <w:pStyle w:val="BodyText"/>
      </w:pPr>
    </w:p>
    <w:p w14:paraId="76D37F50" w14:textId="77777777" w:rsidR="004B27BC" w:rsidRPr="00156FFF" w:rsidRDefault="004B27BC" w:rsidP="004B27BC">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2AC814BA" w14:textId="77777777" w:rsidR="004B27BC" w:rsidRPr="00156FFF" w:rsidRDefault="004B27BC" w:rsidP="004B27BC">
      <w:pPr>
        <w:rPr>
          <w:rFonts w:ascii="Arial" w:hAnsi="Arial" w:cs="Arial"/>
          <w:b/>
        </w:rPr>
      </w:pPr>
    </w:p>
    <w:p w14:paraId="58CFF65D" w14:textId="77777777" w:rsidR="004B27BC" w:rsidRPr="00156FFF" w:rsidRDefault="004B27BC" w:rsidP="004B27BC">
      <w:pPr>
        <w:pStyle w:val="BodyText"/>
        <w:ind w:firstLine="720"/>
        <w:rPr>
          <w:rFonts w:ascii="Arial" w:hAnsi="Arial" w:cs="Arial"/>
        </w:rPr>
      </w:pPr>
      <w:r w:rsidRPr="00156FFF">
        <w:rPr>
          <w:rFonts w:ascii="Arial" w:hAnsi="Arial" w:cs="Arial"/>
        </w:rPr>
        <w:lastRenderedPageBreak/>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4B75574D" w14:textId="77777777" w:rsidR="00B468FF" w:rsidRPr="00440AF1" w:rsidRDefault="00B468FF" w:rsidP="004B27BC">
      <w:pPr>
        <w:pStyle w:val="Body"/>
        <w:rPr>
          <w:rFonts w:cs="Arial"/>
          <w:szCs w:val="24"/>
        </w:rPr>
      </w:pPr>
      <w:r w:rsidRPr="00440AF1">
        <w:rPr>
          <w:rFonts w:cs="Arial"/>
          <w:b/>
          <w:szCs w:val="24"/>
        </w:rPr>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7959C179" w14:textId="654783DF" w:rsidR="004B27BC" w:rsidRPr="00156FFF" w:rsidRDefault="004B27BC" w:rsidP="004B27BC">
      <w:pPr>
        <w:pStyle w:val="Body"/>
        <w:rPr>
          <w:rFonts w:cs="Arial"/>
          <w:strike/>
          <w:color w:val="FF0000"/>
          <w:szCs w:val="24"/>
        </w:rPr>
      </w:pPr>
      <w:r w:rsidRPr="00156FFF">
        <w:rPr>
          <w:rFonts w:cs="Arial"/>
          <w:szCs w:val="24"/>
        </w:rPr>
        <w:t>If the student takes both sessions on paper but at different schools, the school the student transfers from should submit the student’s answer records for scanning.  The answer sheet from the school the student transferred to should be sent to the school the student transferred from</w:t>
      </w:r>
      <w:r w:rsidR="00D65768">
        <w:rPr>
          <w:rFonts w:cs="Arial"/>
          <w:szCs w:val="24"/>
        </w:rPr>
        <w:t>.</w:t>
      </w:r>
      <w:r w:rsidRPr="00156FFF">
        <w:rPr>
          <w:rFonts w:cs="Arial"/>
          <w:color w:val="FF0000"/>
          <w:szCs w:val="24"/>
        </w:rPr>
        <w:t xml:space="preserve"> </w:t>
      </w:r>
      <w:r w:rsidRPr="00156FFF">
        <w:rPr>
          <w:rFonts w:cs="Arial"/>
          <w:szCs w:val="24"/>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597575FC" w14:textId="77777777" w:rsidR="00B468FF" w:rsidRPr="00FA3C72" w:rsidRDefault="00B468FF" w:rsidP="004B27BC">
      <w:pPr>
        <w:pStyle w:val="Body"/>
        <w:ind w:left="720" w:firstLine="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33"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33"/>
    <w:p w14:paraId="481873E5" w14:textId="77777777" w:rsidR="00B468FF" w:rsidRPr="00FA3C72" w:rsidRDefault="00B468FF" w:rsidP="004B27BC">
      <w:pPr>
        <w:pStyle w:val="Body"/>
        <w:ind w:left="720" w:firstLine="0"/>
        <w:rPr>
          <w:rFonts w:cs="Arial"/>
          <w:b/>
          <w:szCs w:val="24"/>
        </w:rPr>
      </w:pPr>
      <w:r w:rsidRPr="00FA3C72">
        <w:rPr>
          <w:rFonts w:cs="Arial"/>
          <w:b/>
          <w:szCs w:val="24"/>
        </w:rPr>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4ABFA7C2" w14:textId="5F618370" w:rsidR="00973CC5" w:rsidRPr="00BD12E4" w:rsidRDefault="00973CC5" w:rsidP="00973CC5">
      <w:pPr>
        <w:pStyle w:val="BodyText"/>
        <w:spacing w:after="240"/>
        <w:ind w:firstLine="720"/>
        <w:rPr>
          <w:rFonts w:ascii="Arial" w:hAnsi="Arial" w:cs="Arial"/>
        </w:rPr>
      </w:pPr>
      <w:r w:rsidRPr="00BD12E4">
        <w:rPr>
          <w:rFonts w:ascii="Arial" w:hAnsi="Arial" w:cs="Arial"/>
        </w:rPr>
        <w:t xml:space="preserve">If a transfer student takes one session on paper in a school and the other session on computer in a different school, the school administering the PBT session of the test should submit a complete set of answer sheet(s) to their RIC/Big 5 scanning center. </w:t>
      </w:r>
      <w:r w:rsidRPr="00BD12E4">
        <w:rPr>
          <w:rFonts w:ascii="Arial" w:hAnsi="Arial" w:cs="Arial"/>
          <w:color w:val="000000"/>
        </w:rPr>
        <w:t xml:space="preserve">The session not completed at the PBT school will have a blank answer </w:t>
      </w:r>
      <w:r w:rsidR="00D65768">
        <w:rPr>
          <w:rFonts w:ascii="Arial" w:hAnsi="Arial" w:cs="Arial"/>
          <w:color w:val="000000"/>
        </w:rPr>
        <w:t xml:space="preserve">sheet </w:t>
      </w:r>
      <w:r w:rsidRPr="00BD12E4">
        <w:rPr>
          <w:rFonts w:ascii="Arial" w:hAnsi="Arial" w:cs="Arial"/>
          <w:color w:val="000000"/>
        </w:rPr>
        <w:t>and the “Reason Not Tested” (RNT) box should not have a reason darkened since those RNT are applicable to the entire test (not by Session).</w:t>
      </w:r>
      <w:r w:rsidRPr="00BD12E4">
        <w:rPr>
          <w:rFonts w:ascii="Arial" w:hAnsi="Arial" w:cs="Arial"/>
        </w:rPr>
        <w:t xml:space="preserve"> </w:t>
      </w:r>
    </w:p>
    <w:p w14:paraId="3593A421" w14:textId="77777777" w:rsidR="00973CC5" w:rsidRPr="00BD12E4" w:rsidRDefault="00973CC5" w:rsidP="00973CC5">
      <w:pPr>
        <w:pStyle w:val="BodyText"/>
        <w:spacing w:after="240"/>
        <w:ind w:left="720"/>
        <w:rPr>
          <w:rFonts w:ascii="Arial" w:hAnsi="Arial" w:cs="Arial"/>
          <w:color w:val="000000"/>
        </w:rPr>
      </w:pPr>
      <w:r w:rsidRPr="00BD12E4">
        <w:rPr>
          <w:rFonts w:ascii="Arial" w:hAnsi="Arial" w:cs="Arial"/>
          <w:color w:val="000000"/>
        </w:rPr>
        <w:t xml:space="preserve">CBT: </w:t>
      </w:r>
      <w:bookmarkStart w:id="534" w:name="_Hlk95297634"/>
      <w:r w:rsidRPr="00BD12E4">
        <w:rPr>
          <w:rFonts w:ascii="Arial" w:hAnsi="Arial" w:cs="Arial"/>
          <w:color w:val="000000"/>
        </w:rPr>
        <w:t>For the session which does not have any responses</w:t>
      </w:r>
      <w:bookmarkEnd w:id="534"/>
      <w:r w:rsidRPr="00BD12E4">
        <w:rPr>
          <w:rFonts w:ascii="Arial" w:hAnsi="Arial" w:cs="Arial"/>
          <w:color w:val="000000"/>
        </w:rPr>
        <w:t xml:space="preserve">, in Nextera Admin the schools should enter the “CBT Not Testing Reason” as “Not Enrolled at Time of Test.” </w:t>
      </w:r>
    </w:p>
    <w:p w14:paraId="7C0C59FB" w14:textId="7907B938" w:rsidR="00973CC5" w:rsidRPr="00BD12E4" w:rsidRDefault="00973CC5" w:rsidP="00973CC5">
      <w:pPr>
        <w:pStyle w:val="BodyText"/>
        <w:ind w:left="720"/>
        <w:rPr>
          <w:rFonts w:ascii="Arial" w:hAnsi="Arial" w:cs="Arial"/>
          <w:color w:val="000000"/>
        </w:rPr>
      </w:pPr>
      <w:r w:rsidRPr="00BD12E4">
        <w:rPr>
          <w:rFonts w:ascii="Arial" w:hAnsi="Arial" w:cs="Arial"/>
          <w:color w:val="000000"/>
        </w:rPr>
        <w:t xml:space="preserve">PBT: If the student answered any questions on either Session, the school should not enter a “Reason Not Tested” on the answer sheet for either Session. CR items which were not answered should be populated with an “A” indicating no response. MC items which were not answered should be populated with a dash.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t>Changes to ELA/Math transfer student data:</w:t>
      </w:r>
    </w:p>
    <w:p w14:paraId="1F55FCA7" w14:textId="77777777"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B1DA324" w14:textId="77777777" w:rsidR="009F51D2" w:rsidRDefault="009F51D2" w:rsidP="00B468FF">
      <w:pPr>
        <w:rPr>
          <w:rFonts w:ascii="Arial" w:hAnsi="Arial" w:cs="Arial"/>
          <w:b/>
        </w:rPr>
      </w:pPr>
    </w:p>
    <w:p w14:paraId="2FB77427" w14:textId="326D0320" w:rsidR="00B468FF" w:rsidRPr="00156FFF" w:rsidRDefault="00B468FF" w:rsidP="00B468FF">
      <w:pPr>
        <w:rPr>
          <w:rFonts w:ascii="Arial" w:hAnsi="Arial" w:cs="Arial"/>
          <w:b/>
        </w:rPr>
      </w:pPr>
      <w:r w:rsidRPr="00156FFF">
        <w:rPr>
          <w:rFonts w:ascii="Arial" w:hAnsi="Arial" w:cs="Arial"/>
          <w:b/>
        </w:rPr>
        <w:lastRenderedPageBreak/>
        <w:t>Transfers during Test Administration Period for other State Assessment (NYSESLAT, 4 &amp; 8 Science, and NYSAA)</w:t>
      </w:r>
    </w:p>
    <w:p w14:paraId="2BEFBC75" w14:textId="77777777" w:rsidR="00B468FF" w:rsidRPr="00156FFF" w:rsidRDefault="00B468FF" w:rsidP="00B468FF">
      <w:pPr>
        <w:pStyle w:val="Body"/>
      </w:pPr>
      <w:r w:rsidRPr="00156FFF">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77777777"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28"/>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25"/>
      <w:bookmarkEnd w:id="529"/>
    </w:p>
    <w:p w14:paraId="7B63EA90" w14:textId="0737596F"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w:t>
      </w:r>
      <w:r w:rsidRPr="000E16CD">
        <w:lastRenderedPageBreak/>
        <w:t>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35" w:name="_Toc290554827"/>
      <w:bookmarkStart w:id="536" w:name="_Toc335294178"/>
    </w:p>
    <w:p w14:paraId="536FDC9D" w14:textId="54137210" w:rsidR="002E39A8" w:rsidRPr="006D7BAF" w:rsidRDefault="002E39A8" w:rsidP="00A01586">
      <w:pPr>
        <w:rPr>
          <w:rFonts w:ascii="Arial" w:hAnsi="Arial" w:cs="Arial"/>
          <w:b/>
        </w:rPr>
      </w:pPr>
      <w:r w:rsidRPr="006D7BAF">
        <w:rPr>
          <w:rFonts w:ascii="Arial" w:hAnsi="Arial" w:cs="Arial"/>
          <w:b/>
        </w:rPr>
        <w:t xml:space="preserve">Transfers under </w:t>
      </w:r>
      <w:bookmarkEnd w:id="535"/>
      <w:bookmarkEnd w:id="536"/>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37"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37"/>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38" w:name="_Toc494894060"/>
      <w:bookmarkStart w:id="539" w:name="_Toc99709063"/>
      <w:bookmarkStart w:id="540" w:name="_Hlk519082178"/>
      <w:r w:rsidRPr="000E16CD">
        <w:t>Transgender Students</w:t>
      </w:r>
      <w:bookmarkEnd w:id="538"/>
      <w:bookmarkEnd w:id="539"/>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7"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41" w:name="_Toc335294179"/>
      <w:bookmarkStart w:id="542" w:name="_Toc494894061"/>
      <w:bookmarkStart w:id="543" w:name="_Toc99709064"/>
      <w:bookmarkEnd w:id="540"/>
      <w:r w:rsidRPr="000E16CD">
        <w:t>Ungraded Students</w:t>
      </w:r>
      <w:bookmarkEnd w:id="526"/>
      <w:bookmarkEnd w:id="541"/>
      <w:bookmarkEnd w:id="542"/>
      <w:bookmarkEnd w:id="543"/>
      <w:r w:rsidR="00A457B7">
        <w:tab/>
      </w:r>
    </w:p>
    <w:p w14:paraId="17FC5E0C" w14:textId="716EA4F4"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w:t>
      </w:r>
      <w:r w:rsidRPr="000E16CD">
        <w:lastRenderedPageBreak/>
        <w:t xml:space="preserve">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77777777" w:rsidR="00B26470" w:rsidRDefault="00A457B7" w:rsidP="006D2EB6">
      <w:pPr>
        <w:pStyle w:val="Body"/>
      </w:pPr>
      <w:r>
        <w:t xml:space="preserve">See </w:t>
      </w:r>
      <w:hyperlink r:id="rId68" w:history="1">
        <w:r w:rsidR="002E39A8" w:rsidRPr="00A457B7">
          <w:rPr>
            <w:rStyle w:val="Hyperlink"/>
          </w:rPr>
          <w:t>Guidelines for reporting grade and First Date of Entry into Grade 9 for students with disabilities</w:t>
        </w:r>
      </w:hyperlink>
      <w:r>
        <w:t xml:space="preserve"> for further information.</w:t>
      </w:r>
    </w:p>
    <w:p w14:paraId="15DDC9A8" w14:textId="004BF9D0" w:rsidR="002E39A8" w:rsidRPr="000E16CD" w:rsidRDefault="002E39A8" w:rsidP="002E39A8">
      <w:pPr>
        <w:pStyle w:val="Body"/>
        <w:ind w:firstLine="0"/>
        <w:jc w:val="center"/>
        <w:rPr>
          <w:b/>
        </w:rPr>
      </w:pPr>
      <w:r w:rsidRPr="000E16CD">
        <w:rPr>
          <w:b/>
        </w:rPr>
        <w:t>Assessments by Birth Date/Age for Ungraded Students in 20</w:t>
      </w:r>
      <w:r w:rsidR="009E1D2D">
        <w:rPr>
          <w:b/>
        </w:rPr>
        <w:t>2</w:t>
      </w:r>
      <w:r w:rsidR="003E4EDE">
        <w:rPr>
          <w:b/>
        </w:rPr>
        <w:t>1</w:t>
      </w:r>
      <w:r w:rsidRPr="000E16CD">
        <w:rPr>
          <w:b/>
        </w:rPr>
        <w:t>–</w:t>
      </w:r>
      <w:r w:rsidR="007041E3">
        <w:rPr>
          <w:b/>
        </w:rPr>
        <w:t>2</w:t>
      </w:r>
      <w:r w:rsidR="003E4EDE">
        <w:rPr>
          <w:b/>
        </w:rPr>
        <w:t>2</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9F51D2">
        <w:trPr>
          <w:trHeight w:val="1214"/>
          <w:tblHeader/>
        </w:trPr>
        <w:tc>
          <w:tcPr>
            <w:tcW w:w="4092" w:type="dxa"/>
            <w:shd w:val="clear" w:color="auto" w:fill="D9D9D9" w:themeFill="background1" w:themeFillShade="D9"/>
          </w:tcPr>
          <w:p w14:paraId="788DEEDF"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Birth Dates</w:t>
            </w:r>
          </w:p>
        </w:tc>
        <w:tc>
          <w:tcPr>
            <w:tcW w:w="3409" w:type="dxa"/>
            <w:shd w:val="clear" w:color="auto" w:fill="D9D9D9" w:themeFill="background1" w:themeFillShade="D9"/>
          </w:tcPr>
          <w:p w14:paraId="5E0E6E5A" w14:textId="6EFA2259" w:rsidR="002E39A8" w:rsidRPr="00772CB1" w:rsidRDefault="002E39A8" w:rsidP="006631DA">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Reaches This Age Between September 1, 20</w:t>
            </w:r>
            <w:r w:rsidR="009E1D2D" w:rsidRPr="00772CB1">
              <w:rPr>
                <w:rFonts w:ascii="Bookman Old Style" w:hAnsi="Bookman Old Style" w:cs="Arial"/>
                <w:b/>
                <w:sz w:val="22"/>
                <w:szCs w:val="22"/>
              </w:rPr>
              <w:t>2</w:t>
            </w:r>
            <w:r w:rsidR="003E4EDE" w:rsidRPr="00772CB1">
              <w:rPr>
                <w:rFonts w:ascii="Bookman Old Style" w:hAnsi="Bookman Old Style" w:cs="Arial"/>
                <w:b/>
                <w:sz w:val="22"/>
                <w:szCs w:val="22"/>
              </w:rPr>
              <w:t>1</w:t>
            </w:r>
            <w:r w:rsidRPr="00772CB1">
              <w:rPr>
                <w:rFonts w:ascii="Bookman Old Style" w:hAnsi="Bookman Old Style" w:cs="Arial"/>
                <w:b/>
                <w:sz w:val="22"/>
                <w:szCs w:val="22"/>
              </w:rPr>
              <w:t xml:space="preserve"> and August 31, 20</w:t>
            </w:r>
            <w:r w:rsidR="007041E3" w:rsidRPr="00772CB1">
              <w:rPr>
                <w:rFonts w:ascii="Bookman Old Style" w:hAnsi="Bookman Old Style" w:cs="Arial"/>
                <w:b/>
                <w:sz w:val="22"/>
                <w:szCs w:val="22"/>
              </w:rPr>
              <w:t>2</w:t>
            </w:r>
            <w:r w:rsidR="003E4EDE" w:rsidRPr="00772CB1">
              <w:rPr>
                <w:rFonts w:ascii="Bookman Old Style" w:hAnsi="Bookman Old Style" w:cs="Arial"/>
                <w:b/>
                <w:sz w:val="22"/>
                <w:szCs w:val="22"/>
              </w:rPr>
              <w:t>2</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03BF59F1" w:rsidR="002E39A8" w:rsidRPr="000E16CD" w:rsidRDefault="00AD5F0B"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33C10CE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14A9FDED"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3E4EDE">
              <w:rPr>
                <w:rFonts w:ascii="Bookman Old Style" w:hAnsi="Bookman Old Style" w:cs="Arial"/>
                <w:sz w:val="22"/>
                <w:szCs w:val="22"/>
              </w:rPr>
              <w:t>4</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444D033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8E4594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3E4EDE">
              <w:rPr>
                <w:rFonts w:ascii="Bookman Old Style" w:hAnsi="Bookman Old Style" w:cs="Arial"/>
                <w:sz w:val="22"/>
                <w:szCs w:val="22"/>
              </w:rPr>
              <w:t>3</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3E4EDE">
              <w:rPr>
                <w:rFonts w:ascii="Bookman Old Style" w:hAnsi="Bookman Old Style" w:cs="Arial"/>
                <w:sz w:val="22"/>
                <w:szCs w:val="22"/>
              </w:rPr>
              <w:t>4</w:t>
            </w:r>
          </w:p>
        </w:tc>
        <w:tc>
          <w:tcPr>
            <w:tcW w:w="3409" w:type="dxa"/>
          </w:tcPr>
          <w:p w14:paraId="039035C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CF32E56"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3E4EDE">
              <w:rPr>
                <w:rFonts w:ascii="Bookman Old Style" w:hAnsi="Bookman Old Style" w:cs="Arial"/>
                <w:sz w:val="22"/>
                <w:szCs w:val="22"/>
              </w:rPr>
              <w:t>2</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3E4EDE">
              <w:rPr>
                <w:rFonts w:ascii="Bookman Old Style" w:hAnsi="Bookman Old Style" w:cs="Arial"/>
                <w:sz w:val="22"/>
                <w:szCs w:val="22"/>
              </w:rPr>
              <w:t>3</w:t>
            </w:r>
          </w:p>
        </w:tc>
        <w:tc>
          <w:tcPr>
            <w:tcW w:w="3409" w:type="dxa"/>
          </w:tcPr>
          <w:p w14:paraId="4155465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3969EE2"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w:t>
            </w:r>
            <w:r w:rsidR="003E4EDE">
              <w:rPr>
                <w:rFonts w:ascii="Bookman Old Style" w:hAnsi="Bookman Old Style" w:cs="Arial"/>
                <w:sz w:val="22"/>
                <w:szCs w:val="22"/>
              </w:rPr>
              <w:t>1</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3E4EDE">
              <w:rPr>
                <w:rFonts w:ascii="Bookman Old Style" w:hAnsi="Bookman Old Style" w:cs="Arial"/>
                <w:sz w:val="22"/>
                <w:szCs w:val="22"/>
              </w:rPr>
              <w:t>2</w:t>
            </w:r>
          </w:p>
        </w:tc>
        <w:tc>
          <w:tcPr>
            <w:tcW w:w="3409" w:type="dxa"/>
          </w:tcPr>
          <w:p w14:paraId="4E3C2DB3"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7E34206E"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3E4EDE">
              <w:rPr>
                <w:rFonts w:ascii="Bookman Old Style" w:hAnsi="Bookman Old Style" w:cs="Arial"/>
                <w:sz w:val="22"/>
                <w:szCs w:val="22"/>
              </w:rPr>
              <w:t>10</w:t>
            </w:r>
            <w:r w:rsidRPr="000E16CD">
              <w:rPr>
                <w:rFonts w:ascii="Bookman Old Style" w:hAnsi="Bookman Old Style" w:cs="Arial"/>
                <w:sz w:val="22"/>
                <w:szCs w:val="22"/>
              </w:rPr>
              <w:t>—August 31, 20</w:t>
            </w:r>
            <w:r w:rsidR="009E1D2D">
              <w:rPr>
                <w:rFonts w:ascii="Bookman Old Style" w:hAnsi="Bookman Old Style" w:cs="Arial"/>
                <w:sz w:val="22"/>
                <w:szCs w:val="22"/>
              </w:rPr>
              <w:t>1</w:t>
            </w:r>
            <w:r w:rsidR="003E4EDE">
              <w:rPr>
                <w:rFonts w:ascii="Bookman Old Style" w:hAnsi="Bookman Old Style" w:cs="Arial"/>
                <w:sz w:val="22"/>
                <w:szCs w:val="22"/>
              </w:rPr>
              <w:t>1</w:t>
            </w:r>
          </w:p>
        </w:tc>
        <w:tc>
          <w:tcPr>
            <w:tcW w:w="3409" w:type="dxa"/>
          </w:tcPr>
          <w:p w14:paraId="25EE732C"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1B480C60"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9</w:t>
            </w:r>
            <w:r w:rsidRPr="000E16CD">
              <w:rPr>
                <w:rFonts w:ascii="Bookman Old Style" w:hAnsi="Bookman Old Style" w:cs="Arial"/>
                <w:sz w:val="22"/>
                <w:szCs w:val="22"/>
              </w:rPr>
              <w:t>—August 31, 20</w:t>
            </w:r>
            <w:r w:rsidR="003E4EDE">
              <w:rPr>
                <w:rFonts w:ascii="Bookman Old Style" w:hAnsi="Bookman Old Style" w:cs="Arial"/>
                <w:sz w:val="22"/>
                <w:szCs w:val="22"/>
              </w:rPr>
              <w:t>10</w:t>
            </w:r>
          </w:p>
        </w:tc>
        <w:tc>
          <w:tcPr>
            <w:tcW w:w="3409" w:type="dxa"/>
          </w:tcPr>
          <w:p w14:paraId="65584E81"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5FD6DD50"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3E4EDE">
              <w:rPr>
                <w:rFonts w:ascii="Bookman Old Style" w:hAnsi="Bookman Old Style" w:cs="Arial"/>
                <w:sz w:val="22"/>
                <w:szCs w:val="22"/>
              </w:rPr>
              <w:t>8</w:t>
            </w:r>
            <w:r w:rsidRPr="000E16CD">
              <w:rPr>
                <w:rFonts w:ascii="Bookman Old Style" w:hAnsi="Bookman Old Style" w:cs="Arial"/>
                <w:sz w:val="22"/>
                <w:szCs w:val="22"/>
              </w:rPr>
              <w:t>—August 31, 200</w:t>
            </w:r>
            <w:r w:rsidR="003E4EDE">
              <w:rPr>
                <w:rFonts w:ascii="Bookman Old Style" w:hAnsi="Bookman Old Style" w:cs="Arial"/>
                <w:sz w:val="22"/>
                <w:szCs w:val="22"/>
              </w:rPr>
              <w:t>9</w:t>
            </w:r>
          </w:p>
        </w:tc>
        <w:tc>
          <w:tcPr>
            <w:tcW w:w="3409" w:type="dxa"/>
          </w:tcPr>
          <w:p w14:paraId="6B1049D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4C9E5F42"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7</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3E4EDE">
              <w:rPr>
                <w:rFonts w:ascii="Bookman Old Style" w:hAnsi="Bookman Old Style" w:cs="Arial"/>
                <w:sz w:val="22"/>
                <w:szCs w:val="22"/>
              </w:rPr>
              <w:t>8</w:t>
            </w:r>
          </w:p>
        </w:tc>
        <w:tc>
          <w:tcPr>
            <w:tcW w:w="3409" w:type="dxa"/>
          </w:tcPr>
          <w:p w14:paraId="69985422"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6868F06"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3E4EDE">
              <w:rPr>
                <w:rFonts w:ascii="Bookman Old Style" w:hAnsi="Bookman Old Style" w:cs="Arial"/>
                <w:sz w:val="22"/>
                <w:szCs w:val="22"/>
              </w:rPr>
              <w:t>7</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318408A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3E4EDE">
              <w:rPr>
                <w:rFonts w:ascii="Bookman Old Style" w:hAnsi="Bookman Old Style" w:cs="Arial"/>
                <w:sz w:val="22"/>
                <w:szCs w:val="22"/>
              </w:rPr>
              <w:t>5</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773DC41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3E4EDE">
              <w:rPr>
                <w:rFonts w:ascii="Bookman Old Style" w:hAnsi="Bookman Old Style" w:cs="Arial"/>
                <w:sz w:val="22"/>
                <w:szCs w:val="22"/>
              </w:rPr>
              <w:t>4</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3E4EDE">
              <w:rPr>
                <w:rFonts w:ascii="Bookman Old Style" w:hAnsi="Bookman Old Style" w:cs="Arial"/>
                <w:sz w:val="22"/>
                <w:szCs w:val="22"/>
              </w:rPr>
              <w:t>5</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6ADDDFF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290660CD"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3E4EDE">
              <w:rPr>
                <w:rFonts w:ascii="Bookman Old Style" w:hAnsi="Bookman Old Style" w:cs="Arial"/>
                <w:sz w:val="22"/>
                <w:szCs w:val="22"/>
              </w:rPr>
              <w:t>3</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2057F32A"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18</w:t>
            </w:r>
          </w:p>
        </w:tc>
      </w:tr>
    </w:tbl>
    <w:p w14:paraId="02009FB0" w14:textId="77777777" w:rsidR="004D3A72" w:rsidRPr="00511598" w:rsidRDefault="004D3A72" w:rsidP="004D3A72">
      <w:pPr>
        <w:pStyle w:val="Heading2"/>
        <w:jc w:val="center"/>
        <w:rPr>
          <w:b w:val="0"/>
        </w:rPr>
      </w:pPr>
      <w:bookmarkStart w:id="544" w:name="_Toc99709065"/>
      <w:bookmarkStart w:id="545" w:name="_Toc290554828"/>
      <w:bookmarkStart w:id="546" w:name="_Toc335294181"/>
      <w:r w:rsidRPr="00DF1035">
        <w:t>Validity Rules: Reporting Students with Valid or Invalid Scores</w:t>
      </w:r>
      <w:bookmarkEnd w:id="544"/>
    </w:p>
    <w:p w14:paraId="6CFAE5C5" w14:textId="77777777" w:rsidR="004D3A72" w:rsidRPr="00511598" w:rsidRDefault="004D3A72" w:rsidP="004D3A72">
      <w:pPr>
        <w:spacing w:before="240"/>
        <w:rPr>
          <w:rFonts w:ascii="Arial" w:hAnsi="Arial"/>
          <w:b/>
          <w:u w:val="single"/>
        </w:rPr>
      </w:pPr>
      <w:r w:rsidRPr="00511598">
        <w:rPr>
          <w:rFonts w:ascii="Arial" w:hAnsi="Arial"/>
          <w:b/>
          <w:u w:val="single"/>
        </w:rPr>
        <w:t>New York State Testing Program (NYSTP) Assessments in ELA and Mathematics</w:t>
      </w:r>
    </w:p>
    <w:p w14:paraId="704DB7AB" w14:textId="77777777" w:rsidR="004D3A72" w:rsidRPr="00511598" w:rsidRDefault="004D3A72" w:rsidP="004D3A72">
      <w:pPr>
        <w:rPr>
          <w:rFonts w:ascii="Arial" w:hAnsi="Arial"/>
          <w:b/>
          <w:color w:val="000000"/>
        </w:rPr>
      </w:pPr>
    </w:p>
    <w:p w14:paraId="708C0AB0" w14:textId="77777777" w:rsidR="004D3A72" w:rsidRPr="00C32C55" w:rsidRDefault="004D3A72" w:rsidP="004D3A72">
      <w:pPr>
        <w:autoSpaceDE w:val="0"/>
        <w:autoSpaceDN w:val="0"/>
        <w:adjustRightInd w:val="0"/>
        <w:ind w:firstLine="720"/>
        <w:jc w:val="both"/>
        <w:rPr>
          <w:rFonts w:ascii="Arial" w:hAnsi="Arial" w:cs="Arial"/>
          <w:color w:val="000000"/>
        </w:rPr>
      </w:pPr>
      <w:r w:rsidRPr="00C32C55">
        <w:rPr>
          <w:rFonts w:ascii="Arial" w:hAnsi="Arial" w:cs="Arial"/>
          <w:color w:val="000000"/>
        </w:rPr>
        <w:t xml:space="preserve">All students are expected to participate in State assessments as part of the core </w:t>
      </w:r>
      <w:r w:rsidRPr="00C32C55">
        <w:rPr>
          <w:rFonts w:ascii="Arial" w:hAnsi="Arial" w:cs="Arial"/>
          <w:b/>
          <w:bCs/>
        </w:rPr>
        <w:t>academic program.  Absences from all or part of the required academic program should</w:t>
      </w:r>
      <w:r w:rsidRPr="00C32C55">
        <w:rPr>
          <w:rFonts w:ascii="Arial" w:hAnsi="Arial" w:cs="Arial"/>
          <w:color w:val="000000"/>
        </w:rPr>
        <w:t xml:space="preserve"> be managed in accordance with the attendance policies of the district pursuant to Section 104.1(i) of Commissioner’s Regulations.</w:t>
      </w:r>
    </w:p>
    <w:p w14:paraId="4782ED9C" w14:textId="77777777" w:rsidR="004D3A72" w:rsidRPr="00C32C55" w:rsidRDefault="004D3A72" w:rsidP="004D3A72">
      <w:pPr>
        <w:spacing w:after="120"/>
        <w:ind w:firstLine="720"/>
        <w:contextualSpacing/>
        <w:rPr>
          <w:rFonts w:ascii="Arial" w:hAnsi="Arial" w:cs="Arial"/>
          <w:color w:val="000000"/>
        </w:rPr>
      </w:pPr>
      <w:r w:rsidRPr="00C32C55">
        <w:rPr>
          <w:rFonts w:ascii="Arial" w:hAnsi="Arial" w:cs="Arial"/>
          <w:color w:val="000000"/>
        </w:rPr>
        <w:t>For L2RPT SIRS 301-Tested/Not Tested Confirmation Report, if a student was enrolled during the testing window, that student will be included in that district’s and school’s report (district of enrollment).</w:t>
      </w:r>
    </w:p>
    <w:p w14:paraId="04E25444" w14:textId="77777777" w:rsidR="004D3A72" w:rsidRPr="00C32C55" w:rsidRDefault="004D3A72" w:rsidP="004D3A72">
      <w:pPr>
        <w:spacing w:after="120"/>
        <w:contextualSpacing/>
        <w:rPr>
          <w:rFonts w:ascii="Arial" w:hAnsi="Arial" w:cs="Arial"/>
          <w:color w:val="000000"/>
        </w:rPr>
      </w:pPr>
    </w:p>
    <w:p w14:paraId="79C758F7" w14:textId="77777777" w:rsidR="004D3A72" w:rsidRPr="00C32C55" w:rsidRDefault="004D3A72" w:rsidP="004D3A72">
      <w:pPr>
        <w:autoSpaceDE w:val="0"/>
        <w:autoSpaceDN w:val="0"/>
        <w:adjustRightInd w:val="0"/>
        <w:spacing w:before="120" w:after="120"/>
        <w:ind w:firstLine="720"/>
        <w:rPr>
          <w:rFonts w:ascii="Arial" w:hAnsi="Arial" w:cs="Arial"/>
          <w:color w:val="000000"/>
        </w:rPr>
      </w:pPr>
      <w:r w:rsidRPr="00C32C55">
        <w:rPr>
          <w:rFonts w:ascii="Arial" w:hAnsi="Arial" w:cs="Arial"/>
          <w:color w:val="000000"/>
        </w:rPr>
        <w:t>For information about inclusion of students in accountability calculations please see: “</w:t>
      </w:r>
      <w:r w:rsidRPr="00C32C55">
        <w:rPr>
          <w:rFonts w:ascii="Arial" w:hAnsi="Arial" w:cs="Arial"/>
          <w:b/>
          <w:color w:val="000000"/>
        </w:rPr>
        <w:t>Accountability Inclusion/Exclusion for Participation/Performance at the Elementary/Middle Level</w:t>
      </w:r>
      <w:r w:rsidRPr="00C32C55">
        <w:rPr>
          <w:rFonts w:ascii="Arial" w:hAnsi="Arial" w:cs="Arial"/>
          <w:color w:val="000000"/>
        </w:rPr>
        <w:t>” and Chapter 2 in the SIRS manual. For accountability and other statewide reporting purposes students will be counted as “not tested” only if one or more of the following occurs:</w:t>
      </w:r>
    </w:p>
    <w:p w14:paraId="6FACF8A2" w14:textId="77777777" w:rsidR="004D3A72" w:rsidRPr="00C32C55" w:rsidRDefault="004D3A72" w:rsidP="004D3A72">
      <w:pPr>
        <w:numPr>
          <w:ilvl w:val="0"/>
          <w:numId w:val="72"/>
        </w:numPr>
        <w:jc w:val="both"/>
        <w:rPr>
          <w:rFonts w:ascii="Arial" w:hAnsi="Arial" w:cs="Arial"/>
        </w:rPr>
      </w:pPr>
      <w:bookmarkStart w:id="547" w:name="_Hlk38888410"/>
      <w:r w:rsidRPr="00C32C55">
        <w:rPr>
          <w:rFonts w:ascii="Arial" w:hAnsi="Arial" w:cs="Arial"/>
        </w:rPr>
        <w:t xml:space="preserve">The student’s SIRS record shows him or her as enrolled during the test administration period but includes no appropriate test record, </w:t>
      </w:r>
    </w:p>
    <w:bookmarkEnd w:id="547"/>
    <w:p w14:paraId="59CB5743" w14:textId="77777777" w:rsidR="004D3A72" w:rsidRPr="00C32C55" w:rsidRDefault="004D3A72" w:rsidP="004D3A72">
      <w:pPr>
        <w:numPr>
          <w:ilvl w:val="0"/>
          <w:numId w:val="72"/>
        </w:numPr>
        <w:jc w:val="both"/>
        <w:rPr>
          <w:rFonts w:ascii="Arial" w:hAnsi="Arial" w:cs="Arial"/>
        </w:rPr>
      </w:pPr>
      <w:r w:rsidRPr="00C32C55">
        <w:rPr>
          <w:rFonts w:ascii="Arial" w:hAnsi="Arial" w:cs="Arial"/>
        </w:rPr>
        <w:t>The student is absent from school for one or more of the test sessions and the missed session(s) are not completed during the makeup period,</w:t>
      </w:r>
    </w:p>
    <w:p w14:paraId="68DF7B48" w14:textId="77777777" w:rsidR="004D3A72" w:rsidRPr="00C32C55" w:rsidRDefault="004D3A72" w:rsidP="004D3A72">
      <w:pPr>
        <w:numPr>
          <w:ilvl w:val="0"/>
          <w:numId w:val="72"/>
        </w:numPr>
        <w:jc w:val="both"/>
        <w:rPr>
          <w:rFonts w:ascii="Arial" w:hAnsi="Arial" w:cs="Arial"/>
        </w:rPr>
      </w:pPr>
      <w:r w:rsidRPr="00C32C55">
        <w:rPr>
          <w:rFonts w:ascii="Arial" w:hAnsi="Arial" w:cs="Arial"/>
        </w:rPr>
        <w:t>The student is present for one or more test sessions but did not respond to even one question on the test,</w:t>
      </w:r>
    </w:p>
    <w:p w14:paraId="6089601B" w14:textId="77777777" w:rsidR="004D3A72" w:rsidRPr="00C32C55" w:rsidRDefault="004D3A72" w:rsidP="004D3A72">
      <w:pPr>
        <w:numPr>
          <w:ilvl w:val="0"/>
          <w:numId w:val="72"/>
        </w:numPr>
        <w:jc w:val="both"/>
        <w:rPr>
          <w:rFonts w:ascii="Arial" w:hAnsi="Arial" w:cs="Arial"/>
        </w:rPr>
      </w:pPr>
      <w:r w:rsidRPr="00C32C55">
        <w:rPr>
          <w:rFonts w:ascii="Arial" w:hAnsi="Arial" w:cs="Arial"/>
        </w:rPr>
        <w:t xml:space="preserve">The student refused both test sessions (Session 1 </w:t>
      </w:r>
      <w:r w:rsidRPr="00C32C55">
        <w:rPr>
          <w:rFonts w:ascii="Arial" w:hAnsi="Arial" w:cs="Arial"/>
          <w:b/>
          <w:bCs/>
          <w:u w:val="single"/>
        </w:rPr>
        <w:t>and</w:t>
      </w:r>
      <w:r w:rsidRPr="00C32C55">
        <w:rPr>
          <w:rFonts w:ascii="Arial" w:hAnsi="Arial" w:cs="Arial"/>
        </w:rPr>
        <w:t xml:space="preserve"> Session 2) and did not answer a single test question, or</w:t>
      </w:r>
    </w:p>
    <w:p w14:paraId="1138DBAE" w14:textId="77777777" w:rsidR="004D3A72" w:rsidRPr="00C32C55" w:rsidRDefault="004D3A72" w:rsidP="004D3A72">
      <w:pPr>
        <w:numPr>
          <w:ilvl w:val="0"/>
          <w:numId w:val="72"/>
        </w:numPr>
        <w:jc w:val="both"/>
        <w:rPr>
          <w:rFonts w:ascii="Arial" w:hAnsi="Arial" w:cs="Arial"/>
          <w:b/>
          <w:i/>
        </w:rPr>
      </w:pPr>
      <w:r w:rsidRPr="00C32C55">
        <w:rPr>
          <w:rFonts w:ascii="Arial" w:hAnsi="Arial" w:cs="Arial"/>
        </w:rPr>
        <w:t>The student’s results were invalidated due to an administrative error.</w:t>
      </w:r>
    </w:p>
    <w:p w14:paraId="4D505CF4" w14:textId="77777777" w:rsidR="004D3A72" w:rsidRPr="00C32C55" w:rsidRDefault="004D3A72" w:rsidP="004D3A72">
      <w:pPr>
        <w:spacing w:before="120"/>
        <w:rPr>
          <w:rFonts w:ascii="Arial" w:hAnsi="Arial" w:cs="Arial"/>
          <w:b/>
          <w:i/>
        </w:rPr>
      </w:pPr>
      <w:r w:rsidRPr="00C32C55">
        <w:rPr>
          <w:rFonts w:ascii="Arial" w:hAnsi="Arial" w:cs="Arial"/>
          <w:b/>
          <w:i/>
        </w:rPr>
        <w:t>Not tested reason codes</w:t>
      </w:r>
    </w:p>
    <w:p w14:paraId="1F0AE611" w14:textId="77777777" w:rsidR="004D3A72" w:rsidRPr="00C32C55" w:rsidRDefault="004D3A72" w:rsidP="004D3A72">
      <w:pPr>
        <w:numPr>
          <w:ilvl w:val="0"/>
          <w:numId w:val="134"/>
        </w:numPr>
        <w:contextualSpacing/>
        <w:rPr>
          <w:rFonts w:ascii="Arial" w:hAnsi="Arial" w:cs="Arial"/>
        </w:rPr>
      </w:pPr>
      <w:r w:rsidRPr="00C32C55">
        <w:rPr>
          <w:rFonts w:ascii="Arial" w:hAnsi="Arial" w:cs="Arial"/>
          <w:b/>
          <w:bCs/>
        </w:rPr>
        <w:t>PBT</w:t>
      </w:r>
      <w:r w:rsidRPr="00C32C55">
        <w:rPr>
          <w:rFonts w:ascii="Arial" w:hAnsi="Arial" w:cs="Arial"/>
        </w:rPr>
        <w:t xml:space="preserve">: Darken in the appropriate Reason Not Tested circle on the answer sheet </w:t>
      </w:r>
    </w:p>
    <w:p w14:paraId="0028E376" w14:textId="77777777" w:rsidR="004D3A72" w:rsidRPr="00C32C55" w:rsidRDefault="004D3A72" w:rsidP="004D3A72">
      <w:pPr>
        <w:numPr>
          <w:ilvl w:val="0"/>
          <w:numId w:val="134"/>
        </w:numPr>
        <w:spacing w:before="120"/>
        <w:contextualSpacing/>
        <w:rPr>
          <w:rFonts w:ascii="Arial" w:hAnsi="Arial" w:cs="Arial"/>
        </w:rPr>
      </w:pPr>
      <w:r w:rsidRPr="00C32C55">
        <w:rPr>
          <w:rFonts w:ascii="Arial" w:hAnsi="Arial" w:cs="Arial"/>
          <w:b/>
          <w:bCs/>
        </w:rPr>
        <w:t>CBT</w:t>
      </w:r>
      <w:r w:rsidRPr="00C32C55">
        <w:rPr>
          <w:rFonts w:ascii="Arial" w:hAnsi="Arial" w:cs="Arial"/>
        </w:rPr>
        <w:t>: Identify in the Nextera Administration System the appropriate CBT Not Testing Reason</w:t>
      </w:r>
    </w:p>
    <w:p w14:paraId="3BAACBB5" w14:textId="77777777" w:rsidR="004D3A72" w:rsidRPr="00C32C55" w:rsidRDefault="004D3A72" w:rsidP="004D3A72">
      <w:pPr>
        <w:spacing w:before="240"/>
        <w:rPr>
          <w:rFonts w:ascii="Arial" w:hAnsi="Arial" w:cs="Arial"/>
          <w:b/>
          <w:i/>
        </w:rPr>
      </w:pPr>
      <w:r w:rsidRPr="00C32C55">
        <w:rPr>
          <w:rFonts w:ascii="Arial" w:hAnsi="Arial" w:cs="Arial"/>
          <w:b/>
          <w:i/>
        </w:rPr>
        <w:t>Present for Both Sessions</w:t>
      </w:r>
    </w:p>
    <w:p w14:paraId="2255AE2E" w14:textId="77777777" w:rsidR="004D3A72" w:rsidRPr="00C32C55" w:rsidRDefault="004D3A72" w:rsidP="004D3A72">
      <w:pPr>
        <w:ind w:firstLine="720"/>
        <w:rPr>
          <w:rFonts w:ascii="Arial" w:hAnsi="Arial" w:cs="Arial"/>
        </w:rPr>
      </w:pPr>
      <w:r w:rsidRPr="00C32C55">
        <w:rPr>
          <w:rFonts w:ascii="Arial" w:hAnsi="Arial" w:cs="Arial"/>
        </w:rPr>
        <w:t xml:space="preserve">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w:t>
      </w:r>
      <w:r w:rsidRPr="00C32C55">
        <w:rPr>
          <w:rFonts w:ascii="Arial" w:hAnsi="Arial" w:cs="Arial"/>
        </w:rPr>
        <w:lastRenderedPageBreak/>
        <w:t>the test (including embedded non-operational field test items), and are not identified as absent, medically excused, or administrative error will receive a valid score and a valid performance level.</w:t>
      </w:r>
    </w:p>
    <w:p w14:paraId="4C07F141" w14:textId="77777777" w:rsidR="004D3A72" w:rsidRPr="00C32C55" w:rsidRDefault="004D3A72" w:rsidP="004D3A72">
      <w:pPr>
        <w:spacing w:before="240"/>
        <w:ind w:firstLine="720"/>
        <w:rPr>
          <w:rFonts w:ascii="Arial" w:hAnsi="Arial" w:cs="Arial"/>
        </w:rPr>
      </w:pPr>
      <w:r w:rsidRPr="00C32C55">
        <w:rPr>
          <w:rFonts w:ascii="Arial" w:hAnsi="Arial" w:cs="Arial"/>
        </w:rPr>
        <w:t xml:space="preserve">For ungraded students: According to the ungraded/DOB age chart, the student must take the appropriate assessment to receive a valid score. If the DOB age range and grade level do not match the grade in the “Item Description” field the student must receive a scale score of “999” and a </w:t>
      </w:r>
      <w:r>
        <w:rPr>
          <w:rFonts w:ascii="Arial" w:hAnsi="Arial" w:cs="Arial"/>
        </w:rPr>
        <w:t>Standard Achieved code</w:t>
      </w:r>
      <w:r w:rsidRPr="00C32C55">
        <w:rPr>
          <w:rFonts w:ascii="Arial" w:hAnsi="Arial" w:cs="Arial"/>
        </w:rPr>
        <w:t xml:space="preserve">/performance level of “97” indicating an administrative error receiving no valid score. </w:t>
      </w:r>
      <w:bookmarkStart w:id="548" w:name="_Hlk46054878"/>
      <w:r w:rsidRPr="00C32C55">
        <w:rPr>
          <w:rFonts w:ascii="Arial" w:hAnsi="Arial" w:cs="Arial"/>
        </w:rPr>
        <w:t>For ungraded students taking the exam via CBT method, the data will be initially scored by the contractor and the student’s DOB and the grade</w:t>
      </w:r>
      <w:r>
        <w:rPr>
          <w:rFonts w:ascii="Arial" w:hAnsi="Arial" w:cs="Arial"/>
        </w:rPr>
        <w:t xml:space="preserve"> of</w:t>
      </w:r>
      <w:r w:rsidRPr="00C32C55">
        <w:rPr>
          <w:rFonts w:ascii="Arial" w:hAnsi="Arial" w:cs="Arial"/>
        </w:rPr>
        <w:t xml:space="preserve"> the assessment taken will need to be correct and consistent in SIRS for the student to be counted as tested for accountability purposes.  </w:t>
      </w:r>
    </w:p>
    <w:bookmarkEnd w:id="548"/>
    <w:p w14:paraId="67BF1C95" w14:textId="77777777" w:rsidR="004D3A72" w:rsidRPr="002D7BE4" w:rsidRDefault="004D3A72" w:rsidP="004D3A72">
      <w:pPr>
        <w:spacing w:before="240"/>
        <w:ind w:firstLine="720"/>
        <w:rPr>
          <w:rFonts w:ascii="Arial" w:hAnsi="Arial"/>
        </w:rPr>
      </w:pPr>
      <w:r w:rsidRPr="00C32C55">
        <w:rPr>
          <w:rFonts w:ascii="Arial" w:hAnsi="Arial" w:cs="Arial"/>
        </w:rPr>
        <w:t>Students present for both sessions of the test who receive a valid score will be counted as tested in verification reports</w:t>
      </w:r>
      <w:r>
        <w:rPr>
          <w:rFonts w:ascii="Arial" w:hAnsi="Arial" w:cs="Arial"/>
        </w:rPr>
        <w:t>.</w:t>
      </w:r>
      <w:r w:rsidRPr="00C32C55">
        <w:rPr>
          <w:rFonts w:ascii="Arial" w:hAnsi="Arial" w:cs="Arial"/>
        </w:rPr>
        <w:t xml:space="preserv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w:t>
      </w:r>
      <w:r>
        <w:rPr>
          <w:rFonts w:ascii="Arial" w:hAnsi="Arial" w:cs="Arial"/>
        </w:rPr>
        <w:t>Standard Achieved code</w:t>
      </w:r>
      <w:r w:rsidRPr="00C32C55">
        <w:rPr>
          <w:rFonts w:ascii="Arial" w:hAnsi="Arial" w:cs="Arial"/>
        </w:rPr>
        <w:t xml:space="preserve">/performance level of “97”, indicating administrative error. An ungraded student whose date of birth indicates she/he should take the Grade 3 ELA assessment but who is reported with a Grade 5 ELA assessment </w:t>
      </w:r>
      <w:r>
        <w:rPr>
          <w:rFonts w:ascii="Arial" w:hAnsi="Arial" w:cs="Arial"/>
        </w:rPr>
        <w:t>should</w:t>
      </w:r>
      <w:r w:rsidRPr="00C32C55">
        <w:rPr>
          <w:rFonts w:ascii="Arial" w:hAnsi="Arial" w:cs="Arial"/>
        </w:rPr>
        <w:t xml:space="preserve"> receive a final score of “999” and a </w:t>
      </w:r>
      <w:r>
        <w:rPr>
          <w:rFonts w:ascii="Arial" w:hAnsi="Arial" w:cs="Arial"/>
        </w:rPr>
        <w:t>Standard Achieved code</w:t>
      </w:r>
      <w:r w:rsidRPr="00C32C55">
        <w:rPr>
          <w:rFonts w:ascii="Arial" w:hAnsi="Arial" w:cs="Arial"/>
        </w:rPr>
        <w:t>/performance level of “97”, indicating administrative error.</w:t>
      </w:r>
    </w:p>
    <w:p w14:paraId="29B87565" w14:textId="77777777" w:rsidR="004D3A72" w:rsidRPr="00C32C55" w:rsidRDefault="004D3A72" w:rsidP="004D3A72">
      <w:pPr>
        <w:spacing w:before="240"/>
        <w:ind w:firstLine="720"/>
        <w:rPr>
          <w:rFonts w:ascii="Arial" w:hAnsi="Arial" w:cs="Arial"/>
        </w:rPr>
      </w:pPr>
      <w:r w:rsidRPr="00C32C55">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247C616F" w14:textId="77777777" w:rsidR="004D3A72" w:rsidRPr="00DF1035" w:rsidRDefault="004D3A72" w:rsidP="004D3A72">
      <w:pPr>
        <w:ind w:firstLine="720"/>
        <w:rPr>
          <w:rFonts w:ascii="Arial" w:hAnsi="Arial" w:cs="Arial"/>
          <w:b/>
          <w:bCs/>
        </w:rPr>
      </w:pPr>
      <w:r w:rsidRPr="00DF1035">
        <w:rPr>
          <w:rFonts w:ascii="Arial" w:hAnsi="Arial" w:cs="Arial"/>
          <w:b/>
          <w:bCs/>
        </w:rPr>
        <w:t>Session 1: Required</w:t>
      </w:r>
    </w:p>
    <w:p w14:paraId="52B2AC93" w14:textId="77777777" w:rsidR="004D3A72" w:rsidRPr="00DF1035" w:rsidRDefault="004D3A72" w:rsidP="004D3A72">
      <w:pPr>
        <w:ind w:left="720"/>
        <w:rPr>
          <w:rFonts w:ascii="Arial" w:hAnsi="Arial" w:cs="Arial"/>
          <w:b/>
          <w:bCs/>
        </w:rPr>
      </w:pPr>
      <w:r w:rsidRPr="00DF1035">
        <w:rPr>
          <w:rFonts w:ascii="Arial" w:hAnsi="Arial" w:cs="Arial"/>
          <w:b/>
          <w:bCs/>
        </w:rPr>
        <w:t xml:space="preserve">Session 2: Required  </w:t>
      </w:r>
    </w:p>
    <w:p w14:paraId="2B9367A8" w14:textId="77777777" w:rsidR="004D3A72" w:rsidRPr="00EA4486" w:rsidRDefault="004D3A72" w:rsidP="004D3A72">
      <w:pPr>
        <w:ind w:left="720"/>
        <w:rPr>
          <w:rFonts w:ascii="Arial" w:hAnsi="Arial" w:cs="Arial"/>
          <w:b/>
          <w:bCs/>
        </w:rPr>
      </w:pPr>
      <w:r w:rsidRPr="00C02AC8">
        <w:rPr>
          <w:rFonts w:ascii="Arial" w:hAnsi="Arial" w:cs="Arial"/>
          <w:b/>
          <w:bCs/>
        </w:rPr>
        <w:t>Session 2: ELA = CR; Math = MC &amp; CR</w:t>
      </w:r>
    </w:p>
    <w:p w14:paraId="50FC7338" w14:textId="77777777" w:rsidR="004D3A72" w:rsidRPr="00C32C55" w:rsidRDefault="004D3A72" w:rsidP="004D3A72">
      <w:pPr>
        <w:ind w:left="450"/>
        <w:contextualSpacing/>
        <w:rPr>
          <w:rFonts w:ascii="Arial" w:hAnsi="Arial" w:cs="Arial"/>
          <w:b/>
          <w:bCs/>
        </w:rPr>
      </w:pPr>
    </w:p>
    <w:p w14:paraId="7FDD075A" w14:textId="77777777" w:rsidR="004D3A72" w:rsidRPr="00C32C55" w:rsidRDefault="004D3A72" w:rsidP="004D3A72">
      <w:pPr>
        <w:ind w:left="450"/>
        <w:contextualSpacing/>
        <w:rPr>
          <w:rFonts w:ascii="Arial" w:hAnsi="Arial" w:cs="Arial"/>
          <w:b/>
          <w:bCs/>
        </w:rPr>
      </w:pPr>
      <w:bookmarkStart w:id="549" w:name="_Hlk75517496"/>
      <w:r w:rsidRPr="00C32C55">
        <w:rPr>
          <w:rFonts w:ascii="Arial" w:hAnsi="Arial" w:cs="Arial"/>
          <w:b/>
          <w:bCs/>
        </w:rPr>
        <w:t xml:space="preserve">CBT </w:t>
      </w:r>
    </w:p>
    <w:p w14:paraId="5D7009F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2E3C50AF" w14:textId="77777777" w:rsidR="004D3A72" w:rsidRPr="00C32C55" w:rsidRDefault="004D3A72" w:rsidP="004D3A72">
      <w:pPr>
        <w:numPr>
          <w:ilvl w:val="1"/>
          <w:numId w:val="107"/>
        </w:numPr>
        <w:ind w:left="2070"/>
        <w:rPr>
          <w:rFonts w:ascii="Arial" w:hAnsi="Arial" w:cs="Arial"/>
        </w:rPr>
      </w:pPr>
      <w:r w:rsidRPr="00C32C55">
        <w:rPr>
          <w:rFonts w:ascii="Arial" w:hAnsi="Arial" w:cs="Arial"/>
        </w:rPr>
        <w:t xml:space="preserve">MC responses must be 1, 2, 3, 4, Blank </w:t>
      </w:r>
    </w:p>
    <w:p w14:paraId="5AF00345" w14:textId="77777777" w:rsidR="004D3A72" w:rsidRPr="00C32C55" w:rsidRDefault="004D3A72" w:rsidP="004D3A72">
      <w:pPr>
        <w:numPr>
          <w:ilvl w:val="1"/>
          <w:numId w:val="107"/>
        </w:numPr>
        <w:ind w:left="2070"/>
        <w:rPr>
          <w:rFonts w:ascii="Arial" w:hAnsi="Arial" w:cs="Arial"/>
        </w:rPr>
      </w:pPr>
      <w:r w:rsidRPr="00C32C55">
        <w:rPr>
          <w:rFonts w:ascii="Arial" w:hAnsi="Arial" w:cs="Arial"/>
        </w:rPr>
        <w:t>CR responses must be 0, 1, 2, 3, 4, A, Blank</w:t>
      </w:r>
    </w:p>
    <w:p w14:paraId="44BA42A9" w14:textId="77777777" w:rsidR="004D3A72" w:rsidRPr="00C32C55" w:rsidRDefault="004D3A72" w:rsidP="004D3A72">
      <w:pPr>
        <w:rPr>
          <w:rFonts w:ascii="Arial" w:hAnsi="Arial" w:cs="Arial"/>
          <w:b/>
          <w:bCs/>
        </w:rPr>
      </w:pPr>
    </w:p>
    <w:p w14:paraId="389C2A02" w14:textId="77777777" w:rsidR="004D3A72" w:rsidRPr="00C32C55" w:rsidRDefault="004D3A72" w:rsidP="004D3A72">
      <w:pPr>
        <w:ind w:left="450"/>
        <w:contextualSpacing/>
        <w:rPr>
          <w:rFonts w:ascii="Arial" w:hAnsi="Arial" w:cs="Arial"/>
          <w:b/>
        </w:rPr>
      </w:pPr>
      <w:r w:rsidRPr="00C32C55">
        <w:rPr>
          <w:rFonts w:ascii="Arial" w:hAnsi="Arial" w:cs="Arial"/>
          <w:b/>
        </w:rPr>
        <w:t xml:space="preserve">PBT </w:t>
      </w:r>
    </w:p>
    <w:p w14:paraId="5A0455A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7357F4EF" w14:textId="77777777" w:rsidR="004D3A72" w:rsidRPr="00C32C55" w:rsidRDefault="004D3A72" w:rsidP="004D3A72">
      <w:pPr>
        <w:numPr>
          <w:ilvl w:val="0"/>
          <w:numId w:val="107"/>
        </w:numPr>
        <w:ind w:left="1440"/>
        <w:rPr>
          <w:rFonts w:ascii="Arial" w:hAnsi="Arial" w:cs="Arial"/>
          <w:b/>
        </w:rPr>
      </w:pPr>
      <w:r w:rsidRPr="00C32C55">
        <w:rPr>
          <w:rFonts w:ascii="Arial" w:hAnsi="Arial" w:cs="Arial"/>
          <w:b/>
        </w:rPr>
        <w:t xml:space="preserve">Level 1: </w:t>
      </w:r>
    </w:p>
    <w:p w14:paraId="105C7747" w14:textId="77777777" w:rsidR="004D3A72" w:rsidRPr="00C32C55" w:rsidRDefault="004D3A72" w:rsidP="004D3A72">
      <w:pPr>
        <w:numPr>
          <w:ilvl w:val="1"/>
          <w:numId w:val="107"/>
        </w:numPr>
        <w:ind w:left="2160"/>
        <w:rPr>
          <w:rFonts w:ascii="Arial" w:hAnsi="Arial" w:cs="Arial"/>
        </w:rPr>
      </w:pPr>
      <w:r w:rsidRPr="00C32C55">
        <w:rPr>
          <w:rFonts w:ascii="Arial" w:hAnsi="Arial" w:cs="Arial"/>
        </w:rPr>
        <w:lastRenderedPageBreak/>
        <w:t xml:space="preserve">MC responses must be 1, 2, 3, 4, *, -, Blank </w:t>
      </w:r>
    </w:p>
    <w:p w14:paraId="46589B69" w14:textId="77777777" w:rsidR="004D3A72" w:rsidRPr="00C32C55" w:rsidRDefault="004D3A72" w:rsidP="004D3A72">
      <w:pPr>
        <w:numPr>
          <w:ilvl w:val="1"/>
          <w:numId w:val="107"/>
        </w:numPr>
        <w:ind w:left="2160"/>
        <w:rPr>
          <w:rFonts w:ascii="Arial" w:hAnsi="Arial" w:cs="Arial"/>
        </w:rPr>
      </w:pPr>
      <w:r w:rsidRPr="00C32C55">
        <w:rPr>
          <w:rFonts w:ascii="Arial" w:hAnsi="Arial" w:cs="Arial"/>
        </w:rPr>
        <w:t>CR responses must be 0, 1, 2, 3, 4, A</w:t>
      </w:r>
    </w:p>
    <w:p w14:paraId="504EE2F6" w14:textId="77777777" w:rsidR="004D3A72" w:rsidRPr="00C32C55" w:rsidRDefault="004D3A72" w:rsidP="004D3A72">
      <w:pPr>
        <w:numPr>
          <w:ilvl w:val="0"/>
          <w:numId w:val="107"/>
        </w:numPr>
        <w:ind w:left="1440"/>
        <w:rPr>
          <w:rFonts w:ascii="Arial" w:hAnsi="Arial" w:cs="Arial"/>
          <w:b/>
        </w:rPr>
      </w:pPr>
      <w:r w:rsidRPr="00C32C55">
        <w:rPr>
          <w:rFonts w:ascii="Arial" w:hAnsi="Arial" w:cs="Arial"/>
          <w:b/>
        </w:rPr>
        <w:t xml:space="preserve">Level 2: </w:t>
      </w:r>
    </w:p>
    <w:p w14:paraId="7D65CCB5" w14:textId="77777777" w:rsidR="004D3A72" w:rsidRPr="00C32C55" w:rsidRDefault="004D3A72" w:rsidP="004D3A72">
      <w:pPr>
        <w:numPr>
          <w:ilvl w:val="1"/>
          <w:numId w:val="107"/>
        </w:numPr>
        <w:ind w:left="2160"/>
        <w:rPr>
          <w:rFonts w:ascii="Arial" w:hAnsi="Arial" w:cs="Arial"/>
        </w:rPr>
      </w:pPr>
      <w:r w:rsidRPr="00C32C55">
        <w:rPr>
          <w:rFonts w:ascii="Arial" w:hAnsi="Arial" w:cs="Arial"/>
        </w:rPr>
        <w:t>MC responses must be 1, 2, 3, 4, *, -</w:t>
      </w:r>
      <w:r>
        <w:rPr>
          <w:rFonts w:ascii="Arial" w:hAnsi="Arial" w:cs="Arial"/>
        </w:rPr>
        <w:t>, Blank</w:t>
      </w:r>
    </w:p>
    <w:p w14:paraId="456B37AF" w14:textId="77777777" w:rsidR="004D3A72" w:rsidRPr="00C32C55" w:rsidRDefault="004D3A72" w:rsidP="004D3A72">
      <w:pPr>
        <w:numPr>
          <w:ilvl w:val="1"/>
          <w:numId w:val="107"/>
        </w:numPr>
        <w:ind w:left="2160"/>
        <w:rPr>
          <w:rFonts w:ascii="Arial" w:hAnsi="Arial" w:cs="Arial"/>
        </w:rPr>
      </w:pPr>
      <w:r w:rsidRPr="00C32C55">
        <w:rPr>
          <w:rFonts w:ascii="Arial" w:hAnsi="Arial" w:cs="Arial"/>
        </w:rPr>
        <w:t>CR responses must be 0, 1, 2, 3, 4</w:t>
      </w:r>
      <w:r>
        <w:rPr>
          <w:rFonts w:ascii="Arial" w:hAnsi="Arial" w:cs="Arial"/>
        </w:rPr>
        <w:t>, A, Blank</w:t>
      </w:r>
    </w:p>
    <w:bookmarkEnd w:id="549"/>
    <w:p w14:paraId="3D441F33" w14:textId="77777777" w:rsidR="004D3A72" w:rsidRPr="00C32C55" w:rsidRDefault="004D3A72" w:rsidP="004D3A72">
      <w:pPr>
        <w:rPr>
          <w:rFonts w:ascii="Arial" w:hAnsi="Arial" w:cs="Arial"/>
          <w:b/>
          <w:u w:val="single"/>
        </w:rPr>
      </w:pPr>
    </w:p>
    <w:p w14:paraId="7F9AC79B" w14:textId="77777777" w:rsidR="004D3A72" w:rsidRPr="00C32C55" w:rsidRDefault="004D3A72" w:rsidP="004D3A72">
      <w:pPr>
        <w:ind w:firstLine="720"/>
        <w:rPr>
          <w:rFonts w:ascii="Arial" w:hAnsi="Arial" w:cs="Arial"/>
          <w:b/>
          <w:u w:val="single"/>
        </w:rPr>
      </w:pPr>
      <w:r w:rsidRPr="00C32C55">
        <w:rPr>
          <w:rFonts w:ascii="Arial" w:hAnsi="Arial" w:cs="Arial"/>
          <w:b/>
          <w:u w:val="single"/>
        </w:rPr>
        <w:t>Level 1 - Level 2 (PBT):</w:t>
      </w:r>
    </w:p>
    <w:p w14:paraId="6FE8812A" w14:textId="77777777" w:rsidR="004D3A72" w:rsidRPr="00C32C55" w:rsidRDefault="004D3A72" w:rsidP="004D3A72">
      <w:pPr>
        <w:numPr>
          <w:ilvl w:val="1"/>
          <w:numId w:val="122"/>
        </w:numPr>
        <w:rPr>
          <w:rFonts w:ascii="Arial" w:hAnsi="Arial" w:cs="Arial"/>
        </w:rPr>
      </w:pPr>
      <w:r w:rsidRPr="00C32C55">
        <w:rPr>
          <w:rFonts w:ascii="Arial" w:hAnsi="Arial" w:cs="Arial"/>
        </w:rPr>
        <w:t>Student was present for all test sessions but did not respond to at least one item:</w:t>
      </w:r>
    </w:p>
    <w:p w14:paraId="45B00BD6" w14:textId="77777777" w:rsidR="004D3A72" w:rsidRPr="00C32C55" w:rsidRDefault="004D3A72" w:rsidP="004D3A72">
      <w:pPr>
        <w:numPr>
          <w:ilvl w:val="1"/>
          <w:numId w:val="122"/>
        </w:numPr>
        <w:rPr>
          <w:rFonts w:ascii="Arial" w:hAnsi="Arial" w:cs="Arial"/>
        </w:rPr>
      </w:pPr>
      <w:bookmarkStart w:id="550" w:name="_Hlk97035744"/>
      <w:r w:rsidRPr="00C32C55">
        <w:rPr>
          <w:rFonts w:ascii="Arial" w:hAnsi="Arial" w:cs="Arial"/>
          <w:b/>
        </w:rPr>
        <w:t>Level 1</w:t>
      </w:r>
      <w:r w:rsidRPr="00C32C55">
        <w:rPr>
          <w:rFonts w:ascii="Arial" w:hAnsi="Arial" w:cs="Arial"/>
          <w:b/>
          <w:bCs/>
        </w:rPr>
        <w:t>:</w:t>
      </w:r>
      <w:r w:rsidRPr="00C32C55">
        <w:rPr>
          <w:rFonts w:ascii="Arial" w:hAnsi="Arial" w:cs="Arial"/>
        </w:rPr>
        <w:t xml:space="preserve"> No record at all or the Assessment </w:t>
      </w:r>
      <w:r>
        <w:rPr>
          <w:rFonts w:ascii="Arial" w:hAnsi="Arial" w:cs="Arial"/>
        </w:rPr>
        <w:t>F</w:t>
      </w:r>
      <w:r w:rsidRPr="00C32C55">
        <w:rPr>
          <w:rFonts w:ascii="Arial" w:hAnsi="Arial" w:cs="Arial"/>
        </w:rPr>
        <w:t xml:space="preserve">act with a scale score of “999” and a </w:t>
      </w:r>
      <w:r>
        <w:rPr>
          <w:rFonts w:ascii="Arial" w:hAnsi="Arial" w:cs="Arial"/>
        </w:rPr>
        <w:t>Standard Achieved code</w:t>
      </w:r>
      <w:r w:rsidRPr="00C32C55">
        <w:rPr>
          <w:rFonts w:ascii="Arial" w:hAnsi="Arial" w:cs="Arial"/>
        </w:rPr>
        <w:t xml:space="preserve"> of “99” with no response records. </w:t>
      </w:r>
    </w:p>
    <w:p w14:paraId="0DC2FA05" w14:textId="77777777" w:rsidR="004D3A72" w:rsidRPr="00C32C55" w:rsidRDefault="004D3A72" w:rsidP="004D3A72">
      <w:pPr>
        <w:numPr>
          <w:ilvl w:val="1"/>
          <w:numId w:val="122"/>
        </w:numPr>
        <w:rPr>
          <w:rFonts w:ascii="Arial" w:hAnsi="Arial" w:cs="Arial"/>
        </w:rPr>
      </w:pPr>
      <w:bookmarkStart w:id="551" w:name="_Hlk61439882"/>
      <w:r w:rsidRPr="00C32C55">
        <w:rPr>
          <w:rFonts w:ascii="Arial" w:hAnsi="Arial" w:cs="Arial"/>
          <w:b/>
        </w:rPr>
        <w:t>Level 2:</w:t>
      </w:r>
      <w:r w:rsidRPr="00C32C55">
        <w:rPr>
          <w:rFonts w:ascii="Arial" w:hAnsi="Arial" w:cs="Arial"/>
        </w:rPr>
        <w:t xml:space="preserve"> </w:t>
      </w:r>
      <w:bookmarkStart w:id="552" w:name="_Hlk97103000"/>
      <w:r>
        <w:rPr>
          <w:rFonts w:ascii="Arial" w:hAnsi="Arial" w:cs="Arial"/>
        </w:rPr>
        <w:t>L</w:t>
      </w:r>
      <w:r w:rsidRPr="00C32C55">
        <w:rPr>
          <w:rFonts w:ascii="Arial" w:hAnsi="Arial" w:cs="Arial"/>
        </w:rPr>
        <w:t xml:space="preserve">oad plan to the L1C will extract the </w:t>
      </w:r>
      <w:r>
        <w:rPr>
          <w:rFonts w:ascii="Arial" w:hAnsi="Arial" w:cs="Arial"/>
        </w:rPr>
        <w:t>A</w:t>
      </w:r>
      <w:r w:rsidRPr="00C32C55">
        <w:rPr>
          <w:rFonts w:ascii="Arial" w:hAnsi="Arial" w:cs="Arial"/>
        </w:rPr>
        <w:t xml:space="preserve">ssessment </w:t>
      </w:r>
      <w:r>
        <w:rPr>
          <w:rFonts w:ascii="Arial" w:hAnsi="Arial" w:cs="Arial"/>
        </w:rPr>
        <w:t>F</w:t>
      </w:r>
      <w:r w:rsidRPr="00C32C55">
        <w:rPr>
          <w:rFonts w:ascii="Arial" w:hAnsi="Arial" w:cs="Arial"/>
        </w:rPr>
        <w:t xml:space="preserve">act because of the </w:t>
      </w:r>
      <w:r>
        <w:rPr>
          <w:rFonts w:ascii="Arial" w:hAnsi="Arial" w:cs="Arial"/>
        </w:rPr>
        <w:t>Standard Achieved code</w:t>
      </w:r>
      <w:r w:rsidRPr="00C32C55">
        <w:rPr>
          <w:rFonts w:ascii="Arial" w:hAnsi="Arial" w:cs="Arial"/>
        </w:rPr>
        <w:t xml:space="preserve"> of “99.”</w:t>
      </w:r>
      <w:r>
        <w:rPr>
          <w:rFonts w:ascii="Arial" w:hAnsi="Arial" w:cs="Arial"/>
        </w:rPr>
        <w:t xml:space="preserve"> If there are Assessment Response records, those data will also flow to Level 2/SIRS.</w:t>
      </w:r>
      <w:bookmarkEnd w:id="552"/>
    </w:p>
    <w:bookmarkEnd w:id="550"/>
    <w:p w14:paraId="0BFE4D2A" w14:textId="77777777" w:rsidR="004D3A72" w:rsidRPr="00C32C55" w:rsidRDefault="004D3A72" w:rsidP="004D3A72">
      <w:pPr>
        <w:rPr>
          <w:rFonts w:ascii="Arial" w:hAnsi="Arial" w:cs="Arial"/>
        </w:rPr>
      </w:pPr>
    </w:p>
    <w:p w14:paraId="35E2F257" w14:textId="77777777" w:rsidR="004D3A72" w:rsidRPr="00C32C55" w:rsidRDefault="004D3A72" w:rsidP="004D3A72">
      <w:pPr>
        <w:rPr>
          <w:rFonts w:ascii="Arial" w:hAnsi="Arial" w:cs="Arial"/>
          <w:b/>
          <w:i/>
        </w:rPr>
      </w:pPr>
      <w:bookmarkStart w:id="553" w:name="_Hlk60732720"/>
      <w:bookmarkEnd w:id="551"/>
      <w:r w:rsidRPr="00C32C55">
        <w:rPr>
          <w:rFonts w:ascii="Arial" w:hAnsi="Arial" w:cs="Arial"/>
          <w:b/>
          <w:i/>
        </w:rPr>
        <w:t>Receiving Entirely Remote Instruction (</w:t>
      </w:r>
      <w:r>
        <w:rPr>
          <w:rFonts w:ascii="Arial" w:hAnsi="Arial" w:cs="Arial"/>
          <w:b/>
          <w:i/>
        </w:rPr>
        <w:t>Standard Achieved code</w:t>
      </w:r>
      <w:r w:rsidRPr="00C32C55">
        <w:rPr>
          <w:rFonts w:ascii="Arial" w:hAnsi="Arial" w:cs="Arial"/>
          <w:b/>
          <w:i/>
        </w:rPr>
        <w:t xml:space="preserve"> 92)</w:t>
      </w:r>
    </w:p>
    <w:p w14:paraId="5E77C247" w14:textId="572F34FF" w:rsidR="004D3A72" w:rsidRPr="0092069B" w:rsidRDefault="004D3A72" w:rsidP="004D3A72">
      <w:pPr>
        <w:spacing w:after="120"/>
        <w:ind w:firstLine="720"/>
        <w:rPr>
          <w:rFonts w:ascii="Arial" w:hAnsi="Arial" w:cs="Arial"/>
        </w:rPr>
      </w:pPr>
      <w:bookmarkStart w:id="554" w:name="_Hlk61336002"/>
      <w:r w:rsidRPr="00C32C55">
        <w:rPr>
          <w:rFonts w:ascii="Arial" w:hAnsi="Arial" w:cs="Arial"/>
          <w:bCs/>
          <w:iCs/>
        </w:rPr>
        <w:t xml:space="preserve">Students who are unable to participate in the test due to receiving entirely remote instruction during the test administration and make-up periods during the pandemic are considered Receiving Entirely Remote Instruction. </w:t>
      </w:r>
      <w:bookmarkEnd w:id="554"/>
      <w:r w:rsidRPr="00C32C55">
        <w:rPr>
          <w:rFonts w:ascii="Arial" w:hAnsi="Arial" w:cs="Arial"/>
          <w:bCs/>
          <w:iCs/>
        </w:rPr>
        <w:t>These students are considered to have no valid test score and must be reported with an Overall Scale Score of “999” and a Proficiency Level of “92.”</w:t>
      </w:r>
      <w:r w:rsidRPr="00C32C55">
        <w:rPr>
          <w:rFonts w:ascii="Arial" w:hAnsi="Arial" w:cs="Arial"/>
        </w:rPr>
        <w:t xml:space="preserve">, </w:t>
      </w:r>
      <w:r>
        <w:rPr>
          <w:rFonts w:ascii="Arial" w:hAnsi="Arial" w:cs="Arial"/>
        </w:rPr>
        <w:t xml:space="preserve">for further guidance </w:t>
      </w:r>
      <w:r w:rsidRPr="00C32C55">
        <w:rPr>
          <w:rFonts w:ascii="Arial" w:hAnsi="Arial" w:cs="Arial"/>
        </w:rPr>
        <w:t>see the</w:t>
      </w:r>
      <w:r>
        <w:rPr>
          <w:rFonts w:ascii="Arial" w:hAnsi="Arial" w:cs="Arial"/>
        </w:rPr>
        <w:t xml:space="preserve"> </w:t>
      </w:r>
      <w:hyperlink r:id="rId69" w:history="1">
        <w:r w:rsidRPr="0092069B">
          <w:rPr>
            <w:rStyle w:val="Hyperlink"/>
            <w:rFonts w:ascii="Arial" w:hAnsi="Arial" w:cs="Arial"/>
          </w:rPr>
          <w:t>School Administrator’s Manual</w:t>
        </w:r>
      </w:hyperlink>
      <w:r w:rsidRPr="0092069B">
        <w:rPr>
          <w:rFonts w:ascii="Arial" w:hAnsi="Arial" w:cs="Arial"/>
        </w:rPr>
        <w:t xml:space="preserve">.  </w:t>
      </w:r>
    </w:p>
    <w:p w14:paraId="3365135B" w14:textId="77777777" w:rsidR="004D3A72" w:rsidRPr="00C32C55" w:rsidRDefault="004D3A72" w:rsidP="004D3A72">
      <w:pPr>
        <w:spacing w:after="120"/>
        <w:ind w:firstLine="720"/>
        <w:rPr>
          <w:rFonts w:ascii="Arial" w:hAnsi="Arial" w:cs="Arial"/>
          <w:b/>
          <w:bCs/>
        </w:rPr>
      </w:pPr>
      <w:r w:rsidRPr="00C32C55">
        <w:rPr>
          <w:rFonts w:ascii="Arial" w:hAnsi="Arial" w:cs="Arial"/>
          <w:b/>
          <w:bCs/>
        </w:rPr>
        <w:t xml:space="preserve">Note: This code should </w:t>
      </w:r>
      <w:r w:rsidRPr="00C32C55">
        <w:rPr>
          <w:rFonts w:ascii="Arial" w:hAnsi="Arial" w:cs="Arial"/>
          <w:b/>
          <w:bCs/>
          <w:u w:val="single"/>
        </w:rPr>
        <w:t>not</w:t>
      </w:r>
      <w:r w:rsidRPr="00C32C55">
        <w:rPr>
          <w:rFonts w:ascii="Arial" w:hAnsi="Arial" w:cs="Arial"/>
          <w:b/>
          <w:bCs/>
        </w:rPr>
        <w:t xml:space="preserve"> be entered on the answer sheet or in the CBT system for any student who was able to come to school and complete all sessions of the test during the testing/makeup window.</w:t>
      </w:r>
    </w:p>
    <w:p w14:paraId="47A463AC" w14:textId="77777777" w:rsidR="004D3A72" w:rsidRPr="00113086" w:rsidRDefault="004D3A72" w:rsidP="004D3A72">
      <w:pPr>
        <w:numPr>
          <w:ilvl w:val="0"/>
          <w:numId w:val="111"/>
        </w:numPr>
        <w:ind w:left="1170"/>
        <w:rPr>
          <w:rFonts w:ascii="Arial" w:hAnsi="Arial"/>
        </w:rPr>
      </w:pPr>
      <w:r w:rsidRPr="00C32C55">
        <w:rPr>
          <w:rFonts w:ascii="Arial" w:hAnsi="Arial" w:cs="Arial"/>
          <w:b/>
        </w:rPr>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/performance level of “92,” indicating Receiving Entirely Remote Instruction. </w:t>
      </w:r>
    </w:p>
    <w:p w14:paraId="0890A09E" w14:textId="77777777" w:rsidR="004D3A72" w:rsidRPr="00C32C55" w:rsidRDefault="004D3A72" w:rsidP="004D3A72">
      <w:pPr>
        <w:numPr>
          <w:ilvl w:val="1"/>
          <w:numId w:val="111"/>
        </w:numPr>
        <w:ind w:left="1620" w:hanging="540"/>
        <w:rPr>
          <w:rFonts w:ascii="Arial" w:hAnsi="Arial" w:cs="Arial"/>
          <w:b/>
          <w:u w:val="single"/>
        </w:rPr>
      </w:pPr>
      <w:bookmarkStart w:id="555" w:name="_Hlk60732931"/>
      <w:r w:rsidRPr="00C32C55">
        <w:rPr>
          <w:rFonts w:ascii="Arial" w:hAnsi="Arial" w:cs="Arial"/>
          <w:b/>
          <w:u w:val="single"/>
        </w:rPr>
        <w:t>Level 1 - Level 2 (PBT):</w:t>
      </w:r>
    </w:p>
    <w:p w14:paraId="2F6E8CCA" w14:textId="77777777" w:rsidR="004D3A72" w:rsidRPr="00C32C55" w:rsidRDefault="004D3A72" w:rsidP="004D3A72">
      <w:pPr>
        <w:numPr>
          <w:ilvl w:val="1"/>
          <w:numId w:val="112"/>
        </w:numPr>
        <w:ind w:left="1710" w:hanging="270"/>
        <w:rPr>
          <w:rFonts w:ascii="Arial" w:hAnsi="Arial" w:cs="Arial"/>
        </w:rPr>
      </w:pPr>
      <w:r w:rsidRPr="00C32C55">
        <w:rPr>
          <w:rFonts w:ascii="Arial" w:hAnsi="Arial" w:cs="Arial"/>
          <w:b/>
        </w:rPr>
        <w:t>Level 1</w:t>
      </w:r>
      <w:r w:rsidRPr="00C32C55">
        <w:rPr>
          <w:rFonts w:ascii="Arial" w:hAnsi="Arial" w:cs="Arial"/>
        </w:rPr>
        <w:t xml:space="preserve">: Assessment </w:t>
      </w:r>
      <w:r>
        <w:rPr>
          <w:rFonts w:ascii="Arial" w:hAnsi="Arial" w:cs="Arial"/>
        </w:rPr>
        <w:t>F</w:t>
      </w:r>
      <w:r w:rsidRPr="00C32C55">
        <w:rPr>
          <w:rFonts w:ascii="Arial" w:hAnsi="Arial" w:cs="Arial"/>
        </w:rPr>
        <w:t xml:space="preserve">act with a score of “999” and a </w:t>
      </w:r>
      <w:r>
        <w:rPr>
          <w:rFonts w:ascii="Arial" w:hAnsi="Arial" w:cs="Arial"/>
        </w:rPr>
        <w:t>Standard Achieved code</w:t>
      </w:r>
      <w:r w:rsidRPr="00C32C55">
        <w:rPr>
          <w:rFonts w:ascii="Arial" w:hAnsi="Arial" w:cs="Arial"/>
        </w:rPr>
        <w:t xml:space="preserve"> of “92” (response record may be present)</w:t>
      </w:r>
    </w:p>
    <w:p w14:paraId="3F1BEE7C" w14:textId="77777777" w:rsidR="004D3A72" w:rsidRPr="00C32C55" w:rsidRDefault="004D3A72" w:rsidP="004D3A72">
      <w:pPr>
        <w:numPr>
          <w:ilvl w:val="1"/>
          <w:numId w:val="112"/>
        </w:numPr>
        <w:ind w:left="1710" w:hanging="270"/>
        <w:rPr>
          <w:rFonts w:ascii="Arial" w:hAnsi="Arial" w:cs="Arial"/>
        </w:rPr>
      </w:pPr>
      <w:r w:rsidRPr="00C32C55">
        <w:rPr>
          <w:rFonts w:ascii="Arial" w:hAnsi="Arial" w:cs="Arial"/>
          <w:b/>
        </w:rPr>
        <w:t>Level 2:</w:t>
      </w:r>
      <w:r w:rsidRPr="00C32C5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2</w:t>
      </w:r>
      <w:r w:rsidRPr="0015257D">
        <w:rPr>
          <w:rFonts w:ascii="Arial" w:hAnsi="Arial" w:cs="Arial"/>
        </w:rPr>
        <w:t xml:space="preserve">.” </w:t>
      </w:r>
      <w:r>
        <w:rPr>
          <w:rFonts w:ascii="Arial" w:hAnsi="Arial" w:cs="Arial"/>
        </w:rPr>
        <w:t>If there are Assessment Response records, those data will also flow to Level 2/SIRS.</w:t>
      </w:r>
    </w:p>
    <w:p w14:paraId="2D98E15E" w14:textId="77777777" w:rsidR="004D3A72" w:rsidRPr="00C32C55" w:rsidRDefault="004D3A72" w:rsidP="004D3A72">
      <w:pPr>
        <w:numPr>
          <w:ilvl w:val="0"/>
          <w:numId w:val="111"/>
        </w:numPr>
        <w:ind w:left="1170"/>
        <w:rPr>
          <w:rFonts w:ascii="Arial" w:hAnsi="Arial" w:cs="Arial"/>
        </w:rPr>
      </w:pPr>
      <w:bookmarkStart w:id="556" w:name="_Hlk60732980"/>
      <w:bookmarkEnd w:id="555"/>
      <w:r w:rsidRPr="00C32C55">
        <w:rPr>
          <w:rFonts w:ascii="Arial" w:hAnsi="Arial" w:cs="Arial"/>
          <w:b/>
        </w:rPr>
        <w:t>CBT</w:t>
      </w:r>
      <w:r w:rsidRPr="00C32C55">
        <w:rPr>
          <w:rFonts w:ascii="Arial" w:hAnsi="Arial" w:cs="Arial"/>
        </w:rPr>
        <w:t xml:space="preserve">: The school should select the CBT Not Testing Reason 14 “Receiving Entirely Remote Instruction.” </w:t>
      </w:r>
    </w:p>
    <w:p w14:paraId="5D0A9037" w14:textId="77777777" w:rsidR="004D3A72" w:rsidRPr="00C32C55" w:rsidRDefault="004D3A72" w:rsidP="004D3A72">
      <w:pPr>
        <w:numPr>
          <w:ilvl w:val="0"/>
          <w:numId w:val="108"/>
        </w:numPr>
        <w:ind w:left="1170"/>
        <w:rPr>
          <w:rFonts w:ascii="Arial" w:hAnsi="Arial" w:cs="Arial"/>
          <w:b/>
          <w:i/>
        </w:rPr>
      </w:pPr>
      <w:r w:rsidRPr="00C32C55">
        <w:rPr>
          <w:rFonts w:ascii="Arial" w:hAnsi="Arial" w:cs="Arial"/>
          <w:b/>
        </w:rPr>
        <w:t>Scoring students identified as Receiving Entirely Remote Instruction:</w:t>
      </w:r>
      <w:r w:rsidRPr="00113086">
        <w:rPr>
          <w:rFonts w:ascii="Arial" w:hAnsi="Arial"/>
          <w:b/>
          <w:i/>
        </w:rPr>
        <w:t xml:space="preserve"> </w:t>
      </w:r>
      <w:r w:rsidRPr="006317D7">
        <w:rPr>
          <w:rFonts w:ascii="Arial" w:hAnsi="Arial"/>
          <w:b/>
          <w:i/>
        </w:rPr>
        <w:t xml:space="preserve"> </w:t>
      </w:r>
    </w:p>
    <w:p w14:paraId="794B693D" w14:textId="77777777" w:rsidR="004D3A72" w:rsidRPr="00C32C55" w:rsidRDefault="004D3A72" w:rsidP="004D3A72">
      <w:pPr>
        <w:ind w:left="1170"/>
        <w:rPr>
          <w:rFonts w:ascii="Arial" w:hAnsi="Arial" w:cs="Arial"/>
          <w:b/>
          <w:i/>
        </w:rPr>
      </w:pPr>
      <w:r w:rsidRPr="00C32C55">
        <w:rPr>
          <w:rFonts w:ascii="Arial" w:hAnsi="Arial" w:cs="Arial"/>
        </w:rPr>
        <w:t xml:space="preserve">If receiving entirely remote instruction is indicated for a student, the student will receive a scale score of “999” and </w:t>
      </w:r>
      <w:r>
        <w:rPr>
          <w:rFonts w:ascii="Arial" w:hAnsi="Arial" w:cs="Arial"/>
        </w:rPr>
        <w:t>Standard Achieved code/</w:t>
      </w:r>
      <w:r w:rsidRPr="00C32C55">
        <w:rPr>
          <w:rFonts w:ascii="Arial" w:hAnsi="Arial" w:cs="Arial"/>
        </w:rPr>
        <w:t xml:space="preserve">performance level of “92” regardless of whether or not the student answered any questions on the test. The “92” for receiving entirely remote instruction overrides any partial score that could be calculated by the questions answered. The vendor will return the student record with a </w:t>
      </w:r>
      <w:r>
        <w:rPr>
          <w:rFonts w:ascii="Arial" w:hAnsi="Arial" w:cs="Arial"/>
        </w:rPr>
        <w:t>Standard Achieved code</w:t>
      </w:r>
      <w:r w:rsidRPr="00C32C55">
        <w:rPr>
          <w:rFonts w:ascii="Arial" w:hAnsi="Arial" w:cs="Arial"/>
        </w:rPr>
        <w:t xml:space="preserve"> of “92” and scale score of “999” indicating not tested. Students identified as receiving entirely remote instruction will appear as not tested in the L2RPT reports.</w:t>
      </w:r>
    </w:p>
    <w:p w14:paraId="5D115281" w14:textId="77777777" w:rsidR="004D3A72" w:rsidRPr="00C32C55" w:rsidRDefault="004D3A72" w:rsidP="004D3A72">
      <w:pPr>
        <w:spacing w:after="120"/>
        <w:ind w:left="1170"/>
        <w:contextualSpacing/>
        <w:rPr>
          <w:rFonts w:ascii="Arial" w:hAnsi="Arial" w:cs="Arial"/>
          <w:b/>
          <w:i/>
        </w:rPr>
      </w:pPr>
    </w:p>
    <w:bookmarkEnd w:id="553"/>
    <w:bookmarkEnd w:id="556"/>
    <w:p w14:paraId="7C96F6C0" w14:textId="77777777" w:rsidR="004D3A72" w:rsidRPr="00C32C55" w:rsidRDefault="004D3A72" w:rsidP="004D3A72">
      <w:pPr>
        <w:rPr>
          <w:rFonts w:ascii="Arial" w:hAnsi="Arial" w:cs="Arial"/>
        </w:rPr>
      </w:pPr>
      <w:r w:rsidRPr="00C32C55">
        <w:rPr>
          <w:rFonts w:ascii="Arial" w:hAnsi="Arial" w:cs="Arial"/>
          <w:b/>
          <w:i/>
        </w:rPr>
        <w:t>Medically Excused (</w:t>
      </w:r>
      <w:r>
        <w:rPr>
          <w:rFonts w:ascii="Arial" w:hAnsi="Arial" w:cs="Arial"/>
          <w:b/>
          <w:i/>
        </w:rPr>
        <w:t>Standard Achieved code</w:t>
      </w:r>
      <w:r w:rsidRPr="00C32C55">
        <w:rPr>
          <w:rFonts w:ascii="Arial" w:hAnsi="Arial" w:cs="Arial"/>
          <w:b/>
          <w:i/>
        </w:rPr>
        <w:t xml:space="preserve"> 93)</w:t>
      </w:r>
    </w:p>
    <w:p w14:paraId="4685266D" w14:textId="77777777" w:rsidR="004D3A72" w:rsidRPr="00C32C55" w:rsidRDefault="004D3A72" w:rsidP="004D3A72">
      <w:pPr>
        <w:ind w:firstLine="720"/>
        <w:rPr>
          <w:rFonts w:ascii="Arial" w:hAnsi="Arial" w:cs="Arial"/>
        </w:rPr>
      </w:pPr>
      <w:r w:rsidRPr="00C32C55">
        <w:rPr>
          <w:rFonts w:ascii="Arial" w:hAnsi="Arial" w:cs="Arial"/>
        </w:rPr>
        <w:t xml:space="preserve">Medically Excused students are those who are incapacitated by illness or injury during the grades 3-8 ELA and math test administration and make-up periods and have </w:t>
      </w:r>
      <w:r w:rsidRPr="00C32C55">
        <w:rPr>
          <w:rFonts w:ascii="Arial" w:hAnsi="Arial" w:cs="Arial"/>
        </w:rPr>
        <w:lastRenderedPageBreak/>
        <w:t xml:space="preserve">documentation from a medical practitioner on file that they were too incapacitated to complete the test at the school, at home, or in a medical setting. A medically excused </w:t>
      </w:r>
      <w:r>
        <w:rPr>
          <w:rFonts w:ascii="Arial" w:hAnsi="Arial" w:cs="Arial"/>
        </w:rPr>
        <w:t>Standard Achieved code</w:t>
      </w:r>
      <w:r w:rsidRPr="00C32C55">
        <w:rPr>
          <w:rFonts w:ascii="Arial" w:hAnsi="Arial" w:cs="Arial"/>
        </w:rPr>
        <w:t xml:space="preserve"> is not connected to attendance reporting.</w:t>
      </w:r>
    </w:p>
    <w:p w14:paraId="7D1FF50B" w14:textId="77777777" w:rsidR="004D3A72" w:rsidRPr="00C32C55" w:rsidRDefault="004D3A72" w:rsidP="004D3A72">
      <w:pPr>
        <w:numPr>
          <w:ilvl w:val="0"/>
          <w:numId w:val="113"/>
        </w:numPr>
        <w:ind w:left="108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 of “93” to indicate they were medically excused from taking the test. </w:t>
      </w:r>
    </w:p>
    <w:p w14:paraId="4E0891D8" w14:textId="77777777" w:rsidR="004D3A72" w:rsidRPr="00C32C55" w:rsidRDefault="004D3A72" w:rsidP="004D3A72">
      <w:pPr>
        <w:numPr>
          <w:ilvl w:val="1"/>
          <w:numId w:val="113"/>
        </w:numPr>
        <w:ind w:hanging="270"/>
        <w:rPr>
          <w:rFonts w:ascii="Arial" w:hAnsi="Arial" w:cs="Arial"/>
          <w:b/>
          <w:u w:val="single"/>
        </w:rPr>
      </w:pPr>
      <w:bookmarkStart w:id="557" w:name="_Hlk97032986"/>
      <w:r w:rsidRPr="00C32C55">
        <w:rPr>
          <w:rFonts w:ascii="Arial" w:hAnsi="Arial" w:cs="Arial"/>
          <w:b/>
          <w:u w:val="single"/>
        </w:rPr>
        <w:t>Level 1 - Level 2 (PBT):</w:t>
      </w:r>
    </w:p>
    <w:p w14:paraId="39CFE635" w14:textId="77777777" w:rsidR="004D3A72" w:rsidRPr="00F55E9D" w:rsidRDefault="004D3A72" w:rsidP="004D3A72">
      <w:pPr>
        <w:numPr>
          <w:ilvl w:val="2"/>
          <w:numId w:val="114"/>
        </w:numPr>
        <w:rPr>
          <w:rFonts w:ascii="Arial" w:hAnsi="Arial" w:cs="Arial"/>
        </w:rPr>
      </w:pPr>
      <w:r w:rsidRPr="00EF400B">
        <w:rPr>
          <w:rFonts w:ascii="Arial" w:hAnsi="Arial" w:cs="Arial"/>
          <w:b/>
        </w:rPr>
        <w:t>Level 1</w:t>
      </w:r>
      <w:r w:rsidRPr="00EF400B">
        <w:rPr>
          <w:rFonts w:ascii="Arial" w:hAnsi="Arial" w:cs="Arial"/>
        </w:rPr>
        <w:t xml:space="preserve">: Assessment </w:t>
      </w:r>
      <w:r>
        <w:rPr>
          <w:rFonts w:ascii="Arial" w:hAnsi="Arial" w:cs="Arial"/>
        </w:rPr>
        <w:t>F</w:t>
      </w:r>
      <w:r w:rsidRPr="00EF400B">
        <w:rPr>
          <w:rFonts w:ascii="Arial" w:hAnsi="Arial" w:cs="Arial"/>
        </w:rPr>
        <w:t xml:space="preserve">act record with a score of “999” and a </w:t>
      </w:r>
      <w:r>
        <w:rPr>
          <w:rFonts w:ascii="Arial" w:hAnsi="Arial" w:cs="Arial"/>
        </w:rPr>
        <w:t>Standard Achieved code</w:t>
      </w:r>
      <w:r w:rsidRPr="00EF400B">
        <w:rPr>
          <w:rFonts w:ascii="Arial" w:hAnsi="Arial" w:cs="Arial"/>
        </w:rPr>
        <w:t xml:space="preserve"> of “93” and</w:t>
      </w:r>
      <w:r>
        <w:rPr>
          <w:rFonts w:ascii="Arial" w:hAnsi="Arial" w:cs="Arial"/>
        </w:rPr>
        <w:t xml:space="preserve"> </w:t>
      </w:r>
      <w:r w:rsidRPr="000E6120">
        <w:rPr>
          <w:rFonts w:ascii="Arial" w:hAnsi="Arial" w:cs="Arial"/>
        </w:rPr>
        <w:t xml:space="preserve">may have response </w:t>
      </w:r>
      <w:r w:rsidRPr="00F55E9D">
        <w:rPr>
          <w:rFonts w:ascii="Arial" w:hAnsi="Arial" w:cs="Arial"/>
        </w:rPr>
        <w:t xml:space="preserve">records. </w:t>
      </w:r>
    </w:p>
    <w:bookmarkEnd w:id="557"/>
    <w:p w14:paraId="77BF57D1" w14:textId="77777777" w:rsidR="004D3A72" w:rsidRPr="0015257D" w:rsidRDefault="004D3A72" w:rsidP="004D3A72">
      <w:pPr>
        <w:numPr>
          <w:ilvl w:val="2"/>
          <w:numId w:val="114"/>
        </w:numPr>
        <w:spacing w:after="120"/>
        <w:rPr>
          <w:rFonts w:ascii="Arial" w:hAnsi="Arial" w:cs="Arial"/>
        </w:rPr>
      </w:pPr>
      <w:r w:rsidRPr="0015257D">
        <w:rPr>
          <w:rFonts w:ascii="Arial" w:hAnsi="Arial" w:cs="Arial"/>
          <w:b/>
          <w:bCs/>
        </w:rPr>
        <w:t>Level 2</w:t>
      </w:r>
      <w:r w:rsidRPr="0015257D">
        <w:rPr>
          <w:rFonts w:ascii="Arial" w:hAnsi="Arial" w:cs="Arial"/>
        </w:rPr>
        <w:t>: Load plan to the L1C will extract the Assessment Fact because of the Standard Achieved code of “9</w:t>
      </w:r>
      <w:r>
        <w:rPr>
          <w:rFonts w:ascii="Arial" w:hAnsi="Arial" w:cs="Arial"/>
        </w:rPr>
        <w:t>3</w:t>
      </w:r>
      <w:r w:rsidRPr="0015257D">
        <w:rPr>
          <w:rFonts w:ascii="Arial" w:hAnsi="Arial" w:cs="Arial"/>
        </w:rPr>
        <w:t xml:space="preserve">.” </w:t>
      </w:r>
      <w:r>
        <w:rPr>
          <w:rFonts w:ascii="Arial" w:hAnsi="Arial" w:cs="Arial"/>
        </w:rPr>
        <w:t>If there are Assessment Response records, those data will also flow to Level 2/SIRS.</w:t>
      </w:r>
    </w:p>
    <w:p w14:paraId="0298E198" w14:textId="77777777" w:rsidR="004D3A72" w:rsidRPr="00C32C55" w:rsidRDefault="004D3A72" w:rsidP="004D3A72">
      <w:pPr>
        <w:numPr>
          <w:ilvl w:val="0"/>
          <w:numId w:val="113"/>
        </w:numPr>
        <w:ind w:left="108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“Medically Excused”. </w:t>
      </w:r>
    </w:p>
    <w:p w14:paraId="3E1330A7" w14:textId="77777777" w:rsidR="004D3A72" w:rsidRPr="00C32C55" w:rsidRDefault="004D3A72" w:rsidP="004D3A72">
      <w:pPr>
        <w:numPr>
          <w:ilvl w:val="0"/>
          <w:numId w:val="113"/>
        </w:numPr>
        <w:ind w:left="1080"/>
        <w:rPr>
          <w:rFonts w:ascii="Arial" w:hAnsi="Arial" w:cs="Arial"/>
        </w:rPr>
      </w:pPr>
      <w:r w:rsidRPr="00C32C55">
        <w:rPr>
          <w:rFonts w:ascii="Arial" w:hAnsi="Arial" w:cs="Arial"/>
          <w:b/>
        </w:rPr>
        <w:t>Scoring students identified as Medically Excused:</w:t>
      </w:r>
      <w:r w:rsidRPr="00C32C55">
        <w:rPr>
          <w:rFonts w:ascii="Arial" w:hAnsi="Arial" w:cs="Arial"/>
        </w:rPr>
        <w:t xml:space="preserve"> If a student is marked as medically excused yet answered at least one question on the test, the PBT </w:t>
      </w:r>
      <w:r>
        <w:rPr>
          <w:rFonts w:ascii="Arial" w:hAnsi="Arial" w:cs="Arial"/>
        </w:rPr>
        <w:t>Standard Achieved code</w:t>
      </w:r>
      <w:r w:rsidRPr="00C32C55">
        <w:rPr>
          <w:rFonts w:ascii="Arial" w:hAnsi="Arial" w:cs="Arial"/>
        </w:rPr>
        <w:t xml:space="preserve">/performance level of “93” or CBT Reason Not Testing “Medically excused” overrides any partial score that could be calculated by the questions answered. The vendor will return the student with a </w:t>
      </w:r>
      <w:r>
        <w:rPr>
          <w:rFonts w:ascii="Arial" w:hAnsi="Arial" w:cs="Arial"/>
        </w:rPr>
        <w:t>Standard Achieved code</w:t>
      </w:r>
      <w:r w:rsidRPr="00C32C55">
        <w:rPr>
          <w:rFonts w:ascii="Arial" w:hAnsi="Arial" w:cs="Arial"/>
        </w:rPr>
        <w:t xml:space="preserve"> of “93” and scale score of “999” indicating not tested. </w:t>
      </w:r>
    </w:p>
    <w:p w14:paraId="013E4580" w14:textId="77777777" w:rsidR="004D3A72" w:rsidRPr="006A3365" w:rsidRDefault="004D3A72" w:rsidP="004D3A72">
      <w:pPr>
        <w:numPr>
          <w:ilvl w:val="0"/>
          <w:numId w:val="113"/>
        </w:numPr>
        <w:ind w:left="1080"/>
        <w:rPr>
          <w:rFonts w:ascii="Arial" w:hAnsi="Arial"/>
        </w:rPr>
      </w:pPr>
      <w:r w:rsidRPr="00C32C55">
        <w:rPr>
          <w:rFonts w:ascii="Arial" w:hAnsi="Arial" w:cs="Arial"/>
          <w:b/>
        </w:rPr>
        <w:t xml:space="preserve">A medically excused </w:t>
      </w:r>
      <w:r>
        <w:rPr>
          <w:rFonts w:ascii="Arial" w:hAnsi="Arial" w:cs="Arial"/>
          <w:b/>
        </w:rPr>
        <w:t>Standard Achieved code</w:t>
      </w:r>
      <w:r w:rsidRPr="00C32C55">
        <w:rPr>
          <w:rFonts w:ascii="Arial" w:hAnsi="Arial" w:cs="Arial"/>
          <w:b/>
        </w:rPr>
        <w:t xml:space="preserve"> is not connected to attendance reporting.</w:t>
      </w:r>
      <w:r w:rsidRPr="00C32C55">
        <w:rPr>
          <w:rFonts w:ascii="Arial" w:hAnsi="Arial" w:cs="Arial"/>
        </w:rPr>
        <w:t xml:space="preserve">  Districts determine reporting students as “absent” based on attendance reporting guidance and </w:t>
      </w:r>
      <w:r w:rsidRPr="00C32C55">
        <w:rPr>
          <w:rFonts w:ascii="Arial" w:hAnsi="Arial" w:cs="Arial"/>
          <w:b/>
          <w:bCs/>
        </w:rPr>
        <w:t>not</w:t>
      </w:r>
      <w:r w:rsidRPr="00C32C55">
        <w:rPr>
          <w:rFonts w:ascii="Arial" w:hAnsi="Arial" w:cs="Arial"/>
        </w:rPr>
        <w:t xml:space="preserve"> 3-8 </w:t>
      </w:r>
      <w:r>
        <w:rPr>
          <w:rFonts w:ascii="Arial" w:hAnsi="Arial" w:cs="Arial"/>
        </w:rPr>
        <w:t>Standard Achieved code</w:t>
      </w:r>
      <w:r w:rsidRPr="00C32C55">
        <w:rPr>
          <w:rFonts w:ascii="Arial" w:hAnsi="Arial" w:cs="Arial"/>
        </w:rPr>
        <w:t>s.</w:t>
      </w:r>
    </w:p>
    <w:p w14:paraId="4CFCE6E9" w14:textId="77777777" w:rsidR="004D3A72" w:rsidRPr="00C32C55" w:rsidRDefault="004D3A72" w:rsidP="004D3A72">
      <w:pPr>
        <w:rPr>
          <w:rFonts w:ascii="Arial" w:hAnsi="Arial" w:cs="Arial"/>
          <w:b/>
          <w:bCs/>
          <w:i/>
          <w:iCs/>
        </w:rPr>
      </w:pPr>
    </w:p>
    <w:p w14:paraId="02C1F464" w14:textId="77777777" w:rsidR="00DF1035" w:rsidRDefault="00DF1035" w:rsidP="004D3A72">
      <w:pPr>
        <w:tabs>
          <w:tab w:val="left" w:pos="1080"/>
        </w:tabs>
        <w:rPr>
          <w:rFonts w:ascii="Arial" w:hAnsi="Arial" w:cs="Arial"/>
          <w:b/>
          <w:i/>
        </w:rPr>
      </w:pPr>
    </w:p>
    <w:p w14:paraId="1D336751" w14:textId="03D0F7E0" w:rsidR="004D3A72" w:rsidRPr="00C32C55" w:rsidRDefault="004D3A72" w:rsidP="004D3A72">
      <w:pPr>
        <w:tabs>
          <w:tab w:val="left" w:pos="1080"/>
        </w:tabs>
        <w:rPr>
          <w:rFonts w:ascii="Arial" w:hAnsi="Arial" w:cs="Arial"/>
        </w:rPr>
      </w:pPr>
      <w:r w:rsidRPr="00C32C55">
        <w:rPr>
          <w:rFonts w:ascii="Arial" w:hAnsi="Arial" w:cs="Arial"/>
          <w:b/>
          <w:i/>
        </w:rPr>
        <w:t>Refusal (</w:t>
      </w:r>
      <w:r>
        <w:rPr>
          <w:rFonts w:ascii="Arial" w:hAnsi="Arial" w:cs="Arial"/>
          <w:b/>
          <w:i/>
        </w:rPr>
        <w:t>Standard Achieved code</w:t>
      </w:r>
      <w:r w:rsidRPr="00C32C55">
        <w:rPr>
          <w:rFonts w:ascii="Arial" w:hAnsi="Arial" w:cs="Arial"/>
          <w:b/>
          <w:i/>
        </w:rPr>
        <w:t xml:space="preserve"> 96)</w:t>
      </w:r>
    </w:p>
    <w:p w14:paraId="580F583B" w14:textId="77777777" w:rsidR="004D3A72" w:rsidRPr="002215FB" w:rsidRDefault="004D3A72" w:rsidP="004D3A72">
      <w:pPr>
        <w:pStyle w:val="ListParagraph"/>
        <w:numPr>
          <w:ilvl w:val="0"/>
          <w:numId w:val="108"/>
        </w:numPr>
        <w:spacing w:line="259" w:lineRule="auto"/>
        <w:rPr>
          <w:rFonts w:ascii="Arial" w:hAnsi="Arial" w:cs="Arial"/>
        </w:rPr>
      </w:pPr>
      <w:r w:rsidRPr="00C32C55">
        <w:rPr>
          <w:rFonts w:ascii="Arial" w:hAnsi="Arial" w:cs="Arial"/>
          <w:b/>
          <w:bCs/>
        </w:rPr>
        <w:t>PBT</w:t>
      </w:r>
      <w:r w:rsidRPr="00C32C55">
        <w:rPr>
          <w:rFonts w:ascii="Arial" w:hAnsi="Arial" w:cs="Arial"/>
        </w:rPr>
        <w:t>:</w:t>
      </w:r>
      <w:r w:rsidRPr="00C32C55">
        <w:rPr>
          <w:rFonts w:ascii="Arial" w:hAnsi="Arial" w:cs="Arial"/>
          <w:i/>
        </w:rPr>
        <w:t xml:space="preserve"> </w:t>
      </w:r>
      <w:r w:rsidRPr="00105AF5">
        <w:rPr>
          <w:rFonts w:ascii="Arial" w:hAnsi="Arial" w:cs="Arial"/>
        </w:rPr>
        <w:t>Refusal Code (</w:t>
      </w:r>
      <w:r>
        <w:rPr>
          <w:rFonts w:ascii="Arial" w:hAnsi="Arial" w:cs="Arial"/>
        </w:rPr>
        <w:t>Standard Achieved code</w:t>
      </w:r>
      <w:r w:rsidRPr="00105AF5">
        <w:rPr>
          <w:rFonts w:ascii="Arial" w:hAnsi="Arial" w:cs="Arial"/>
        </w:rPr>
        <w:t>/performance level of “96”) should be used for students who refused one or more sessions of the test and did not answer any question on either Session 1 or Session 2 of the test: The “96” refusal code can only be used for students who refused the entire test and is not t</w:t>
      </w:r>
      <w:r w:rsidRPr="00910DE4">
        <w:rPr>
          <w:rFonts w:ascii="Arial" w:hAnsi="Arial" w:cs="Arial"/>
        </w:rPr>
        <w:t>o be used for students who refused part of the test (partial refusals). Students who refused the entire test (</w:t>
      </w:r>
      <w:r w:rsidRPr="00010375">
        <w:rPr>
          <w:rFonts w:ascii="Arial" w:hAnsi="Arial" w:cs="Arial"/>
          <w:i/>
        </w:rPr>
        <w:t>both</w:t>
      </w:r>
      <w:r w:rsidRPr="00010375">
        <w:rPr>
          <w:rFonts w:ascii="Arial" w:hAnsi="Arial" w:cs="Arial"/>
        </w:rPr>
        <w:t xml:space="preserve"> sessions) must have a scale score of “999” and a </w:t>
      </w:r>
      <w:r>
        <w:rPr>
          <w:rFonts w:ascii="Arial" w:hAnsi="Arial" w:cs="Arial"/>
        </w:rPr>
        <w:t>Standard Achieved code</w:t>
      </w:r>
      <w:r w:rsidRPr="00010375">
        <w:rPr>
          <w:rFonts w:ascii="Arial" w:hAnsi="Arial" w:cs="Arial"/>
        </w:rPr>
        <w:t>/performance level of “96” indicating no valid score. The “96” refusal</w:t>
      </w:r>
      <w:r w:rsidRPr="002215FB">
        <w:rPr>
          <w:rFonts w:ascii="Arial" w:hAnsi="Arial" w:cs="Arial"/>
        </w:rPr>
        <w:t xml:space="preserve"> code is moved to Level 2 of the Student Information Repository System. These students will be considered to have "no valid test score" and will </w:t>
      </w:r>
      <w:r w:rsidRPr="00C32C55">
        <w:rPr>
          <w:rFonts w:ascii="Arial" w:hAnsi="Arial" w:cs="Arial"/>
        </w:rPr>
        <w:t>be counted as not tested.</w:t>
      </w:r>
      <w:bookmarkStart w:id="558" w:name="_Hlk38889854"/>
    </w:p>
    <w:p w14:paraId="5FB8A60D" w14:textId="77777777" w:rsidR="004D3A72" w:rsidRPr="00105AF5" w:rsidRDefault="004D3A72" w:rsidP="004D3A72">
      <w:pPr>
        <w:numPr>
          <w:ilvl w:val="0"/>
          <w:numId w:val="109"/>
        </w:numPr>
        <w:tabs>
          <w:tab w:val="left" w:pos="1440"/>
        </w:tabs>
        <w:ind w:left="1350"/>
        <w:rPr>
          <w:rFonts w:ascii="Arial" w:hAnsi="Arial" w:cs="Arial"/>
          <w:b/>
        </w:rPr>
      </w:pPr>
      <w:r w:rsidRPr="00105AF5">
        <w:rPr>
          <w:rFonts w:ascii="Arial" w:hAnsi="Arial" w:cs="Arial"/>
          <w:b/>
          <w:u w:val="single"/>
        </w:rPr>
        <w:t>Level 1 - Level 2 (PBT):</w:t>
      </w:r>
    </w:p>
    <w:p w14:paraId="49C719AA" w14:textId="77777777" w:rsidR="004D3A72" w:rsidRPr="00105AF5" w:rsidRDefault="004D3A72" w:rsidP="004D3A72">
      <w:pPr>
        <w:numPr>
          <w:ilvl w:val="0"/>
          <w:numId w:val="110"/>
        </w:numPr>
        <w:ind w:hanging="270"/>
        <w:rPr>
          <w:rFonts w:ascii="Arial" w:hAnsi="Arial" w:cs="Arial"/>
        </w:rPr>
      </w:pPr>
      <w:r w:rsidRPr="00105AF5">
        <w:rPr>
          <w:rFonts w:ascii="Arial" w:hAnsi="Arial" w:cs="Arial"/>
        </w:rPr>
        <w:t xml:space="preserve">Student refused one or more sessions of the test </w:t>
      </w:r>
      <w:r w:rsidRPr="00105AF5">
        <w:rPr>
          <w:rFonts w:ascii="Arial" w:hAnsi="Arial" w:cs="Arial"/>
          <w:b/>
        </w:rPr>
        <w:t>and did not answer any question</w:t>
      </w:r>
      <w:r w:rsidRPr="006A3365">
        <w:rPr>
          <w:rFonts w:ascii="Arial" w:hAnsi="Arial"/>
        </w:rPr>
        <w:t xml:space="preserve"> on </w:t>
      </w:r>
      <w:r w:rsidRPr="00105AF5">
        <w:rPr>
          <w:rFonts w:ascii="Arial" w:hAnsi="Arial" w:cs="Arial"/>
        </w:rPr>
        <w:t xml:space="preserve">either Session 1 or Session 2 of </w:t>
      </w:r>
      <w:r w:rsidRPr="006A3365">
        <w:rPr>
          <w:rFonts w:ascii="Arial" w:hAnsi="Arial"/>
        </w:rPr>
        <w:t>the test</w:t>
      </w:r>
      <w:r w:rsidRPr="00105AF5">
        <w:rPr>
          <w:rFonts w:ascii="Arial" w:hAnsi="Arial" w:cs="Arial"/>
        </w:rPr>
        <w:t>:</w:t>
      </w:r>
    </w:p>
    <w:p w14:paraId="76305989" w14:textId="77777777" w:rsidR="004D3A72" w:rsidRPr="000E6120" w:rsidRDefault="004D3A72" w:rsidP="004D3A72">
      <w:pPr>
        <w:numPr>
          <w:ilvl w:val="0"/>
          <w:numId w:val="110"/>
        </w:numPr>
        <w:ind w:hanging="270"/>
        <w:rPr>
          <w:rFonts w:ascii="Arial" w:hAnsi="Arial" w:cs="Arial"/>
        </w:rPr>
      </w:pPr>
      <w:r w:rsidRPr="000E6120">
        <w:rPr>
          <w:rFonts w:ascii="Arial" w:hAnsi="Arial" w:cs="Arial"/>
          <w:b/>
        </w:rPr>
        <w:t>Level 1:</w:t>
      </w:r>
      <w:r w:rsidRPr="000E6120">
        <w:rPr>
          <w:rFonts w:ascii="Arial" w:hAnsi="Arial" w:cs="Arial"/>
        </w:rPr>
        <w:t xml:space="preserve"> Assessment </w:t>
      </w:r>
      <w:r>
        <w:rPr>
          <w:rFonts w:ascii="Arial" w:hAnsi="Arial" w:cs="Arial"/>
        </w:rPr>
        <w:t>F</w:t>
      </w:r>
      <w:r w:rsidRPr="000E6120">
        <w:rPr>
          <w:rFonts w:ascii="Arial" w:hAnsi="Arial" w:cs="Arial"/>
        </w:rPr>
        <w:t xml:space="preserve">act record with a scale score of “999” and a </w:t>
      </w:r>
      <w:r>
        <w:rPr>
          <w:rFonts w:ascii="Arial" w:hAnsi="Arial" w:cs="Arial"/>
        </w:rPr>
        <w:t>Standard Achieved code</w:t>
      </w:r>
      <w:r w:rsidRPr="000E6120">
        <w:rPr>
          <w:rFonts w:ascii="Arial" w:hAnsi="Arial" w:cs="Arial"/>
        </w:rPr>
        <w:t xml:space="preserve"> of “96” and may have response records.</w:t>
      </w:r>
    </w:p>
    <w:p w14:paraId="37E7C140" w14:textId="77777777" w:rsidR="004D3A72" w:rsidRPr="000E6120" w:rsidRDefault="004D3A72" w:rsidP="004D3A72">
      <w:pPr>
        <w:numPr>
          <w:ilvl w:val="0"/>
          <w:numId w:val="110"/>
        </w:numPr>
        <w:spacing w:after="120"/>
        <w:ind w:hanging="270"/>
        <w:rPr>
          <w:rFonts w:ascii="Arial" w:hAnsi="Arial" w:cs="Arial"/>
        </w:rPr>
      </w:pPr>
      <w:r w:rsidRPr="000E6120">
        <w:rPr>
          <w:rFonts w:ascii="Arial" w:hAnsi="Arial" w:cs="Arial"/>
          <w:b/>
        </w:rPr>
        <w:t>Level 2:</w:t>
      </w:r>
      <w:r w:rsidRPr="000E6120">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6</w:t>
      </w:r>
      <w:r w:rsidRPr="0015257D">
        <w:rPr>
          <w:rFonts w:ascii="Arial" w:hAnsi="Arial" w:cs="Arial"/>
        </w:rPr>
        <w:t xml:space="preserve">.” </w:t>
      </w:r>
      <w:r>
        <w:rPr>
          <w:rFonts w:ascii="Arial" w:hAnsi="Arial" w:cs="Arial"/>
        </w:rPr>
        <w:t>If there are Assessment Response records, those data will also flow to Level 2/SIRS.</w:t>
      </w:r>
    </w:p>
    <w:bookmarkEnd w:id="558"/>
    <w:p w14:paraId="50ED7E0E" w14:textId="77777777" w:rsidR="004D3A72" w:rsidRPr="00105AF5" w:rsidRDefault="004D3A72" w:rsidP="004D3A72">
      <w:pPr>
        <w:numPr>
          <w:ilvl w:val="0"/>
          <w:numId w:val="108"/>
        </w:numPr>
        <w:tabs>
          <w:tab w:val="left" w:pos="1080"/>
        </w:tabs>
        <w:ind w:left="1080" w:hanging="270"/>
        <w:rPr>
          <w:rFonts w:ascii="Arial" w:hAnsi="Arial" w:cs="Arial"/>
          <w:i/>
        </w:rPr>
      </w:pPr>
      <w:r w:rsidRPr="00105AF5">
        <w:rPr>
          <w:rFonts w:ascii="Arial" w:hAnsi="Arial" w:cs="Arial"/>
          <w:b/>
        </w:rPr>
        <w:t xml:space="preserve">CBT: </w:t>
      </w:r>
      <w:r w:rsidRPr="00105AF5">
        <w:rPr>
          <w:rFonts w:ascii="Arial" w:hAnsi="Arial" w:cs="Arial"/>
        </w:rPr>
        <w:t xml:space="preserve">The school should select the CBT Not Testing Reason “Refused session” for students who refused to answer any question in that test session.  </w:t>
      </w:r>
    </w:p>
    <w:p w14:paraId="4209B5B4" w14:textId="77777777" w:rsidR="004D3A72" w:rsidRPr="00105AF5" w:rsidRDefault="004D3A72" w:rsidP="004D3A72">
      <w:pPr>
        <w:numPr>
          <w:ilvl w:val="0"/>
          <w:numId w:val="108"/>
        </w:numPr>
        <w:tabs>
          <w:tab w:val="left" w:pos="1080"/>
        </w:tabs>
        <w:ind w:left="1080" w:hanging="270"/>
        <w:rPr>
          <w:rFonts w:ascii="Arial" w:hAnsi="Arial" w:cs="Arial"/>
        </w:rPr>
      </w:pPr>
      <w:r w:rsidRPr="00105AF5">
        <w:rPr>
          <w:rFonts w:ascii="Arial" w:hAnsi="Arial" w:cs="Arial"/>
          <w:b/>
        </w:rPr>
        <w:lastRenderedPageBreak/>
        <w:t>Scoring students identified as Refused for a session:</w:t>
      </w:r>
      <w:r w:rsidRPr="00105AF5">
        <w:rPr>
          <w:rFonts w:ascii="Arial" w:hAnsi="Arial" w:cs="Arial"/>
        </w:rPr>
        <w:t xml:space="preserve"> If a student answered </w:t>
      </w:r>
      <w:r w:rsidRPr="00105AF5">
        <w:rPr>
          <w:rFonts w:ascii="Arial" w:hAnsi="Arial" w:cs="Arial"/>
          <w:b/>
          <w:i/>
        </w:rPr>
        <w:t xml:space="preserve">at </w:t>
      </w:r>
      <w:r w:rsidRPr="006A3365">
        <w:rPr>
          <w:rFonts w:ascii="Arial" w:hAnsi="Arial"/>
          <w:b/>
        </w:rPr>
        <w:t>least</w:t>
      </w:r>
      <w:r w:rsidRPr="00105AF5">
        <w:rPr>
          <w:rFonts w:ascii="Arial" w:hAnsi="Arial" w:cs="Arial"/>
          <w:b/>
        </w:rPr>
        <w:t xml:space="preserve"> </w:t>
      </w:r>
      <w:r w:rsidRPr="00105AF5">
        <w:rPr>
          <w:rFonts w:ascii="Arial" w:hAnsi="Arial" w:cs="Arial"/>
        </w:rPr>
        <w:t xml:space="preserve">one question on the test but refused other questions/sessions of the test, the student </w:t>
      </w:r>
      <w:r w:rsidRPr="00105AF5">
        <w:rPr>
          <w:rFonts w:ascii="Arial" w:hAnsi="Arial" w:cs="Arial"/>
          <w:u w:val="single"/>
        </w:rPr>
        <w:t>will receive a valid score</w:t>
      </w:r>
      <w:r w:rsidRPr="00105AF5">
        <w:rPr>
          <w:rFonts w:ascii="Arial" w:hAnsi="Arial" w:cs="Arial"/>
        </w:rPr>
        <w:t xml:space="preserve"> based on the questions answered (unless the student was otherwise identified as absent, medically excused, or administrative error).  A performance level and scale score </w:t>
      </w:r>
      <w:r w:rsidRPr="00105AF5">
        <w:rPr>
          <w:rFonts w:ascii="Arial" w:hAnsi="Arial" w:cs="Arial"/>
          <w:b/>
          <w:i/>
        </w:rPr>
        <w:t>will</w:t>
      </w:r>
      <w:r w:rsidRPr="00105AF5">
        <w:rPr>
          <w:rFonts w:ascii="Arial" w:hAnsi="Arial" w:cs="Arial"/>
          <w:b/>
        </w:rPr>
        <w:t xml:space="preserve"> </w:t>
      </w:r>
      <w:r w:rsidRPr="00105AF5">
        <w:rPr>
          <w:rFonts w:ascii="Arial" w:hAnsi="Arial" w:cs="Arial"/>
        </w:rPr>
        <w:t xml:space="preserve">be calculated, and the student will count as tested. The question answered can be an operational test question or an embedded field test question. If a student did not answer any questions on the test and “Refused session” was indicated, the vendor will return the student with a </w:t>
      </w:r>
      <w:r>
        <w:rPr>
          <w:rFonts w:ascii="Arial" w:hAnsi="Arial" w:cs="Arial"/>
        </w:rPr>
        <w:t>Standard Achieved code</w:t>
      </w:r>
      <w:r w:rsidRPr="00105AF5">
        <w:rPr>
          <w:rFonts w:ascii="Arial" w:hAnsi="Arial" w:cs="Arial"/>
        </w:rPr>
        <w:t xml:space="preserve"> of “96” and scale score of “999” indicating not tested. Students identified as refused entire test will appear as not tested in the L2RPT verification reports</w:t>
      </w:r>
      <w:r>
        <w:rPr>
          <w:rFonts w:ascii="Arial" w:hAnsi="Arial" w:cs="Arial"/>
        </w:rPr>
        <w:t>.</w:t>
      </w:r>
      <w:r w:rsidRPr="00105AF5">
        <w:rPr>
          <w:rFonts w:ascii="Arial" w:hAnsi="Arial" w:cs="Arial"/>
        </w:rPr>
        <w:t>.</w:t>
      </w:r>
    </w:p>
    <w:p w14:paraId="098C9356" w14:textId="77777777" w:rsidR="004D3A72" w:rsidRPr="00105AF5" w:rsidRDefault="004D3A72" w:rsidP="004D3A72">
      <w:pPr>
        <w:numPr>
          <w:ilvl w:val="0"/>
          <w:numId w:val="108"/>
        </w:numPr>
        <w:ind w:left="1170"/>
        <w:rPr>
          <w:rFonts w:ascii="Arial" w:hAnsi="Arial" w:cs="Arial"/>
        </w:rPr>
      </w:pPr>
      <w:r w:rsidRPr="00105AF5">
        <w:rPr>
          <w:rFonts w:ascii="Arial" w:hAnsi="Arial" w:cs="Arial"/>
        </w:rPr>
        <w:t>If the student answered at least one question on either session of the test, the student will receive a valid Scale Score and performance level based on the questions answered regardless of any refusal code entered.</w:t>
      </w:r>
    </w:p>
    <w:p w14:paraId="70FCEEA8" w14:textId="77777777" w:rsidR="004D3A72" w:rsidRPr="00105AF5" w:rsidRDefault="004D3A72" w:rsidP="004D3A72">
      <w:pPr>
        <w:numPr>
          <w:ilvl w:val="0"/>
          <w:numId w:val="108"/>
        </w:numPr>
        <w:ind w:left="1170"/>
        <w:rPr>
          <w:rFonts w:ascii="Arial" w:hAnsi="Arial" w:cs="Arial"/>
        </w:rPr>
      </w:pPr>
      <w:r w:rsidRPr="00105AF5">
        <w:rPr>
          <w:rFonts w:ascii="Arial" w:hAnsi="Arial" w:cs="Arial"/>
        </w:rPr>
        <w:t>If the session status for either session is Refused, and the session status for the remaining session is Refused or blank, and no answers exist on the entire test for either session (and no answers for field test questions), the student will be identified as refused. However, even if either or both sessions have a refusal status, if any questions are answered, the answers will override the refusal status and the student will not be coded as refused but will instead receive a score</w:t>
      </w:r>
    </w:p>
    <w:p w14:paraId="325C8783" w14:textId="77777777" w:rsidR="004D3A72" w:rsidRPr="00105AF5" w:rsidRDefault="004D3A72" w:rsidP="004D3A72">
      <w:pPr>
        <w:numPr>
          <w:ilvl w:val="0"/>
          <w:numId w:val="108"/>
        </w:numPr>
        <w:ind w:left="1170"/>
        <w:rPr>
          <w:rFonts w:ascii="Arial" w:hAnsi="Arial" w:cs="Arial"/>
        </w:rPr>
      </w:pPr>
      <w:r w:rsidRPr="00105AF5">
        <w:rPr>
          <w:rFonts w:ascii="Arial" w:hAnsi="Arial" w:cs="Arial"/>
        </w:rPr>
        <w:t>Refusal Code (performance level/</w:t>
      </w:r>
      <w:r>
        <w:rPr>
          <w:rFonts w:ascii="Arial" w:hAnsi="Arial" w:cs="Arial"/>
        </w:rPr>
        <w:t>Standard Achieved code</w:t>
      </w:r>
      <w:r w:rsidRPr="00105AF5">
        <w:rPr>
          <w:rFonts w:ascii="Arial" w:hAnsi="Arial" w:cs="Arial"/>
        </w:rPr>
        <w:t xml:space="preserve"> = “96” and Scale Score of “999”) indicating no valid score. These students will be considered to have "no valid test score" and will be counted as not tested.</w:t>
      </w:r>
    </w:p>
    <w:p w14:paraId="22C77665" w14:textId="77777777" w:rsidR="004D3A72" w:rsidRPr="00105AF5" w:rsidRDefault="004D3A72" w:rsidP="004D3A72">
      <w:pPr>
        <w:numPr>
          <w:ilvl w:val="0"/>
          <w:numId w:val="117"/>
        </w:numPr>
        <w:ind w:left="2250" w:hanging="450"/>
        <w:rPr>
          <w:rFonts w:ascii="Arial" w:hAnsi="Arial" w:cs="Arial"/>
        </w:rPr>
      </w:pPr>
      <w:r w:rsidRPr="00105AF5">
        <w:rPr>
          <w:rFonts w:ascii="Arial" w:hAnsi="Arial" w:cs="Arial"/>
        </w:rPr>
        <w:t>Session 1 Status is R1, Session 2 Status is blank, and the student did NOT answer any questions on the test. The student will be identified as refused.</w:t>
      </w:r>
    </w:p>
    <w:p w14:paraId="5915D74F" w14:textId="77777777" w:rsidR="004D3A72" w:rsidRPr="00105AF5" w:rsidRDefault="004D3A72" w:rsidP="004D3A72">
      <w:pPr>
        <w:numPr>
          <w:ilvl w:val="0"/>
          <w:numId w:val="117"/>
        </w:numPr>
        <w:ind w:left="2250" w:hanging="450"/>
        <w:rPr>
          <w:rFonts w:ascii="Arial" w:hAnsi="Arial" w:cs="Arial"/>
        </w:rPr>
      </w:pPr>
      <w:r w:rsidRPr="00105AF5">
        <w:rPr>
          <w:rFonts w:ascii="Arial" w:hAnsi="Arial" w:cs="Arial"/>
        </w:rPr>
        <w:t>Session 2 Status is R2, Session 1 Status is blank, and the student did NOT answer any questions on the test.  The student will be identified as refused.</w:t>
      </w:r>
    </w:p>
    <w:p w14:paraId="35F1CAA4" w14:textId="77777777" w:rsidR="004D3A72" w:rsidRPr="006A3365" w:rsidRDefault="004D3A72" w:rsidP="004D3A72">
      <w:pPr>
        <w:numPr>
          <w:ilvl w:val="0"/>
          <w:numId w:val="117"/>
        </w:numPr>
        <w:ind w:left="2250" w:hanging="450"/>
        <w:rPr>
          <w:rFonts w:ascii="Arial" w:hAnsi="Arial"/>
          <w:b/>
          <w:i/>
        </w:rPr>
      </w:pPr>
      <w:r w:rsidRPr="00105AF5">
        <w:rPr>
          <w:rFonts w:ascii="Arial" w:hAnsi="Arial" w:cs="Arial"/>
        </w:rPr>
        <w:t>Session 1 Status is R1, Session 2 Status is R2, and the student did NOT answer any questions on the test. The student will be identified as refused.</w:t>
      </w:r>
    </w:p>
    <w:p w14:paraId="17F7C05C" w14:textId="77777777" w:rsidR="004D3A72" w:rsidRPr="006A3365" w:rsidRDefault="004D3A72" w:rsidP="004D3A72">
      <w:pPr>
        <w:ind w:left="1440"/>
        <w:rPr>
          <w:rFonts w:ascii="Arial" w:hAnsi="Arial"/>
          <w:b/>
          <w:i/>
        </w:rPr>
      </w:pPr>
    </w:p>
    <w:p w14:paraId="169B478A" w14:textId="77777777" w:rsidR="004D3A72" w:rsidRPr="00105AF5" w:rsidRDefault="004D3A72" w:rsidP="004D3A72">
      <w:pPr>
        <w:rPr>
          <w:rFonts w:ascii="Arial" w:hAnsi="Arial" w:cs="Arial"/>
          <w:b/>
          <w:i/>
        </w:rPr>
      </w:pPr>
      <w:r w:rsidRPr="00105AF5">
        <w:rPr>
          <w:rFonts w:ascii="Arial" w:hAnsi="Arial" w:cs="Arial"/>
          <w:b/>
          <w:i/>
        </w:rPr>
        <w:t>Administrative Error (</w:t>
      </w:r>
      <w:r>
        <w:rPr>
          <w:rFonts w:ascii="Arial" w:hAnsi="Arial" w:cs="Arial"/>
          <w:b/>
          <w:i/>
        </w:rPr>
        <w:t>Standard Achieved code</w:t>
      </w:r>
      <w:r w:rsidRPr="00105AF5">
        <w:rPr>
          <w:rFonts w:ascii="Arial" w:hAnsi="Arial" w:cs="Arial"/>
          <w:b/>
          <w:i/>
        </w:rPr>
        <w:t xml:space="preserve"> 97)</w:t>
      </w:r>
    </w:p>
    <w:p w14:paraId="5E1442DC" w14:textId="2DBBCDCD" w:rsidR="004D3A72" w:rsidRPr="00105AF5" w:rsidRDefault="004D3A72" w:rsidP="004D3A72">
      <w:pPr>
        <w:spacing w:after="120"/>
        <w:ind w:firstLine="810"/>
        <w:rPr>
          <w:rFonts w:ascii="Arial" w:hAnsi="Arial" w:cs="Arial"/>
        </w:rPr>
      </w:pPr>
      <w:r w:rsidRPr="00105AF5">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bookmarkStart w:id="559" w:name="_Hlk75267271"/>
      <w:r w:rsidRPr="00105AF5">
        <w:rPr>
          <w:rFonts w:ascii="Arial" w:hAnsi="Arial" w:cs="Arial"/>
        </w:rPr>
        <w:fldChar w:fldCharType="begin"/>
      </w:r>
      <w:r w:rsidR="0092069B">
        <w:rPr>
          <w:rFonts w:ascii="Arial" w:hAnsi="Arial" w:cs="Arial"/>
        </w:rPr>
        <w:instrText>HYPERLINK "http://www.p12.nysed.gov/assessment/ei/eigen.html"</w:instrText>
      </w:r>
      <w:r w:rsidRPr="00105AF5">
        <w:rPr>
          <w:rFonts w:ascii="Arial" w:hAnsi="Arial" w:cs="Arial"/>
        </w:rPr>
        <w:fldChar w:fldCharType="separate"/>
      </w:r>
      <w:r w:rsidRPr="00105AF5">
        <w:rPr>
          <w:rFonts w:ascii="Arial" w:hAnsi="Arial" w:cs="Arial"/>
          <w:color w:val="0000FF"/>
          <w:u w:val="single"/>
        </w:rPr>
        <w:t>School Administrator’s Manual</w:t>
      </w:r>
      <w:r w:rsidRPr="00105AF5">
        <w:rPr>
          <w:rFonts w:ascii="Arial" w:hAnsi="Arial" w:cs="Arial"/>
          <w:color w:val="0000FF"/>
          <w:u w:val="single"/>
        </w:rPr>
        <w:fldChar w:fldCharType="end"/>
      </w:r>
      <w:bookmarkEnd w:id="559"/>
      <w:r w:rsidRPr="00105AF5">
        <w:rPr>
          <w:rFonts w:ascii="Arial" w:hAnsi="Arial" w:cs="Arial"/>
        </w:rPr>
        <w:t xml:space="preserve">.  </w:t>
      </w:r>
    </w:p>
    <w:p w14:paraId="4A55E7EF" w14:textId="77777777" w:rsidR="004D3A72" w:rsidRPr="006A3365" w:rsidRDefault="004D3A72" w:rsidP="004D3A72">
      <w:pPr>
        <w:numPr>
          <w:ilvl w:val="0"/>
          <w:numId w:val="111"/>
        </w:numPr>
        <w:ind w:left="1170"/>
        <w:rPr>
          <w:rFonts w:ascii="Arial" w:hAnsi="Arial"/>
        </w:rPr>
      </w:pPr>
      <w:r w:rsidRPr="00105AF5">
        <w:rPr>
          <w:rFonts w:ascii="Arial" w:hAnsi="Arial" w:cs="Arial"/>
          <w:b/>
        </w:rPr>
        <w:t>PBT</w:t>
      </w:r>
      <w:r w:rsidRPr="00105AF5">
        <w:rPr>
          <w:rFonts w:ascii="Arial" w:hAnsi="Arial" w:cs="Arial"/>
        </w:rPr>
        <w:t xml:space="preserve">: These students must be reported with a scale score of “999” and a </w:t>
      </w:r>
      <w:r>
        <w:rPr>
          <w:rFonts w:ascii="Arial" w:hAnsi="Arial" w:cs="Arial"/>
        </w:rPr>
        <w:t>Standard Achieved code</w:t>
      </w:r>
      <w:r w:rsidRPr="00105AF5">
        <w:rPr>
          <w:rFonts w:ascii="Arial" w:hAnsi="Arial" w:cs="Arial"/>
        </w:rPr>
        <w:t xml:space="preserve">/performance level of “97,” indicating administrative error. </w:t>
      </w:r>
    </w:p>
    <w:p w14:paraId="5CAF98E2" w14:textId="77777777" w:rsidR="004D3A72" w:rsidRPr="00105AF5" w:rsidRDefault="004D3A72" w:rsidP="004D3A72">
      <w:pPr>
        <w:numPr>
          <w:ilvl w:val="1"/>
          <w:numId w:val="111"/>
        </w:numPr>
        <w:tabs>
          <w:tab w:val="left" w:pos="1890"/>
        </w:tabs>
        <w:ind w:left="1440" w:hanging="270"/>
        <w:rPr>
          <w:rFonts w:ascii="Arial" w:hAnsi="Arial" w:cs="Arial"/>
          <w:b/>
          <w:u w:val="single"/>
        </w:rPr>
      </w:pPr>
      <w:r w:rsidRPr="00105AF5">
        <w:rPr>
          <w:rFonts w:ascii="Arial" w:hAnsi="Arial" w:cs="Arial"/>
          <w:b/>
          <w:u w:val="single"/>
        </w:rPr>
        <w:t>Level 1 - Level 2 (PBT):</w:t>
      </w:r>
    </w:p>
    <w:p w14:paraId="578906DE" w14:textId="77777777" w:rsidR="004D3A72" w:rsidRPr="00D97531" w:rsidRDefault="004D3A72" w:rsidP="004D3A72">
      <w:pPr>
        <w:numPr>
          <w:ilvl w:val="1"/>
          <w:numId w:val="112"/>
        </w:numPr>
        <w:ind w:left="1890" w:hanging="270"/>
        <w:rPr>
          <w:rFonts w:ascii="Arial" w:hAnsi="Arial" w:cs="Arial"/>
        </w:rPr>
      </w:pPr>
      <w:r w:rsidRPr="00D97531">
        <w:rPr>
          <w:rFonts w:ascii="Arial" w:hAnsi="Arial" w:cs="Arial"/>
          <w:b/>
        </w:rPr>
        <w:t>Level 1</w:t>
      </w:r>
      <w:r w:rsidRPr="00D97531">
        <w:rPr>
          <w:rFonts w:ascii="Arial" w:hAnsi="Arial" w:cs="Arial"/>
        </w:rPr>
        <w:t xml:space="preserve">: No record at all or the </w:t>
      </w:r>
      <w:r>
        <w:rPr>
          <w:rFonts w:ascii="Arial" w:hAnsi="Arial" w:cs="Arial"/>
        </w:rPr>
        <w:t>A</w:t>
      </w:r>
      <w:r w:rsidRPr="00D97531">
        <w:rPr>
          <w:rFonts w:ascii="Arial" w:hAnsi="Arial" w:cs="Arial"/>
        </w:rPr>
        <w:t xml:space="preserve">ssessment </w:t>
      </w:r>
      <w:r>
        <w:rPr>
          <w:rFonts w:ascii="Arial" w:hAnsi="Arial" w:cs="Arial"/>
        </w:rPr>
        <w:t>F</w:t>
      </w:r>
      <w:r w:rsidRPr="00D97531">
        <w:rPr>
          <w:rFonts w:ascii="Arial" w:hAnsi="Arial" w:cs="Arial"/>
        </w:rPr>
        <w:t xml:space="preserve">act with a score of “999” and a </w:t>
      </w:r>
      <w:r>
        <w:rPr>
          <w:rFonts w:ascii="Arial" w:hAnsi="Arial" w:cs="Arial"/>
        </w:rPr>
        <w:t>Standard Achieved code</w:t>
      </w:r>
      <w:r w:rsidRPr="00D97531">
        <w:rPr>
          <w:rFonts w:ascii="Arial" w:hAnsi="Arial" w:cs="Arial"/>
        </w:rPr>
        <w:t xml:space="preserve"> of “97” and may have response records. </w:t>
      </w:r>
    </w:p>
    <w:p w14:paraId="3ED95AA6" w14:textId="77777777" w:rsidR="004D3A72" w:rsidRPr="00105AF5" w:rsidRDefault="004D3A72" w:rsidP="004D3A72">
      <w:pPr>
        <w:numPr>
          <w:ilvl w:val="1"/>
          <w:numId w:val="112"/>
        </w:numPr>
        <w:ind w:left="189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7</w:t>
      </w:r>
      <w:r w:rsidRPr="0015257D">
        <w:rPr>
          <w:rFonts w:ascii="Arial" w:hAnsi="Arial" w:cs="Arial"/>
        </w:rPr>
        <w:t xml:space="preserve">.” </w:t>
      </w:r>
      <w:r>
        <w:rPr>
          <w:rFonts w:ascii="Arial" w:hAnsi="Arial" w:cs="Arial"/>
        </w:rPr>
        <w:t>If there are Assessment Response records, those data will also flow to Level 2/SIRS.</w:t>
      </w:r>
    </w:p>
    <w:p w14:paraId="337770A4" w14:textId="77777777" w:rsidR="004D3A72" w:rsidRPr="00105AF5" w:rsidRDefault="004D3A72" w:rsidP="004D3A72">
      <w:pPr>
        <w:numPr>
          <w:ilvl w:val="0"/>
          <w:numId w:val="111"/>
        </w:numPr>
        <w:ind w:left="1170"/>
        <w:rPr>
          <w:rFonts w:ascii="Arial" w:hAnsi="Arial" w:cs="Arial"/>
        </w:rPr>
      </w:pPr>
      <w:r w:rsidRPr="00105AF5">
        <w:rPr>
          <w:rFonts w:ascii="Arial" w:hAnsi="Arial" w:cs="Arial"/>
          <w:b/>
        </w:rPr>
        <w:lastRenderedPageBreak/>
        <w:t>CBT</w:t>
      </w:r>
      <w:r w:rsidRPr="00105AF5">
        <w:rPr>
          <w:rFonts w:ascii="Arial" w:hAnsi="Arial" w:cs="Arial"/>
        </w:rPr>
        <w:t xml:space="preserve">: The school should select the CBT Not Testing Reason “Administrative error, no score” for a student impacted by an administrative error. </w:t>
      </w:r>
    </w:p>
    <w:p w14:paraId="0829115C" w14:textId="0A4AB7FB" w:rsidR="004D3A72" w:rsidRPr="00105AF5" w:rsidRDefault="004D3A72" w:rsidP="004D3A72">
      <w:pPr>
        <w:numPr>
          <w:ilvl w:val="0"/>
          <w:numId w:val="108"/>
        </w:numPr>
        <w:ind w:left="1170"/>
        <w:rPr>
          <w:rFonts w:ascii="Arial" w:hAnsi="Arial" w:cs="Arial"/>
        </w:rPr>
      </w:pPr>
      <w:r w:rsidRPr="00105AF5">
        <w:rPr>
          <w:rFonts w:ascii="Arial" w:hAnsi="Arial" w:cs="Arial"/>
          <w:b/>
        </w:rPr>
        <w:t xml:space="preserve">Scoring students identified as </w:t>
      </w:r>
      <w:r w:rsidR="0092069B">
        <w:rPr>
          <w:rFonts w:ascii="Arial" w:hAnsi="Arial" w:cs="Arial"/>
          <w:b/>
        </w:rPr>
        <w:t>a</w:t>
      </w:r>
      <w:r w:rsidRPr="00105AF5">
        <w:rPr>
          <w:rFonts w:ascii="Arial" w:hAnsi="Arial" w:cs="Arial"/>
          <w:b/>
        </w:rPr>
        <w:t>dministrative error, no score:</w:t>
      </w:r>
      <w:r w:rsidRPr="00105AF5">
        <w:rPr>
          <w:rFonts w:ascii="Arial" w:hAnsi="Arial" w:cs="Arial"/>
        </w:rPr>
        <w:t xml:space="preserve"> If a student is marked as administrative error yet answered at least one question on the test, the PBT </w:t>
      </w:r>
      <w:r>
        <w:rPr>
          <w:rFonts w:ascii="Arial" w:hAnsi="Arial" w:cs="Arial"/>
        </w:rPr>
        <w:t>Standard Achieved code</w:t>
      </w:r>
      <w:r w:rsidRPr="00105AF5">
        <w:rPr>
          <w:rFonts w:ascii="Arial" w:hAnsi="Arial" w:cs="Arial"/>
        </w:rPr>
        <w:t xml:space="preserve">/performance level of “97” or CBT not testing reason “Administrative error, no score” overrides any partial score that could be calculated by the questions answered. The vendor will return the student with a </w:t>
      </w:r>
      <w:r>
        <w:rPr>
          <w:rFonts w:ascii="Arial" w:hAnsi="Arial" w:cs="Arial"/>
        </w:rPr>
        <w:t>Standard Achieved code</w:t>
      </w:r>
      <w:r w:rsidRPr="00105AF5">
        <w:rPr>
          <w:rFonts w:ascii="Arial" w:hAnsi="Arial" w:cs="Arial"/>
        </w:rPr>
        <w:t xml:space="preserve"> of “97” and scale score of “999” indicating not tested. Students identified as administrative error will appear as not tested in the L2RPT verification report</w:t>
      </w:r>
      <w:r>
        <w:rPr>
          <w:rFonts w:ascii="Arial" w:hAnsi="Arial" w:cs="Arial"/>
        </w:rPr>
        <w:t>s</w:t>
      </w:r>
      <w:r w:rsidRPr="00105AF5">
        <w:rPr>
          <w:rFonts w:ascii="Arial" w:hAnsi="Arial" w:cs="Arial"/>
        </w:rPr>
        <w:t xml:space="preserve">. </w:t>
      </w:r>
    </w:p>
    <w:p w14:paraId="2A8B985E" w14:textId="77777777" w:rsidR="004D3A72" w:rsidRPr="00105AF5" w:rsidRDefault="004D3A72" w:rsidP="004D3A72">
      <w:pPr>
        <w:rPr>
          <w:rFonts w:ascii="Arial" w:hAnsi="Arial" w:cs="Arial"/>
          <w:b/>
          <w:bCs/>
          <w:i/>
          <w:iCs/>
        </w:rPr>
      </w:pPr>
    </w:p>
    <w:p w14:paraId="48610C7D" w14:textId="77777777" w:rsidR="004D3A72" w:rsidRPr="00105AF5" w:rsidRDefault="004D3A72" w:rsidP="004D3A72">
      <w:pPr>
        <w:rPr>
          <w:rFonts w:ascii="Arial" w:hAnsi="Arial" w:cs="Arial"/>
          <w:b/>
          <w:bCs/>
          <w:i/>
          <w:iCs/>
        </w:rPr>
      </w:pPr>
      <w:r w:rsidRPr="00105AF5">
        <w:rPr>
          <w:rFonts w:ascii="Arial" w:hAnsi="Arial" w:cs="Arial"/>
          <w:b/>
          <w:bCs/>
          <w:i/>
          <w:iCs/>
        </w:rPr>
        <w:t>Absent (</w:t>
      </w:r>
      <w:r>
        <w:rPr>
          <w:rFonts w:ascii="Arial" w:hAnsi="Arial" w:cs="Arial"/>
          <w:b/>
          <w:bCs/>
          <w:i/>
          <w:iCs/>
        </w:rPr>
        <w:t>Standard Achieved code</w:t>
      </w:r>
      <w:r w:rsidRPr="00105AF5">
        <w:rPr>
          <w:rFonts w:ascii="Arial" w:hAnsi="Arial" w:cs="Arial"/>
          <w:b/>
          <w:bCs/>
          <w:i/>
          <w:iCs/>
        </w:rPr>
        <w:t xml:space="preserve"> 99)</w:t>
      </w:r>
    </w:p>
    <w:p w14:paraId="4E28F60B" w14:textId="77777777" w:rsidR="004D3A72" w:rsidRPr="00105AF5" w:rsidRDefault="004D3A72" w:rsidP="004D3A72">
      <w:pPr>
        <w:spacing w:after="120"/>
        <w:ind w:firstLine="720"/>
        <w:rPr>
          <w:rFonts w:ascii="Arial" w:hAnsi="Arial" w:cs="Arial"/>
          <w:bCs/>
          <w:iCs/>
        </w:rPr>
      </w:pPr>
      <w:r w:rsidRPr="00105AF5">
        <w:rPr>
          <w:rFonts w:ascii="Arial" w:hAnsi="Arial" w:cs="Arial"/>
          <w:bCs/>
          <w:iCs/>
        </w:rPr>
        <w:t xml:space="preserve">Students who are marked absent for any session, or are absent for the entire test, will receive from the vendor a scale score of “999” and a </w:t>
      </w:r>
      <w:r>
        <w:rPr>
          <w:rFonts w:ascii="Arial" w:hAnsi="Arial" w:cs="Arial"/>
          <w:bCs/>
          <w:iCs/>
        </w:rPr>
        <w:t>Standard Achieved code</w:t>
      </w:r>
      <w:r w:rsidRPr="00105AF5">
        <w:rPr>
          <w:rFonts w:ascii="Arial" w:hAnsi="Arial" w:cs="Arial"/>
          <w:bCs/>
          <w:iCs/>
        </w:rPr>
        <w:t xml:space="preserve">/performance level of “99” indicating absent/no valid score, whether or not there are any response records. </w:t>
      </w:r>
      <w:r w:rsidRPr="00EF400B">
        <w:rPr>
          <w:rFonts w:ascii="Arial" w:hAnsi="Arial"/>
          <w:bCs/>
          <w:iCs/>
        </w:rPr>
        <w:t xml:space="preserve">Note: Students who are in attendance at their school of enrollment </w:t>
      </w:r>
      <w:r>
        <w:rPr>
          <w:rFonts w:ascii="Arial" w:hAnsi="Arial"/>
          <w:bCs/>
          <w:iCs/>
        </w:rPr>
        <w:t xml:space="preserve">during </w:t>
      </w:r>
      <w:r w:rsidRPr="00EF400B">
        <w:rPr>
          <w:rFonts w:ascii="Arial" w:hAnsi="Arial"/>
          <w:bCs/>
          <w:iCs/>
        </w:rPr>
        <w:t xml:space="preserve">the test administration period are considered in attendance for the assessment and cannot be marked as absent unless the student becomes ill during the test session or earlier that day. </w:t>
      </w:r>
    </w:p>
    <w:p w14:paraId="1473EDA6" w14:textId="77777777" w:rsidR="004D3A72" w:rsidRPr="00105AF5" w:rsidRDefault="004D3A72" w:rsidP="004D3A72">
      <w:pPr>
        <w:spacing w:after="120"/>
        <w:ind w:firstLine="720"/>
        <w:rPr>
          <w:rFonts w:ascii="Arial" w:hAnsi="Arial" w:cs="Arial"/>
        </w:rPr>
      </w:pPr>
      <w:r w:rsidRPr="00105AF5">
        <w:rPr>
          <w:rFonts w:ascii="Arial" w:hAnsi="Arial" w:cs="Arial"/>
        </w:rPr>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3E70B120" w14:textId="77777777" w:rsidR="004D3A72" w:rsidRDefault="004D3A72" w:rsidP="004D3A72">
      <w:pPr>
        <w:ind w:firstLine="720"/>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D22578">
        <w:rPr>
          <w:rFonts w:ascii="Arial" w:hAnsi="Arial" w:cs="Arial"/>
          <w:b/>
        </w:rPr>
        <w:t>he student becomes ill during the test session or earlier that day</w:t>
      </w:r>
      <w:r w:rsidRPr="00432063">
        <w:rPr>
          <w:rFonts w:ascii="Arial" w:hAnsi="Arial" w:cs="Arial"/>
        </w:rPr>
        <w:t xml:space="preserve">. </w:t>
      </w:r>
    </w:p>
    <w:p w14:paraId="0447FED5" w14:textId="77777777" w:rsidR="004D3A72" w:rsidRPr="00432063" w:rsidRDefault="004D3A72" w:rsidP="004D3A72">
      <w:pPr>
        <w:ind w:firstLine="720"/>
        <w:rPr>
          <w:rFonts w:ascii="Arial" w:hAnsi="Arial" w:cs="Arial"/>
        </w:rPr>
      </w:pPr>
    </w:p>
    <w:p w14:paraId="5907DB90" w14:textId="77777777" w:rsidR="004D3A72" w:rsidRPr="00105AF5" w:rsidRDefault="004D3A72" w:rsidP="004D3A72">
      <w:pPr>
        <w:ind w:firstLine="720"/>
        <w:rPr>
          <w:rFonts w:ascii="Arial" w:hAnsi="Arial" w:cs="Arial"/>
          <w:color w:val="000000"/>
        </w:rPr>
      </w:pPr>
      <w:r w:rsidRPr="00426367">
        <w:rPr>
          <w:rFonts w:ascii="Arial" w:hAnsi="Arial" w:cs="Arial"/>
          <w:color w:val="000000"/>
        </w:rPr>
        <w:t>If a student is marked as absent for Session 1 or Session 2 yet answered</w:t>
      </w:r>
      <w:r w:rsidRPr="00105AF5">
        <w:rPr>
          <w:rFonts w:ascii="Arial" w:hAnsi="Arial" w:cs="Arial"/>
          <w:color w:val="000000"/>
        </w:rPr>
        <w:t xml:space="preserve"> at least one question on the test, the scale score of “999” and performance level of “99” overrides any partial score that could be calculated by the question(s) answered.</w:t>
      </w:r>
    </w:p>
    <w:p w14:paraId="1D7F0745" w14:textId="77777777" w:rsidR="004D3A72" w:rsidRPr="00105AF5" w:rsidRDefault="004D3A72" w:rsidP="004D3A72">
      <w:pPr>
        <w:ind w:firstLine="720"/>
        <w:rPr>
          <w:rFonts w:ascii="Arial" w:hAnsi="Arial" w:cs="Arial"/>
          <w:color w:val="000000"/>
        </w:rPr>
      </w:pPr>
    </w:p>
    <w:p w14:paraId="2D46A162" w14:textId="77777777" w:rsidR="004D3A72" w:rsidRPr="00105AF5" w:rsidRDefault="004D3A72" w:rsidP="004D3A72">
      <w:pPr>
        <w:numPr>
          <w:ilvl w:val="0"/>
          <w:numId w:val="105"/>
        </w:numPr>
        <w:ind w:left="1170"/>
        <w:rPr>
          <w:rFonts w:ascii="Arial" w:hAnsi="Arial" w:cs="Arial"/>
        </w:rPr>
      </w:pPr>
      <w:r w:rsidRPr="00105AF5">
        <w:rPr>
          <w:rFonts w:ascii="Arial" w:hAnsi="Arial" w:cs="Arial"/>
          <w:b/>
        </w:rPr>
        <w:t>PBT</w:t>
      </w:r>
      <w:r w:rsidRPr="00105AF5">
        <w:rPr>
          <w:rFonts w:ascii="Arial" w:hAnsi="Arial" w:cs="Arial"/>
        </w:rPr>
        <w:t>: Darken-in the appropriate Absent Session 1 and/or Absent Session 2 circle(s) on the answer sheet.</w:t>
      </w:r>
    </w:p>
    <w:p w14:paraId="09A9F2BD" w14:textId="77777777" w:rsidR="004D3A72" w:rsidRPr="00105AF5" w:rsidRDefault="004D3A72" w:rsidP="004D3A72">
      <w:pPr>
        <w:numPr>
          <w:ilvl w:val="1"/>
          <w:numId w:val="105"/>
        </w:numPr>
        <w:ind w:firstLine="0"/>
        <w:rPr>
          <w:rFonts w:ascii="Arial" w:hAnsi="Arial" w:cs="Arial"/>
        </w:rPr>
      </w:pPr>
      <w:r w:rsidRPr="00105AF5">
        <w:rPr>
          <w:rFonts w:ascii="Arial" w:hAnsi="Arial" w:cs="Arial"/>
          <w:b/>
          <w:u w:val="single"/>
        </w:rPr>
        <w:t>Level 1 - Level 2 (PBT):</w:t>
      </w:r>
    </w:p>
    <w:p w14:paraId="57D1F0BC" w14:textId="77777777" w:rsidR="004D3A72" w:rsidRPr="00105AF5" w:rsidRDefault="004D3A72" w:rsidP="004D3A72">
      <w:pPr>
        <w:numPr>
          <w:ilvl w:val="0"/>
          <w:numId w:val="106"/>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w:t>
      </w:r>
      <w:r>
        <w:rPr>
          <w:rFonts w:ascii="Arial" w:hAnsi="Arial" w:cs="Arial"/>
        </w:rPr>
        <w:t>F</w:t>
      </w:r>
      <w:r w:rsidRPr="00105AF5">
        <w:rPr>
          <w:rFonts w:ascii="Arial" w:hAnsi="Arial" w:cs="Arial"/>
        </w:rPr>
        <w:t xml:space="preserve">act record with a scale score of “999” and a </w:t>
      </w:r>
      <w:r>
        <w:rPr>
          <w:rFonts w:ascii="Arial" w:hAnsi="Arial" w:cs="Arial"/>
        </w:rPr>
        <w:t>Standard Achieved code</w:t>
      </w:r>
      <w:r w:rsidRPr="00105AF5">
        <w:rPr>
          <w:rFonts w:ascii="Arial" w:hAnsi="Arial" w:cs="Arial"/>
        </w:rPr>
        <w:t xml:space="preserve"> of “99” and there </w:t>
      </w:r>
      <w:r w:rsidRPr="00D97531">
        <w:rPr>
          <w:rFonts w:ascii="Arial" w:hAnsi="Arial" w:cs="Arial"/>
        </w:rPr>
        <w:t>may</w:t>
      </w:r>
      <w:r w:rsidRPr="00105AF5">
        <w:rPr>
          <w:rFonts w:ascii="Arial" w:hAnsi="Arial" w:cs="Arial"/>
        </w:rPr>
        <w:t xml:space="preserve"> be response records. If a student is marked as absent yet answered at least one question on the test, the score of “999” and the performance level/</w:t>
      </w:r>
      <w:r>
        <w:rPr>
          <w:rFonts w:ascii="Arial" w:hAnsi="Arial" w:cs="Arial"/>
        </w:rPr>
        <w:t>Standard Achieved code</w:t>
      </w:r>
      <w:r w:rsidRPr="00105AF5">
        <w:rPr>
          <w:rFonts w:ascii="Arial" w:hAnsi="Arial" w:cs="Arial"/>
        </w:rPr>
        <w:t xml:space="preserve"> of “99” overrides any partial score that could be calculated by the questions answered.</w:t>
      </w:r>
    </w:p>
    <w:p w14:paraId="2C0D3F5B" w14:textId="77777777" w:rsidR="004D3A72" w:rsidRPr="00105AF5" w:rsidRDefault="004D3A72" w:rsidP="004D3A72">
      <w:pPr>
        <w:numPr>
          <w:ilvl w:val="0"/>
          <w:numId w:val="106"/>
        </w:numPr>
        <w:ind w:left="171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 xml:space="preserve">Load plan to the L1C will extract the Assessment Fact because of the Standard Achieved code of “99.” </w:t>
      </w:r>
      <w:r>
        <w:rPr>
          <w:rFonts w:ascii="Arial" w:hAnsi="Arial" w:cs="Arial"/>
        </w:rPr>
        <w:t>If there are Assessment Response records, those data will also flow to Level 2/SIRS.</w:t>
      </w:r>
    </w:p>
    <w:p w14:paraId="13443E7C" w14:textId="77777777" w:rsidR="004D3A72" w:rsidRPr="00105AF5" w:rsidRDefault="004D3A72" w:rsidP="004D3A72">
      <w:pPr>
        <w:numPr>
          <w:ilvl w:val="0"/>
          <w:numId w:val="105"/>
        </w:numPr>
        <w:ind w:hanging="270"/>
        <w:rPr>
          <w:rFonts w:ascii="Arial" w:hAnsi="Arial" w:cs="Arial"/>
          <w:b/>
        </w:rPr>
      </w:pPr>
      <w:bookmarkStart w:id="560" w:name="_Hlk26867350"/>
      <w:r w:rsidRPr="00105AF5">
        <w:rPr>
          <w:rFonts w:ascii="Arial" w:hAnsi="Arial" w:cs="Arial"/>
          <w:b/>
        </w:rPr>
        <w:t>CBT</w:t>
      </w:r>
      <w:r w:rsidRPr="00105AF5">
        <w:rPr>
          <w:rFonts w:ascii="Arial" w:hAnsi="Arial" w:cs="Arial"/>
        </w:rPr>
        <w:t>: The school should select the CBT Not Testing Reason</w:t>
      </w:r>
      <w:r w:rsidRPr="00105AF5">
        <w:rPr>
          <w:rFonts w:ascii="Arial" w:hAnsi="Arial" w:cs="Arial"/>
          <w:b/>
        </w:rPr>
        <w:t xml:space="preserve"> </w:t>
      </w:r>
      <w:r w:rsidRPr="00105AF5">
        <w:rPr>
          <w:rFonts w:ascii="Arial" w:hAnsi="Arial" w:cs="Arial"/>
        </w:rPr>
        <w:t>“Absent for session”</w:t>
      </w:r>
      <w:bookmarkEnd w:id="560"/>
    </w:p>
    <w:p w14:paraId="3C1DC5E8" w14:textId="77777777" w:rsidR="004D3A72" w:rsidRDefault="004D3A72" w:rsidP="004D3A72">
      <w:pPr>
        <w:numPr>
          <w:ilvl w:val="0"/>
          <w:numId w:val="105"/>
        </w:numPr>
        <w:ind w:left="1170"/>
        <w:rPr>
          <w:rFonts w:ascii="Arial" w:hAnsi="Arial" w:cs="Arial"/>
        </w:rPr>
      </w:pPr>
      <w:r w:rsidRPr="00A17EF4">
        <w:rPr>
          <w:rFonts w:ascii="Arial" w:hAnsi="Arial" w:cs="Arial"/>
          <w:b/>
          <w:bCs/>
        </w:rPr>
        <w:t>Scoring students identified as Absent for session</w:t>
      </w:r>
      <w:r w:rsidRPr="00A17EF4">
        <w:rPr>
          <w:rFonts w:ascii="Arial" w:hAnsi="Arial" w:cs="Arial"/>
          <w:b/>
          <w:bCs/>
          <w:i/>
        </w:rPr>
        <w:t>:</w:t>
      </w:r>
      <w:r w:rsidRPr="00A17EF4">
        <w:rPr>
          <w:rFonts w:ascii="Arial" w:hAnsi="Arial" w:cs="Arial"/>
        </w:rPr>
        <w:t xml:space="preserve"> If the absent circle is darkened-in for any session for a PBT student or “Absent for session” is chosen for any session for a CBT student, the student will receive a scale score of “999” and </w:t>
      </w:r>
      <w:r>
        <w:rPr>
          <w:rFonts w:ascii="Arial" w:hAnsi="Arial" w:cs="Arial"/>
        </w:rPr>
        <w:lastRenderedPageBreak/>
        <w:t>Standard Achieved code</w:t>
      </w:r>
      <w:r w:rsidRPr="00A17EF4">
        <w:rPr>
          <w:rFonts w:ascii="Arial" w:hAnsi="Arial" w:cs="Arial"/>
        </w:rPr>
        <w:t xml:space="preserve">/performance level of “99” regardless of whether or not the student answered any questions on the test. The “99” for absence overrides any partial score that could be calculated by the questions answered. The vendor will return the student record with a </w:t>
      </w:r>
      <w:r>
        <w:rPr>
          <w:rFonts w:ascii="Arial" w:hAnsi="Arial" w:cs="Arial"/>
        </w:rPr>
        <w:t>Standard Achieved code</w:t>
      </w:r>
      <w:r w:rsidRPr="00A17EF4">
        <w:rPr>
          <w:rFonts w:ascii="Arial" w:hAnsi="Arial" w:cs="Arial"/>
        </w:rPr>
        <w:t xml:space="preserve"> of “99” and scale score of “999” indicating not tested. Students identified as absent will appear as not tested in the L2RPT verification reports and count as not tested</w:t>
      </w:r>
      <w:r>
        <w:rPr>
          <w:rFonts w:ascii="Arial" w:hAnsi="Arial" w:cs="Arial"/>
        </w:rPr>
        <w:t>.</w:t>
      </w:r>
    </w:p>
    <w:p w14:paraId="5D3E2B39" w14:textId="77777777" w:rsidR="004D3A72" w:rsidRPr="00A17EF4" w:rsidRDefault="004D3A72" w:rsidP="004D3A72">
      <w:pPr>
        <w:ind w:left="1170"/>
        <w:rPr>
          <w:rFonts w:ascii="Arial" w:hAnsi="Arial" w:cs="Arial"/>
        </w:rPr>
      </w:pPr>
    </w:p>
    <w:p w14:paraId="350D10A9" w14:textId="77777777" w:rsidR="004D3A72" w:rsidRPr="00105AF5" w:rsidRDefault="004D3A72" w:rsidP="004D3A72">
      <w:pPr>
        <w:rPr>
          <w:rFonts w:ascii="Arial" w:hAnsi="Arial" w:cs="Arial"/>
          <w:b/>
          <w:bCs/>
          <w:i/>
        </w:rPr>
      </w:pPr>
      <w:r w:rsidRPr="00105AF5">
        <w:rPr>
          <w:rFonts w:ascii="Arial" w:hAnsi="Arial" w:cs="Arial"/>
          <w:b/>
          <w:bCs/>
          <w:i/>
        </w:rPr>
        <w:t>Absence Due to Executive Order</w:t>
      </w:r>
    </w:p>
    <w:p w14:paraId="5144ECE6" w14:textId="77777777" w:rsidR="004D3A72" w:rsidRPr="00105AF5" w:rsidRDefault="004D3A72" w:rsidP="004D3A72">
      <w:pPr>
        <w:spacing w:after="120"/>
        <w:ind w:firstLine="720"/>
        <w:rPr>
          <w:rFonts w:ascii="Arial" w:hAnsi="Arial" w:cs="Arial"/>
          <w:u w:val="single"/>
        </w:rPr>
      </w:pPr>
      <w:r w:rsidRPr="00105AF5">
        <w:rPr>
          <w:rFonts w:ascii="Arial" w:hAnsi="Arial" w:cs="Arial"/>
        </w:rPr>
        <w:t xml:space="preserve">Students impacted by an executive order, a state, or county governmental executive directive made by an elected official and identified as such by the New York State Education Department </w:t>
      </w:r>
      <w:r w:rsidRPr="00105AF5">
        <w:rPr>
          <w:rFonts w:ascii="Arial" w:hAnsi="Arial" w:cs="Arial"/>
          <w:u w:val="single"/>
        </w:rPr>
        <w:t xml:space="preserve">when the administration of testing in some or all of the State occurs as scheduled. </w:t>
      </w:r>
    </w:p>
    <w:p w14:paraId="5C4114A9" w14:textId="77777777" w:rsidR="004D3A72" w:rsidRPr="00A256D7" w:rsidRDefault="004D3A72" w:rsidP="004D3A72">
      <w:pPr>
        <w:ind w:firstLine="720"/>
        <w:rPr>
          <w:rFonts w:ascii="Arial" w:hAnsi="Arial"/>
          <w:b/>
          <w:i/>
        </w:rPr>
      </w:pPr>
    </w:p>
    <w:p w14:paraId="47C280D2" w14:textId="77777777" w:rsidR="004D3A72" w:rsidRPr="00105AF5" w:rsidRDefault="004D3A72" w:rsidP="004D3A72">
      <w:pPr>
        <w:numPr>
          <w:ilvl w:val="0"/>
          <w:numId w:val="115"/>
        </w:numPr>
        <w:ind w:left="1170"/>
        <w:rPr>
          <w:rFonts w:ascii="Arial" w:hAnsi="Arial" w:cs="Arial"/>
          <w:b/>
        </w:rPr>
      </w:pPr>
      <w:r w:rsidRPr="00105AF5">
        <w:rPr>
          <w:rFonts w:ascii="Arial" w:hAnsi="Arial" w:cs="Arial"/>
          <w:b/>
        </w:rPr>
        <w:t>PBT:</w:t>
      </w:r>
      <w:r w:rsidRPr="00105AF5">
        <w:rPr>
          <w:rFonts w:ascii="Arial" w:hAnsi="Arial" w:cs="Arial"/>
        </w:rPr>
        <w:t xml:space="preserve"> These students </w:t>
      </w:r>
      <w:r w:rsidRPr="00105AF5">
        <w:rPr>
          <w:rFonts w:ascii="Arial" w:hAnsi="Arial" w:cs="Arial"/>
          <w:b/>
          <w:bCs/>
        </w:rPr>
        <w:t>must</w:t>
      </w:r>
      <w:r w:rsidRPr="00105AF5">
        <w:rPr>
          <w:rFonts w:ascii="Arial" w:hAnsi="Arial" w:cs="Arial"/>
        </w:rPr>
        <w:t xml:space="preserve"> be reported with a Program Service Code of 8265 (Absence Due to Executive Order). In addition, when an executive order is declared during a 3-8 administration period, an Assessment </w:t>
      </w:r>
      <w:r>
        <w:rPr>
          <w:rFonts w:ascii="Arial" w:hAnsi="Arial" w:cs="Arial"/>
        </w:rPr>
        <w:t>Standard Achieved code</w:t>
      </w:r>
      <w:r w:rsidRPr="00105AF5">
        <w:rPr>
          <w:rFonts w:ascii="Arial" w:hAnsi="Arial" w:cs="Arial"/>
        </w:rPr>
        <w:t xml:space="preserve"> of “93” (Medically Excused) must be indicated for the assessment they would have taken during the time they were not allowed to attend school; these students should NOT be reported as absent. </w:t>
      </w:r>
    </w:p>
    <w:p w14:paraId="0BD4C193" w14:textId="77777777" w:rsidR="004D3A72" w:rsidRPr="00105AF5" w:rsidRDefault="004D3A72" w:rsidP="004D3A72">
      <w:pPr>
        <w:numPr>
          <w:ilvl w:val="0"/>
          <w:numId w:val="115"/>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RIC/Big 5 scanning center to report these students in SIRS with a Program Service code of 8265 (Absence Due to Executive Order). </w:t>
      </w:r>
    </w:p>
    <w:p w14:paraId="7C12CA3D" w14:textId="460C1E30" w:rsidR="004D3A72" w:rsidRPr="00AA0E65" w:rsidRDefault="004D3A72" w:rsidP="004D3A72">
      <w:pPr>
        <w:numPr>
          <w:ilvl w:val="0"/>
          <w:numId w:val="113"/>
        </w:numPr>
        <w:spacing w:after="100" w:afterAutospacing="1"/>
        <w:ind w:left="1170"/>
        <w:rPr>
          <w:rFonts w:ascii="Arial" w:hAnsi="Arial" w:cs="Arial"/>
          <w:b/>
        </w:rPr>
      </w:pPr>
      <w:r w:rsidRPr="00AA0E65">
        <w:rPr>
          <w:rFonts w:ascii="Arial" w:hAnsi="Arial" w:cs="Arial"/>
          <w:b/>
        </w:rPr>
        <w:t>Scoring students Absent Due to Executive Order:</w:t>
      </w:r>
      <w:r w:rsidRPr="00AA0E65">
        <w:rPr>
          <w:rFonts w:ascii="Arial" w:hAnsi="Arial" w:cs="Arial"/>
        </w:rPr>
        <w:t xml:space="preserve"> If a student is marked as medically excused (due to Executive Order) yet answered at least one question on the test, the PBT Standard Achieved code/performance level of “93” or CBT Not Testing Reason “Medically Excused” overrides any partial score that could be calculated by the questions answered. Students identified as Medically Excused will be counted as not tested in verification reports.</w:t>
      </w:r>
    </w:p>
    <w:p w14:paraId="77E57BF2" w14:textId="77777777" w:rsidR="004D3A72" w:rsidRPr="00105AF5" w:rsidRDefault="004D3A72" w:rsidP="004D3A72">
      <w:pPr>
        <w:spacing w:after="120"/>
        <w:rPr>
          <w:rFonts w:ascii="Arial" w:hAnsi="Arial" w:cs="Arial"/>
          <w:b/>
          <w:i/>
        </w:rPr>
      </w:pPr>
      <w:r w:rsidRPr="00105AF5">
        <w:rPr>
          <w:rFonts w:ascii="Arial" w:hAnsi="Arial" w:cs="Arial"/>
          <w:b/>
          <w:i/>
        </w:rPr>
        <w:t>Missing Responses</w:t>
      </w:r>
    </w:p>
    <w:p w14:paraId="39D0E16F" w14:textId="77777777" w:rsidR="004D3A72" w:rsidRPr="00105AF5" w:rsidRDefault="004D3A72" w:rsidP="004D3A72">
      <w:pPr>
        <w:numPr>
          <w:ilvl w:val="0"/>
          <w:numId w:val="121"/>
        </w:numPr>
        <w:spacing w:after="120"/>
        <w:rPr>
          <w:rFonts w:ascii="Arial" w:hAnsi="Arial" w:cs="Arial"/>
          <w:b/>
          <w:u w:val="single"/>
        </w:rPr>
      </w:pPr>
      <w:r w:rsidRPr="00105AF5">
        <w:rPr>
          <w:rFonts w:ascii="Arial" w:hAnsi="Arial" w:cs="Arial"/>
          <w:b/>
          <w:u w:val="single"/>
        </w:rPr>
        <w:t>Level 1 - Level 2 (PBT):</w:t>
      </w:r>
    </w:p>
    <w:p w14:paraId="1D65362B" w14:textId="77777777" w:rsidR="004D3A72" w:rsidRPr="00105AF5" w:rsidRDefault="004D3A72" w:rsidP="004D3A72">
      <w:pPr>
        <w:numPr>
          <w:ilvl w:val="0"/>
          <w:numId w:val="123"/>
        </w:numPr>
        <w:rPr>
          <w:rFonts w:ascii="Arial" w:hAnsi="Arial" w:cs="Arial"/>
        </w:rPr>
      </w:pPr>
      <w:r w:rsidRPr="00105AF5">
        <w:rPr>
          <w:rFonts w:ascii="Arial" w:hAnsi="Arial" w:cs="Arial"/>
          <w:b/>
        </w:rPr>
        <w:t>Level 1</w:t>
      </w:r>
      <w:r w:rsidRPr="00105AF5">
        <w:rPr>
          <w:rFonts w:ascii="Arial" w:hAnsi="Arial" w:cs="Arial"/>
        </w:rPr>
        <w:t>: Any missing multiple-choice (MC) responses are filled with a dash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4EDBD71A" w14:textId="77777777" w:rsidR="004D3A72" w:rsidRPr="00105AF5" w:rsidRDefault="004D3A72" w:rsidP="004D3A72">
      <w:pPr>
        <w:numPr>
          <w:ilvl w:val="0"/>
          <w:numId w:val="123"/>
        </w:numPr>
        <w:rPr>
          <w:rFonts w:ascii="Arial" w:hAnsi="Arial" w:cs="Arial"/>
        </w:rPr>
      </w:pPr>
      <w:r w:rsidRPr="00105AF5">
        <w:rPr>
          <w:rFonts w:ascii="Arial" w:hAnsi="Arial" w:cs="Arial"/>
          <w:b/>
        </w:rPr>
        <w:t>Level 2</w:t>
      </w:r>
      <w:r w:rsidRPr="00105AF5">
        <w:rPr>
          <w:rFonts w:ascii="Arial" w:hAnsi="Arial" w:cs="Arial"/>
        </w:rPr>
        <w:t xml:space="preserve">: Any missing MC responses are filled with a dash '-' and any missing CR responses are 'A.’ L2 will change “-“ to blanks prior to going to contractor for MC items. </w:t>
      </w:r>
    </w:p>
    <w:p w14:paraId="62D7E539" w14:textId="77777777" w:rsidR="004D3A72" w:rsidRPr="00AE1FE9" w:rsidRDefault="004D3A72" w:rsidP="004D3A72">
      <w:pPr>
        <w:ind w:left="720"/>
        <w:rPr>
          <w:rFonts w:ascii="Arial" w:hAnsi="Arial" w:cs="Arial"/>
          <w:color w:val="000000"/>
        </w:rPr>
      </w:pPr>
    </w:p>
    <w:p w14:paraId="0F81A150" w14:textId="77777777" w:rsidR="004D3A72" w:rsidRPr="00AE1FE9" w:rsidRDefault="004D3A72" w:rsidP="004D3A72">
      <w:pPr>
        <w:rPr>
          <w:rFonts w:ascii="Arial" w:hAnsi="Arial" w:cs="Arial"/>
          <w:color w:val="000000"/>
        </w:rPr>
      </w:pPr>
      <w:r w:rsidRPr="00AE1FE9">
        <w:rPr>
          <w:rFonts w:ascii="Arial" w:hAnsi="Arial" w:cs="Arial"/>
          <w:b/>
          <w:color w:val="000000"/>
        </w:rPr>
        <w:t xml:space="preserve">Not Tested Reason Codes collected at Level 1 only: </w:t>
      </w:r>
      <w:r w:rsidRPr="00AE1FE9">
        <w:rPr>
          <w:rFonts w:ascii="Arial" w:hAnsi="Arial" w:cs="Arial"/>
          <w:color w:val="000000"/>
        </w:rPr>
        <w:t xml:space="preserve">These </w:t>
      </w:r>
      <w:r w:rsidRPr="00130AC6">
        <w:rPr>
          <w:rFonts w:ascii="Arial" w:hAnsi="Arial" w:cs="Arial"/>
          <w:color w:val="000000"/>
        </w:rPr>
        <w:t xml:space="preserve">PBT </w:t>
      </w:r>
      <w:r w:rsidRPr="00130AC6">
        <w:rPr>
          <w:rFonts w:ascii="Arial" w:hAnsi="Arial" w:cs="Arial"/>
          <w:b/>
          <w:bCs/>
          <w:color w:val="000000"/>
        </w:rPr>
        <w:t>Not Tested</w:t>
      </w:r>
      <w:r w:rsidRPr="00130AC6">
        <w:rPr>
          <w:rFonts w:ascii="Arial" w:hAnsi="Arial" w:cs="Arial"/>
          <w:color w:val="000000"/>
        </w:rPr>
        <w:t xml:space="preserve"> codes</w:t>
      </w:r>
      <w:r w:rsidRPr="00AE1FE9">
        <w:rPr>
          <w:rFonts w:ascii="Arial" w:hAnsi="Arial" w:cs="Arial"/>
          <w:color w:val="000000"/>
        </w:rPr>
        <w:t xml:space="preserve"> are collected and stored at Level 1 only and students identified with these codes are NOT submitted to Level 2. These codes may be found on the ELA &amp;/or math answer sheets. Any students coded with these codes do </w:t>
      </w:r>
      <w:r w:rsidRPr="00AE1FE9">
        <w:rPr>
          <w:rFonts w:ascii="Arial" w:hAnsi="Arial" w:cs="Arial"/>
          <w:b/>
          <w:color w:val="000000"/>
          <w:u w:val="single"/>
        </w:rPr>
        <w:t xml:space="preserve">not </w:t>
      </w:r>
      <w:r w:rsidRPr="00AE1FE9">
        <w:rPr>
          <w:rFonts w:ascii="Arial" w:hAnsi="Arial" w:cs="Arial"/>
          <w:color w:val="000000"/>
        </w:rPr>
        <w:t xml:space="preserve">have Assessment Fact nor Assessment Response records sent to L2. These students are </w:t>
      </w:r>
      <w:r w:rsidRPr="00AE1FE9">
        <w:rPr>
          <w:rFonts w:ascii="Arial" w:hAnsi="Arial" w:cs="Arial"/>
          <w:b/>
          <w:color w:val="000000"/>
          <w:u w:val="single"/>
        </w:rPr>
        <w:t>not</w:t>
      </w:r>
      <w:r w:rsidRPr="00AE1FE9">
        <w:rPr>
          <w:rFonts w:ascii="Arial" w:hAnsi="Arial" w:cs="Arial"/>
          <w:color w:val="000000"/>
        </w:rPr>
        <w:t xml:space="preserve"> coded with a </w:t>
      </w:r>
      <w:r>
        <w:rPr>
          <w:rFonts w:ascii="Arial" w:hAnsi="Arial" w:cs="Arial"/>
          <w:color w:val="000000"/>
        </w:rPr>
        <w:t>Standard Achieved code</w:t>
      </w:r>
      <w:r w:rsidRPr="00AE1FE9">
        <w:rPr>
          <w:rFonts w:ascii="Arial" w:hAnsi="Arial" w:cs="Arial"/>
          <w:color w:val="000000"/>
        </w:rPr>
        <w:t xml:space="preserve"> of “99.” </w:t>
      </w:r>
      <w:r w:rsidRPr="00AE1FE9">
        <w:rPr>
          <w:rFonts w:ascii="Arial" w:hAnsi="Arial" w:cs="Arial"/>
          <w:color w:val="000000"/>
        </w:rPr>
        <w:lastRenderedPageBreak/>
        <w:t>These students will appear on the L2RPT Tested/Not Tested Confirmation Report under the “No Assessment” column.</w:t>
      </w:r>
    </w:p>
    <w:p w14:paraId="7B163939" w14:textId="77777777" w:rsidR="004D3A72" w:rsidRPr="00AE1FE9" w:rsidRDefault="004D3A72" w:rsidP="004D3A72">
      <w:pPr>
        <w:ind w:left="720"/>
        <w:rPr>
          <w:rFonts w:ascii="Arial" w:hAnsi="Arial" w:cs="Arial"/>
          <w:color w:val="000000"/>
        </w:rPr>
      </w:pPr>
    </w:p>
    <w:p w14:paraId="1E9E44A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50</w:t>
      </w:r>
      <w:r w:rsidRPr="00AE1FE9">
        <w:rPr>
          <w:rFonts w:ascii="Arial" w:hAnsi="Arial"/>
        </w:rPr>
        <w:tab/>
        <w:t xml:space="preserve">Taking NYSAA </w:t>
      </w:r>
    </w:p>
    <w:p w14:paraId="38BBB75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51</w:t>
      </w:r>
      <w:r w:rsidRPr="00AE1FE9">
        <w:rPr>
          <w:rFonts w:ascii="Arial" w:hAnsi="Arial"/>
        </w:rPr>
        <w:tab/>
        <w:t>First-Year ELL</w:t>
      </w:r>
    </w:p>
    <w:p w14:paraId="14748EAC"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52</w:t>
      </w:r>
      <w:r w:rsidRPr="00AE1FE9">
        <w:rPr>
          <w:rFonts w:ascii="Arial" w:hAnsi="Arial"/>
        </w:rPr>
        <w:tab/>
        <w:t xml:space="preserve">Took Science 8 in 7th grade </w:t>
      </w:r>
    </w:p>
    <w:p w14:paraId="569213B5"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53</w:t>
      </w:r>
      <w:r w:rsidRPr="00AE1FE9">
        <w:rPr>
          <w:rFonts w:ascii="Arial" w:hAnsi="Arial"/>
        </w:rPr>
        <w:tab/>
        <w:t>Taking Regents Math (Grade 7 &amp; 8 only)</w:t>
      </w:r>
    </w:p>
    <w:p w14:paraId="3D0ADB93"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54</w:t>
      </w:r>
      <w:r w:rsidRPr="00AE1FE9">
        <w:rPr>
          <w:rFonts w:ascii="Arial" w:hAnsi="Arial"/>
        </w:rPr>
        <w:tab/>
        <w:t xml:space="preserve">Possibly related to old Social Studies test </w:t>
      </w:r>
    </w:p>
    <w:p w14:paraId="6496618E"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58</w:t>
      </w:r>
      <w:r w:rsidRPr="00AE1FE9">
        <w:rPr>
          <w:rFonts w:ascii="Arial" w:hAnsi="Arial"/>
        </w:rPr>
        <w:tab/>
        <w:t xml:space="preserve">Took CBT </w:t>
      </w:r>
    </w:p>
    <w:p w14:paraId="7829658A"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91</w:t>
      </w:r>
      <w:r w:rsidRPr="00AE1FE9">
        <w:rPr>
          <w:rFonts w:ascii="Arial" w:hAnsi="Arial"/>
        </w:rPr>
        <w:tab/>
        <w:t xml:space="preserve">NYSAA – took another assessment /Took another test </w:t>
      </w:r>
    </w:p>
    <w:p w14:paraId="672960FB"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94</w:t>
      </w:r>
      <w:r w:rsidRPr="00AE1FE9">
        <w:rPr>
          <w:rFonts w:ascii="Arial" w:hAnsi="Arial"/>
        </w:rPr>
        <w:tab/>
        <w:t xml:space="preserve">NYSESLAT – no valid score </w:t>
      </w:r>
    </w:p>
    <w:p w14:paraId="397A7525" w14:textId="77777777" w:rsidR="004D3A72" w:rsidRDefault="004D3A72" w:rsidP="004D3A72">
      <w:pPr>
        <w:numPr>
          <w:ilvl w:val="3"/>
          <w:numId w:val="0"/>
        </w:numPr>
        <w:ind w:left="2160" w:hanging="360"/>
        <w:contextualSpacing/>
        <w:rPr>
          <w:rFonts w:ascii="Arial" w:hAnsi="Arial" w:cs="Arial"/>
          <w:color w:val="000000"/>
        </w:rPr>
      </w:pPr>
      <w:r w:rsidRPr="00AE1FE9">
        <w:rPr>
          <w:rFonts w:ascii="Arial" w:hAnsi="Arial"/>
        </w:rPr>
        <w:t>95</w:t>
      </w:r>
      <w:r w:rsidRPr="00AE1FE9">
        <w:rPr>
          <w:rFonts w:ascii="Arial" w:hAnsi="Arial"/>
        </w:rPr>
        <w:tab/>
        <w:t xml:space="preserve">Not Enrolled at Time of Test </w:t>
      </w:r>
    </w:p>
    <w:p w14:paraId="29ECDEDD" w14:textId="77777777" w:rsidR="004D3A72" w:rsidRDefault="004D3A72" w:rsidP="004D3A72">
      <w:pPr>
        <w:ind w:left="720"/>
        <w:rPr>
          <w:rFonts w:ascii="Arial" w:hAnsi="Arial" w:cs="Arial"/>
          <w:color w:val="000000"/>
        </w:rPr>
      </w:pPr>
    </w:p>
    <w:p w14:paraId="3955903B" w14:textId="636EF158" w:rsidR="004D3A72" w:rsidRPr="004D3A72" w:rsidRDefault="004D3A72" w:rsidP="000107C5">
      <w:pPr>
        <w:numPr>
          <w:ilvl w:val="0"/>
          <w:numId w:val="123"/>
        </w:numPr>
        <w:ind w:left="720"/>
        <w:rPr>
          <w:rFonts w:ascii="Arial" w:hAnsi="Arial" w:cs="Arial"/>
          <w:b/>
          <w:u w:val="single"/>
        </w:rPr>
      </w:pPr>
      <w:r w:rsidRPr="004D3A72">
        <w:rPr>
          <w:rFonts w:ascii="Arial" w:hAnsi="Arial" w:cs="Arial"/>
        </w:rPr>
        <w:t>Response record= “A” in alpha and zero in numeric.</w:t>
      </w:r>
    </w:p>
    <w:p w14:paraId="228AF716" w14:textId="77777777" w:rsidR="004D3A72" w:rsidRPr="00B53FB2" w:rsidRDefault="004D3A72" w:rsidP="004D3A72">
      <w:pPr>
        <w:spacing w:before="240"/>
        <w:rPr>
          <w:rFonts w:ascii="Arial" w:hAnsi="Arial"/>
          <w:b/>
          <w:u w:val="single"/>
        </w:rPr>
      </w:pPr>
      <w:r w:rsidRPr="00B53FB2">
        <w:rPr>
          <w:rFonts w:ascii="Arial" w:hAnsi="Arial"/>
          <w:b/>
          <w:u w:val="single"/>
        </w:rPr>
        <w:t>New York State Testing Program (NYSTP) Assessments in 4 &amp; 8 Science</w:t>
      </w:r>
    </w:p>
    <w:p w14:paraId="4835BDB1" w14:textId="77777777" w:rsidR="004D3A72" w:rsidRPr="00472866" w:rsidRDefault="004D3A72" w:rsidP="004D3A72">
      <w:pPr>
        <w:spacing w:before="240"/>
        <w:rPr>
          <w:rFonts w:ascii="Arial" w:hAnsi="Arial"/>
          <w:b/>
        </w:rPr>
      </w:pPr>
      <w:r w:rsidRPr="00472866">
        <w:rPr>
          <w:rFonts w:ascii="Arial" w:hAnsi="Arial"/>
          <w:b/>
        </w:rPr>
        <w:t>Department Policy:</w:t>
      </w:r>
    </w:p>
    <w:p w14:paraId="50BAF9B4" w14:textId="77777777" w:rsidR="004D3A72" w:rsidRPr="00472866" w:rsidRDefault="004D3A72" w:rsidP="004D3A72">
      <w:pPr>
        <w:rPr>
          <w:rFonts w:ascii="Arial" w:hAnsi="Arial"/>
          <w:b/>
          <w:color w:val="000000"/>
        </w:rPr>
      </w:pPr>
    </w:p>
    <w:p w14:paraId="300A5664" w14:textId="77777777" w:rsidR="004D3A72" w:rsidRPr="00472866" w:rsidRDefault="004D3A72" w:rsidP="004D3A72">
      <w:pPr>
        <w:autoSpaceDE w:val="0"/>
        <w:autoSpaceDN w:val="0"/>
        <w:adjustRightInd w:val="0"/>
        <w:ind w:firstLine="720"/>
        <w:jc w:val="both"/>
        <w:rPr>
          <w:rFonts w:ascii="Arial" w:hAnsi="Arial"/>
          <w:color w:val="000000"/>
        </w:rPr>
      </w:pPr>
      <w:r w:rsidRPr="00472866">
        <w:rPr>
          <w:rFonts w:ascii="Arial" w:hAnsi="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17A118AA" w14:textId="77777777" w:rsidR="004D3A72" w:rsidRPr="00472866" w:rsidRDefault="004D3A72" w:rsidP="004D3A72">
      <w:pPr>
        <w:jc w:val="both"/>
        <w:rPr>
          <w:rFonts w:ascii="Arial" w:hAnsi="Arial"/>
          <w:b/>
          <w:color w:val="000000"/>
        </w:rPr>
      </w:pPr>
    </w:p>
    <w:p w14:paraId="1A3BFF89"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student’s SIRS record shows him or her as enrolled for the entire test administration period but includes no appropriate test record;</w:t>
      </w:r>
    </w:p>
    <w:p w14:paraId="0AC6F314"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 is absent from school for one or more of the test sessions and the missed session(s) are not completed during the makeup period;</w:t>
      </w:r>
    </w:p>
    <w:p w14:paraId="0D68049C"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 is present for both test sessions but did not respond to even one question in both sessions;</w:t>
      </w:r>
    </w:p>
    <w:p w14:paraId="6A858CF1"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 refused all of the test sessions; or</w:t>
      </w:r>
    </w:p>
    <w:p w14:paraId="207CE334"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student’s results were invalidated due to an administrative error.</w:t>
      </w:r>
    </w:p>
    <w:p w14:paraId="7224F9B6" w14:textId="77777777" w:rsidR="004D3A72" w:rsidRPr="00472866" w:rsidRDefault="004D3A72" w:rsidP="004D3A72">
      <w:pPr>
        <w:rPr>
          <w:rFonts w:ascii="Arial" w:hAnsi="Arial"/>
          <w:b/>
          <w:color w:val="000000"/>
        </w:rPr>
      </w:pPr>
    </w:p>
    <w:p w14:paraId="0F8CA153" w14:textId="77777777" w:rsidR="004D3A72" w:rsidRPr="00472866" w:rsidRDefault="004D3A72" w:rsidP="004D3A72">
      <w:pPr>
        <w:rPr>
          <w:rFonts w:ascii="Arial" w:hAnsi="Arial"/>
          <w:b/>
          <w:color w:val="000000"/>
        </w:rPr>
      </w:pPr>
      <w:r w:rsidRPr="00472866">
        <w:rPr>
          <w:rFonts w:ascii="Arial" w:hAnsi="Arial"/>
          <w:b/>
          <w:i/>
          <w:color w:val="000000"/>
        </w:rPr>
        <w:t>Present for All Sessions</w:t>
      </w:r>
    </w:p>
    <w:p w14:paraId="21159757" w14:textId="77777777" w:rsidR="004D3A72" w:rsidRPr="00472866" w:rsidRDefault="004D3A72" w:rsidP="004D3A72">
      <w:pPr>
        <w:ind w:firstLine="720"/>
        <w:rPr>
          <w:rFonts w:ascii="Arial" w:hAnsi="Arial"/>
        </w:rPr>
      </w:pPr>
      <w:r w:rsidRPr="00472866">
        <w:rPr>
          <w:rFonts w:ascii="Arial" w:hAnsi="Arial"/>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472866">
        <w:rPr>
          <w:rFonts w:ascii="Arial" w:hAnsi="Arial"/>
          <w:b/>
          <w:i/>
        </w:rPr>
        <w:t>both</w:t>
      </w:r>
      <w:r w:rsidRPr="00472866">
        <w:rPr>
          <w:rFonts w:ascii="Arial" w:hAnsi="Arial"/>
        </w:rPr>
        <w:t xml:space="preserve"> the Written Test and the Performance Test will receive a valid score and a valid performance level.</w:t>
      </w:r>
    </w:p>
    <w:p w14:paraId="545BA232" w14:textId="77777777" w:rsidR="004D3A72" w:rsidRPr="00472866" w:rsidRDefault="004D3A72" w:rsidP="004D3A72">
      <w:pPr>
        <w:ind w:firstLine="720"/>
        <w:rPr>
          <w:rFonts w:ascii="Arial" w:hAnsi="Arial"/>
        </w:rPr>
      </w:pPr>
    </w:p>
    <w:p w14:paraId="5A6A3DD7" w14:textId="77777777" w:rsidR="004D3A72" w:rsidRPr="00472866" w:rsidRDefault="004D3A72" w:rsidP="004D3A72">
      <w:pPr>
        <w:pStyle w:val="Body"/>
        <w:spacing w:before="0"/>
        <w:ind w:firstLine="0"/>
        <w:rPr>
          <w:b/>
          <w:i/>
        </w:rPr>
      </w:pPr>
      <w:bookmarkStart w:id="561" w:name="_Hlk60918201"/>
      <w:r w:rsidRPr="00472866">
        <w:rPr>
          <w:b/>
          <w:i/>
        </w:rPr>
        <w:t>Receiving Entirely Remote Instruction (</w:t>
      </w:r>
      <w:r>
        <w:rPr>
          <w:b/>
          <w:i/>
        </w:rPr>
        <w:t>Standard Achieved code</w:t>
      </w:r>
      <w:r w:rsidRPr="00472866">
        <w:rPr>
          <w:b/>
          <w:i/>
        </w:rPr>
        <w:t xml:space="preserve"> 92)</w:t>
      </w:r>
    </w:p>
    <w:p w14:paraId="38D34D9A" w14:textId="77777777" w:rsidR="004D3A72" w:rsidRPr="00472866" w:rsidRDefault="004D3A72" w:rsidP="004D3A72">
      <w:pPr>
        <w:spacing w:after="120"/>
        <w:rPr>
          <w:rFonts w:ascii="Arial" w:hAnsi="Arial"/>
        </w:rPr>
      </w:pPr>
      <w:r w:rsidRPr="00472866">
        <w:rPr>
          <w:rFonts w:ascii="Arial" w:hAnsi="Arial"/>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w:t>
      </w:r>
      <w:r w:rsidRPr="00472866">
        <w:rPr>
          <w:rFonts w:ascii="Arial" w:hAnsi="Arial"/>
        </w:rPr>
        <w:lastRenderedPageBreak/>
        <w:t xml:space="preserve">valid test score and must be reported with an Overall Scale Score of “999” and a Proficiency Level of “92.” </w:t>
      </w:r>
    </w:p>
    <w:p w14:paraId="1D54E763" w14:textId="77777777" w:rsidR="004D3A72" w:rsidRPr="00472866" w:rsidRDefault="004D3A72" w:rsidP="004D3A72">
      <w:pPr>
        <w:spacing w:after="120"/>
        <w:ind w:firstLine="720"/>
        <w:rPr>
          <w:rFonts w:ascii="Arial" w:hAnsi="Arial"/>
          <w:b/>
        </w:rPr>
      </w:pPr>
      <w:r w:rsidRPr="00472866">
        <w:rPr>
          <w:rFonts w:ascii="Arial" w:hAnsi="Arial"/>
          <w:b/>
        </w:rPr>
        <w:t xml:space="preserve">Note: This code should </w:t>
      </w:r>
      <w:r w:rsidRPr="00472866">
        <w:rPr>
          <w:rFonts w:ascii="Arial" w:hAnsi="Arial"/>
          <w:b/>
          <w:u w:val="single"/>
        </w:rPr>
        <w:t>not</w:t>
      </w:r>
      <w:r w:rsidRPr="00472866">
        <w:rPr>
          <w:rFonts w:ascii="Arial" w:hAnsi="Arial"/>
          <w:b/>
        </w:rPr>
        <w:t xml:space="preserve"> be entered on the answer sheet for any student who was able to come to school and complete all sessions of the test during the testing/makeup window.</w:t>
      </w:r>
    </w:p>
    <w:p w14:paraId="5D3D7DA8" w14:textId="77777777" w:rsidR="004D3A72" w:rsidRPr="00472866" w:rsidRDefault="004D3A72" w:rsidP="004D3A72">
      <w:pPr>
        <w:numPr>
          <w:ilvl w:val="1"/>
          <w:numId w:val="84"/>
        </w:numPr>
        <w:ind w:left="1710"/>
        <w:rPr>
          <w:rFonts w:ascii="Arial" w:hAnsi="Arial"/>
        </w:rPr>
      </w:pPr>
      <w:r w:rsidRPr="00472866">
        <w:rPr>
          <w:rFonts w:ascii="Arial" w:hAnsi="Arial"/>
        </w:rPr>
        <w:t>The student must receive:</w:t>
      </w:r>
    </w:p>
    <w:p w14:paraId="1B0A74D1" w14:textId="77777777" w:rsidR="004D3A72" w:rsidRPr="00472866" w:rsidRDefault="004D3A72" w:rsidP="004D3A72">
      <w:pPr>
        <w:numPr>
          <w:ilvl w:val="3"/>
          <w:numId w:val="140"/>
        </w:numPr>
        <w:tabs>
          <w:tab w:val="left" w:pos="1620"/>
        </w:tabs>
        <w:spacing w:after="120"/>
        <w:ind w:left="2250"/>
        <w:contextualSpacing/>
        <w:rPr>
          <w:rFonts w:ascii="Arial" w:hAnsi="Arial"/>
        </w:rPr>
      </w:pPr>
      <w:r w:rsidRPr="00472866">
        <w:rPr>
          <w:rFonts w:ascii="Arial" w:hAnsi="Arial"/>
          <w:b/>
        </w:rPr>
        <w:t>Overall Scale Score</w:t>
      </w:r>
      <w:r w:rsidRPr="00472866">
        <w:rPr>
          <w:rFonts w:ascii="Arial" w:hAnsi="Arial"/>
        </w:rPr>
        <w:t xml:space="preserve">: “999” </w:t>
      </w:r>
    </w:p>
    <w:p w14:paraId="17F159BC" w14:textId="77777777" w:rsidR="004D3A72" w:rsidRPr="004D3A72" w:rsidRDefault="004D3A72" w:rsidP="00724221">
      <w:pPr>
        <w:numPr>
          <w:ilvl w:val="3"/>
          <w:numId w:val="140"/>
        </w:numPr>
        <w:tabs>
          <w:tab w:val="left" w:pos="1620"/>
        </w:tabs>
        <w:spacing w:after="120"/>
        <w:ind w:left="2250"/>
        <w:contextualSpacing/>
        <w:rPr>
          <w:rFonts w:ascii="Arial" w:hAnsi="Arial"/>
          <w:b/>
        </w:rPr>
      </w:pPr>
      <w:r w:rsidRPr="004D3A72">
        <w:rPr>
          <w:rFonts w:ascii="Arial" w:hAnsi="Arial"/>
          <w:b/>
        </w:rPr>
        <w:t>Proficiency Level:</w:t>
      </w:r>
      <w:r w:rsidRPr="004D3A72">
        <w:rPr>
          <w:rFonts w:ascii="Arial" w:hAnsi="Arial"/>
        </w:rPr>
        <w:t xml:space="preserve"> “92”</w:t>
      </w:r>
    </w:p>
    <w:p w14:paraId="0741506B" w14:textId="3724C048" w:rsidR="004D3A72" w:rsidRPr="004D3A72" w:rsidRDefault="004D3A72" w:rsidP="004D3A72">
      <w:pPr>
        <w:tabs>
          <w:tab w:val="left" w:pos="1620"/>
        </w:tabs>
        <w:spacing w:after="120"/>
        <w:contextualSpacing/>
        <w:rPr>
          <w:rFonts w:ascii="Arial" w:hAnsi="Arial"/>
          <w:b/>
        </w:rPr>
      </w:pPr>
      <w:r w:rsidRPr="004D3A72">
        <w:rPr>
          <w:rFonts w:ascii="Arial" w:hAnsi="Arial"/>
          <w:b/>
          <w:u w:val="single"/>
        </w:rPr>
        <w:t>Level 1 - Level 2</w:t>
      </w:r>
    </w:p>
    <w:p w14:paraId="6FB6C2FA" w14:textId="77777777" w:rsidR="004D3A72" w:rsidRPr="00472866" w:rsidRDefault="004D3A72" w:rsidP="004D3A72">
      <w:pPr>
        <w:numPr>
          <w:ilvl w:val="2"/>
          <w:numId w:val="141"/>
        </w:numPr>
        <w:ind w:left="1080"/>
        <w:rPr>
          <w:rFonts w:ascii="Arial" w:hAnsi="Arial"/>
        </w:rPr>
      </w:pPr>
      <w:r w:rsidRPr="00472866">
        <w:rPr>
          <w:rFonts w:ascii="Arial" w:hAnsi="Arial"/>
        </w:rPr>
        <w:t>Student Receiving Entirely Remote Instruction:</w:t>
      </w:r>
    </w:p>
    <w:p w14:paraId="5162F42B" w14:textId="77777777" w:rsidR="004D3A72" w:rsidRPr="00472866" w:rsidRDefault="004D3A72" w:rsidP="004D3A72">
      <w:pPr>
        <w:numPr>
          <w:ilvl w:val="1"/>
          <w:numId w:val="111"/>
        </w:numPr>
        <w:ind w:left="1620" w:hanging="540"/>
        <w:rPr>
          <w:rFonts w:ascii="Arial" w:hAnsi="Arial"/>
          <w:b/>
          <w:u w:val="single"/>
        </w:rPr>
      </w:pPr>
      <w:r w:rsidRPr="00472866">
        <w:rPr>
          <w:rFonts w:ascii="Arial" w:hAnsi="Arial"/>
          <w:b/>
          <w:u w:val="single"/>
        </w:rPr>
        <w:t>Level 1 - Level 2:</w:t>
      </w:r>
    </w:p>
    <w:p w14:paraId="5C3DFF7E" w14:textId="77777777" w:rsidR="004D3A72" w:rsidRPr="00472866" w:rsidRDefault="004D3A72" w:rsidP="004D3A72">
      <w:pPr>
        <w:numPr>
          <w:ilvl w:val="1"/>
          <w:numId w:val="112"/>
        </w:numPr>
        <w:ind w:left="1710" w:hanging="27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with a score of “999” and a </w:t>
      </w:r>
      <w:r>
        <w:rPr>
          <w:rFonts w:ascii="Arial" w:hAnsi="Arial"/>
        </w:rPr>
        <w:t>Standard Achieved code</w:t>
      </w:r>
      <w:r w:rsidRPr="00472866">
        <w:rPr>
          <w:rFonts w:ascii="Arial" w:hAnsi="Arial"/>
        </w:rPr>
        <w:t xml:space="preserve"> of “92” and may have response records</w:t>
      </w:r>
    </w:p>
    <w:p w14:paraId="517F77DD" w14:textId="77777777" w:rsidR="004D3A72" w:rsidRPr="00472866" w:rsidRDefault="004D3A72" w:rsidP="004D3A72">
      <w:pPr>
        <w:numPr>
          <w:ilvl w:val="1"/>
          <w:numId w:val="112"/>
        </w:numPr>
        <w:ind w:left="1710" w:hanging="270"/>
        <w:rPr>
          <w:rFonts w:ascii="Arial" w:hAnsi="Arial"/>
        </w:rPr>
      </w:pPr>
      <w:r w:rsidRPr="00472866">
        <w:rPr>
          <w:rFonts w:ascii="Arial" w:hAnsi="Arial"/>
          <w:b/>
        </w:rPr>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2</w:t>
      </w:r>
      <w:r w:rsidRPr="0015257D">
        <w:rPr>
          <w:rFonts w:ascii="Arial" w:hAnsi="Arial"/>
        </w:rPr>
        <w:t xml:space="preserve">.” </w:t>
      </w:r>
      <w:r>
        <w:rPr>
          <w:rFonts w:ascii="Arial" w:hAnsi="Arial"/>
        </w:rPr>
        <w:t>If there are Assessment Response records, those data will also flow to Level 2/SIRS.</w:t>
      </w:r>
    </w:p>
    <w:p w14:paraId="22263320" w14:textId="77777777" w:rsidR="004D3A72" w:rsidRPr="00472866" w:rsidRDefault="004D3A72" w:rsidP="004D3A72">
      <w:pPr>
        <w:numPr>
          <w:ilvl w:val="0"/>
          <w:numId w:val="112"/>
        </w:numPr>
        <w:ind w:left="720"/>
        <w:rPr>
          <w:rFonts w:ascii="Arial" w:hAnsi="Arial"/>
          <w:b/>
          <w:i/>
        </w:rPr>
      </w:pPr>
      <w:r w:rsidRPr="00472866">
        <w:rPr>
          <w:rFonts w:ascii="Arial" w:hAnsi="Arial"/>
          <w:b/>
        </w:rPr>
        <w:t>Scoring students identified as Receiving Entirely Remote Instruction:</w:t>
      </w:r>
      <w:r w:rsidRPr="00472866">
        <w:rPr>
          <w:rFonts w:ascii="Arial" w:hAnsi="Arial"/>
        </w:rPr>
        <w:t xml:space="preserve"> </w:t>
      </w:r>
    </w:p>
    <w:p w14:paraId="2E84244C" w14:textId="77777777" w:rsidR="004D3A72" w:rsidRPr="00472866" w:rsidRDefault="004D3A72" w:rsidP="004D3A72">
      <w:pPr>
        <w:ind w:left="720"/>
        <w:rPr>
          <w:rFonts w:ascii="Arial" w:hAnsi="Arial"/>
        </w:rPr>
      </w:pPr>
      <w:r w:rsidRPr="00472866">
        <w:rPr>
          <w:rFonts w:ascii="Arial" w:hAnsi="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Students identified as receiving entirely remote instruction will appear as not tested in the L2RPT reports.</w:t>
      </w:r>
    </w:p>
    <w:p w14:paraId="1E715100" w14:textId="77777777" w:rsidR="004D3A72" w:rsidRPr="00472866" w:rsidRDefault="004D3A72" w:rsidP="004D3A72">
      <w:pPr>
        <w:ind w:left="720"/>
        <w:rPr>
          <w:rFonts w:ascii="Arial" w:hAnsi="Arial"/>
          <w:b/>
          <w:i/>
        </w:rPr>
      </w:pPr>
    </w:p>
    <w:p w14:paraId="7C3D3B39" w14:textId="77777777" w:rsidR="004D3A72" w:rsidRPr="00472866" w:rsidRDefault="004D3A72" w:rsidP="004D3A72">
      <w:pPr>
        <w:pStyle w:val="Body"/>
        <w:spacing w:before="0"/>
        <w:ind w:firstLine="0"/>
        <w:rPr>
          <w:b/>
          <w:i/>
        </w:rPr>
      </w:pPr>
      <w:r w:rsidRPr="00472866">
        <w:rPr>
          <w:b/>
          <w:i/>
        </w:rPr>
        <w:t>Medically Excused (</w:t>
      </w:r>
      <w:r>
        <w:rPr>
          <w:b/>
          <w:i/>
        </w:rPr>
        <w:t>Standard Achieved code</w:t>
      </w:r>
      <w:r w:rsidRPr="00472866">
        <w:rPr>
          <w:b/>
          <w:i/>
        </w:rPr>
        <w:t xml:space="preserve"> 93)</w:t>
      </w:r>
    </w:p>
    <w:p w14:paraId="5415EBD2" w14:textId="77777777" w:rsidR="004D3A72" w:rsidRPr="00472866" w:rsidRDefault="004D3A72" w:rsidP="004D3A72">
      <w:pPr>
        <w:pStyle w:val="Body"/>
        <w:spacing w:before="0" w:after="120"/>
      </w:pPr>
      <w:r w:rsidRPr="00472866">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w:t>
      </w:r>
      <w:r>
        <w:t>Standard Achieved code</w:t>
      </w:r>
      <w:r w:rsidRPr="00472866">
        <w:t xml:space="preserve">/performance level of “93.” </w:t>
      </w:r>
    </w:p>
    <w:p w14:paraId="6804C9B4" w14:textId="77777777" w:rsidR="004D3A72" w:rsidRPr="00472866" w:rsidRDefault="004D3A72" w:rsidP="004D3A72">
      <w:pPr>
        <w:pStyle w:val="BodyText"/>
        <w:numPr>
          <w:ilvl w:val="0"/>
          <w:numId w:val="121"/>
        </w:numPr>
        <w:spacing w:after="0"/>
        <w:rPr>
          <w:rFonts w:ascii="Arial" w:hAnsi="Arial"/>
          <w:b/>
        </w:rPr>
      </w:pPr>
      <w:r w:rsidRPr="00472866">
        <w:rPr>
          <w:rFonts w:ascii="Arial" w:hAnsi="Arial"/>
          <w:b/>
          <w:u w:val="single"/>
        </w:rPr>
        <w:t>Level 1 - Level 2:</w:t>
      </w:r>
    </w:p>
    <w:p w14:paraId="1ABAE63E" w14:textId="77777777" w:rsidR="004D3A72" w:rsidRPr="00910DE4" w:rsidRDefault="004D3A72" w:rsidP="004D3A72">
      <w:pPr>
        <w:pStyle w:val="NoSpacing"/>
        <w:numPr>
          <w:ilvl w:val="0"/>
          <w:numId w:val="127"/>
        </w:numPr>
        <w:rPr>
          <w:rFonts w:ascii="Arial" w:hAnsi="Arial" w:cs="Arial"/>
        </w:rPr>
      </w:pPr>
      <w:r w:rsidRPr="00105AF5">
        <w:rPr>
          <w:rFonts w:ascii="Arial" w:hAnsi="Arial" w:cs="Arial"/>
          <w:b/>
          <w:sz w:val="24"/>
          <w:szCs w:val="24"/>
        </w:rPr>
        <w:t xml:space="preserve">Level 1: </w:t>
      </w:r>
      <w:r w:rsidRPr="00105AF5">
        <w:rPr>
          <w:rFonts w:ascii="Arial" w:hAnsi="Arial" w:cs="Arial"/>
          <w:sz w:val="24"/>
          <w:szCs w:val="24"/>
        </w:rPr>
        <w:t xml:space="preserve">Assessment </w:t>
      </w:r>
      <w:r>
        <w:rPr>
          <w:rFonts w:ascii="Arial" w:hAnsi="Arial" w:cs="Arial"/>
          <w:sz w:val="24"/>
          <w:szCs w:val="24"/>
        </w:rPr>
        <w:t>F</w:t>
      </w:r>
      <w:r w:rsidRPr="00105AF5">
        <w:rPr>
          <w:rFonts w:ascii="Arial" w:hAnsi="Arial" w:cs="Arial"/>
          <w:sz w:val="24"/>
          <w:szCs w:val="24"/>
        </w:rPr>
        <w:t xml:space="preserve">act record with a score of “999” and a </w:t>
      </w:r>
      <w:r>
        <w:rPr>
          <w:rFonts w:ascii="Arial" w:hAnsi="Arial" w:cs="Arial"/>
          <w:sz w:val="24"/>
          <w:szCs w:val="24"/>
        </w:rPr>
        <w:t>Standard Achieved code</w:t>
      </w:r>
      <w:r w:rsidRPr="00105AF5">
        <w:rPr>
          <w:rFonts w:ascii="Arial" w:hAnsi="Arial" w:cs="Arial"/>
          <w:sz w:val="24"/>
          <w:szCs w:val="24"/>
        </w:rPr>
        <w:t xml:space="preserve"> of “93” and </w:t>
      </w:r>
      <w:r>
        <w:rPr>
          <w:rFonts w:ascii="Arial" w:hAnsi="Arial" w:cs="Arial"/>
          <w:sz w:val="24"/>
          <w:szCs w:val="24"/>
        </w:rPr>
        <w:t>may have response records</w:t>
      </w:r>
      <w:r w:rsidRPr="00105AF5">
        <w:rPr>
          <w:rFonts w:ascii="Arial" w:hAnsi="Arial" w:cs="Arial"/>
          <w:sz w:val="24"/>
          <w:szCs w:val="24"/>
        </w:rPr>
        <w:t xml:space="preserve"> </w:t>
      </w:r>
    </w:p>
    <w:p w14:paraId="0F1FA8ED" w14:textId="77777777" w:rsidR="004D3A72" w:rsidRPr="00A85048" w:rsidRDefault="004D3A72" w:rsidP="004D3A72">
      <w:pPr>
        <w:pStyle w:val="NoSpacing"/>
        <w:numPr>
          <w:ilvl w:val="0"/>
          <w:numId w:val="127"/>
        </w:numPr>
        <w:rPr>
          <w:rFonts w:ascii="Arial" w:hAnsi="Arial" w:cs="Arial"/>
        </w:rPr>
      </w:pPr>
      <w:r w:rsidRPr="00910DE4">
        <w:rPr>
          <w:rFonts w:ascii="Arial" w:hAnsi="Arial" w:cs="Arial"/>
          <w:b/>
          <w:sz w:val="24"/>
          <w:szCs w:val="24"/>
        </w:rPr>
        <w:t xml:space="preserve">Level 2: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3</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4CA03BC0" w14:textId="77777777" w:rsidR="004D3A72" w:rsidRPr="0028000A" w:rsidRDefault="004D3A72" w:rsidP="004D3A72">
      <w:pPr>
        <w:pStyle w:val="ListParagraph"/>
        <w:numPr>
          <w:ilvl w:val="0"/>
          <w:numId w:val="121"/>
        </w:numPr>
        <w:spacing w:after="120"/>
        <w:rPr>
          <w:b/>
          <w:i/>
          <w:color w:val="000000"/>
        </w:rPr>
      </w:pPr>
      <w:r w:rsidRPr="00A17EF4">
        <w:rPr>
          <w:rFonts w:ascii="Arial" w:hAnsi="Arial"/>
          <w:b/>
        </w:rPr>
        <w:t>Scoring students identified as Medically Excused:</w:t>
      </w:r>
      <w:r w:rsidRPr="00472866">
        <w:rPr>
          <w:rFonts w:ascii="Arial" w:hAnsi="Arial"/>
        </w:rPr>
        <w:t xml:space="preserve"> If a student is marked as medically excused yet answered at least one question on the test, the </w:t>
      </w:r>
      <w:r>
        <w:rPr>
          <w:rFonts w:ascii="Arial" w:hAnsi="Arial"/>
        </w:rPr>
        <w:t>Standard Achieved code</w:t>
      </w:r>
      <w:r w:rsidRPr="00472866">
        <w:rPr>
          <w:rFonts w:ascii="Arial" w:hAnsi="Arial"/>
        </w:rPr>
        <w:t xml:space="preserve"> of “93” indicating “Medically excused” overrides any partial score that could be calculated by the questions answered. Students identified as medically excused will appear as not tested in the L2RPT verification reports</w:t>
      </w:r>
      <w:r>
        <w:rPr>
          <w:rFonts w:ascii="Arial" w:hAnsi="Arial"/>
        </w:rPr>
        <w:t>.</w:t>
      </w:r>
    </w:p>
    <w:p w14:paraId="3A2122AC" w14:textId="77777777" w:rsidR="004D3A72" w:rsidRPr="00A17EF4" w:rsidRDefault="004D3A72" w:rsidP="004D3A72">
      <w:pPr>
        <w:pStyle w:val="ListParagraph"/>
        <w:spacing w:after="120"/>
        <w:rPr>
          <w:b/>
          <w:i/>
          <w:color w:val="000000"/>
        </w:rPr>
      </w:pPr>
    </w:p>
    <w:p w14:paraId="243BE5DF" w14:textId="77777777" w:rsidR="004D3A72" w:rsidRPr="00472866" w:rsidRDefault="004D3A72" w:rsidP="004D3A72">
      <w:pPr>
        <w:pStyle w:val="Body"/>
        <w:spacing w:before="0"/>
        <w:ind w:firstLine="0"/>
      </w:pPr>
      <w:r w:rsidRPr="00472866">
        <w:rPr>
          <w:b/>
          <w:i/>
          <w:color w:val="000000"/>
        </w:rPr>
        <w:t>Refusal (</w:t>
      </w:r>
      <w:r>
        <w:rPr>
          <w:b/>
          <w:i/>
          <w:color w:val="000000"/>
        </w:rPr>
        <w:t>Standard Achieved code</w:t>
      </w:r>
      <w:r w:rsidRPr="00472866">
        <w:rPr>
          <w:b/>
          <w:i/>
          <w:color w:val="000000"/>
        </w:rPr>
        <w:t xml:space="preserve"> 96)</w:t>
      </w:r>
    </w:p>
    <w:p w14:paraId="5A9172E4" w14:textId="13483EB2" w:rsidR="004D3A72" w:rsidRDefault="004D3A72" w:rsidP="004D3A72">
      <w:pPr>
        <w:pStyle w:val="Body"/>
        <w:spacing w:before="0" w:after="120"/>
        <w:rPr>
          <w:b/>
          <w:u w:val="single"/>
        </w:rPr>
      </w:pPr>
      <w:r w:rsidRPr="00472866">
        <w:t xml:space="preserve">Refusal for entire test is only used if a student refused both the Written Test and Performance Test on the science assessment. The “96” refusal code is moved to Level 2 of the Student Information Repository System. These students will be considered to have "no </w:t>
      </w:r>
      <w:r w:rsidRPr="00472866">
        <w:lastRenderedPageBreak/>
        <w:t xml:space="preserve">valid test score" and will be counted as not tested. Students whose answer sheets indicate “Refused entire test” but </w:t>
      </w:r>
      <w:bookmarkStart w:id="562" w:name="_Hlk60923993"/>
      <w:r w:rsidRPr="00472866">
        <w:t xml:space="preserve">answered at least one question on both the Written Test and </w:t>
      </w:r>
      <w:bookmarkEnd w:id="562"/>
      <w:r w:rsidRPr="00472866">
        <w:t xml:space="preserve">Performance Test </w:t>
      </w:r>
      <w:r w:rsidRPr="00472866">
        <w:rPr>
          <w:b/>
          <w:i/>
        </w:rPr>
        <w:t>will</w:t>
      </w:r>
      <w:r w:rsidRPr="00472866">
        <w:t xml:space="preserve"> receive a scale score and performance level based on the questions answered.</w:t>
      </w:r>
    </w:p>
    <w:p w14:paraId="18F16FDE" w14:textId="77777777" w:rsidR="004D3A72" w:rsidRPr="00472866" w:rsidRDefault="004D3A72" w:rsidP="004D3A72">
      <w:pPr>
        <w:pStyle w:val="BodyText"/>
        <w:numPr>
          <w:ilvl w:val="0"/>
          <w:numId w:val="121"/>
        </w:numPr>
        <w:spacing w:after="0"/>
        <w:rPr>
          <w:rFonts w:ascii="Arial" w:hAnsi="Arial"/>
          <w:b/>
          <w:u w:val="single"/>
        </w:rPr>
      </w:pPr>
      <w:r w:rsidRPr="00472866">
        <w:rPr>
          <w:rFonts w:ascii="Arial" w:hAnsi="Arial"/>
          <w:b/>
          <w:u w:val="single"/>
        </w:rPr>
        <w:t>Level 1 -_Level 2:</w:t>
      </w:r>
    </w:p>
    <w:p w14:paraId="015D65BA" w14:textId="77777777" w:rsidR="004D3A72" w:rsidRPr="00472866" w:rsidRDefault="004D3A72" w:rsidP="004D3A72">
      <w:pPr>
        <w:pStyle w:val="BodyText"/>
        <w:numPr>
          <w:ilvl w:val="1"/>
          <w:numId w:val="125"/>
        </w:numPr>
        <w:spacing w:after="0"/>
        <w:ind w:left="1530" w:hanging="450"/>
        <w:rPr>
          <w:rFonts w:ascii="Arial" w:hAnsi="Arial"/>
        </w:rPr>
      </w:pPr>
      <w:r w:rsidRPr="00472866">
        <w:rPr>
          <w:rFonts w:ascii="Arial" w:hAnsi="Arial"/>
        </w:rPr>
        <w:t>Student refused both sessions of the test (</w:t>
      </w:r>
      <w:bookmarkStart w:id="563" w:name="_Hlk60924071"/>
      <w:r w:rsidRPr="00472866">
        <w:rPr>
          <w:rFonts w:ascii="Arial" w:hAnsi="Arial"/>
          <w:b/>
        </w:rPr>
        <w:t xml:space="preserve">and did not answer at least one question on both </w:t>
      </w:r>
      <w:bookmarkEnd w:id="563"/>
      <w:r w:rsidRPr="00472866">
        <w:rPr>
          <w:rFonts w:ascii="Arial" w:hAnsi="Arial"/>
          <w:b/>
        </w:rPr>
        <w:t>the Written and Performance parts of the test):</w:t>
      </w:r>
    </w:p>
    <w:p w14:paraId="77144E62" w14:textId="77777777" w:rsidR="004D3A72" w:rsidRPr="00472866" w:rsidRDefault="004D3A72" w:rsidP="004D3A72">
      <w:pPr>
        <w:pStyle w:val="BodyText"/>
        <w:numPr>
          <w:ilvl w:val="1"/>
          <w:numId w:val="125"/>
        </w:numPr>
        <w:spacing w:after="0"/>
        <w:ind w:left="1530" w:hanging="45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record with a scale score of “999” and a </w:t>
      </w:r>
      <w:r>
        <w:rPr>
          <w:rFonts w:ascii="Arial" w:hAnsi="Arial"/>
        </w:rPr>
        <w:t>Standard Achieved code</w:t>
      </w:r>
      <w:r w:rsidRPr="00472866">
        <w:rPr>
          <w:rFonts w:ascii="Arial" w:hAnsi="Arial"/>
        </w:rPr>
        <w:t xml:space="preserve"> of “96” and may have response records.</w:t>
      </w:r>
    </w:p>
    <w:p w14:paraId="6110002F" w14:textId="77777777" w:rsidR="004D3A72" w:rsidRDefault="004D3A72" w:rsidP="004D3A72">
      <w:pPr>
        <w:pStyle w:val="BodyText"/>
        <w:numPr>
          <w:ilvl w:val="1"/>
          <w:numId w:val="125"/>
        </w:numPr>
        <w:spacing w:after="0"/>
        <w:ind w:left="1530" w:hanging="450"/>
        <w:rPr>
          <w:rFonts w:ascii="Arial" w:hAnsi="Arial"/>
        </w:rPr>
      </w:pPr>
      <w:r w:rsidRPr="00472866">
        <w:rPr>
          <w:rFonts w:ascii="Arial" w:hAnsi="Arial"/>
          <w:b/>
        </w:rPr>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6</w:t>
      </w:r>
      <w:r w:rsidRPr="0015257D">
        <w:rPr>
          <w:rFonts w:ascii="Arial" w:hAnsi="Arial"/>
        </w:rPr>
        <w:t xml:space="preserve">.” </w:t>
      </w:r>
      <w:r>
        <w:rPr>
          <w:rFonts w:ascii="Arial" w:hAnsi="Arial"/>
        </w:rPr>
        <w:t>If there are Assessment Response records, those data will also flow to Level 2/SIRS.</w:t>
      </w:r>
    </w:p>
    <w:p w14:paraId="3DE3F6BF" w14:textId="77777777" w:rsidR="004D3A72" w:rsidRPr="00472866" w:rsidRDefault="004D3A72" w:rsidP="004D3A72">
      <w:pPr>
        <w:pStyle w:val="BodyText"/>
        <w:spacing w:after="0"/>
        <w:ind w:left="1530"/>
        <w:rPr>
          <w:rFonts w:ascii="Arial" w:hAnsi="Arial"/>
        </w:rPr>
      </w:pPr>
    </w:p>
    <w:p w14:paraId="6D7DD7E6" w14:textId="77777777" w:rsidR="004D3A72" w:rsidRPr="00472866" w:rsidRDefault="004D3A72" w:rsidP="004D3A72">
      <w:pPr>
        <w:pStyle w:val="Body"/>
        <w:spacing w:before="0"/>
        <w:ind w:firstLine="0"/>
        <w:rPr>
          <w:b/>
          <w:i/>
        </w:rPr>
      </w:pPr>
      <w:r w:rsidRPr="00472866">
        <w:rPr>
          <w:b/>
          <w:i/>
        </w:rPr>
        <w:t>Administrative Error (</w:t>
      </w:r>
      <w:r>
        <w:rPr>
          <w:b/>
          <w:i/>
        </w:rPr>
        <w:t>Standard Achieved code</w:t>
      </w:r>
      <w:r w:rsidRPr="00472866">
        <w:rPr>
          <w:b/>
          <w:i/>
        </w:rPr>
        <w:t xml:space="preserve"> 97)</w:t>
      </w:r>
    </w:p>
    <w:p w14:paraId="0FD07C95" w14:textId="77777777" w:rsidR="004D3A72" w:rsidRPr="00472866" w:rsidRDefault="004D3A72" w:rsidP="004D3A72">
      <w:pPr>
        <w:pStyle w:val="Body"/>
        <w:spacing w:before="0" w:after="120"/>
      </w:pPr>
      <w:r w:rsidRPr="00472866">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w:t>
      </w:r>
      <w:r>
        <w:t>Standard Achieved code</w:t>
      </w:r>
      <w:r w:rsidRPr="00472866">
        <w:t xml:space="preserve"> of “97,” indicating administrative error, and will be counted as not tested in verification reports. For additional guidance on administrative errors, see the </w:t>
      </w:r>
      <w:hyperlink r:id="rId70" w:history="1">
        <w:r w:rsidRPr="00A256D7">
          <w:rPr>
            <w:rStyle w:val="Hyperlink"/>
          </w:rPr>
          <w:t>School Administrator’s Manual.</w:t>
        </w:r>
      </w:hyperlink>
      <w:r w:rsidRPr="00472866">
        <w:t xml:space="preserve"> </w:t>
      </w:r>
    </w:p>
    <w:p w14:paraId="4C481481" w14:textId="77777777" w:rsidR="004D3A72" w:rsidRPr="00472866" w:rsidRDefault="004D3A72" w:rsidP="004D3A72">
      <w:pPr>
        <w:pStyle w:val="BodyText"/>
        <w:numPr>
          <w:ilvl w:val="0"/>
          <w:numId w:val="121"/>
        </w:numPr>
        <w:spacing w:after="0"/>
        <w:rPr>
          <w:rFonts w:ascii="Arial" w:hAnsi="Arial"/>
          <w:b/>
          <w:u w:val="single"/>
        </w:rPr>
      </w:pPr>
      <w:r w:rsidRPr="00472866">
        <w:rPr>
          <w:rFonts w:ascii="Arial" w:hAnsi="Arial"/>
          <w:b/>
          <w:u w:val="single"/>
        </w:rPr>
        <w:t>Level 1 -_Level 2:</w:t>
      </w:r>
    </w:p>
    <w:p w14:paraId="0447716F" w14:textId="77777777" w:rsidR="004D3A72" w:rsidRPr="00105AF5" w:rsidRDefault="004D3A72" w:rsidP="004D3A72">
      <w:pPr>
        <w:pStyle w:val="NoSpacing"/>
        <w:numPr>
          <w:ilvl w:val="0"/>
          <w:numId w:val="126"/>
        </w:numPr>
        <w:rPr>
          <w:rFonts w:ascii="Arial" w:hAnsi="Arial" w:cs="Arial"/>
        </w:rPr>
      </w:pPr>
      <w:r w:rsidRPr="00105AF5">
        <w:rPr>
          <w:rFonts w:ascii="Arial" w:hAnsi="Arial" w:cs="Arial"/>
          <w:b/>
          <w:sz w:val="24"/>
          <w:szCs w:val="24"/>
        </w:rPr>
        <w:t>Level 1:</w:t>
      </w:r>
      <w:r w:rsidRPr="00105AF5">
        <w:rPr>
          <w:rFonts w:ascii="Arial" w:hAnsi="Arial" w:cs="Arial"/>
          <w:sz w:val="24"/>
          <w:szCs w:val="24"/>
        </w:rPr>
        <w:t xml:space="preserve"> No record at all or the Assessment </w:t>
      </w:r>
      <w:r>
        <w:rPr>
          <w:rFonts w:ascii="Arial" w:hAnsi="Arial" w:cs="Arial"/>
          <w:sz w:val="24"/>
          <w:szCs w:val="24"/>
        </w:rPr>
        <w:t>F</w:t>
      </w:r>
      <w:r w:rsidRPr="00105AF5">
        <w:rPr>
          <w:rFonts w:ascii="Arial" w:hAnsi="Arial" w:cs="Arial"/>
          <w:sz w:val="24"/>
          <w:szCs w:val="24"/>
        </w:rPr>
        <w:t xml:space="preserve">act with a score of “999” and a </w:t>
      </w:r>
      <w:r>
        <w:rPr>
          <w:rFonts w:ascii="Arial" w:hAnsi="Arial" w:cs="Arial"/>
          <w:sz w:val="24"/>
          <w:szCs w:val="24"/>
        </w:rPr>
        <w:t>Standard Achieved code</w:t>
      </w:r>
      <w:r w:rsidRPr="00105AF5">
        <w:rPr>
          <w:rFonts w:ascii="Arial" w:hAnsi="Arial" w:cs="Arial"/>
          <w:sz w:val="24"/>
          <w:szCs w:val="24"/>
        </w:rPr>
        <w:t xml:space="preserve"> of “97” </w:t>
      </w:r>
      <w:r>
        <w:rPr>
          <w:rFonts w:ascii="Arial" w:hAnsi="Arial" w:cs="Arial"/>
          <w:sz w:val="24"/>
          <w:szCs w:val="24"/>
        </w:rPr>
        <w:t>and may have response records</w:t>
      </w:r>
      <w:r w:rsidRPr="00105AF5">
        <w:rPr>
          <w:rFonts w:ascii="Arial" w:hAnsi="Arial" w:cs="Arial"/>
          <w:sz w:val="24"/>
          <w:szCs w:val="24"/>
        </w:rPr>
        <w:t xml:space="preserve"> </w:t>
      </w:r>
    </w:p>
    <w:p w14:paraId="43D75743" w14:textId="77777777" w:rsidR="004D3A72" w:rsidRPr="00105AF5" w:rsidRDefault="004D3A72" w:rsidP="004D3A72">
      <w:pPr>
        <w:pStyle w:val="NoSpacing"/>
        <w:numPr>
          <w:ilvl w:val="0"/>
          <w:numId w:val="126"/>
        </w:numPr>
        <w:rPr>
          <w:rFonts w:ascii="Arial" w:hAnsi="Arial" w:cs="Arial"/>
        </w:rPr>
      </w:pPr>
      <w:r w:rsidRPr="00105AF5">
        <w:rPr>
          <w:rFonts w:ascii="Arial" w:hAnsi="Arial" w:cs="Arial"/>
          <w:b/>
          <w:sz w:val="24"/>
          <w:szCs w:val="24"/>
        </w:rPr>
        <w:t>Level 2:</w:t>
      </w:r>
      <w:r w:rsidRPr="00105AF5">
        <w:rPr>
          <w:rFonts w:ascii="Arial" w:hAnsi="Arial" w:cs="Arial"/>
          <w:sz w:val="24"/>
          <w:szCs w:val="24"/>
        </w:rPr>
        <w:t xml:space="preserve">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7</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373B7810" w14:textId="77777777" w:rsidR="004D3A72" w:rsidRPr="00472866" w:rsidRDefault="004D3A72" w:rsidP="004D3A72">
      <w:pPr>
        <w:pStyle w:val="ListParagraph"/>
        <w:numPr>
          <w:ilvl w:val="0"/>
          <w:numId w:val="121"/>
        </w:numPr>
        <w:rPr>
          <w:rFonts w:ascii="Arial" w:hAnsi="Arial"/>
        </w:rPr>
      </w:pPr>
      <w:r w:rsidRPr="00472866">
        <w:rPr>
          <w:rFonts w:ascii="Arial" w:hAnsi="Arial"/>
          <w:b/>
        </w:rPr>
        <w:t xml:space="preserve">Scoring students identified as Administrative Error: </w:t>
      </w:r>
      <w:r w:rsidRPr="00472866">
        <w:rPr>
          <w:rFonts w:ascii="Arial" w:hAnsi="Arial"/>
        </w:rPr>
        <w:t xml:space="preserve">If a student is marked as administrative error yet answered at least one question on the test, the </w:t>
      </w:r>
      <w:r>
        <w:rPr>
          <w:rFonts w:ascii="Arial" w:hAnsi="Arial"/>
        </w:rPr>
        <w:t>Standard Achieved code</w:t>
      </w:r>
      <w:r w:rsidRPr="00472866">
        <w:rPr>
          <w:rFonts w:ascii="Arial" w:hAnsi="Arial"/>
        </w:rPr>
        <w:t xml:space="preserve"> of “97” indicating “Administrative Error” overrides any partial score that could be calculated by the questions answered. Students identified as administrative error will appear as not tested in the L2RPT verification reports.</w:t>
      </w:r>
    </w:p>
    <w:p w14:paraId="7F79C5AA" w14:textId="77777777" w:rsidR="004D3A72" w:rsidRPr="00472866" w:rsidRDefault="004D3A72" w:rsidP="004D3A72">
      <w:pPr>
        <w:rPr>
          <w:rFonts w:ascii="Arial" w:hAnsi="Arial"/>
          <w:b/>
          <w:i/>
        </w:rPr>
      </w:pPr>
    </w:p>
    <w:p w14:paraId="7DA11260" w14:textId="77777777" w:rsidR="004D3A72" w:rsidRPr="00472866" w:rsidRDefault="004D3A72" w:rsidP="004D3A72">
      <w:pPr>
        <w:rPr>
          <w:rFonts w:ascii="Arial" w:hAnsi="Arial"/>
          <w:b/>
          <w:i/>
        </w:rPr>
      </w:pPr>
      <w:r w:rsidRPr="00472866">
        <w:rPr>
          <w:rFonts w:ascii="Arial" w:hAnsi="Arial"/>
          <w:b/>
          <w:i/>
        </w:rPr>
        <w:t>Absent (</w:t>
      </w:r>
      <w:r>
        <w:rPr>
          <w:rFonts w:ascii="Arial" w:hAnsi="Arial"/>
          <w:b/>
          <w:i/>
        </w:rPr>
        <w:t>Standard Achieved code</w:t>
      </w:r>
      <w:r w:rsidRPr="00472866">
        <w:rPr>
          <w:rFonts w:ascii="Arial" w:hAnsi="Arial"/>
          <w:b/>
          <w:i/>
        </w:rPr>
        <w:t xml:space="preserve"> 99)</w:t>
      </w:r>
    </w:p>
    <w:p w14:paraId="274AE463" w14:textId="77777777" w:rsidR="004D3A72" w:rsidRPr="00B53FB2" w:rsidRDefault="004D3A72" w:rsidP="004D3A72">
      <w:pPr>
        <w:pStyle w:val="ListBullet"/>
        <w:numPr>
          <w:ilvl w:val="0"/>
          <w:numId w:val="165"/>
        </w:numPr>
        <w:spacing w:after="0"/>
        <w:contextualSpacing/>
        <w:rPr>
          <w:rFonts w:cs="Arial"/>
        </w:rPr>
      </w:pPr>
      <w:r w:rsidRPr="00B53FB2">
        <w:rPr>
          <w:rFonts w:cs="Arial"/>
        </w:rPr>
        <w:t xml:space="preserve">Students who are absent for any part (Written or Performance) or absent for the entire test or do not answer at least one question on both the Written Test and Performance Test, will receive a scale score of “999” and a </w:t>
      </w:r>
      <w:r>
        <w:rPr>
          <w:rFonts w:cs="Arial"/>
        </w:rPr>
        <w:t>Standard Achieved code</w:t>
      </w:r>
      <w:r w:rsidRPr="00B53FB2">
        <w:rPr>
          <w:rFonts w:cs="Arial"/>
        </w:rPr>
        <w:t xml:space="preserve">/performance level of “99” indicating no valid score. These students will be counted as not tested in verification reports. </w:t>
      </w:r>
    </w:p>
    <w:p w14:paraId="7F287903" w14:textId="77777777" w:rsidR="004D3A72" w:rsidRPr="0028000A" w:rsidRDefault="004D3A72" w:rsidP="004D3A72">
      <w:pPr>
        <w:pStyle w:val="ListBullet"/>
        <w:numPr>
          <w:ilvl w:val="0"/>
          <w:numId w:val="165"/>
        </w:numPr>
        <w:spacing w:after="0"/>
        <w:contextualSpacing/>
        <w:rPr>
          <w:rFonts w:cs="Arial"/>
        </w:rPr>
      </w:pPr>
      <w:r w:rsidRPr="00B53FB2">
        <w:rPr>
          <w:rFonts w:cs="Arial"/>
        </w:rPr>
        <w:t xml:space="preserve">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w:t>
      </w:r>
      <w:r>
        <w:rPr>
          <w:rFonts w:cs="Arial"/>
        </w:rPr>
        <w:t>Standard Achieved code</w:t>
      </w:r>
      <w:r w:rsidRPr="00B53FB2">
        <w:rPr>
          <w:rFonts w:cs="Arial"/>
        </w:rPr>
        <w:t>/performance level of “99” indicating no valid score.</w:t>
      </w:r>
    </w:p>
    <w:p w14:paraId="4EB75A21" w14:textId="77777777" w:rsidR="004D3A72" w:rsidRPr="00B53FB2" w:rsidRDefault="004D3A72" w:rsidP="004D3A72">
      <w:pPr>
        <w:pStyle w:val="ListBullet"/>
        <w:rPr>
          <w:rFonts w:cs="Arial"/>
          <w:b/>
        </w:rPr>
      </w:pPr>
      <w:r w:rsidRPr="00B53FB2">
        <w:rPr>
          <w:rFonts w:cs="Arial"/>
          <w:b/>
        </w:rPr>
        <w:lastRenderedPageBreak/>
        <w:t>Note:</w:t>
      </w:r>
      <w:r w:rsidRPr="00B53FB2">
        <w:rPr>
          <w:rFonts w:cs="Arial"/>
        </w:rPr>
        <w:t xml:space="preserv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6B098F82" w14:textId="77777777" w:rsidR="004D3A72" w:rsidRPr="00472866" w:rsidRDefault="004D3A72" w:rsidP="004D3A72">
      <w:pPr>
        <w:pStyle w:val="BodyText"/>
        <w:numPr>
          <w:ilvl w:val="0"/>
          <w:numId w:val="121"/>
        </w:numPr>
        <w:spacing w:after="0"/>
        <w:rPr>
          <w:rFonts w:ascii="Arial" w:hAnsi="Arial"/>
          <w:b/>
          <w:u w:val="single"/>
        </w:rPr>
      </w:pPr>
      <w:r w:rsidRPr="00472866">
        <w:rPr>
          <w:rFonts w:ascii="Arial" w:hAnsi="Arial"/>
          <w:b/>
          <w:u w:val="single"/>
        </w:rPr>
        <w:t>Level 1 - Level 2:</w:t>
      </w:r>
    </w:p>
    <w:p w14:paraId="68D3612A" w14:textId="77777777" w:rsidR="004D3A72" w:rsidRPr="00C32C55" w:rsidRDefault="004D3A72" w:rsidP="004D3A72">
      <w:pPr>
        <w:pStyle w:val="NoSpacing"/>
        <w:numPr>
          <w:ilvl w:val="1"/>
          <w:numId w:val="124"/>
        </w:numPr>
        <w:rPr>
          <w:rFonts w:ascii="Arial" w:hAnsi="Arial" w:cs="Arial"/>
          <w:b/>
        </w:rPr>
      </w:pPr>
      <w:r w:rsidRPr="00010375">
        <w:rPr>
          <w:rFonts w:ascii="Arial" w:hAnsi="Arial" w:cs="Arial"/>
          <w:b/>
          <w:sz w:val="24"/>
          <w:szCs w:val="24"/>
        </w:rPr>
        <w:t>Level 1:</w:t>
      </w:r>
      <w:r w:rsidRPr="00010375">
        <w:rPr>
          <w:rFonts w:ascii="Arial" w:hAnsi="Arial" w:cs="Arial"/>
          <w:sz w:val="24"/>
          <w:szCs w:val="24"/>
        </w:rPr>
        <w:t xml:space="preserve"> Assessment </w:t>
      </w:r>
      <w:r>
        <w:rPr>
          <w:rFonts w:ascii="Arial" w:hAnsi="Arial" w:cs="Arial"/>
          <w:sz w:val="24"/>
          <w:szCs w:val="24"/>
        </w:rPr>
        <w:t>F</w:t>
      </w:r>
      <w:r w:rsidRPr="00010375">
        <w:rPr>
          <w:rFonts w:ascii="Arial" w:hAnsi="Arial" w:cs="Arial"/>
          <w:sz w:val="24"/>
          <w:szCs w:val="24"/>
        </w:rPr>
        <w:t xml:space="preserve">act record with a scale score of “999” and a </w:t>
      </w:r>
      <w:r>
        <w:rPr>
          <w:rFonts w:ascii="Arial" w:hAnsi="Arial" w:cs="Arial"/>
          <w:sz w:val="24"/>
          <w:szCs w:val="24"/>
        </w:rPr>
        <w:t>Standard Achieved code</w:t>
      </w:r>
      <w:r w:rsidRPr="00010375">
        <w:rPr>
          <w:rFonts w:ascii="Arial" w:hAnsi="Arial" w:cs="Arial"/>
          <w:sz w:val="24"/>
          <w:szCs w:val="24"/>
        </w:rPr>
        <w:t xml:space="preserve"> of “99” and </w:t>
      </w:r>
      <w:r>
        <w:rPr>
          <w:rFonts w:ascii="Arial" w:hAnsi="Arial" w:cs="Arial"/>
          <w:sz w:val="24"/>
          <w:szCs w:val="24"/>
        </w:rPr>
        <w:t>may have response records.</w:t>
      </w:r>
      <w:r w:rsidRPr="00010375">
        <w:rPr>
          <w:rFonts w:ascii="Arial" w:hAnsi="Arial" w:cs="Arial"/>
          <w:sz w:val="24"/>
          <w:szCs w:val="24"/>
        </w:rPr>
        <w:t xml:space="preserve"> </w:t>
      </w:r>
    </w:p>
    <w:p w14:paraId="10437AAD" w14:textId="77777777" w:rsidR="004D3A72" w:rsidRPr="00D97531" w:rsidRDefault="004D3A72" w:rsidP="004D3A72">
      <w:pPr>
        <w:pStyle w:val="NoSpacing"/>
        <w:numPr>
          <w:ilvl w:val="1"/>
          <w:numId w:val="124"/>
        </w:numPr>
        <w:rPr>
          <w:rFonts w:ascii="Arial" w:hAnsi="Arial" w:cs="Arial"/>
          <w:b/>
        </w:rPr>
      </w:pPr>
      <w:r w:rsidRPr="00C32C55">
        <w:rPr>
          <w:rFonts w:ascii="Arial" w:hAnsi="Arial" w:cs="Arial"/>
          <w:b/>
          <w:sz w:val="24"/>
          <w:szCs w:val="24"/>
        </w:rPr>
        <w:t>Level 2</w:t>
      </w:r>
      <w:r w:rsidRPr="00C32C55">
        <w:rPr>
          <w:rFonts w:ascii="Arial" w:hAnsi="Arial" w:cs="Arial"/>
          <w:sz w:val="24"/>
          <w:szCs w:val="24"/>
        </w:rPr>
        <w:t xml:space="preserve">: </w:t>
      </w:r>
      <w:r w:rsidRPr="0015257D">
        <w:rPr>
          <w:rFonts w:ascii="Arial" w:hAnsi="Arial" w:cs="Arial"/>
          <w:sz w:val="24"/>
          <w:szCs w:val="24"/>
        </w:rPr>
        <w:t xml:space="preserve">Load plan to the L1C will extract the Assessment Fact because of the Standard Achieved code of “99.” </w:t>
      </w:r>
      <w:r>
        <w:rPr>
          <w:rFonts w:ascii="Arial" w:hAnsi="Arial" w:cs="Arial"/>
          <w:sz w:val="24"/>
          <w:szCs w:val="24"/>
        </w:rPr>
        <w:t>If there are Assessment Response records, those data will also flow to Level 2/SIRS.</w:t>
      </w:r>
    </w:p>
    <w:p w14:paraId="07C60057" w14:textId="77777777" w:rsidR="004D3A72" w:rsidRPr="00A256D7" w:rsidRDefault="004D3A72" w:rsidP="004D3A72">
      <w:pPr>
        <w:pStyle w:val="ListParagraph"/>
        <w:numPr>
          <w:ilvl w:val="0"/>
          <w:numId w:val="124"/>
        </w:numPr>
        <w:rPr>
          <w:rFonts w:ascii="Arial" w:eastAsia="Calibri" w:hAnsi="Arial"/>
        </w:rPr>
      </w:pPr>
      <w:r w:rsidRPr="00A256D7">
        <w:rPr>
          <w:rFonts w:ascii="Arial" w:eastAsia="Calibri" w:hAnsi="Arial"/>
          <w:b/>
        </w:rPr>
        <w:t xml:space="preserve">Scoring Students Identified as Absent:  </w:t>
      </w:r>
      <w:r w:rsidRPr="00A256D7">
        <w:rPr>
          <w:rFonts w:ascii="Arial" w:eastAsia="Calibri" w:hAnsi="Arial"/>
        </w:rPr>
        <w:t>If a student is marked as absent yet answered at least one question on the test, the score of “999” and the performance level/</w:t>
      </w:r>
      <w:r>
        <w:rPr>
          <w:rFonts w:ascii="Arial" w:eastAsia="Calibri" w:hAnsi="Arial"/>
        </w:rPr>
        <w:t>Standard Achieved code</w:t>
      </w:r>
      <w:r w:rsidRPr="00A256D7">
        <w:rPr>
          <w:rFonts w:ascii="Arial" w:eastAsia="Calibri" w:hAnsi="Arial"/>
        </w:rPr>
        <w:t xml:space="preserve"> of “99” overrides any partial score that could be calculated by the questions answered. </w:t>
      </w:r>
      <w:bookmarkStart w:id="564" w:name="_Transfer_Students"/>
      <w:bookmarkEnd w:id="564"/>
    </w:p>
    <w:p w14:paraId="0C837099" w14:textId="77777777" w:rsidR="004D3A72" w:rsidRPr="007F6FE2" w:rsidRDefault="004D3A72" w:rsidP="004D3A72">
      <w:pPr>
        <w:contextualSpacing/>
        <w:rPr>
          <w:rFonts w:ascii="Arial" w:eastAsia="Calibri" w:hAnsi="Arial" w:cs="Arial"/>
          <w:bCs/>
          <w:color w:val="FF0000"/>
        </w:rPr>
      </w:pPr>
    </w:p>
    <w:p w14:paraId="29836524" w14:textId="77777777" w:rsidR="004D3A72" w:rsidRPr="00657A9D" w:rsidRDefault="004D3A72" w:rsidP="004D3A72">
      <w:pPr>
        <w:rPr>
          <w:rFonts w:ascii="Arial" w:hAnsi="Arial"/>
          <w:b/>
          <w:u w:val="single"/>
        </w:rPr>
      </w:pPr>
      <w:r w:rsidRPr="00657A9D">
        <w:rPr>
          <w:rFonts w:ascii="Arial" w:hAnsi="Arial"/>
          <w:b/>
          <w:u w:val="single"/>
        </w:rPr>
        <w:t xml:space="preserve">New York State English as a Second Language Achievement Test (NYSESLAT) </w:t>
      </w:r>
    </w:p>
    <w:p w14:paraId="30CBDB77" w14:textId="77777777" w:rsidR="004D3A72" w:rsidRPr="00105AF5" w:rsidRDefault="004D3A72" w:rsidP="004D3A72">
      <w:pPr>
        <w:spacing w:after="120"/>
        <w:rPr>
          <w:rFonts w:ascii="Arial" w:hAnsi="Arial" w:cs="Arial"/>
        </w:rPr>
      </w:pPr>
      <w:r w:rsidRPr="00105AF5">
        <w:rPr>
          <w:rFonts w:ascii="Arial" w:hAnsi="Arial" w:cs="Arial"/>
        </w:rPr>
        <w:t xml:space="preserve">Districts/schools are responsible for submitting item response data to their Big 5/RIC (Level 1 scanning centers). Level 1s must submit five </w:t>
      </w:r>
      <w:r>
        <w:rPr>
          <w:rFonts w:ascii="Arial" w:hAnsi="Arial" w:cs="Arial"/>
        </w:rPr>
        <w:t>A</w:t>
      </w:r>
      <w:r w:rsidRPr="00105AF5">
        <w:rPr>
          <w:rFonts w:ascii="Arial" w:hAnsi="Arial" w:cs="Arial"/>
        </w:rPr>
        <w:t xml:space="preserve">ssessment </w:t>
      </w:r>
      <w:r>
        <w:rPr>
          <w:rFonts w:ascii="Arial" w:hAnsi="Arial" w:cs="Arial"/>
        </w:rPr>
        <w:t>F</w:t>
      </w:r>
      <w:r w:rsidRPr="00105AF5">
        <w:rPr>
          <w:rFonts w:ascii="Arial" w:hAnsi="Arial" w:cs="Arial"/>
        </w:rPr>
        <w:t>act records (L, S, R, W, and Total) and four assessment response records (L, S, R, and W) for all students, tested and not tested to Level 2. Item Response data, using Item R Tables, must be submitted the same time the data are submitted for scanning the K-12 NYSESLAT assessments.</w:t>
      </w:r>
      <w:r>
        <w:rPr>
          <w:rFonts w:ascii="Arial" w:hAnsi="Arial" w:cs="Arial"/>
        </w:rPr>
        <w:t xml:space="preserve"> </w:t>
      </w:r>
      <w:bookmarkStart w:id="565" w:name="_Hlk91744579"/>
    </w:p>
    <w:p w14:paraId="17AF1F5A" w14:textId="77777777" w:rsidR="004D3A72" w:rsidRPr="001E1FC3" w:rsidRDefault="004D3A72" w:rsidP="004D3A72">
      <w:pPr>
        <w:spacing w:after="120"/>
        <w:ind w:firstLine="720"/>
        <w:rPr>
          <w:rFonts w:ascii="Arial" w:hAnsi="Arial" w:cs="Arial"/>
          <w:b/>
          <w:u w:val="single"/>
        </w:rPr>
      </w:pPr>
      <w:r w:rsidRPr="003C00E8">
        <w:rPr>
          <w:rFonts w:ascii="Arial" w:hAnsi="Arial"/>
          <w:bCs/>
          <w:i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65"/>
    <w:p w14:paraId="5BE7FBD5" w14:textId="77777777" w:rsidR="004D3A72" w:rsidRPr="00B53FB2" w:rsidRDefault="004D3A72" w:rsidP="004D3A72">
      <w:pPr>
        <w:rPr>
          <w:rFonts w:ascii="Arial" w:hAnsi="Arial"/>
          <w:b/>
          <w:i/>
        </w:rPr>
      </w:pPr>
      <w:r w:rsidRPr="00B53FB2">
        <w:rPr>
          <w:rFonts w:ascii="Arial" w:hAnsi="Arial"/>
          <w:b/>
          <w:i/>
        </w:rPr>
        <w:t>Modality vs Session</w:t>
      </w:r>
    </w:p>
    <w:p w14:paraId="6DB50ED1" w14:textId="77777777" w:rsidR="004D3A72" w:rsidRPr="00105AF5" w:rsidRDefault="004D3A72" w:rsidP="004D3A72">
      <w:pPr>
        <w:pStyle w:val="ListParagraph"/>
        <w:numPr>
          <w:ilvl w:val="0"/>
          <w:numId w:val="150"/>
        </w:numPr>
        <w:spacing w:before="60" w:after="60" w:line="276" w:lineRule="auto"/>
        <w:rPr>
          <w:rFonts w:ascii="Arial" w:hAnsi="Arial" w:cs="Arial"/>
        </w:rPr>
      </w:pPr>
      <w:r w:rsidRPr="00B53FB2">
        <w:rPr>
          <w:rFonts w:ascii="Arial" w:hAnsi="Arial"/>
        </w:rPr>
        <w:t>Grade K</w:t>
      </w:r>
      <w:r w:rsidRPr="00C32C55">
        <w:rPr>
          <w:rFonts w:ascii="Arial" w:hAnsi="Arial" w:cs="Arial"/>
        </w:rPr>
        <w:t xml:space="preserve"> is divided by the four Modalities: Listening, Speaking, Reading, and Writing. The term “Session” is not used for Grade K.</w:t>
      </w:r>
    </w:p>
    <w:p w14:paraId="56064C1B" w14:textId="77777777" w:rsidR="004D3A72" w:rsidRPr="00105AF5" w:rsidRDefault="004D3A72" w:rsidP="004D3A72">
      <w:pPr>
        <w:pStyle w:val="ListParagraph"/>
        <w:numPr>
          <w:ilvl w:val="0"/>
          <w:numId w:val="150"/>
        </w:numPr>
        <w:spacing w:before="60" w:after="60" w:line="276" w:lineRule="auto"/>
        <w:rPr>
          <w:rFonts w:ascii="Arial" w:hAnsi="Arial" w:cs="Arial"/>
        </w:rPr>
      </w:pPr>
      <w:r w:rsidRPr="00B53FB2">
        <w:rPr>
          <w:rFonts w:ascii="Arial" w:hAnsi="Arial"/>
        </w:rPr>
        <w:t>Grades 1-12</w:t>
      </w:r>
      <w:r w:rsidRPr="00105AF5">
        <w:rPr>
          <w:rFonts w:ascii="Arial" w:hAnsi="Arial" w:cs="Arial"/>
        </w:rPr>
        <w:t xml:space="preserve"> are divided into four Sessions: </w:t>
      </w:r>
    </w:p>
    <w:p w14:paraId="4AA27C1A" w14:textId="77777777" w:rsidR="004D3A72" w:rsidRPr="00105AF5" w:rsidRDefault="004D3A72" w:rsidP="004D3A72">
      <w:pPr>
        <w:pStyle w:val="ListParagraph"/>
        <w:numPr>
          <w:ilvl w:val="0"/>
          <w:numId w:val="151"/>
        </w:numPr>
        <w:spacing w:before="60" w:after="60" w:line="276" w:lineRule="auto"/>
        <w:rPr>
          <w:rFonts w:ascii="Arial" w:hAnsi="Arial" w:cs="Arial"/>
        </w:rPr>
      </w:pPr>
      <w:r w:rsidRPr="00B53FB2">
        <w:rPr>
          <w:rFonts w:ascii="Arial" w:hAnsi="Arial"/>
        </w:rPr>
        <w:t xml:space="preserve">Session 1: </w:t>
      </w:r>
      <w:r w:rsidRPr="00105AF5">
        <w:rPr>
          <w:rFonts w:ascii="Arial" w:hAnsi="Arial" w:cs="Arial"/>
        </w:rPr>
        <w:t>Listening Multiple Choice (MC) questions, Reading MC questions, and Writing Constructed Response (CR) question</w:t>
      </w:r>
    </w:p>
    <w:p w14:paraId="567FD88C" w14:textId="77777777" w:rsidR="004D3A72" w:rsidRPr="00B53FB2" w:rsidRDefault="004D3A72" w:rsidP="004D3A72">
      <w:pPr>
        <w:pStyle w:val="ListParagraph"/>
        <w:numPr>
          <w:ilvl w:val="0"/>
          <w:numId w:val="151"/>
        </w:numPr>
        <w:spacing w:before="60" w:after="60" w:line="276" w:lineRule="auto"/>
        <w:rPr>
          <w:rFonts w:ascii="Arial" w:hAnsi="Arial"/>
        </w:rPr>
      </w:pPr>
      <w:r w:rsidRPr="00B53FB2">
        <w:rPr>
          <w:rFonts w:ascii="Arial" w:hAnsi="Arial"/>
        </w:rPr>
        <w:t xml:space="preserve">Session 2: </w:t>
      </w:r>
      <w:r w:rsidRPr="00105AF5">
        <w:rPr>
          <w:rFonts w:ascii="Arial" w:hAnsi="Arial" w:cs="Arial"/>
        </w:rPr>
        <w:t>Listening MC questions, Reading MC questions, and Writing CR question</w:t>
      </w:r>
    </w:p>
    <w:p w14:paraId="01A34A4E" w14:textId="77777777" w:rsidR="004D3A72" w:rsidRPr="00910DE4" w:rsidRDefault="004D3A72" w:rsidP="004D3A72">
      <w:pPr>
        <w:pStyle w:val="ListParagraph"/>
        <w:numPr>
          <w:ilvl w:val="0"/>
          <w:numId w:val="151"/>
        </w:numPr>
        <w:spacing w:before="60" w:after="60" w:line="276" w:lineRule="auto"/>
        <w:rPr>
          <w:rFonts w:ascii="Arial" w:hAnsi="Arial" w:cs="Arial"/>
        </w:rPr>
      </w:pPr>
      <w:r w:rsidRPr="00B53FB2">
        <w:rPr>
          <w:rFonts w:ascii="Arial" w:hAnsi="Arial"/>
        </w:rPr>
        <w:t xml:space="preserve">Session 3: </w:t>
      </w:r>
      <w:r w:rsidRPr="00910DE4">
        <w:rPr>
          <w:rFonts w:ascii="Arial" w:hAnsi="Arial" w:cs="Arial"/>
        </w:rPr>
        <w:t>Listening MC questions, Reading MC questions, and Writing CR question</w:t>
      </w:r>
    </w:p>
    <w:p w14:paraId="706644D6" w14:textId="77777777" w:rsidR="004D3A72" w:rsidRDefault="004D3A72" w:rsidP="004D3A72">
      <w:pPr>
        <w:pStyle w:val="ListParagraph"/>
        <w:numPr>
          <w:ilvl w:val="0"/>
          <w:numId w:val="151"/>
        </w:numPr>
        <w:spacing w:before="60" w:after="60" w:line="276" w:lineRule="auto"/>
        <w:rPr>
          <w:rFonts w:ascii="Arial" w:hAnsi="Arial" w:cs="Arial"/>
        </w:rPr>
      </w:pPr>
      <w:r w:rsidRPr="00B53FB2">
        <w:rPr>
          <w:rFonts w:ascii="Arial" w:hAnsi="Arial"/>
        </w:rPr>
        <w:t xml:space="preserve">Session 4: </w:t>
      </w:r>
      <w:r w:rsidRPr="00BD1108">
        <w:rPr>
          <w:rFonts w:ascii="Arial" w:hAnsi="Arial" w:cs="Arial"/>
        </w:rPr>
        <w:t>Speaking CR qu</w:t>
      </w:r>
      <w:r w:rsidRPr="00A85048">
        <w:rPr>
          <w:rFonts w:ascii="Arial" w:hAnsi="Arial" w:cs="Arial"/>
        </w:rPr>
        <w:t>estions. Speaking is considered one “Session.”</w:t>
      </w:r>
    </w:p>
    <w:p w14:paraId="1E6BAFEB" w14:textId="77777777" w:rsidR="004D3A72" w:rsidRPr="00A85048" w:rsidRDefault="004D3A72" w:rsidP="004D3A72">
      <w:pPr>
        <w:pStyle w:val="ListParagraph"/>
        <w:spacing w:before="60" w:after="60" w:line="276" w:lineRule="auto"/>
        <w:ind w:left="1440"/>
        <w:rPr>
          <w:rFonts w:ascii="Arial" w:hAnsi="Arial" w:cs="Arial"/>
        </w:rPr>
      </w:pPr>
    </w:p>
    <w:p w14:paraId="24489839" w14:textId="77777777" w:rsidR="004D3A72" w:rsidRPr="00B53FB2" w:rsidRDefault="004D3A72" w:rsidP="004D3A72">
      <w:pPr>
        <w:rPr>
          <w:rFonts w:ascii="Arial" w:hAnsi="Arial"/>
          <w:b/>
          <w:i/>
        </w:rPr>
      </w:pPr>
      <w:bookmarkStart w:id="566" w:name="_Hlk75517821"/>
      <w:r w:rsidRPr="00B53FB2">
        <w:rPr>
          <w:rFonts w:ascii="Arial" w:hAnsi="Arial"/>
          <w:b/>
          <w:i/>
        </w:rPr>
        <w:t>Valid responses</w:t>
      </w:r>
    </w:p>
    <w:p w14:paraId="100491FC" w14:textId="77777777" w:rsidR="004D3A72" w:rsidRPr="00105AF5" w:rsidRDefault="004D3A72" w:rsidP="004D3A72">
      <w:pPr>
        <w:numPr>
          <w:ilvl w:val="0"/>
          <w:numId w:val="121"/>
        </w:numPr>
        <w:rPr>
          <w:rFonts w:ascii="Arial" w:hAnsi="Arial" w:cs="Arial"/>
          <w:b/>
        </w:rPr>
      </w:pPr>
      <w:r w:rsidRPr="00105AF5">
        <w:rPr>
          <w:rFonts w:ascii="Arial" w:hAnsi="Arial" w:cs="Arial"/>
          <w:b/>
          <w:u w:val="single"/>
        </w:rPr>
        <w:t>Level 1</w:t>
      </w:r>
      <w:r w:rsidRPr="00DE0852">
        <w:rPr>
          <w:rFonts w:ascii="Arial" w:hAnsi="Arial" w:cs="Arial"/>
          <w:b/>
          <w:u w:val="single"/>
        </w:rPr>
        <w:t>_</w:t>
      </w:r>
      <w:r w:rsidRPr="00105AF5">
        <w:rPr>
          <w:rFonts w:ascii="Arial" w:hAnsi="Arial" w:cs="Arial"/>
          <w:b/>
          <w:u w:val="single"/>
        </w:rPr>
        <w:t>Level 2:</w:t>
      </w:r>
    </w:p>
    <w:p w14:paraId="1A612AC5" w14:textId="77777777" w:rsidR="004D3A72" w:rsidRPr="00105AF5" w:rsidRDefault="004D3A72" w:rsidP="004D3A72">
      <w:pPr>
        <w:numPr>
          <w:ilvl w:val="0"/>
          <w:numId w:val="128"/>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1CB28037" w14:textId="77777777" w:rsidR="004D3A72" w:rsidRPr="00105AF5" w:rsidRDefault="004D3A72" w:rsidP="004D3A72">
      <w:pPr>
        <w:numPr>
          <w:ilvl w:val="1"/>
          <w:numId w:val="129"/>
        </w:numPr>
        <w:rPr>
          <w:rFonts w:ascii="Arial" w:eastAsia="Calibri" w:hAnsi="Arial" w:cs="Arial"/>
        </w:rPr>
      </w:pPr>
      <w:r w:rsidRPr="00105AF5">
        <w:rPr>
          <w:rFonts w:ascii="Arial" w:eastAsia="Calibri" w:hAnsi="Arial" w:cs="Arial"/>
        </w:rPr>
        <w:t xml:space="preserve">MC responses must be 1, 2, 3, 4, Blank, *, U, Z </w:t>
      </w:r>
    </w:p>
    <w:p w14:paraId="06ED7DC0" w14:textId="77777777" w:rsidR="004D3A72" w:rsidRPr="00105AF5" w:rsidRDefault="004D3A72" w:rsidP="004D3A72">
      <w:pPr>
        <w:numPr>
          <w:ilvl w:val="1"/>
          <w:numId w:val="129"/>
        </w:numPr>
        <w:rPr>
          <w:rFonts w:ascii="Arial" w:eastAsia="Calibri" w:hAnsi="Arial" w:cs="Arial"/>
        </w:rPr>
      </w:pPr>
      <w:r w:rsidRPr="00105AF5">
        <w:rPr>
          <w:rFonts w:ascii="Arial" w:eastAsia="Calibri" w:hAnsi="Arial" w:cs="Arial"/>
        </w:rPr>
        <w:t xml:space="preserve">CR responses must be 0, 1, 2, 3, 4, A, S, Z, </w:t>
      </w:r>
      <w:r>
        <w:rPr>
          <w:rFonts w:ascii="Arial" w:eastAsia="Calibri" w:hAnsi="Arial" w:cs="Arial"/>
        </w:rPr>
        <w:t>B</w:t>
      </w:r>
      <w:r w:rsidRPr="00105AF5">
        <w:rPr>
          <w:rFonts w:ascii="Arial" w:eastAsia="Calibri" w:hAnsi="Arial" w:cs="Arial"/>
        </w:rPr>
        <w:t>lank</w:t>
      </w:r>
    </w:p>
    <w:p w14:paraId="5FFDD1F7" w14:textId="77777777" w:rsidR="004D3A72" w:rsidRPr="00105AF5" w:rsidRDefault="004D3A72" w:rsidP="004D3A72">
      <w:pPr>
        <w:numPr>
          <w:ilvl w:val="2"/>
          <w:numId w:val="129"/>
        </w:numPr>
        <w:rPr>
          <w:rFonts w:ascii="Arial" w:eastAsia="Calibri" w:hAnsi="Arial" w:cs="Arial"/>
          <w:b/>
          <w:bCs/>
        </w:rPr>
      </w:pPr>
      <w:r w:rsidRPr="00105AF5">
        <w:rPr>
          <w:rFonts w:ascii="Arial" w:eastAsia="Calibri" w:hAnsi="Arial" w:cs="Arial"/>
          <w:b/>
          <w:bCs/>
        </w:rPr>
        <w:t>Clarification on submitting a blank:</w:t>
      </w:r>
    </w:p>
    <w:p w14:paraId="276CD8CF" w14:textId="77777777" w:rsidR="004D3A72" w:rsidRPr="00105AF5" w:rsidRDefault="004D3A72" w:rsidP="004D3A72">
      <w:pPr>
        <w:numPr>
          <w:ilvl w:val="3"/>
          <w:numId w:val="129"/>
        </w:numPr>
        <w:rPr>
          <w:rFonts w:ascii="Arial" w:eastAsia="Calibri" w:hAnsi="Arial" w:cs="Arial"/>
        </w:rPr>
      </w:pPr>
      <w:r w:rsidRPr="00105AF5">
        <w:rPr>
          <w:rFonts w:ascii="Arial" w:eastAsia="Calibri" w:hAnsi="Arial" w:cs="Arial"/>
        </w:rPr>
        <w:t>Tested students must have an “A”, “S”, or “0” for a student that was tested but did not respond to CR items;</w:t>
      </w:r>
    </w:p>
    <w:p w14:paraId="15C63C24" w14:textId="77777777" w:rsidR="004D3A72" w:rsidRPr="00105AF5" w:rsidRDefault="004D3A72" w:rsidP="004D3A72">
      <w:pPr>
        <w:numPr>
          <w:ilvl w:val="3"/>
          <w:numId w:val="129"/>
        </w:numPr>
        <w:rPr>
          <w:rFonts w:ascii="Arial" w:eastAsia="Calibri" w:hAnsi="Arial" w:cs="Arial"/>
        </w:rPr>
      </w:pPr>
      <w:r w:rsidRPr="00105AF5">
        <w:rPr>
          <w:rFonts w:ascii="Arial" w:eastAsia="Calibri" w:hAnsi="Arial" w:cs="Arial"/>
        </w:rPr>
        <w:lastRenderedPageBreak/>
        <w:t>Not tested students (only proficiency levels 92, 93, 96</w:t>
      </w:r>
      <w:r>
        <w:rPr>
          <w:rFonts w:ascii="Arial" w:eastAsia="Calibri" w:hAnsi="Arial" w:cs="Arial"/>
        </w:rPr>
        <w:t>,</w:t>
      </w:r>
      <w:r w:rsidRPr="00105AF5">
        <w:rPr>
          <w:rFonts w:ascii="Arial" w:eastAsia="Calibri" w:hAnsi="Arial" w:cs="Arial"/>
        </w:rPr>
        <w:t xml:space="preserve"> 97, 99) can have a blank for CR items</w:t>
      </w:r>
    </w:p>
    <w:p w14:paraId="70FDFABB" w14:textId="77777777" w:rsidR="004D3A72" w:rsidRPr="00105AF5" w:rsidRDefault="004D3A72" w:rsidP="004D3A72">
      <w:pPr>
        <w:numPr>
          <w:ilvl w:val="3"/>
          <w:numId w:val="129"/>
        </w:numPr>
        <w:rPr>
          <w:rFonts w:ascii="Arial" w:eastAsia="Calibri" w:hAnsi="Arial" w:cs="Arial"/>
        </w:rPr>
      </w:pPr>
      <w:r w:rsidRPr="00105AF5">
        <w:rPr>
          <w:rFonts w:ascii="Arial" w:eastAsia="Calibri" w:hAnsi="Arial" w:cs="Arial"/>
        </w:rPr>
        <w:t>L1s cannot auto populate an “A”, “S”, or “0” for missing responses</w:t>
      </w:r>
    </w:p>
    <w:p w14:paraId="5A88C6FA" w14:textId="77777777" w:rsidR="004D3A72" w:rsidRPr="00105AF5" w:rsidRDefault="004D3A72" w:rsidP="004D3A72">
      <w:pPr>
        <w:numPr>
          <w:ilvl w:val="0"/>
          <w:numId w:val="128"/>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4C464627" w14:textId="77777777" w:rsidR="004D3A72" w:rsidRPr="00DE0852" w:rsidRDefault="004D3A72" w:rsidP="004D3A72">
      <w:pPr>
        <w:numPr>
          <w:ilvl w:val="1"/>
          <w:numId w:val="152"/>
        </w:numPr>
        <w:rPr>
          <w:rFonts w:ascii="Arial" w:hAnsi="Arial" w:cs="Arial"/>
        </w:rPr>
      </w:pPr>
      <w:r w:rsidRPr="00DE0852">
        <w:rPr>
          <w:rFonts w:ascii="Arial" w:hAnsi="Arial" w:cs="Arial"/>
        </w:rPr>
        <w:t xml:space="preserve">MC </w:t>
      </w:r>
      <w:r w:rsidRPr="00B07DCB">
        <w:rPr>
          <w:rFonts w:ascii="Arial" w:hAnsi="Arial" w:cs="Arial"/>
        </w:rPr>
        <w:t xml:space="preserve">responses for </w:t>
      </w:r>
      <w:r w:rsidRPr="00B07DCB">
        <w:rPr>
          <w:rFonts w:ascii="Arial" w:hAnsi="Arial" w:cs="Arial"/>
          <w:b/>
        </w:rPr>
        <w:t>grade</w:t>
      </w:r>
      <w:r w:rsidRPr="00B07DCB">
        <w:rPr>
          <w:rFonts w:ascii="Arial" w:hAnsi="Arial" w:cs="Arial"/>
        </w:rPr>
        <w:t xml:space="preserve"> </w:t>
      </w:r>
      <w:r w:rsidRPr="00B07DCB">
        <w:rPr>
          <w:rFonts w:ascii="Arial" w:hAnsi="Arial" w:cs="Arial"/>
          <w:b/>
        </w:rPr>
        <w:t>K</w:t>
      </w:r>
      <w:r w:rsidRPr="00B07DCB">
        <w:rPr>
          <w:rFonts w:ascii="Arial" w:hAnsi="Arial" w:cs="Arial"/>
        </w:rPr>
        <w:t xml:space="preserve"> only must be 1, 2, 3, Blank, *, U, Z, - (Blank for not tested students)</w:t>
      </w:r>
    </w:p>
    <w:p w14:paraId="3EFE1E22" w14:textId="77777777" w:rsidR="004D3A72" w:rsidRPr="00B07DCB" w:rsidRDefault="004D3A72" w:rsidP="004D3A72">
      <w:pPr>
        <w:numPr>
          <w:ilvl w:val="1"/>
          <w:numId w:val="152"/>
        </w:numPr>
        <w:rPr>
          <w:rFonts w:ascii="Arial" w:hAnsi="Arial" w:cs="Arial"/>
        </w:rPr>
      </w:pPr>
      <w:r w:rsidRPr="00DE0852">
        <w:rPr>
          <w:rFonts w:ascii="Arial" w:hAnsi="Arial" w:cs="Arial"/>
        </w:rPr>
        <w:t xml:space="preserve">MC responses for all grade levels </w:t>
      </w:r>
      <w:r w:rsidRPr="00DE0852">
        <w:rPr>
          <w:rFonts w:ascii="Arial" w:hAnsi="Arial" w:cs="Arial"/>
          <w:b/>
        </w:rPr>
        <w:t>except</w:t>
      </w:r>
      <w:r w:rsidRPr="00DE0852">
        <w:rPr>
          <w:rFonts w:ascii="Arial" w:hAnsi="Arial" w:cs="Arial"/>
        </w:rPr>
        <w:t xml:space="preserve"> grade K must be 1, 2, 3, 4, Z, </w:t>
      </w:r>
      <w:r w:rsidRPr="00B07DCB">
        <w:rPr>
          <w:rFonts w:ascii="Arial" w:hAnsi="Arial" w:cs="Arial"/>
        </w:rPr>
        <w:t>Blank, -, *</w:t>
      </w:r>
    </w:p>
    <w:p w14:paraId="35D6E1A2" w14:textId="77777777" w:rsidR="004D3A72" w:rsidRPr="00D97531" w:rsidRDefault="004D3A72" w:rsidP="004D3A72">
      <w:pPr>
        <w:numPr>
          <w:ilvl w:val="1"/>
          <w:numId w:val="153"/>
        </w:numPr>
        <w:rPr>
          <w:rFonts w:ascii="Arial" w:hAnsi="Arial" w:cs="Arial"/>
        </w:rPr>
      </w:pPr>
      <w:r w:rsidRPr="00B07DCB">
        <w:rPr>
          <w:rFonts w:ascii="Arial" w:hAnsi="Arial" w:cs="Arial"/>
        </w:rPr>
        <w:t>CR responses for Writing items must be A, Z, * or numeric 0, 1, 2, 3, 4, Blank (</w:t>
      </w:r>
      <w:r w:rsidRPr="00D97531">
        <w:rPr>
          <w:rFonts w:ascii="Arial" w:hAnsi="Arial" w:cs="Arial"/>
        </w:rPr>
        <w:t>Blank for not tested students)</w:t>
      </w:r>
    </w:p>
    <w:p w14:paraId="0F9AD12E" w14:textId="77777777" w:rsidR="004D3A72" w:rsidRPr="00B07DCB" w:rsidRDefault="004D3A72" w:rsidP="004D3A72">
      <w:pPr>
        <w:numPr>
          <w:ilvl w:val="1"/>
          <w:numId w:val="153"/>
        </w:numPr>
        <w:rPr>
          <w:rFonts w:ascii="Arial" w:hAnsi="Arial" w:cs="Arial"/>
        </w:rPr>
      </w:pPr>
      <w:r w:rsidRPr="00D97531">
        <w:rPr>
          <w:rFonts w:ascii="Arial" w:hAnsi="Arial" w:cs="Arial"/>
        </w:rPr>
        <w:t xml:space="preserve">CR responses for Speaking items only must be A, S, Z, * or numeric 0, 1, 2, </w:t>
      </w:r>
      <w:r w:rsidRPr="00B07DCB">
        <w:rPr>
          <w:rFonts w:ascii="Arial" w:hAnsi="Arial" w:cs="Arial"/>
        </w:rPr>
        <w:t>Blank (blank for not tested students)</w:t>
      </w:r>
    </w:p>
    <w:p w14:paraId="41579692" w14:textId="77777777" w:rsidR="004D3A72" w:rsidRPr="00DE0852" w:rsidRDefault="004D3A72" w:rsidP="004D3A72">
      <w:pPr>
        <w:numPr>
          <w:ilvl w:val="0"/>
          <w:numId w:val="154"/>
        </w:numPr>
        <w:ind w:left="1800"/>
        <w:rPr>
          <w:rFonts w:ascii="Arial" w:eastAsia="Calibri" w:hAnsi="Arial" w:cs="Arial"/>
        </w:rPr>
      </w:pPr>
      <w:r w:rsidRPr="00DE0852">
        <w:rPr>
          <w:rFonts w:ascii="Arial" w:eastAsia="Calibri" w:hAnsi="Arial" w:cs="Arial"/>
        </w:rPr>
        <w:t>Grade level is required. If enrollment record is missing, the student will not have a grade level. These records will not be scored.</w:t>
      </w:r>
    </w:p>
    <w:bookmarkEnd w:id="566"/>
    <w:p w14:paraId="5838361B" w14:textId="77777777" w:rsidR="004D3A72" w:rsidRPr="00B53FB2" w:rsidRDefault="004D3A72" w:rsidP="004D3A72">
      <w:pPr>
        <w:autoSpaceDE w:val="0"/>
        <w:autoSpaceDN w:val="0"/>
        <w:adjustRightInd w:val="0"/>
        <w:rPr>
          <w:rFonts w:ascii="Arial" w:hAnsi="Arial"/>
        </w:rPr>
      </w:pPr>
    </w:p>
    <w:p w14:paraId="7F808631" w14:textId="77777777" w:rsidR="004D3A72" w:rsidRPr="00472866" w:rsidRDefault="004D3A72" w:rsidP="004D3A72">
      <w:pPr>
        <w:pStyle w:val="Body"/>
        <w:spacing w:before="0"/>
        <w:ind w:firstLine="0"/>
        <w:rPr>
          <w:b/>
          <w:i/>
        </w:rPr>
      </w:pPr>
      <w:bookmarkStart w:id="567" w:name="_Hlk53729316"/>
      <w:r w:rsidRPr="00472866">
        <w:rPr>
          <w:b/>
          <w:i/>
        </w:rPr>
        <w:t>Present for All Modalities (Grade K) or Sessions (Grades 1-12)</w:t>
      </w:r>
    </w:p>
    <w:p w14:paraId="00A90495" w14:textId="77777777" w:rsidR="004D3A72" w:rsidRPr="00105AF5" w:rsidRDefault="004D3A72" w:rsidP="004D3A72">
      <w:pPr>
        <w:numPr>
          <w:ilvl w:val="0"/>
          <w:numId w:val="80"/>
        </w:numPr>
        <w:autoSpaceDE w:val="0"/>
        <w:autoSpaceDN w:val="0"/>
        <w:adjustRightInd w:val="0"/>
        <w:spacing w:after="120" w:line="276" w:lineRule="auto"/>
        <w:contextualSpacing/>
        <w:rPr>
          <w:rFonts w:ascii="Arial" w:eastAsia="Calibri" w:hAnsi="Arial" w:cs="Arial"/>
          <w:b/>
          <w:bCs/>
        </w:rPr>
      </w:pPr>
      <w:r w:rsidRPr="00105AF5">
        <w:rPr>
          <w:rFonts w:ascii="Arial" w:eastAsia="Calibri" w:hAnsi="Arial" w:cs="Arial"/>
          <w:b/>
          <w:bCs/>
        </w:rPr>
        <w:t>Grade K:</w:t>
      </w:r>
    </w:p>
    <w:p w14:paraId="6F21887D" w14:textId="77777777" w:rsidR="004D3A72" w:rsidRPr="00105AF5" w:rsidRDefault="004D3A72" w:rsidP="004D3A72">
      <w:pPr>
        <w:numPr>
          <w:ilvl w:val="1"/>
          <w:numId w:val="81"/>
        </w:numPr>
        <w:rPr>
          <w:rFonts w:ascii="Arial" w:hAnsi="Arial" w:cs="Arial"/>
        </w:rPr>
      </w:pPr>
      <w:r w:rsidRPr="00105AF5">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(regardless of whether or not student refused entire test), will receive a Valid Score including Overall Scale Score, Proficiency Level, Raw Score for each Modality, Scale Score for each Modality, and State Mean Scale Score by Grade for each Modality. </w:t>
      </w:r>
    </w:p>
    <w:p w14:paraId="747E24BC" w14:textId="77777777" w:rsidR="004D3A72" w:rsidRPr="00B53FB2" w:rsidRDefault="004D3A72" w:rsidP="004D3A72">
      <w:pPr>
        <w:numPr>
          <w:ilvl w:val="1"/>
          <w:numId w:val="81"/>
        </w:numPr>
        <w:rPr>
          <w:rFonts w:ascii="Arial" w:eastAsia="Calibri" w:hAnsi="Arial"/>
          <w:b/>
        </w:rPr>
      </w:pPr>
      <w:r w:rsidRPr="00D97531">
        <w:rPr>
          <w:rFonts w:ascii="Arial" w:hAnsi="Arial" w:cs="Arial"/>
        </w:rPr>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or “96” (if student refused entire test) indicating No Valid Score.</w:t>
      </w:r>
    </w:p>
    <w:p w14:paraId="2654394F" w14:textId="77777777" w:rsidR="004D3A72" w:rsidRPr="00105AF5" w:rsidRDefault="004D3A72" w:rsidP="004D3A72">
      <w:pPr>
        <w:numPr>
          <w:ilvl w:val="0"/>
          <w:numId w:val="80"/>
        </w:numPr>
        <w:autoSpaceDE w:val="0"/>
        <w:autoSpaceDN w:val="0"/>
        <w:adjustRightInd w:val="0"/>
        <w:spacing w:line="276" w:lineRule="auto"/>
        <w:contextualSpacing/>
        <w:rPr>
          <w:rFonts w:ascii="Arial" w:eastAsia="Calibri" w:hAnsi="Arial" w:cs="Arial"/>
          <w:b/>
          <w:bCs/>
        </w:rPr>
      </w:pPr>
      <w:r w:rsidRPr="00105AF5">
        <w:rPr>
          <w:rFonts w:ascii="Arial" w:eastAsia="Calibri" w:hAnsi="Arial" w:cs="Arial"/>
          <w:b/>
          <w:bCs/>
        </w:rPr>
        <w:t>Grades 1-12:</w:t>
      </w:r>
    </w:p>
    <w:p w14:paraId="08274CAA" w14:textId="77777777" w:rsidR="004D3A72" w:rsidRPr="00105AF5" w:rsidRDefault="004D3A72" w:rsidP="004D3A72">
      <w:pPr>
        <w:numPr>
          <w:ilvl w:val="1"/>
          <w:numId w:val="82"/>
        </w:numPr>
        <w:autoSpaceDE w:val="0"/>
        <w:autoSpaceDN w:val="0"/>
        <w:adjustRightInd w:val="0"/>
        <w:rPr>
          <w:rFonts w:ascii="Arial" w:hAnsi="Arial" w:cs="Arial"/>
        </w:rPr>
      </w:pPr>
      <w:r w:rsidRPr="00105AF5">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(regardless of whether or not student refused entire test), will receive a Valid Score including Overall Scale Score, Proficiency Level, Raw Score for each Modality, and Scale Score for each Modality.</w:t>
      </w:r>
    </w:p>
    <w:p w14:paraId="66B4DBBD"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Instead student shall receive an Overall Scale Score of “999” and a Proficiency Level of “99” or “96” (if student refused entire test), indicating No Valid Score. </w:t>
      </w:r>
    </w:p>
    <w:p w14:paraId="435ED486"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present for each of three Listening, Reading, and Writing Sessions (Sessions 1-3), and answered at least one question in each of the Sessions (if </w:t>
      </w:r>
      <w:r w:rsidRPr="00105AF5">
        <w:rPr>
          <w:rFonts w:ascii="Arial" w:hAnsi="Arial" w:cs="Arial"/>
        </w:rPr>
        <w:lastRenderedPageBreak/>
        <w:t xml:space="preserve">student refused entire test), the student will receive a valid Raw Score and Scale Score for the Listening, Reading, and Writing Modalities. (Note: “A” (Writing only) and “S” (Speaking only) are considered valid responses.) </w:t>
      </w:r>
    </w:p>
    <w:p w14:paraId="280C03FB"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If a student is present for the Speaking Session (Session 4)</w:t>
      </w:r>
      <w:r>
        <w:rPr>
          <w:rFonts w:ascii="Arial" w:hAnsi="Arial" w:cs="Arial"/>
        </w:rPr>
        <w:t xml:space="preserve"> </w:t>
      </w:r>
      <w:r w:rsidRPr="00105AF5">
        <w:rPr>
          <w:rFonts w:ascii="Arial" w:hAnsi="Arial" w:cs="Arial"/>
        </w:rPr>
        <w:t xml:space="preserve">and answered at least one question (if student refused entire test) the student will receive a valid Raw Score and Scale Score for the Speaking Modality. (Note: “S” is considered a valid response.) </w:t>
      </w:r>
    </w:p>
    <w:p w14:paraId="70016BDA"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w:t>
      </w:r>
      <w:r w:rsidRPr="00105AF5">
        <w:rPr>
          <w:rFonts w:ascii="Arial" w:hAnsi="Arial" w:cs="Arial"/>
          <w:i/>
        </w:rPr>
        <w:t>one or more</w:t>
      </w:r>
      <w:r w:rsidRPr="00105AF5">
        <w:rPr>
          <w:rFonts w:ascii="Arial" w:hAnsi="Arial" w:cs="Arial"/>
        </w:rPr>
        <w:t xml:space="preserve"> of the three Listening, Reading, and Writing Sessions (Sessions 1-3), the student will not receive a valid Raw Score or Scale Score for the Listening, Reading, or Writing Modalities.</w:t>
      </w:r>
    </w:p>
    <w:p w14:paraId="019388D4" w14:textId="77777777" w:rsidR="004D3A72" w:rsidRPr="00883311"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the Speaking Session (Session 4), the student will not receive a valid Raw Score or Scale Score for the Speaking </w:t>
      </w:r>
      <w:r w:rsidRPr="00883311">
        <w:rPr>
          <w:rFonts w:ascii="Arial" w:hAnsi="Arial" w:cs="Arial"/>
        </w:rPr>
        <w:t>Modality.</w:t>
      </w:r>
    </w:p>
    <w:p w14:paraId="13F4DF98" w14:textId="77777777" w:rsidR="004D3A72" w:rsidRPr="000E0492" w:rsidRDefault="004D3A72" w:rsidP="004D3A72">
      <w:pPr>
        <w:numPr>
          <w:ilvl w:val="0"/>
          <w:numId w:val="82"/>
        </w:numPr>
        <w:autoSpaceDE w:val="0"/>
        <w:autoSpaceDN w:val="0"/>
        <w:adjustRightInd w:val="0"/>
        <w:ind w:left="1440"/>
        <w:rPr>
          <w:rFonts w:ascii="Arial" w:hAnsi="Arial" w:cs="Arial"/>
        </w:rPr>
      </w:pPr>
      <w:r w:rsidRPr="000E0492">
        <w:rPr>
          <w:rFonts w:ascii="Arial" w:hAnsi="Arial" w:cs="Arial"/>
        </w:rPr>
        <w:t xml:space="preserve">If a student is marked as absent for </w:t>
      </w:r>
      <w:r w:rsidRPr="000E0492">
        <w:rPr>
          <w:rFonts w:ascii="Arial" w:hAnsi="Arial" w:cs="Arial"/>
          <w:i/>
        </w:rPr>
        <w:t>one or more</w:t>
      </w:r>
      <w:r w:rsidRPr="000E0492">
        <w:rPr>
          <w:rFonts w:ascii="Arial" w:hAnsi="Arial" w:cs="Arial"/>
        </w:rPr>
        <w:t xml:space="preserve"> of the Listening, Reading, and Writing Sessions (Sessions 1-3), and the Speaking Session (Session 4), the student will not receive a valid Raw Score or Scale Score for any Modality.</w:t>
      </w:r>
    </w:p>
    <w:p w14:paraId="34329500" w14:textId="77777777" w:rsidR="004D3A72" w:rsidRPr="002A67C0" w:rsidRDefault="004D3A72" w:rsidP="004D3A72">
      <w:pPr>
        <w:numPr>
          <w:ilvl w:val="0"/>
          <w:numId w:val="82"/>
        </w:numPr>
        <w:autoSpaceDE w:val="0"/>
        <w:autoSpaceDN w:val="0"/>
        <w:adjustRightInd w:val="0"/>
        <w:ind w:left="1440"/>
        <w:rPr>
          <w:rFonts w:ascii="Arial" w:hAnsi="Arial" w:cs="Arial"/>
        </w:rPr>
      </w:pPr>
      <w:r w:rsidRPr="00105AF5">
        <w:rPr>
          <w:rFonts w:ascii="Arial" w:eastAsia="Calibri"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138AEA9F" w14:textId="77777777" w:rsidR="004D3A72" w:rsidRPr="00105AF5" w:rsidRDefault="004D3A72" w:rsidP="004D3A72">
      <w:pPr>
        <w:autoSpaceDE w:val="0"/>
        <w:autoSpaceDN w:val="0"/>
        <w:adjustRightInd w:val="0"/>
        <w:ind w:left="1440"/>
        <w:rPr>
          <w:rFonts w:ascii="Arial" w:hAnsi="Arial" w:cs="Arial"/>
        </w:rPr>
      </w:pPr>
    </w:p>
    <w:p w14:paraId="535787C7"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6000AD5A" w14:textId="77777777" w:rsidR="004D3A72" w:rsidRPr="00105AF5" w:rsidRDefault="004D3A72" w:rsidP="004D3A72">
      <w:pPr>
        <w:numPr>
          <w:ilvl w:val="0"/>
          <w:numId w:val="83"/>
        </w:numPr>
        <w:autoSpaceDE w:val="0"/>
        <w:autoSpaceDN w:val="0"/>
        <w:adjustRightInd w:val="0"/>
        <w:spacing w:after="120"/>
        <w:contextualSpacing/>
        <w:rPr>
          <w:rFonts w:ascii="Arial" w:hAnsi="Arial" w:cs="Arial"/>
        </w:rPr>
      </w:pPr>
      <w:r w:rsidRPr="00105AF5">
        <w:rPr>
          <w:rFonts w:ascii="Arial" w:hAnsi="Arial" w:cs="Arial"/>
        </w:rPr>
        <w:t>Students who are in attendance at their school of enrollment and present for all Modalities (Grade K)</w:t>
      </w:r>
      <w:r>
        <w:rPr>
          <w:rFonts w:ascii="Arial" w:hAnsi="Arial" w:cs="Arial"/>
        </w:rPr>
        <w:t xml:space="preserve"> </w:t>
      </w:r>
      <w:r w:rsidRPr="00105AF5">
        <w:rPr>
          <w:rFonts w:ascii="Arial" w:hAnsi="Arial" w:cs="Arial"/>
        </w:rPr>
        <w:t>of the test, (during the test administration period or make-up period), are considered in attendance for the assessment and cannot be marked as absent unless the student becomes ill during the test (Grade K Modality), or earlier that day.</w:t>
      </w:r>
    </w:p>
    <w:p w14:paraId="150745F1" w14:textId="77777777" w:rsidR="004D3A72" w:rsidRPr="00B53FB2" w:rsidRDefault="004D3A72" w:rsidP="004D3A72">
      <w:pPr>
        <w:numPr>
          <w:ilvl w:val="0"/>
          <w:numId w:val="83"/>
        </w:numPr>
        <w:autoSpaceDE w:val="0"/>
        <w:autoSpaceDN w:val="0"/>
        <w:adjustRightInd w:val="0"/>
        <w:spacing w:after="120"/>
        <w:contextualSpacing/>
        <w:rPr>
          <w:rFonts w:ascii="Arial" w:hAnsi="Arial"/>
          <w:b/>
          <w:i/>
        </w:rPr>
      </w:pPr>
      <w:r w:rsidRPr="00105AF5">
        <w:rPr>
          <w:rFonts w:ascii="Arial" w:hAnsi="Arial" w:cs="Arial"/>
        </w:rPr>
        <w:t>Students who are in attendance and who respond to at least one item on the test (Modality Grade K), including embedded non-operational research items, will receive a valid Overall Scale Score and Proficiency Level.</w:t>
      </w:r>
    </w:p>
    <w:p w14:paraId="5312E5C6" w14:textId="559A0190" w:rsidR="004D3A72" w:rsidRDefault="004D3A72" w:rsidP="004D3A72">
      <w:pPr>
        <w:rPr>
          <w:rFonts w:ascii="Arial" w:hAnsi="Arial"/>
          <w:b/>
          <w:i/>
          <w:szCs w:val="20"/>
        </w:rPr>
      </w:pPr>
    </w:p>
    <w:p w14:paraId="1705B1C0"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5080DDE7" w14:textId="77777777" w:rsidR="004D3A72" w:rsidRPr="00105AF5" w:rsidRDefault="004D3A72" w:rsidP="004D3A72">
      <w:pPr>
        <w:numPr>
          <w:ilvl w:val="0"/>
          <w:numId w:val="120"/>
        </w:numPr>
        <w:spacing w:after="120"/>
        <w:rPr>
          <w:rFonts w:ascii="Arial" w:hAnsi="Arial" w:cs="Arial"/>
        </w:rPr>
      </w:pPr>
      <w:r w:rsidRPr="00105AF5">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7ACDC7DF" w14:textId="77777777" w:rsidR="004D3A72" w:rsidRPr="00105AF5" w:rsidRDefault="004D3A72" w:rsidP="004D3A72">
      <w:pPr>
        <w:numPr>
          <w:ilvl w:val="0"/>
          <w:numId w:val="120"/>
        </w:numPr>
        <w:rPr>
          <w:rFonts w:ascii="Arial" w:hAnsi="Arial" w:cs="Arial"/>
        </w:rPr>
      </w:pPr>
      <w:r w:rsidRPr="00105AF5">
        <w:rPr>
          <w:rFonts w:ascii="Arial" w:eastAsia="Calibri" w:hAnsi="Arial" w:cs="Arial"/>
        </w:rPr>
        <w:t>Listening:</w:t>
      </w:r>
    </w:p>
    <w:p w14:paraId="4379B7DD" w14:textId="77777777" w:rsidR="004D3A72" w:rsidRPr="00105AF5" w:rsidRDefault="004D3A72" w:rsidP="004D3A72">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2F8F6AE2" w14:textId="77777777" w:rsidR="004D3A72" w:rsidRPr="00105AF5" w:rsidRDefault="004D3A72" w:rsidP="004D3A72">
      <w:pPr>
        <w:numPr>
          <w:ilvl w:val="0"/>
          <w:numId w:val="120"/>
        </w:numPr>
        <w:rPr>
          <w:rFonts w:ascii="Arial" w:eastAsia="Calibri" w:hAnsi="Arial" w:cs="Arial"/>
        </w:rPr>
      </w:pPr>
      <w:r w:rsidRPr="00105AF5">
        <w:rPr>
          <w:rFonts w:ascii="Arial" w:eastAsia="Calibri" w:hAnsi="Arial" w:cs="Arial"/>
        </w:rPr>
        <w:t>Speaking:</w:t>
      </w:r>
    </w:p>
    <w:p w14:paraId="2C043286" w14:textId="77777777" w:rsidR="004D3A72" w:rsidRPr="00105AF5" w:rsidRDefault="004D3A72" w:rsidP="004D3A72">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“S” is considered a valid score; and</w:t>
      </w:r>
    </w:p>
    <w:p w14:paraId="38131107" w14:textId="77777777" w:rsidR="004D3A72" w:rsidRPr="00105AF5" w:rsidRDefault="004D3A72" w:rsidP="004D3A72">
      <w:pPr>
        <w:numPr>
          <w:ilvl w:val="0"/>
          <w:numId w:val="120"/>
        </w:numPr>
        <w:rPr>
          <w:rFonts w:ascii="Arial" w:eastAsia="Calibri" w:hAnsi="Arial" w:cs="Arial"/>
        </w:rPr>
      </w:pPr>
      <w:r w:rsidRPr="00105AF5">
        <w:rPr>
          <w:rFonts w:ascii="Arial" w:eastAsia="Calibri" w:hAnsi="Arial" w:cs="Arial"/>
        </w:rPr>
        <w:t>Reading:</w:t>
      </w:r>
    </w:p>
    <w:p w14:paraId="4E8104EC" w14:textId="77777777" w:rsidR="004D3A72" w:rsidRPr="00105AF5" w:rsidRDefault="004D3A72" w:rsidP="004D3A72">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46A6A13C" w14:textId="77777777" w:rsidR="004D3A72" w:rsidRPr="00105AF5" w:rsidRDefault="004D3A72" w:rsidP="004D3A72">
      <w:pPr>
        <w:numPr>
          <w:ilvl w:val="0"/>
          <w:numId w:val="120"/>
        </w:numPr>
        <w:rPr>
          <w:rFonts w:ascii="Arial" w:eastAsia="Calibri" w:hAnsi="Arial" w:cs="Arial"/>
        </w:rPr>
      </w:pPr>
      <w:r w:rsidRPr="00105AF5">
        <w:rPr>
          <w:rFonts w:ascii="Arial" w:eastAsia="Calibri" w:hAnsi="Arial" w:cs="Arial"/>
        </w:rPr>
        <w:t>Writing:</w:t>
      </w:r>
    </w:p>
    <w:p w14:paraId="018449ED" w14:textId="77777777" w:rsidR="004D3A72" w:rsidRDefault="004D3A72" w:rsidP="004D3A72">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lastRenderedPageBreak/>
        <w:t>One or more constructed-response scores were recorded. Note: A score of “A” is considered valid score.</w:t>
      </w:r>
    </w:p>
    <w:p w14:paraId="4B14B561" w14:textId="77777777" w:rsidR="004D3A72" w:rsidRPr="00105AF5" w:rsidRDefault="004D3A72" w:rsidP="004D3A72">
      <w:pPr>
        <w:autoSpaceDE w:val="0"/>
        <w:autoSpaceDN w:val="0"/>
        <w:adjustRightInd w:val="0"/>
        <w:spacing w:after="120"/>
        <w:ind w:left="1260"/>
        <w:contextualSpacing/>
        <w:rPr>
          <w:rFonts w:ascii="Arial" w:hAnsi="Arial" w:cs="Arial"/>
        </w:rPr>
      </w:pPr>
    </w:p>
    <w:p w14:paraId="747F317D" w14:textId="77777777" w:rsidR="004D3A72" w:rsidRPr="00472866" w:rsidRDefault="004D3A72" w:rsidP="004D3A72">
      <w:pPr>
        <w:pStyle w:val="Body"/>
        <w:spacing w:before="0"/>
        <w:ind w:firstLine="0"/>
        <w:rPr>
          <w:b/>
          <w:i/>
        </w:rPr>
      </w:pPr>
      <w:bookmarkStart w:id="568" w:name="_Hlk75524907"/>
      <w:r w:rsidRPr="00472866">
        <w:rPr>
          <w:b/>
          <w:i/>
        </w:rPr>
        <w:t>Determining Valid Scale Scores for Students in Grades 1-12</w:t>
      </w:r>
    </w:p>
    <w:p w14:paraId="4E9A7940" w14:textId="77777777" w:rsidR="004D3A72" w:rsidRPr="001E1FC3" w:rsidRDefault="004D3A72" w:rsidP="004D3A72">
      <w:pPr>
        <w:numPr>
          <w:ilvl w:val="0"/>
          <w:numId w:val="79"/>
        </w:numPr>
        <w:autoSpaceDE w:val="0"/>
        <w:autoSpaceDN w:val="0"/>
        <w:adjustRightInd w:val="0"/>
        <w:spacing w:after="120"/>
        <w:contextualSpacing/>
        <w:rPr>
          <w:rFonts w:ascii="Arial" w:hAnsi="Arial" w:cs="Arial"/>
        </w:rPr>
      </w:pPr>
      <w:r w:rsidRPr="001E1FC3">
        <w:rPr>
          <w:rFonts w:ascii="Arial" w:hAnsi="Arial" w:cs="Arial"/>
        </w:rPr>
        <w:t>If a student is absent for any Session, the student does not receive an Overall Scale Score or Proficiency Level but will receive Raw Scores and Scale Scores for each Modality in which the student received a score for at least one item.</w:t>
      </w:r>
    </w:p>
    <w:p w14:paraId="172A7B5F" w14:textId="77777777" w:rsidR="004D3A72" w:rsidRPr="00983A8E" w:rsidRDefault="004D3A72" w:rsidP="004D3A72">
      <w:pPr>
        <w:numPr>
          <w:ilvl w:val="0"/>
          <w:numId w:val="79"/>
        </w:numPr>
        <w:autoSpaceDE w:val="0"/>
        <w:autoSpaceDN w:val="0"/>
        <w:adjustRightInd w:val="0"/>
        <w:spacing w:after="120"/>
        <w:contextualSpacing/>
        <w:rPr>
          <w:rFonts w:ascii="Arial" w:hAnsi="Arial" w:cs="Arial"/>
        </w:rPr>
      </w:pPr>
      <w:r w:rsidRPr="0073342C">
        <w:rPr>
          <w:rFonts w:ascii="Arial" w:hAnsi="Arial" w:cs="Arial"/>
        </w:rPr>
        <w:t xml:space="preserve">If a student is marked absent for the Speaking Session (Session 4) but is not marked absent for any of the Listening, Reading, </w:t>
      </w:r>
      <w:r>
        <w:rPr>
          <w:rFonts w:ascii="Arial" w:hAnsi="Arial" w:cs="Arial"/>
        </w:rPr>
        <w:t>and</w:t>
      </w:r>
      <w:r w:rsidRPr="00432063">
        <w:rPr>
          <w:rFonts w:ascii="Arial" w:hAnsi="Arial" w:cs="Arial"/>
        </w:rPr>
        <w:t xml:space="preserve"> Writing Sessions (Sessions 1-3), the student will receive valid scores for the Listening, Reading, and Writing Modalities</w:t>
      </w:r>
      <w:r w:rsidRPr="00B967CC">
        <w:rPr>
          <w:rFonts w:ascii="Arial" w:hAnsi="Arial" w:cs="Arial"/>
        </w:rPr>
        <w:t xml:space="preserve"> provided that the student received a score for at least one question in </w:t>
      </w:r>
      <w:r w:rsidRPr="001E1FC3">
        <w:rPr>
          <w:rFonts w:ascii="Arial" w:hAnsi="Arial" w:cs="Arial"/>
        </w:rPr>
        <w:t xml:space="preserve">each of the three Listening, Reading, and Writing </w:t>
      </w:r>
      <w:r>
        <w:rPr>
          <w:rFonts w:ascii="Arial" w:hAnsi="Arial" w:cs="Arial"/>
        </w:rPr>
        <w:t>Sessions 1-3</w:t>
      </w:r>
      <w:r w:rsidRPr="00983A8E">
        <w:rPr>
          <w:rFonts w:ascii="Arial" w:hAnsi="Arial" w:cs="Arial"/>
        </w:rPr>
        <w:t>. Note: Responses of “S” (Speaking only) and “A” (Writing only) are considered valid scores.</w:t>
      </w:r>
    </w:p>
    <w:p w14:paraId="53CBAD4C" w14:textId="77777777" w:rsidR="004D3A72" w:rsidRPr="0073342C" w:rsidRDefault="004D3A72" w:rsidP="004D3A72">
      <w:pPr>
        <w:numPr>
          <w:ilvl w:val="0"/>
          <w:numId w:val="79"/>
        </w:numPr>
        <w:rPr>
          <w:rFonts w:ascii="Arial" w:eastAsia="Calibri" w:hAnsi="Arial" w:cs="Arial"/>
        </w:rPr>
      </w:pPr>
      <w:r w:rsidRPr="00B967CC">
        <w:rPr>
          <w:rFonts w:ascii="Arial" w:eastAsia="Calibri" w:hAnsi="Arial" w:cs="Arial"/>
        </w:rPr>
        <w:t>If a student is marked absent fo</w:t>
      </w:r>
      <w:r w:rsidRPr="0073342C">
        <w:rPr>
          <w:rFonts w:ascii="Arial" w:eastAsia="Calibri" w:hAnsi="Arial" w:cs="Arial"/>
        </w:rPr>
        <w:t>r any of the three Listening, Reading, and Writing Sessions, the student receives a valid scale score only for Speaking provided that the student receives a score for at least one Speaking item. Note:  Responses of “S” (Speaking only) and “A” (Writing only) are considered valid scores.</w:t>
      </w:r>
    </w:p>
    <w:p w14:paraId="47C428E1" w14:textId="77777777" w:rsidR="004D3A72" w:rsidRPr="00D97531" w:rsidRDefault="004D3A72" w:rsidP="004D3A72">
      <w:pPr>
        <w:numPr>
          <w:ilvl w:val="0"/>
          <w:numId w:val="79"/>
        </w:numPr>
        <w:contextualSpacing/>
        <w:rPr>
          <w:rFonts w:ascii="Arial" w:hAnsi="Arial" w:cs="Arial"/>
        </w:rPr>
      </w:pPr>
      <w:r w:rsidRPr="00D97531">
        <w:rPr>
          <w:rFonts w:ascii="Arial" w:eastAsia="Calibri" w:hAnsi="Arial" w:cs="Arial"/>
        </w:rPr>
        <w:t>If a student is marked as absent for both the Speaking Session and one or more of the Listening, Reading, and Writing Sessions, the student will not receive a valid score for any Modality.</w:t>
      </w:r>
    </w:p>
    <w:p w14:paraId="4B612BA2" w14:textId="77777777" w:rsidR="004D3A72" w:rsidRPr="00472866" w:rsidRDefault="004D3A72" w:rsidP="004D3A72">
      <w:pPr>
        <w:pStyle w:val="Body"/>
        <w:ind w:firstLine="0"/>
        <w:rPr>
          <w:b/>
          <w:i/>
        </w:rPr>
      </w:pPr>
      <w:r w:rsidRPr="00472866">
        <w:rPr>
          <w:b/>
          <w:i/>
        </w:rPr>
        <w:t>No Response</w:t>
      </w:r>
    </w:p>
    <w:p w14:paraId="69D3D545" w14:textId="77777777" w:rsidR="004D3A72" w:rsidRPr="00105AF5" w:rsidRDefault="004D3A72" w:rsidP="004D3A72">
      <w:pPr>
        <w:rPr>
          <w:rFonts w:ascii="Arial" w:eastAsia="Calibri" w:hAnsi="Arial" w:cs="Arial"/>
          <w:b/>
          <w:i/>
        </w:rPr>
      </w:pPr>
      <w:r w:rsidRPr="00105AF5">
        <w:rPr>
          <w:rFonts w:ascii="Arial" w:eastAsia="Calibri" w:hAnsi="Arial" w:cs="Arial"/>
          <w:b/>
          <w:i/>
        </w:rPr>
        <w:t>Scoring Rule for a Multiple-Choice code of “U” indicating “Unable to Respond”</w:t>
      </w:r>
    </w:p>
    <w:p w14:paraId="7EA995B9" w14:textId="77777777" w:rsidR="004D3A72" w:rsidRPr="00105AF5" w:rsidRDefault="004D3A72" w:rsidP="004D3A72">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scoring Grade K Listening and Reading multiple-choice items, the teacher darkens the circle “U” to indicate that the student provided no response to any items. </w:t>
      </w:r>
    </w:p>
    <w:p w14:paraId="4AE1DC5B" w14:textId="77777777" w:rsidR="004D3A72" w:rsidRPr="00105AF5" w:rsidRDefault="004D3A72" w:rsidP="004D3A72">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the contractor is scoring, the contractor will treat the “U” as a score of zero. </w:t>
      </w:r>
    </w:p>
    <w:p w14:paraId="55CF7C87" w14:textId="103AD56C" w:rsidR="004D3A72" w:rsidRDefault="004D3A72" w:rsidP="004D3A72">
      <w:pPr>
        <w:rPr>
          <w:rFonts w:ascii="Arial" w:hAnsi="Arial" w:cs="Arial"/>
          <w:b/>
          <w:i/>
        </w:rPr>
      </w:pPr>
    </w:p>
    <w:p w14:paraId="13E92F59" w14:textId="77777777" w:rsidR="004D3A72" w:rsidRPr="00105AF5" w:rsidRDefault="004D3A72" w:rsidP="004D3A72">
      <w:pPr>
        <w:autoSpaceDE w:val="0"/>
        <w:autoSpaceDN w:val="0"/>
        <w:adjustRightInd w:val="0"/>
        <w:spacing w:after="240"/>
        <w:contextualSpacing/>
        <w:rPr>
          <w:rFonts w:ascii="Arial" w:hAnsi="Arial" w:cs="Arial"/>
          <w:i/>
        </w:rPr>
      </w:pPr>
      <w:r w:rsidRPr="00105AF5">
        <w:rPr>
          <w:rFonts w:ascii="Arial" w:hAnsi="Arial" w:cs="Arial"/>
          <w:b/>
          <w:i/>
        </w:rPr>
        <w:t>Scoring Rule for Constructed Response code of “A” indicating “No Response”</w:t>
      </w:r>
    </w:p>
    <w:p w14:paraId="73CA16D0" w14:textId="77777777" w:rsidR="004D3A72" w:rsidRPr="00105AF5" w:rsidRDefault="004D3A72" w:rsidP="004D3A72">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 xml:space="preserve">When scoring Writing items (Grades K-12), the rater darkens the circle “A” to indicate that the student provided no response. </w:t>
      </w:r>
    </w:p>
    <w:p w14:paraId="2ADA0D38" w14:textId="77777777" w:rsidR="004D3A72" w:rsidRPr="00105AF5" w:rsidRDefault="004D3A72" w:rsidP="004D3A72">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When the contractor is scoring, the contractor will treat the “A” as a score of zero.</w:t>
      </w:r>
    </w:p>
    <w:p w14:paraId="0A39E74D" w14:textId="77777777" w:rsidR="004D3A72" w:rsidRPr="00105AF5" w:rsidRDefault="004D3A72" w:rsidP="004D3A72">
      <w:pPr>
        <w:ind w:left="720" w:right="306"/>
        <w:jc w:val="both"/>
        <w:rPr>
          <w:rFonts w:ascii="Arial" w:hAnsi="Arial" w:cs="Arial"/>
        </w:rPr>
      </w:pPr>
    </w:p>
    <w:p w14:paraId="6A6B3329" w14:textId="77777777" w:rsidR="004D3A72" w:rsidRPr="00EC532D" w:rsidRDefault="004D3A72" w:rsidP="004D3A72">
      <w:pPr>
        <w:numPr>
          <w:ilvl w:val="0"/>
          <w:numId w:val="131"/>
        </w:numPr>
        <w:tabs>
          <w:tab w:val="left" w:pos="1080"/>
        </w:tabs>
        <w:ind w:hanging="180"/>
        <w:rPr>
          <w:rFonts w:ascii="Arial" w:hAnsi="Arial" w:cs="Arial"/>
          <w:b/>
        </w:rPr>
      </w:pPr>
      <w:r w:rsidRPr="00EC532D">
        <w:rPr>
          <w:rFonts w:ascii="Arial" w:hAnsi="Arial" w:cs="Arial"/>
          <w:b/>
          <w:u w:val="single"/>
        </w:rPr>
        <w:t xml:space="preserve">Level 1 -_Level 2: </w:t>
      </w:r>
    </w:p>
    <w:p w14:paraId="2D96A2F5" w14:textId="77777777" w:rsidR="004D3A72" w:rsidRPr="00EC532D" w:rsidRDefault="004D3A72" w:rsidP="004D3A72">
      <w:pPr>
        <w:numPr>
          <w:ilvl w:val="0"/>
          <w:numId w:val="132"/>
        </w:numPr>
        <w:ind w:left="450" w:firstLine="0"/>
        <w:rPr>
          <w:rFonts w:ascii="Arial" w:eastAsia="Calibri" w:hAnsi="Arial" w:cs="Arial"/>
        </w:rPr>
      </w:pPr>
      <w:r w:rsidRPr="00EC532D">
        <w:rPr>
          <w:rFonts w:ascii="Arial" w:eastAsia="Calibri" w:hAnsi="Arial" w:cs="Arial"/>
          <w:b/>
        </w:rPr>
        <w:t>Level 1:</w:t>
      </w:r>
      <w:r w:rsidRPr="00EC532D">
        <w:rPr>
          <w:rFonts w:ascii="Arial" w:eastAsia="Calibri" w:hAnsi="Arial" w:cs="Arial"/>
        </w:rPr>
        <w:t xml:space="preserve"> No record at all or the Assessment Fact with an Overall Scale Score of “999” and a Proficiency Level (Standard Achieved code) of “99” </w:t>
      </w:r>
    </w:p>
    <w:p w14:paraId="06F65C89" w14:textId="77777777" w:rsidR="004D3A72" w:rsidRPr="00EC532D" w:rsidRDefault="004D3A72" w:rsidP="004D3A72">
      <w:pPr>
        <w:numPr>
          <w:ilvl w:val="0"/>
          <w:numId w:val="132"/>
        </w:numPr>
        <w:ind w:left="450" w:firstLine="0"/>
        <w:rPr>
          <w:rFonts w:ascii="Arial" w:eastAsia="Calibri" w:hAnsi="Arial"/>
          <w:i/>
        </w:rPr>
      </w:pPr>
      <w:r w:rsidRPr="00EC532D">
        <w:rPr>
          <w:rFonts w:ascii="Arial" w:eastAsia="Calibri" w:hAnsi="Arial" w:cs="Arial"/>
          <w:b/>
        </w:rPr>
        <w:t>Level 2:</w:t>
      </w:r>
      <w:r w:rsidRPr="00EC532D">
        <w:rPr>
          <w:rFonts w:ascii="Arial" w:eastAsia="Calibri" w:hAnsi="Arial" w:cs="Arial"/>
        </w:rPr>
        <w:t xml:space="preserve"> Load plan to the L1C will extract the Assessment Fact because of the Standard Achieved code of “99.” </w:t>
      </w:r>
      <w:r>
        <w:rPr>
          <w:rFonts w:ascii="Arial" w:eastAsia="Calibri" w:hAnsi="Arial" w:cs="Arial"/>
        </w:rPr>
        <w:t>If there are Assessment Response records, those data will also flow to Level 2/SIRS.</w:t>
      </w:r>
    </w:p>
    <w:p w14:paraId="3448AAD8" w14:textId="77777777" w:rsidR="004D3A72" w:rsidRPr="00472866" w:rsidRDefault="004D3A72" w:rsidP="004D3A72">
      <w:pPr>
        <w:pStyle w:val="Body"/>
        <w:ind w:firstLine="0"/>
        <w:rPr>
          <w:b/>
          <w:i/>
        </w:rPr>
      </w:pPr>
      <w:r w:rsidRPr="00472866">
        <w:rPr>
          <w:b/>
          <w:i/>
        </w:rPr>
        <w:t>Skipping Rule</w:t>
      </w:r>
    </w:p>
    <w:p w14:paraId="62CEE759" w14:textId="77777777" w:rsidR="004D3A72" w:rsidRPr="00105AF5" w:rsidRDefault="004D3A72" w:rsidP="004D3A72">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Speaking questions 3, 4, 7, 8, 11, and 12.</w:t>
      </w:r>
    </w:p>
    <w:p w14:paraId="368E3B17" w14:textId="77777777" w:rsidR="004D3A72" w:rsidRPr="00105AF5" w:rsidRDefault="004D3A72" w:rsidP="004D3A72">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all grades (K-12) (same questions for each grade).</w:t>
      </w:r>
    </w:p>
    <w:p w14:paraId="097DC191" w14:textId="77777777" w:rsidR="004D3A72" w:rsidRPr="00105AF5" w:rsidRDefault="004D3A72" w:rsidP="004D3A72">
      <w:pPr>
        <w:numPr>
          <w:ilvl w:val="0"/>
          <w:numId w:val="66"/>
        </w:numPr>
        <w:tabs>
          <w:tab w:val="left" w:pos="1530"/>
        </w:tabs>
        <w:autoSpaceDE w:val="0"/>
        <w:autoSpaceDN w:val="0"/>
        <w:spacing w:after="120"/>
        <w:ind w:left="630"/>
        <w:contextualSpacing/>
        <w:rPr>
          <w:rFonts w:ascii="Arial" w:hAnsi="Arial" w:cs="Arial"/>
        </w:rPr>
      </w:pPr>
      <w:r w:rsidRPr="00105AF5">
        <w:rPr>
          <w:rFonts w:ascii="Arial" w:hAnsi="Arial" w:cs="Arial"/>
        </w:rPr>
        <w:t>Skipped questions will have an “S” darkened-in. When the contractor is scoring, the contractor will treat the “S” as a zero when calculating a Speaking Modality score.</w:t>
      </w:r>
    </w:p>
    <w:p w14:paraId="387793D8" w14:textId="77777777" w:rsidR="004D3A72" w:rsidRPr="00105AF5" w:rsidRDefault="004D3A72" w:rsidP="004D3A72">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For any items that are skipped, pursuant to the Skipping Rules, the letter ‘S’ should be written on the Speaking Score Sheet in the column titled “Write Student Score.”</w:t>
      </w:r>
    </w:p>
    <w:p w14:paraId="5E6F99D6" w14:textId="3C1A371F" w:rsidR="004D3A72" w:rsidRPr="00B53FB2" w:rsidRDefault="004D3A72" w:rsidP="004D3A72">
      <w:pPr>
        <w:pStyle w:val="Body"/>
        <w:ind w:firstLine="0"/>
        <w:rPr>
          <w:rFonts w:eastAsia="Calibri"/>
          <w:b/>
          <w:i/>
          <w:smallCaps/>
          <w:sz w:val="28"/>
          <w:u w:val="single"/>
        </w:rPr>
      </w:pPr>
      <w:r w:rsidRPr="00472866">
        <w:rPr>
          <w:b/>
          <w:i/>
        </w:rPr>
        <w:t>Missing Responses</w:t>
      </w:r>
    </w:p>
    <w:p w14:paraId="7A6D94CF" w14:textId="77777777" w:rsidR="004D3A72" w:rsidRPr="00105AF5" w:rsidRDefault="004D3A72" w:rsidP="004D3A72">
      <w:pPr>
        <w:numPr>
          <w:ilvl w:val="0"/>
          <w:numId w:val="121"/>
        </w:numPr>
        <w:rPr>
          <w:rFonts w:ascii="Arial" w:hAnsi="Arial" w:cs="Arial"/>
          <w:b/>
          <w:u w:val="single"/>
        </w:rPr>
      </w:pPr>
      <w:r w:rsidRPr="00105AF5">
        <w:rPr>
          <w:rFonts w:ascii="Arial" w:hAnsi="Arial" w:cs="Arial"/>
          <w:b/>
          <w:u w:val="single"/>
        </w:rPr>
        <w:lastRenderedPageBreak/>
        <w:t>Level 1</w:t>
      </w:r>
      <w:r>
        <w:rPr>
          <w:rFonts w:ascii="Arial" w:hAnsi="Arial" w:cs="Arial"/>
          <w:b/>
          <w:u w:val="single"/>
        </w:rPr>
        <w:t xml:space="preserve"> -</w:t>
      </w:r>
      <w:r w:rsidRPr="00105AF5">
        <w:rPr>
          <w:rFonts w:ascii="Arial" w:hAnsi="Arial" w:cs="Arial"/>
          <w:b/>
          <w:u w:val="single"/>
        </w:rPr>
        <w:t>_Level 2</w:t>
      </w:r>
    </w:p>
    <w:p w14:paraId="58F2C2E2" w14:textId="77777777" w:rsidR="004D3A72" w:rsidRPr="00B53FB2" w:rsidRDefault="004D3A72" w:rsidP="004D3A72">
      <w:pPr>
        <w:pStyle w:val="ListParagraph"/>
        <w:numPr>
          <w:ilvl w:val="0"/>
          <w:numId w:val="144"/>
        </w:numPr>
        <w:spacing w:line="276" w:lineRule="auto"/>
        <w:rPr>
          <w:rFonts w:ascii="Arial" w:hAnsi="Arial"/>
          <w:b/>
        </w:rPr>
      </w:pPr>
      <w:r w:rsidRPr="00B53FB2">
        <w:rPr>
          <w:rFonts w:ascii="Arial" w:hAnsi="Arial"/>
          <w:b/>
        </w:rPr>
        <w:t>Multiple-Choice:</w:t>
      </w:r>
    </w:p>
    <w:p w14:paraId="742B3157" w14:textId="77777777" w:rsidR="004D3A72" w:rsidRPr="00105AF5" w:rsidRDefault="004D3A72" w:rsidP="004D3A72">
      <w:pPr>
        <w:numPr>
          <w:ilvl w:val="1"/>
          <w:numId w:val="145"/>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3810BD42"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Multiple-choice (MC): Any missing MC responses are filled with a dash “-“</w:t>
      </w:r>
      <w:r>
        <w:rPr>
          <w:rFonts w:ascii="Arial" w:eastAsia="Calibri" w:hAnsi="Arial" w:cs="Arial"/>
        </w:rPr>
        <w:t xml:space="preserve"> </w:t>
      </w:r>
      <w:r w:rsidRPr="00105AF5">
        <w:rPr>
          <w:rFonts w:ascii="Arial" w:eastAsia="Calibri" w:hAnsi="Arial" w:cs="Arial"/>
        </w:rPr>
        <w:t xml:space="preserve">in the alpha field. </w:t>
      </w:r>
    </w:p>
    <w:p w14:paraId="7539611E" w14:textId="77777777" w:rsidR="004D3A72" w:rsidRPr="00105AF5" w:rsidRDefault="004D3A72" w:rsidP="004D3A72">
      <w:pPr>
        <w:numPr>
          <w:ilvl w:val="2"/>
          <w:numId w:val="146"/>
        </w:numPr>
        <w:rPr>
          <w:rFonts w:ascii="Arial" w:eastAsia="Calibri" w:hAnsi="Arial" w:cs="Arial"/>
          <w:b/>
        </w:rPr>
      </w:pPr>
      <w:r w:rsidRPr="00105AF5">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354FBB6D" w14:textId="77777777" w:rsidR="004D3A72" w:rsidRPr="00105AF5" w:rsidRDefault="004D3A72" w:rsidP="004D3A72">
      <w:pPr>
        <w:numPr>
          <w:ilvl w:val="1"/>
          <w:numId w:val="145"/>
        </w:numPr>
        <w:rPr>
          <w:rFonts w:ascii="Arial" w:eastAsia="Calibri" w:hAnsi="Arial" w:cs="Arial"/>
        </w:rPr>
      </w:pPr>
      <w:r w:rsidRPr="00105AF5">
        <w:rPr>
          <w:rFonts w:ascii="Arial" w:eastAsia="Calibri" w:hAnsi="Arial" w:cs="Arial"/>
          <w:b/>
        </w:rPr>
        <w:t>Level 2</w:t>
      </w:r>
      <w:r w:rsidRPr="00105AF5">
        <w:rPr>
          <w:rFonts w:ascii="Arial" w:eastAsia="Calibri" w:hAnsi="Arial" w:cs="Arial"/>
        </w:rPr>
        <w:t>:</w:t>
      </w:r>
    </w:p>
    <w:p w14:paraId="4ED6246E"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 xml:space="preserve">Multiple-choice (MC): Any missing MC responses filled with a dash </w:t>
      </w:r>
      <w:r>
        <w:rPr>
          <w:rFonts w:ascii="Arial" w:eastAsia="Calibri" w:hAnsi="Arial" w:cs="Arial"/>
        </w:rPr>
        <w:t>“</w:t>
      </w:r>
      <w:r w:rsidRPr="00105AF5">
        <w:rPr>
          <w:rFonts w:ascii="Arial" w:eastAsia="Calibri" w:hAnsi="Arial" w:cs="Arial"/>
        </w:rPr>
        <w:t>-</w:t>
      </w:r>
      <w:r>
        <w:rPr>
          <w:rFonts w:ascii="Arial" w:eastAsia="Calibri" w:hAnsi="Arial" w:cs="Arial"/>
        </w:rPr>
        <w:t>“</w:t>
      </w:r>
      <w:r w:rsidRPr="00105AF5">
        <w:rPr>
          <w:rFonts w:ascii="Arial" w:eastAsia="Calibri" w:hAnsi="Arial" w:cs="Arial"/>
        </w:rPr>
        <w:t xml:space="preserve"> are changed to blanks prior to going to contractor. </w:t>
      </w:r>
    </w:p>
    <w:p w14:paraId="08407604"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Grade K Listening and/or Reading populated with the “U” for unable to respond are sent to the contractor for scoring.</w:t>
      </w:r>
    </w:p>
    <w:p w14:paraId="2BFC3A11" w14:textId="77777777" w:rsidR="004D3A72" w:rsidRPr="00105AF5" w:rsidRDefault="004D3A72" w:rsidP="004D3A72">
      <w:pPr>
        <w:pStyle w:val="ListParagraph"/>
        <w:numPr>
          <w:ilvl w:val="0"/>
          <w:numId w:val="144"/>
        </w:numPr>
        <w:spacing w:line="276" w:lineRule="auto"/>
        <w:rPr>
          <w:rFonts w:ascii="Arial" w:hAnsi="Arial" w:cs="Arial"/>
          <w:b/>
          <w:u w:val="single"/>
        </w:rPr>
      </w:pPr>
      <w:r w:rsidRPr="00B53FB2">
        <w:rPr>
          <w:rFonts w:ascii="Arial" w:hAnsi="Arial"/>
          <w:b/>
        </w:rPr>
        <w:t xml:space="preserve">Constructed </w:t>
      </w:r>
      <w:r w:rsidRPr="00C32C55">
        <w:rPr>
          <w:rFonts w:ascii="Arial" w:hAnsi="Arial" w:cs="Arial"/>
          <w:b/>
        </w:rPr>
        <w:t>Response:</w:t>
      </w:r>
    </w:p>
    <w:p w14:paraId="064C6403" w14:textId="77777777" w:rsidR="004D3A72" w:rsidRPr="00105AF5" w:rsidRDefault="004D3A72" w:rsidP="004D3A72">
      <w:pPr>
        <w:ind w:left="1800"/>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 Any missing CR responses are filled with “Z” for absent, “A” (Writing only) for no response or “S” when skipping rule is applied (Speaking only). There will be no blank data for CR items except for not tested proficiency levels 92, 93, 96, 97, 99</w:t>
      </w:r>
    </w:p>
    <w:p w14:paraId="3BA585A8" w14:textId="77777777" w:rsidR="004D3A72" w:rsidRPr="00105AF5" w:rsidRDefault="004D3A72" w:rsidP="004D3A72">
      <w:pPr>
        <w:numPr>
          <w:ilvl w:val="1"/>
          <w:numId w:val="145"/>
        </w:numPr>
        <w:rPr>
          <w:rFonts w:ascii="Arial" w:eastAsia="Calibri" w:hAnsi="Arial" w:cs="Arial"/>
          <w:b/>
        </w:rPr>
      </w:pPr>
      <w:r w:rsidRPr="00105AF5">
        <w:rPr>
          <w:rFonts w:ascii="Arial" w:eastAsia="Calibri" w:hAnsi="Arial" w:cs="Arial"/>
          <w:b/>
        </w:rPr>
        <w:t>Level 1:</w:t>
      </w:r>
    </w:p>
    <w:p w14:paraId="58054B35"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w:t>
      </w:r>
    </w:p>
    <w:p w14:paraId="5E230D8A"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Missing Writing CR items will receive a condition code of “A” indicating no response. Note that a score of “A” is considered a valid score and when the contractor is scoring, the contractor will treat an “A” as a score of zero.</w:t>
      </w:r>
    </w:p>
    <w:p w14:paraId="01CB4672"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“A” in the alpha field.</w:t>
      </w:r>
    </w:p>
    <w:p w14:paraId="6E5A38B0"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zero in the numeric field.</w:t>
      </w:r>
    </w:p>
    <w:p w14:paraId="163D9767"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Speaking CR items 3, 4, 7, 8, 11, 12 that are skipped will receive a condition code of “S” indicating no response.  Note that scores of “S” are considered valid scores and when the contractor is scoring, the contractor will treat an “S” as a score of zero.</w:t>
      </w:r>
    </w:p>
    <w:p w14:paraId="53E5FE58"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“S” in the alpha field.</w:t>
      </w:r>
    </w:p>
    <w:p w14:paraId="395B4B17"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zero in the numeric field.</w:t>
      </w:r>
    </w:p>
    <w:p w14:paraId="7E5C7204" w14:textId="77777777" w:rsidR="004D3A72" w:rsidRPr="00105AF5" w:rsidRDefault="004D3A72" w:rsidP="004D3A72">
      <w:pPr>
        <w:numPr>
          <w:ilvl w:val="1"/>
          <w:numId w:val="129"/>
        </w:numPr>
        <w:ind w:firstLine="360"/>
        <w:rPr>
          <w:rFonts w:ascii="Arial" w:eastAsia="Calibri" w:hAnsi="Arial" w:cs="Arial"/>
        </w:rPr>
      </w:pPr>
      <w:r w:rsidRPr="00105AF5">
        <w:rPr>
          <w:rFonts w:ascii="Arial" w:eastAsia="Calibri" w:hAnsi="Arial" w:cs="Arial"/>
        </w:rPr>
        <w:t>CR responses must be 0, 1, 2, 3, 4, A, S, Z, blank</w:t>
      </w:r>
    </w:p>
    <w:p w14:paraId="3B8EFA4A" w14:textId="77777777" w:rsidR="004D3A72" w:rsidRPr="00105AF5" w:rsidRDefault="004D3A72" w:rsidP="004D3A72">
      <w:pPr>
        <w:numPr>
          <w:ilvl w:val="3"/>
          <w:numId w:val="129"/>
        </w:numPr>
        <w:rPr>
          <w:rFonts w:ascii="Arial" w:eastAsia="Calibri" w:hAnsi="Arial" w:cs="Arial"/>
          <w:b/>
          <w:bCs/>
        </w:rPr>
      </w:pPr>
      <w:r w:rsidRPr="00105AF5">
        <w:rPr>
          <w:rFonts w:ascii="Arial" w:eastAsia="Calibri" w:hAnsi="Arial" w:cs="Arial"/>
          <w:b/>
          <w:bCs/>
        </w:rPr>
        <w:t>Clarification on submitting a blank:</w:t>
      </w:r>
    </w:p>
    <w:p w14:paraId="7724C604" w14:textId="77777777" w:rsidR="004D3A72" w:rsidRPr="00105AF5" w:rsidRDefault="004D3A72" w:rsidP="004D3A72">
      <w:pPr>
        <w:numPr>
          <w:ilvl w:val="4"/>
          <w:numId w:val="148"/>
        </w:numPr>
        <w:rPr>
          <w:rFonts w:ascii="Arial" w:eastAsia="Calibri" w:hAnsi="Arial" w:cs="Arial"/>
        </w:rPr>
      </w:pPr>
      <w:r w:rsidRPr="00105AF5">
        <w:rPr>
          <w:rFonts w:ascii="Arial" w:eastAsia="Calibri" w:hAnsi="Arial" w:cs="Arial"/>
        </w:rPr>
        <w:t>Tested students must have an A or 0 for a student that was tested but did not respond;</w:t>
      </w:r>
    </w:p>
    <w:p w14:paraId="58CD7F30" w14:textId="77777777" w:rsidR="004D3A72" w:rsidRPr="00105AF5" w:rsidRDefault="004D3A72" w:rsidP="004D3A72">
      <w:pPr>
        <w:numPr>
          <w:ilvl w:val="4"/>
          <w:numId w:val="148"/>
        </w:numPr>
        <w:rPr>
          <w:rFonts w:ascii="Arial" w:eastAsia="Calibri" w:hAnsi="Arial" w:cs="Arial"/>
        </w:rPr>
      </w:pPr>
      <w:r w:rsidRPr="00105AF5">
        <w:rPr>
          <w:rFonts w:ascii="Arial" w:eastAsia="Calibri" w:hAnsi="Arial" w:cs="Arial"/>
        </w:rPr>
        <w:t>Not tested students (only proficiency levels 92, 93, 96, 97, 99) can have a blank for CR items</w:t>
      </w:r>
    </w:p>
    <w:p w14:paraId="5E953877" w14:textId="77777777" w:rsidR="004D3A72" w:rsidRPr="00105AF5" w:rsidRDefault="004D3A72" w:rsidP="004D3A72">
      <w:pPr>
        <w:numPr>
          <w:ilvl w:val="4"/>
          <w:numId w:val="148"/>
        </w:numPr>
        <w:rPr>
          <w:rFonts w:ascii="Arial" w:eastAsia="Calibri" w:hAnsi="Arial" w:cs="Arial"/>
        </w:rPr>
      </w:pPr>
      <w:r w:rsidRPr="00105AF5">
        <w:rPr>
          <w:rFonts w:ascii="Arial" w:eastAsia="Calibri" w:hAnsi="Arial" w:cs="Arial"/>
        </w:rPr>
        <w:t>L1s cannot auto populate an “A”, “S”, or “0” for missing responses</w:t>
      </w:r>
    </w:p>
    <w:p w14:paraId="1DA419E1" w14:textId="77777777" w:rsidR="004D3A72" w:rsidRPr="0028000A" w:rsidRDefault="004D3A72" w:rsidP="004D3A72">
      <w:pPr>
        <w:numPr>
          <w:ilvl w:val="1"/>
          <w:numId w:val="145"/>
        </w:numPr>
        <w:rPr>
          <w:rFonts w:ascii="Arial" w:eastAsia="Calibri" w:hAnsi="Arial" w:cs="Arial"/>
          <w:b/>
        </w:rPr>
      </w:pPr>
      <w:r w:rsidRPr="00105AF5">
        <w:rPr>
          <w:rFonts w:ascii="Arial" w:eastAsia="Calibri" w:hAnsi="Arial" w:cs="Arial"/>
          <w:b/>
        </w:rPr>
        <w:t>Level 2</w:t>
      </w:r>
      <w:r w:rsidRPr="0028000A">
        <w:rPr>
          <w:rFonts w:ascii="Arial" w:eastAsia="Calibri" w:hAnsi="Arial" w:cs="Arial"/>
          <w:b/>
        </w:rPr>
        <w:t xml:space="preserve">: </w:t>
      </w:r>
    </w:p>
    <w:p w14:paraId="3B818EC0" w14:textId="77777777" w:rsidR="004D3A72" w:rsidRPr="0028000A" w:rsidRDefault="004D3A72" w:rsidP="004D3A72">
      <w:pPr>
        <w:numPr>
          <w:ilvl w:val="2"/>
          <w:numId w:val="146"/>
        </w:numPr>
        <w:rPr>
          <w:rFonts w:ascii="Arial" w:eastAsia="Calibri" w:hAnsi="Arial" w:cs="Arial"/>
        </w:rPr>
      </w:pPr>
      <w:r w:rsidRPr="0028000A">
        <w:rPr>
          <w:rFonts w:ascii="Arial" w:eastAsia="Calibri" w:hAnsi="Arial" w:cs="Arial"/>
        </w:rPr>
        <w:t>CR responses for Writing items must be A, Z, * or numeric 0, 1, 2, 3, 4. Blank (Blank for not tested students)</w:t>
      </w:r>
    </w:p>
    <w:p w14:paraId="744E368F" w14:textId="77777777" w:rsidR="004D3A72" w:rsidRPr="0028000A" w:rsidRDefault="004D3A72" w:rsidP="004D3A72">
      <w:pPr>
        <w:numPr>
          <w:ilvl w:val="2"/>
          <w:numId w:val="146"/>
        </w:numPr>
        <w:rPr>
          <w:rFonts w:ascii="Arial" w:eastAsia="Calibri" w:hAnsi="Arial" w:cs="Arial"/>
        </w:rPr>
      </w:pPr>
      <w:r w:rsidRPr="0028000A">
        <w:rPr>
          <w:rFonts w:ascii="Arial" w:eastAsia="Calibri" w:hAnsi="Arial" w:cs="Arial"/>
        </w:rPr>
        <w:t>CR responses for Speaking items only must be A, S, Z, * or numeric 0, 1, 2, Blank (Blank for not tested students)</w:t>
      </w:r>
    </w:p>
    <w:p w14:paraId="779011D8" w14:textId="77777777" w:rsidR="004D3A72" w:rsidRDefault="004D3A72" w:rsidP="004D3A72">
      <w:pPr>
        <w:numPr>
          <w:ilvl w:val="2"/>
          <w:numId w:val="146"/>
        </w:numPr>
        <w:rPr>
          <w:rFonts w:ascii="Arial" w:eastAsia="Calibri" w:hAnsi="Arial" w:cs="Arial"/>
        </w:rPr>
      </w:pPr>
      <w:r w:rsidRPr="0028000A">
        <w:rPr>
          <w:rFonts w:ascii="Arial" w:eastAsia="Calibri" w:hAnsi="Arial" w:cs="Arial"/>
        </w:rPr>
        <w:lastRenderedPageBreak/>
        <w:t>Missing CR responses are an “A” (Writing only) or “S” (Speaking only) in the alpha field and a zero in the numeric field. Response records “A” and “S” are sent to the contractor for scoring.</w:t>
      </w:r>
    </w:p>
    <w:p w14:paraId="6D097C15" w14:textId="77777777" w:rsidR="004D3A72" w:rsidRPr="0028000A" w:rsidRDefault="004D3A72" w:rsidP="004D3A72">
      <w:pPr>
        <w:ind w:left="2520"/>
        <w:rPr>
          <w:rFonts w:ascii="Arial" w:eastAsia="Calibri" w:hAnsi="Arial" w:cs="Arial"/>
        </w:rPr>
      </w:pPr>
    </w:p>
    <w:p w14:paraId="1FEA3222" w14:textId="77777777" w:rsidR="004D3A72" w:rsidRPr="00472866" w:rsidRDefault="004D3A72" w:rsidP="004D3A72">
      <w:pPr>
        <w:pStyle w:val="Body"/>
        <w:spacing w:before="0"/>
        <w:ind w:firstLine="0"/>
        <w:rPr>
          <w:b/>
          <w:i/>
        </w:rPr>
      </w:pPr>
      <w:r w:rsidRPr="00472866">
        <w:rPr>
          <w:b/>
          <w:i/>
        </w:rPr>
        <w:t>Receiving Entirely Remote Instruction (</w:t>
      </w:r>
      <w:r>
        <w:rPr>
          <w:rFonts w:cs="Arial"/>
          <w:b/>
          <w:i/>
        </w:rPr>
        <w:t>Standard Achieved code</w:t>
      </w:r>
      <w:r w:rsidRPr="00472866">
        <w:rPr>
          <w:b/>
          <w:i/>
        </w:rPr>
        <w:t xml:space="preserve"> 92)</w:t>
      </w:r>
    </w:p>
    <w:p w14:paraId="7692099B" w14:textId="77777777" w:rsidR="004D3A72" w:rsidRPr="00105AF5" w:rsidRDefault="004D3A72" w:rsidP="004D3A72">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5B87758B" w14:textId="77777777" w:rsidR="004D3A72" w:rsidRPr="00105AF5" w:rsidRDefault="004D3A72" w:rsidP="004D3A72">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76B5479C" w14:textId="77777777" w:rsidR="004D3A72" w:rsidRPr="00511598" w:rsidRDefault="004D3A72" w:rsidP="004D3A72">
      <w:pPr>
        <w:pStyle w:val="ListParagraph"/>
        <w:numPr>
          <w:ilvl w:val="0"/>
          <w:numId w:val="155"/>
        </w:numPr>
        <w:tabs>
          <w:tab w:val="left" w:pos="720"/>
        </w:tabs>
        <w:autoSpaceDE w:val="0"/>
        <w:autoSpaceDN w:val="0"/>
        <w:adjustRightInd w:val="0"/>
        <w:spacing w:after="120" w:line="276" w:lineRule="auto"/>
        <w:ind w:left="990"/>
        <w:rPr>
          <w:rFonts w:ascii="Arial" w:hAnsi="Arial"/>
          <w:b/>
        </w:rPr>
      </w:pPr>
      <w:r w:rsidRPr="00511598">
        <w:rPr>
          <w:rFonts w:ascii="Arial" w:hAnsi="Arial"/>
          <w:b/>
        </w:rPr>
        <w:t>Grade K-12:</w:t>
      </w:r>
    </w:p>
    <w:p w14:paraId="23891E04" w14:textId="77777777" w:rsidR="004D3A72" w:rsidRPr="00910DE4" w:rsidRDefault="004D3A72" w:rsidP="004D3A72">
      <w:pPr>
        <w:numPr>
          <w:ilvl w:val="1"/>
          <w:numId w:val="84"/>
        </w:numPr>
        <w:spacing w:after="120"/>
        <w:ind w:left="1710"/>
        <w:rPr>
          <w:rFonts w:ascii="Arial" w:hAnsi="Arial" w:cs="Arial"/>
        </w:rPr>
      </w:pPr>
      <w:r w:rsidRPr="00910DE4">
        <w:rPr>
          <w:rFonts w:ascii="Arial" w:hAnsi="Arial" w:cs="Arial"/>
        </w:rPr>
        <w:t>The student must receive:</w:t>
      </w:r>
    </w:p>
    <w:p w14:paraId="5E513A1F"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6D2F99B7"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Proficiency Level:</w:t>
      </w:r>
      <w:r w:rsidRPr="00910DE4">
        <w:rPr>
          <w:rFonts w:ascii="Arial" w:hAnsi="Arial" w:cs="Arial"/>
        </w:rPr>
        <w:t xml:space="preserve"> “92”</w:t>
      </w:r>
    </w:p>
    <w:p w14:paraId="5628F53E"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7C553DC9"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6D30484B" w14:textId="1F059725" w:rsidR="004D3A72" w:rsidRDefault="004D3A72" w:rsidP="004D3A72">
      <w:pPr>
        <w:rPr>
          <w:rFonts w:ascii="Arial" w:hAnsi="Arial" w:cs="Arial"/>
          <w:b/>
          <w:u w:val="single"/>
        </w:rPr>
      </w:pPr>
    </w:p>
    <w:p w14:paraId="7052643F" w14:textId="77777777" w:rsidR="004D3A72" w:rsidRPr="00910DE4" w:rsidRDefault="004D3A72" w:rsidP="004D3A72">
      <w:pPr>
        <w:numPr>
          <w:ilvl w:val="0"/>
          <w:numId w:val="121"/>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23DCC098"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Receiving Entirely Remote Instruction (Grades K-12):</w:t>
      </w:r>
    </w:p>
    <w:p w14:paraId="66D55CDC"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xml:space="preserve">) of “92” </w:t>
      </w:r>
      <w:r w:rsidRPr="00910DE4">
        <w:rPr>
          <w:rFonts w:ascii="Arial" w:hAnsi="Arial" w:cs="Arial"/>
        </w:rPr>
        <w:t>(response record may be present)</w:t>
      </w:r>
    </w:p>
    <w:p w14:paraId="2258555E"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2</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1CFAAC6" w14:textId="77777777" w:rsidR="004D3A72" w:rsidRPr="00511598" w:rsidRDefault="004D3A72" w:rsidP="004D3A72">
      <w:pPr>
        <w:numPr>
          <w:ilvl w:val="0"/>
          <w:numId w:val="112"/>
        </w:numPr>
        <w:ind w:left="720"/>
        <w:rPr>
          <w:rFonts w:ascii="Arial" w:hAnsi="Arial"/>
          <w:b/>
          <w:i/>
        </w:rPr>
      </w:pPr>
      <w:r w:rsidRPr="00511598">
        <w:rPr>
          <w:rFonts w:ascii="Arial" w:hAnsi="Arial"/>
          <w:b/>
        </w:rPr>
        <w:t>Scoring students identified as Receiving Entirely Remote Instruction:</w:t>
      </w:r>
      <w:r w:rsidRPr="00511598">
        <w:rPr>
          <w:rFonts w:ascii="Arial" w:hAnsi="Arial"/>
        </w:rPr>
        <w:t xml:space="preserve"> </w:t>
      </w:r>
    </w:p>
    <w:p w14:paraId="06D74D8B" w14:textId="77777777" w:rsidR="004D3A72" w:rsidRDefault="004D3A72" w:rsidP="004D3A72">
      <w:pPr>
        <w:ind w:left="720"/>
        <w:rPr>
          <w:rFonts w:ascii="Arial" w:hAnsi="Arial" w:cs="Arial"/>
        </w:rPr>
      </w:pPr>
      <w:r w:rsidRPr="00910DE4">
        <w:rPr>
          <w:rFonts w:ascii="Arial" w:hAnsi="Arial" w:cs="Arial"/>
        </w:rPr>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p w14:paraId="0CC67849" w14:textId="77777777" w:rsidR="004D3A72" w:rsidRPr="00511598" w:rsidRDefault="004D3A72" w:rsidP="004D3A72">
      <w:pPr>
        <w:ind w:left="720"/>
        <w:rPr>
          <w:rFonts w:ascii="Arial" w:hAnsi="Arial"/>
          <w:b/>
          <w:i/>
        </w:rPr>
      </w:pPr>
    </w:p>
    <w:p w14:paraId="35013122" w14:textId="77777777" w:rsidR="004D3A72" w:rsidRPr="00472866" w:rsidRDefault="004D3A72" w:rsidP="004D3A72">
      <w:pPr>
        <w:pStyle w:val="Body"/>
        <w:spacing w:before="0"/>
        <w:ind w:firstLine="0"/>
        <w:rPr>
          <w:b/>
          <w:i/>
        </w:rPr>
      </w:pPr>
      <w:r w:rsidRPr="00472866">
        <w:rPr>
          <w:b/>
          <w:i/>
        </w:rPr>
        <w:t>Medically Excused (</w:t>
      </w:r>
      <w:r>
        <w:rPr>
          <w:rFonts w:cs="Arial"/>
          <w:b/>
          <w:i/>
        </w:rPr>
        <w:t>Standard Achieved code</w:t>
      </w:r>
      <w:r w:rsidRPr="00472866">
        <w:rPr>
          <w:b/>
          <w:i/>
        </w:rPr>
        <w:t xml:space="preserve"> 93)</w:t>
      </w:r>
    </w:p>
    <w:p w14:paraId="09C6AA10" w14:textId="77777777" w:rsidR="004D3A72" w:rsidRPr="00511598" w:rsidRDefault="004D3A72" w:rsidP="004D3A72">
      <w:pPr>
        <w:numPr>
          <w:ilvl w:val="0"/>
          <w:numId w:val="86"/>
        </w:numPr>
        <w:tabs>
          <w:tab w:val="num" w:pos="720"/>
          <w:tab w:val="num" w:pos="1800"/>
        </w:tabs>
        <w:spacing w:after="120"/>
        <w:ind w:left="630"/>
        <w:contextualSpacing/>
        <w:rPr>
          <w:rFonts w:ascii="Arial" w:hAnsi="Arial"/>
          <w:color w:val="000000"/>
        </w:rPr>
      </w:pPr>
      <w:r w:rsidRPr="00105AF5">
        <w:rPr>
          <w:rFonts w:ascii="Arial" w:hAnsi="Arial" w:cs="Arial"/>
          <w:bCs/>
          <w:iCs/>
        </w:rPr>
        <w:tab/>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w:t>
      </w:r>
      <w:r w:rsidRPr="00910DE4">
        <w:rPr>
          <w:rFonts w:ascii="Arial" w:hAnsi="Arial" w:cs="Arial"/>
        </w:rPr>
        <w:t xml:space="preserve">If a student is marked as </w:t>
      </w:r>
      <w:r>
        <w:rPr>
          <w:rFonts w:ascii="Arial" w:hAnsi="Arial" w:cs="Arial"/>
        </w:rPr>
        <w:t>medically excused</w:t>
      </w:r>
      <w:r w:rsidRPr="00910DE4">
        <w:rPr>
          <w:rFonts w:ascii="Arial" w:hAnsi="Arial" w:cs="Arial"/>
        </w:rPr>
        <w:t xml:space="preserve"> yet answered at least one question on the test, the Overall Scale Score of “999” and Proficiency of “9</w:t>
      </w:r>
      <w:r>
        <w:rPr>
          <w:rFonts w:ascii="Arial" w:hAnsi="Arial" w:cs="Arial"/>
        </w:rPr>
        <w:t>3</w:t>
      </w:r>
      <w:r w:rsidRPr="00910DE4">
        <w:rPr>
          <w:rFonts w:ascii="Arial" w:hAnsi="Arial" w:cs="Arial"/>
        </w:rPr>
        <w:t>” overrides any partial score that could be calculated by the questions answered.</w:t>
      </w:r>
      <w:r>
        <w:rPr>
          <w:rFonts w:ascii="Arial" w:hAnsi="Arial" w:cs="Arial"/>
          <w:color w:val="000000"/>
        </w:rPr>
        <w:t xml:space="preserve"> </w:t>
      </w:r>
    </w:p>
    <w:p w14:paraId="2576F0F2" w14:textId="77777777" w:rsidR="004D3A72" w:rsidRPr="00105AF5" w:rsidRDefault="004D3A72" w:rsidP="004D3A72">
      <w:pPr>
        <w:numPr>
          <w:ilvl w:val="0"/>
          <w:numId w:val="121"/>
        </w:numPr>
        <w:rPr>
          <w:rFonts w:ascii="Arial" w:hAnsi="Arial" w:cs="Arial"/>
          <w:b/>
        </w:rPr>
      </w:pPr>
      <w:r w:rsidRPr="00105AF5">
        <w:rPr>
          <w:rFonts w:ascii="Arial" w:hAnsi="Arial" w:cs="Arial"/>
          <w:b/>
          <w:u w:val="single"/>
        </w:rPr>
        <w:t>Level 1</w:t>
      </w:r>
      <w:r>
        <w:rPr>
          <w:rFonts w:ascii="Arial" w:hAnsi="Arial" w:cs="Arial"/>
          <w:b/>
          <w:u w:val="single"/>
        </w:rPr>
        <w:t xml:space="preserve"> -</w:t>
      </w:r>
      <w:r w:rsidRPr="00105AF5">
        <w:rPr>
          <w:rFonts w:ascii="Arial" w:hAnsi="Arial" w:cs="Arial"/>
          <w:b/>
          <w:u w:val="single"/>
        </w:rPr>
        <w:t>_Level 2:</w:t>
      </w:r>
    </w:p>
    <w:p w14:paraId="5F06322E" w14:textId="77777777" w:rsidR="004D3A72" w:rsidRPr="00AA37A8" w:rsidRDefault="004D3A72" w:rsidP="004D3A72">
      <w:pPr>
        <w:numPr>
          <w:ilvl w:val="0"/>
          <w:numId w:val="133"/>
        </w:numPr>
        <w:rPr>
          <w:rFonts w:ascii="Arial" w:eastAsia="Calibri" w:hAnsi="Arial" w:cs="Arial"/>
        </w:rPr>
      </w:pPr>
      <w:r w:rsidRPr="00AA37A8">
        <w:rPr>
          <w:rFonts w:ascii="Arial" w:eastAsia="Calibri" w:hAnsi="Arial" w:cs="Arial"/>
          <w:b/>
        </w:rPr>
        <w:lastRenderedPageBreak/>
        <w:t>Level 1</w:t>
      </w:r>
      <w:r w:rsidRPr="00AA37A8">
        <w:rPr>
          <w:rFonts w:ascii="Arial" w:eastAsia="Calibri" w:hAnsi="Arial" w:cs="Arial"/>
        </w:rPr>
        <w:t xml:space="preserve">: </w:t>
      </w:r>
      <w:r>
        <w:rPr>
          <w:rFonts w:ascii="Arial" w:eastAsia="Calibri" w:hAnsi="Arial" w:cs="Arial"/>
        </w:rPr>
        <w:t>Assessment Fact</w:t>
      </w:r>
      <w:r w:rsidRPr="00AA37A8">
        <w:rPr>
          <w:rFonts w:ascii="Arial" w:eastAsia="Calibri" w:hAnsi="Arial" w:cs="Arial"/>
        </w:rPr>
        <w:t xml:space="preserve"> record with an Overall Scale Score of “999” and </w:t>
      </w:r>
      <w:r w:rsidRPr="00B07DCB">
        <w:rPr>
          <w:rFonts w:ascii="Arial" w:eastAsia="Calibri" w:hAnsi="Arial" w:cs="Arial"/>
        </w:rPr>
        <w:t>Proficiency Level (</w:t>
      </w:r>
      <w:r>
        <w:rPr>
          <w:rFonts w:ascii="Arial" w:eastAsia="Calibri" w:hAnsi="Arial" w:cs="Arial"/>
        </w:rPr>
        <w:t>Standard Achieved code</w:t>
      </w:r>
      <w:r w:rsidRPr="00B07DCB">
        <w:rPr>
          <w:rFonts w:ascii="Arial" w:eastAsia="Calibri" w:hAnsi="Arial" w:cs="Arial"/>
        </w:rPr>
        <w:t>) of “93” and response records may be present.</w:t>
      </w:r>
      <w:r w:rsidRPr="00AA37A8">
        <w:rPr>
          <w:rFonts w:ascii="Arial" w:eastAsia="Calibri" w:hAnsi="Arial" w:cs="Arial"/>
        </w:rPr>
        <w:t xml:space="preserve"> </w:t>
      </w:r>
    </w:p>
    <w:p w14:paraId="0BBFE661" w14:textId="77777777" w:rsidR="004D3A72" w:rsidRPr="00511598" w:rsidRDefault="004D3A72" w:rsidP="004D3A72">
      <w:pPr>
        <w:numPr>
          <w:ilvl w:val="0"/>
          <w:numId w:val="133"/>
        </w:numPr>
        <w:spacing w:after="120"/>
        <w:rPr>
          <w:rFonts w:ascii="Arial" w:eastAsia="Calibri" w:hAnsi="Arial"/>
          <w:b/>
          <w:i/>
          <w:smallCaps/>
          <w:sz w:val="28"/>
          <w:u w:val="single"/>
        </w:rPr>
      </w:pPr>
      <w:r w:rsidRPr="00105AF5">
        <w:rPr>
          <w:rFonts w:ascii="Arial" w:eastAsia="Calibri" w:hAnsi="Arial" w:cs="Arial"/>
          <w:b/>
        </w:rPr>
        <w:t>Level 2</w:t>
      </w:r>
      <w:r w:rsidRPr="00105AF5">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3</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5BF5DEA5" w14:textId="34841C17" w:rsidR="004D3A72" w:rsidRPr="00A17EF4" w:rsidRDefault="004D3A72" w:rsidP="004D3A72">
      <w:pPr>
        <w:pStyle w:val="ListParagraph"/>
        <w:numPr>
          <w:ilvl w:val="0"/>
          <w:numId w:val="121"/>
        </w:numPr>
        <w:spacing w:after="120" w:line="276" w:lineRule="auto"/>
        <w:ind w:left="634"/>
        <w:rPr>
          <w:rFonts w:ascii="Arial" w:hAnsi="Arial" w:cs="Arial"/>
          <w:b/>
          <w:i/>
          <w:szCs w:val="20"/>
        </w:rPr>
      </w:pPr>
      <w:r w:rsidRPr="00A17EF4">
        <w:rPr>
          <w:rFonts w:ascii="Arial" w:hAnsi="Arial"/>
          <w:b/>
        </w:rPr>
        <w:t>Scoring students identified as Medically Excused:</w:t>
      </w:r>
      <w:r w:rsidRPr="00A17EF4">
        <w:rPr>
          <w:rFonts w:ascii="Arial" w:hAnsi="Arial" w:cs="Arial"/>
        </w:rPr>
        <w:t xml:space="preserve"> If a student is marked as medically excused yet answered at least one question on the test, the </w:t>
      </w:r>
      <w:r>
        <w:rPr>
          <w:rFonts w:ascii="Arial" w:hAnsi="Arial" w:cs="Arial"/>
        </w:rPr>
        <w:t>Standard Achieved code</w:t>
      </w:r>
      <w:r w:rsidRPr="00A17EF4">
        <w:rPr>
          <w:rFonts w:ascii="Arial" w:hAnsi="Arial" w:cs="Arial"/>
        </w:rPr>
        <w:t xml:space="preserve"> of “93” indicating “Medically excused” overrides any partial score that could be calculated by the questions answered. The vendor will return the student with a </w:t>
      </w:r>
      <w:r>
        <w:rPr>
          <w:rFonts w:ascii="Arial" w:hAnsi="Arial" w:cs="Arial"/>
        </w:rPr>
        <w:t>Standard Achieved code</w:t>
      </w:r>
      <w:r w:rsidRPr="00A17EF4">
        <w:rPr>
          <w:rFonts w:ascii="Arial" w:hAnsi="Arial" w:cs="Arial"/>
        </w:rPr>
        <w:t xml:space="preserve"> of “93” and scale score of “999” indicating not tested. Students identified as medically excused will appear as not tested in the L2RPT verification reports</w:t>
      </w:r>
      <w:r>
        <w:rPr>
          <w:rFonts w:ascii="Arial" w:hAnsi="Arial" w:cs="Arial"/>
        </w:rPr>
        <w:t>.</w:t>
      </w:r>
    </w:p>
    <w:p w14:paraId="026B3DC1" w14:textId="77777777" w:rsidR="004D3A72" w:rsidRPr="00472866" w:rsidRDefault="004D3A72" w:rsidP="004D3A72">
      <w:pPr>
        <w:pStyle w:val="Body"/>
        <w:spacing w:before="0"/>
        <w:ind w:firstLine="0"/>
        <w:rPr>
          <w:b/>
          <w:i/>
        </w:rPr>
      </w:pPr>
      <w:r w:rsidRPr="00472866">
        <w:rPr>
          <w:b/>
          <w:i/>
        </w:rPr>
        <w:t xml:space="preserve">Refused Entire Test </w:t>
      </w:r>
      <w:r w:rsidRPr="00C32C55">
        <w:rPr>
          <w:rFonts w:cs="Arial"/>
          <w:b/>
          <w:i/>
        </w:rPr>
        <w:t>(</w:t>
      </w:r>
      <w:r>
        <w:rPr>
          <w:rFonts w:cs="Arial"/>
          <w:b/>
          <w:i/>
        </w:rPr>
        <w:t>Standard Achieved code</w:t>
      </w:r>
      <w:r w:rsidRPr="00472866">
        <w:rPr>
          <w:b/>
          <w:i/>
        </w:rPr>
        <w:t xml:space="preserve"> 96)</w:t>
      </w:r>
    </w:p>
    <w:p w14:paraId="672CD879" w14:textId="77777777" w:rsidR="004D3A72" w:rsidRPr="00105AF5" w:rsidRDefault="004D3A72" w:rsidP="004D3A72">
      <w:pPr>
        <w:pStyle w:val="ListParagraph"/>
        <w:numPr>
          <w:ilvl w:val="0"/>
          <w:numId w:val="155"/>
        </w:numPr>
        <w:tabs>
          <w:tab w:val="left" w:pos="720"/>
        </w:tabs>
        <w:autoSpaceDE w:val="0"/>
        <w:autoSpaceDN w:val="0"/>
        <w:adjustRightInd w:val="0"/>
        <w:spacing w:after="120" w:line="276" w:lineRule="auto"/>
        <w:ind w:left="900"/>
        <w:rPr>
          <w:rFonts w:ascii="Arial" w:hAnsi="Arial" w:cs="Arial"/>
        </w:rPr>
      </w:pPr>
      <w:r w:rsidRPr="00511598">
        <w:rPr>
          <w:rFonts w:ascii="Arial" w:hAnsi="Arial"/>
          <w:b/>
        </w:rPr>
        <w:t>Grade K-12</w:t>
      </w:r>
      <w:r w:rsidRPr="00105AF5">
        <w:rPr>
          <w:rFonts w:ascii="Arial" w:hAnsi="Arial" w:cs="Arial"/>
        </w:rPr>
        <w:t>:</w:t>
      </w:r>
    </w:p>
    <w:p w14:paraId="3E797F1D" w14:textId="77777777" w:rsidR="004D3A72" w:rsidRPr="00910DE4" w:rsidRDefault="004D3A72" w:rsidP="004D3A72">
      <w:pPr>
        <w:numPr>
          <w:ilvl w:val="1"/>
          <w:numId w:val="84"/>
        </w:numPr>
        <w:ind w:left="1710"/>
        <w:rPr>
          <w:rFonts w:ascii="Arial" w:hAnsi="Arial" w:cs="Arial"/>
        </w:rPr>
      </w:pPr>
      <w:r w:rsidRPr="00910DE4">
        <w:rPr>
          <w:rFonts w:ascii="Arial" w:hAnsi="Arial" w:cs="Arial"/>
        </w:rPr>
        <w:t>The student must receive:</w:t>
      </w:r>
    </w:p>
    <w:p w14:paraId="560E4E41" w14:textId="77777777" w:rsidR="004D3A72" w:rsidRPr="00910DE4" w:rsidRDefault="004D3A72" w:rsidP="004D3A72">
      <w:pPr>
        <w:numPr>
          <w:ilvl w:val="3"/>
          <w:numId w:val="140"/>
        </w:numPr>
        <w:ind w:left="216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7DDD01D4" w14:textId="77777777" w:rsidR="004D3A72" w:rsidRPr="00910DE4" w:rsidRDefault="004D3A72" w:rsidP="004D3A72">
      <w:pPr>
        <w:numPr>
          <w:ilvl w:val="3"/>
          <w:numId w:val="140"/>
        </w:numPr>
        <w:ind w:left="2160"/>
        <w:contextualSpacing/>
        <w:rPr>
          <w:rFonts w:ascii="Arial" w:hAnsi="Arial" w:cs="Arial"/>
        </w:rPr>
      </w:pPr>
      <w:r w:rsidRPr="00910DE4">
        <w:rPr>
          <w:rFonts w:ascii="Arial" w:hAnsi="Arial" w:cs="Arial"/>
          <w:b/>
        </w:rPr>
        <w:t>Proficiency Level:</w:t>
      </w:r>
      <w:r w:rsidRPr="00910DE4">
        <w:rPr>
          <w:rFonts w:ascii="Arial" w:hAnsi="Arial" w:cs="Arial"/>
        </w:rPr>
        <w:t xml:space="preserve"> “96”</w:t>
      </w:r>
    </w:p>
    <w:p w14:paraId="229C29A3" w14:textId="77777777" w:rsidR="004D3A72" w:rsidRPr="00910DE4" w:rsidRDefault="004D3A72" w:rsidP="004D3A72">
      <w:pPr>
        <w:numPr>
          <w:ilvl w:val="3"/>
          <w:numId w:val="140"/>
        </w:numPr>
        <w:spacing w:after="120"/>
        <w:ind w:left="216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5BF6235C" w14:textId="77777777" w:rsidR="004D3A72" w:rsidRPr="00910DE4" w:rsidRDefault="004D3A72" w:rsidP="004D3A72">
      <w:pPr>
        <w:numPr>
          <w:ilvl w:val="3"/>
          <w:numId w:val="140"/>
        </w:numPr>
        <w:spacing w:after="120"/>
        <w:ind w:left="216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0CB775C3" w14:textId="77777777" w:rsidR="004D3A72" w:rsidRPr="00910DE4" w:rsidRDefault="004D3A72" w:rsidP="004D3A72">
      <w:pPr>
        <w:numPr>
          <w:ilvl w:val="0"/>
          <w:numId w:val="121"/>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52D7E8C"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refused entire test (Grades K-12):</w:t>
      </w:r>
    </w:p>
    <w:p w14:paraId="6D5CB05A"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“96” and response records may be present.</w:t>
      </w:r>
    </w:p>
    <w:p w14:paraId="17E65154" w14:textId="77777777" w:rsidR="004D3A72"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6.</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79CAB4E4" w14:textId="77777777" w:rsidR="004D3A72" w:rsidRPr="00910DE4" w:rsidRDefault="004D3A72" w:rsidP="004D3A72">
      <w:pPr>
        <w:ind w:left="1530"/>
        <w:rPr>
          <w:rFonts w:ascii="Arial" w:eastAsia="Calibri" w:hAnsi="Arial" w:cs="Arial"/>
        </w:rPr>
      </w:pPr>
    </w:p>
    <w:p w14:paraId="708A8390" w14:textId="77777777" w:rsidR="004D3A72" w:rsidRPr="00511598" w:rsidRDefault="004D3A72" w:rsidP="004D3A72">
      <w:pPr>
        <w:pStyle w:val="Body"/>
        <w:spacing w:before="0"/>
        <w:ind w:firstLine="0"/>
        <w:rPr>
          <w:rFonts w:eastAsia="Calibri"/>
          <w:b/>
          <w:i/>
          <w:smallCaps/>
          <w:sz w:val="28"/>
          <w:u w:val="single"/>
        </w:rPr>
      </w:pPr>
      <w:r w:rsidRPr="00472866">
        <w:rPr>
          <w:b/>
          <w:i/>
        </w:rPr>
        <w:t>Administrative Error (</w:t>
      </w:r>
      <w:r>
        <w:rPr>
          <w:rFonts w:cs="Arial"/>
          <w:b/>
          <w:i/>
        </w:rPr>
        <w:t>Standard Achieved code</w:t>
      </w:r>
      <w:r w:rsidRPr="00472866">
        <w:rPr>
          <w:b/>
          <w:i/>
        </w:rPr>
        <w:t xml:space="preserve"> 97)</w:t>
      </w:r>
    </w:p>
    <w:p w14:paraId="0CE62B85" w14:textId="77777777" w:rsidR="004D3A72" w:rsidRPr="006A050A" w:rsidRDefault="004D3A72" w:rsidP="004D3A72">
      <w:pPr>
        <w:numPr>
          <w:ilvl w:val="0"/>
          <w:numId w:val="86"/>
        </w:numPr>
        <w:tabs>
          <w:tab w:val="num" w:pos="720"/>
          <w:tab w:val="num" w:pos="1800"/>
        </w:tabs>
        <w:spacing w:after="120"/>
        <w:ind w:left="630"/>
        <w:contextualSpacing/>
        <w:rPr>
          <w:rFonts w:ascii="Arial" w:hAnsi="Arial" w:cs="Arial"/>
          <w:color w:val="000000"/>
        </w:rPr>
      </w:pPr>
      <w:r w:rsidRPr="00910DE4">
        <w:rPr>
          <w:rFonts w:ascii="Arial" w:hAnsi="Arial" w:cs="Arial"/>
          <w:bCs/>
          <w:iCs/>
        </w:rPr>
        <w:tab/>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w:t>
      </w:r>
      <w:r w:rsidRPr="00910DE4">
        <w:rPr>
          <w:rFonts w:ascii="Arial" w:hAnsi="Arial" w:cs="Arial"/>
        </w:rPr>
        <w:t xml:space="preserve">If a student is marked as </w:t>
      </w:r>
      <w:r>
        <w:rPr>
          <w:rFonts w:ascii="Arial" w:hAnsi="Arial" w:cs="Arial"/>
        </w:rPr>
        <w:t>administrative error</w:t>
      </w:r>
      <w:r w:rsidRPr="00910DE4">
        <w:rPr>
          <w:rFonts w:ascii="Arial" w:hAnsi="Arial" w:cs="Arial"/>
        </w:rPr>
        <w:t xml:space="preserve"> yet answered at least one question on the test, the Overall Scale Score of “999” and Proficiency of “9</w:t>
      </w:r>
      <w:r>
        <w:rPr>
          <w:rFonts w:ascii="Arial" w:hAnsi="Arial" w:cs="Arial"/>
        </w:rPr>
        <w:t>7</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These students will be counted as not tested in verification reports</w:t>
      </w:r>
      <w:r>
        <w:rPr>
          <w:rFonts w:ascii="Arial" w:hAnsi="Arial" w:cs="Arial"/>
          <w:bCs/>
          <w:iCs/>
        </w:rPr>
        <w:t>.</w:t>
      </w:r>
      <w:r w:rsidRPr="009E5AC8">
        <w:rPr>
          <w:rFonts w:ascii="Arial" w:hAnsi="Arial" w:cs="Arial"/>
          <w:bCs/>
          <w:iCs/>
        </w:rPr>
        <w:t xml:space="preserve"> For additional guidance on administrative errors, see the </w:t>
      </w:r>
      <w:hyperlink r:id="rId71" w:history="1">
        <w:r w:rsidRPr="00B07DCB">
          <w:rPr>
            <w:rFonts w:ascii="Arial" w:hAnsi="Arial" w:cs="Arial"/>
            <w:bCs/>
            <w:iCs/>
            <w:color w:val="0000FF"/>
            <w:u w:val="single"/>
          </w:rPr>
          <w:t>School Administrator's Manual</w:t>
        </w:r>
      </w:hyperlink>
      <w:r w:rsidRPr="00D97531">
        <w:rPr>
          <w:rFonts w:ascii="Arial" w:hAnsi="Arial" w:cs="Arial"/>
          <w:bCs/>
          <w:iCs/>
        </w:rPr>
        <w:t>.</w:t>
      </w:r>
      <w:r w:rsidRPr="009E5AC8">
        <w:rPr>
          <w:rFonts w:ascii="Arial" w:hAnsi="Arial" w:cs="Arial"/>
          <w:bCs/>
          <w:iCs/>
        </w:rPr>
        <w:t xml:space="preserve"> </w:t>
      </w:r>
    </w:p>
    <w:p w14:paraId="752038B2" w14:textId="77777777" w:rsidR="004D3A72" w:rsidRPr="00511598" w:rsidRDefault="004D3A72" w:rsidP="004D3A72">
      <w:pPr>
        <w:spacing w:after="120"/>
        <w:ind w:left="630"/>
        <w:contextualSpacing/>
        <w:rPr>
          <w:rFonts w:ascii="Arial" w:hAnsi="Arial"/>
          <w:color w:val="000000"/>
        </w:rPr>
      </w:pPr>
    </w:p>
    <w:p w14:paraId="702C0B62" w14:textId="77777777" w:rsidR="004D3A72" w:rsidRPr="00910DE4" w:rsidRDefault="004D3A72" w:rsidP="004D3A72">
      <w:pPr>
        <w:spacing w:after="120"/>
        <w:rPr>
          <w:rFonts w:ascii="Arial" w:hAnsi="Arial" w:cs="Arial"/>
          <w:b/>
          <w:bCs/>
          <w:iCs/>
        </w:rPr>
      </w:pPr>
      <w:r w:rsidRPr="00910DE4">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w:t>
      </w:r>
      <w:r>
        <w:rPr>
          <w:rFonts w:ascii="Arial" w:hAnsi="Arial" w:cs="Arial"/>
          <w:bCs/>
          <w:iCs/>
        </w:rPr>
        <w:t>1</w:t>
      </w:r>
      <w:r w:rsidRPr="00910DE4">
        <w:rPr>
          <w:rFonts w:ascii="Arial" w:hAnsi="Arial" w:cs="Arial"/>
          <w:bCs/>
          <w:iCs/>
        </w:rPr>
        <w:t>–2</w:t>
      </w:r>
      <w:r>
        <w:rPr>
          <w:rFonts w:ascii="Arial" w:hAnsi="Arial" w:cs="Arial"/>
          <w:bCs/>
          <w:iCs/>
        </w:rPr>
        <w:t>2</w:t>
      </w:r>
      <w:r w:rsidRPr="00910DE4">
        <w:rPr>
          <w:rFonts w:ascii="Arial" w:hAnsi="Arial" w:cs="Arial"/>
          <w:bCs/>
          <w:iCs/>
        </w:rPr>
        <w:t xml:space="preserve">”.  An administrative error </w:t>
      </w:r>
      <w:r w:rsidRPr="00910DE4">
        <w:rPr>
          <w:rFonts w:ascii="Arial" w:hAnsi="Arial" w:cs="Arial"/>
          <w:bCs/>
          <w:iCs/>
        </w:rPr>
        <w:lastRenderedPageBreak/>
        <w:t>has occurred if the test level given (grade-band of the assessment K, 1-2, 3-4, 5-6, 7-8. 9-12) does not match the grade level of the student (K-12 or age range of UGE, UGS). The student must then be marked as administrative error.</w:t>
      </w:r>
    </w:p>
    <w:p w14:paraId="64BD9F38" w14:textId="77777777" w:rsidR="004D3A72" w:rsidRDefault="004D3A72" w:rsidP="004D3A72">
      <w:pPr>
        <w:spacing w:after="120"/>
        <w:rPr>
          <w:rFonts w:ascii="Arial" w:hAnsi="Arial" w:cs="Arial"/>
          <w:bCs/>
          <w:iCs/>
        </w:rPr>
      </w:pPr>
      <w:bookmarkStart w:id="569" w:name="IRS_GradeBand"/>
      <w:r w:rsidRPr="00910DE4">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w:t>
      </w:r>
      <w:r>
        <w:rPr>
          <w:rFonts w:ascii="Arial" w:hAnsi="Arial" w:cs="Arial"/>
          <w:bCs/>
          <w:iCs/>
        </w:rPr>
        <w:t>Standard Achieved code</w:t>
      </w:r>
      <w:r w:rsidRPr="00910DE4">
        <w:rPr>
          <w:rFonts w:ascii="Arial" w:hAnsi="Arial" w:cs="Arial"/>
          <w:bCs/>
          <w:iCs/>
        </w:rPr>
        <w:t xml:space="preserve"> of “97,” indicating administrative error. </w:t>
      </w:r>
      <w:bookmarkStart w:id="570" w:name="_Hlk91744881"/>
    </w:p>
    <w:p w14:paraId="5992017B" w14:textId="77777777" w:rsidR="004D3A72" w:rsidRPr="00C4284D" w:rsidRDefault="004D3A72" w:rsidP="004D3A72">
      <w:pPr>
        <w:spacing w:after="120"/>
        <w:rPr>
          <w:rFonts w:ascii="Arial" w:hAnsi="Arial"/>
          <w:bCs/>
        </w:rPr>
      </w:pPr>
      <w:r w:rsidRPr="00C4284D">
        <w:rPr>
          <w:rFonts w:ascii="Arial" w:hAnsi="Arial"/>
          <w:b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69"/>
    <w:bookmarkEnd w:id="570"/>
    <w:p w14:paraId="514FB93A" w14:textId="77777777" w:rsidR="004D3A72" w:rsidRPr="00910DE4" w:rsidRDefault="004D3A72" w:rsidP="004D3A72">
      <w:pPr>
        <w:numPr>
          <w:ilvl w:val="0"/>
          <w:numId w:val="121"/>
        </w:numPr>
        <w:rPr>
          <w:rFonts w:ascii="Arial" w:hAnsi="Arial" w:cs="Arial"/>
          <w:b/>
          <w:u w:val="single"/>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A81D556" w14:textId="77777777" w:rsidR="004D3A72" w:rsidRPr="00B07DCB" w:rsidRDefault="004D3A72" w:rsidP="004D3A72">
      <w:pPr>
        <w:numPr>
          <w:ilvl w:val="0"/>
          <w:numId w:val="143"/>
        </w:numPr>
        <w:rPr>
          <w:rFonts w:ascii="Arial" w:eastAsia="Calibri" w:hAnsi="Arial" w:cs="Arial"/>
          <w:bCs/>
        </w:rPr>
      </w:pPr>
      <w:bookmarkStart w:id="571" w:name="_Hlk75777596"/>
      <w:r w:rsidRPr="00B07DCB">
        <w:rPr>
          <w:rFonts w:ascii="Arial" w:eastAsia="Calibri" w:hAnsi="Arial" w:cs="Arial"/>
          <w:b/>
        </w:rPr>
        <w:t>Level 1</w:t>
      </w:r>
      <w:r w:rsidRPr="00B07DCB">
        <w:rPr>
          <w:rFonts w:ascii="Arial" w:eastAsia="Calibri" w:hAnsi="Arial" w:cs="Arial"/>
          <w:bCs/>
        </w:rPr>
        <w:t xml:space="preserve">: </w:t>
      </w:r>
      <w:r>
        <w:rPr>
          <w:rFonts w:ascii="Arial" w:eastAsia="Calibri" w:hAnsi="Arial" w:cs="Arial"/>
          <w:bCs/>
        </w:rPr>
        <w:t>Assessment Fact</w:t>
      </w:r>
      <w:r w:rsidRPr="00B07DCB">
        <w:rPr>
          <w:rFonts w:ascii="Arial" w:eastAsia="Calibri" w:hAnsi="Arial" w:cs="Arial"/>
          <w:bCs/>
        </w:rPr>
        <w:t xml:space="preserve"> record with an Overall Scale Score of “999” and Proficiency Level (</w:t>
      </w:r>
      <w:r>
        <w:rPr>
          <w:rFonts w:ascii="Arial" w:eastAsia="Calibri" w:hAnsi="Arial" w:cs="Arial"/>
          <w:bCs/>
        </w:rPr>
        <w:t>Standard Achieved code</w:t>
      </w:r>
      <w:r w:rsidRPr="00B07DCB">
        <w:rPr>
          <w:rFonts w:ascii="Arial" w:eastAsia="Calibri" w:hAnsi="Arial" w:cs="Arial"/>
          <w:bCs/>
        </w:rPr>
        <w:t xml:space="preserve">) of “97” and response records may be present. </w:t>
      </w:r>
    </w:p>
    <w:bookmarkEnd w:id="571"/>
    <w:p w14:paraId="61E23A54" w14:textId="77777777" w:rsidR="004D3A72" w:rsidRPr="00910DE4" w:rsidRDefault="004D3A72" w:rsidP="004D3A72">
      <w:pPr>
        <w:numPr>
          <w:ilvl w:val="0"/>
          <w:numId w:val="143"/>
        </w:numPr>
        <w:rPr>
          <w:rFonts w:ascii="Arial" w:eastAsia="Calibri" w:hAnsi="Arial" w:cs="Arial"/>
          <w:bCs/>
        </w:rPr>
      </w:pPr>
      <w:r w:rsidRPr="00910DE4">
        <w:rPr>
          <w:rFonts w:ascii="Arial" w:eastAsia="Calibri" w:hAnsi="Arial" w:cs="Arial"/>
          <w:b/>
        </w:rPr>
        <w:t>Level 2</w:t>
      </w:r>
      <w:r w:rsidRPr="00910DE4">
        <w:rPr>
          <w:rFonts w:ascii="Arial" w:eastAsia="Calibri" w:hAnsi="Arial" w:cs="Arial"/>
          <w:bCs/>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7</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EE48C8C" w14:textId="77777777" w:rsidR="004D3A72" w:rsidRPr="00511598" w:rsidRDefault="004D3A72" w:rsidP="004D3A72">
      <w:pPr>
        <w:numPr>
          <w:ilvl w:val="0"/>
          <w:numId w:val="143"/>
        </w:numPr>
        <w:rPr>
          <w:rFonts w:ascii="Arial" w:eastAsia="Calibri" w:hAnsi="Arial"/>
          <w:b/>
          <w:i/>
        </w:rPr>
      </w:pPr>
      <w:r w:rsidRPr="00910DE4">
        <w:rPr>
          <w:rFonts w:ascii="Arial" w:eastAsia="Calibri" w:hAnsi="Arial" w:cs="Arial"/>
          <w:bCs/>
        </w:rPr>
        <w:t xml:space="preserve">Schools cannot correct the enrollment record as that data collection process is closed. However, school can correct grade-band level (score data) via the Department’s </w:t>
      </w:r>
      <w:r>
        <w:rPr>
          <w:rFonts w:ascii="Arial" w:eastAsia="Calibri" w:hAnsi="Arial" w:cs="Arial"/>
          <w:bCs/>
        </w:rPr>
        <w:t>assessment</w:t>
      </w:r>
      <w:r w:rsidRPr="00910DE4">
        <w:rPr>
          <w:rFonts w:ascii="Arial" w:eastAsia="Calibri" w:hAnsi="Arial" w:cs="Arial"/>
          <w:bCs/>
        </w:rPr>
        <w:t xml:space="preserve"> clean-up process. </w:t>
      </w:r>
    </w:p>
    <w:p w14:paraId="60F09D24" w14:textId="77777777" w:rsidR="004D3A72" w:rsidRPr="00E507CF" w:rsidRDefault="004D3A72" w:rsidP="004D3A72">
      <w:pPr>
        <w:pStyle w:val="ListParagraph"/>
        <w:numPr>
          <w:ilvl w:val="0"/>
          <w:numId w:val="121"/>
        </w:numPr>
        <w:spacing w:after="200" w:line="276" w:lineRule="auto"/>
        <w:rPr>
          <w:rFonts w:ascii="Arial" w:hAnsi="Arial"/>
        </w:rPr>
      </w:pPr>
      <w:r w:rsidRPr="00E507CF">
        <w:rPr>
          <w:rFonts w:ascii="Arial" w:hAnsi="Arial"/>
          <w:b/>
        </w:rPr>
        <w:t>Scoring students identified as Administrative Error:</w:t>
      </w:r>
      <w:r w:rsidRPr="00E507CF">
        <w:rPr>
          <w:rFonts w:ascii="Arial" w:hAnsi="Arial" w:cs="Arial"/>
        </w:rPr>
        <w:t xml:space="preserve"> If a student is marked as administrative error yet answered at least one question on the test, the Standard Achieved code of “97” indicating “Administrative Error” overrides any partial score that could be calculated by the questions answered. The vendor will return the student with a Standard Achieved code of “97” and scale score of “999” indicating not tested. Students identified as administrative error and will appear as not tested in the L2RPT verification reports.</w:t>
      </w:r>
    </w:p>
    <w:p w14:paraId="09C95675" w14:textId="77777777" w:rsidR="004D3A72" w:rsidRPr="00130AC6" w:rsidRDefault="004D3A72" w:rsidP="004D3A72">
      <w:pPr>
        <w:pStyle w:val="ListParagraph"/>
        <w:numPr>
          <w:ilvl w:val="0"/>
          <w:numId w:val="121"/>
        </w:numPr>
        <w:spacing w:before="60" w:after="60" w:line="276" w:lineRule="auto"/>
        <w:rPr>
          <w:rFonts w:ascii="Arial" w:hAnsi="Arial" w:cs="Arial"/>
          <w:b/>
          <w:bCs/>
        </w:rPr>
      </w:pPr>
      <w:r w:rsidRPr="00130AC6">
        <w:rPr>
          <w:rFonts w:ascii="Arial" w:hAnsi="Arial" w:cs="Arial"/>
          <w:bCs/>
        </w:rPr>
        <w:t>Level 2 will not send students that are not coded as administrative error and have a mismatch between grade and item description (e.g. Grade 3 taking a grade 7 Total to MetriTech.</w:t>
      </w:r>
      <w:r w:rsidRPr="00130AC6">
        <w:rPr>
          <w:rFonts w:ascii="Arial" w:hAnsi="Arial" w:cs="Arial"/>
        </w:rPr>
        <w:t xml:space="preserve"> </w:t>
      </w:r>
      <w:r w:rsidRPr="00130AC6">
        <w:rPr>
          <w:rFonts w:ascii="Arial" w:hAnsi="Arial" w:cs="Arial"/>
          <w:bCs/>
        </w:rPr>
        <w:t>The grade listed on the Total Record must correspond to the Grade Band level. If the grade on the Total record does not match any of the grade(s) in the grade band (K, 1-2, 3-4, 5-6, 7-8. 9-12).</w:t>
      </w:r>
    </w:p>
    <w:p w14:paraId="0C067AF5" w14:textId="77777777" w:rsidR="004D3A72" w:rsidRPr="001E1FC3" w:rsidRDefault="004D3A72" w:rsidP="004D3A72">
      <w:pPr>
        <w:pStyle w:val="ListParagraph"/>
      </w:pPr>
    </w:p>
    <w:p w14:paraId="6FA7C22C" w14:textId="77777777" w:rsidR="004D3A72" w:rsidRPr="00472866" w:rsidRDefault="004D3A72" w:rsidP="004D3A72">
      <w:pPr>
        <w:pStyle w:val="Body"/>
        <w:spacing w:before="0"/>
        <w:ind w:firstLine="0"/>
        <w:rPr>
          <w:b/>
          <w:i/>
        </w:rPr>
      </w:pPr>
      <w:r w:rsidRPr="00472866">
        <w:rPr>
          <w:b/>
          <w:i/>
        </w:rPr>
        <w:t>Absent (</w:t>
      </w:r>
      <w:r>
        <w:rPr>
          <w:b/>
          <w:i/>
        </w:rPr>
        <w:t>Standard Achieved code</w:t>
      </w:r>
      <w:r w:rsidRPr="00472866">
        <w:rPr>
          <w:b/>
          <w:i/>
        </w:rPr>
        <w:t xml:space="preserve"> 99)</w:t>
      </w:r>
    </w:p>
    <w:p w14:paraId="11D10288" w14:textId="77777777" w:rsidR="004D3A72" w:rsidRPr="00910DE4" w:rsidRDefault="004D3A72" w:rsidP="004D3A72">
      <w:pPr>
        <w:numPr>
          <w:ilvl w:val="0"/>
          <w:numId w:val="86"/>
        </w:numPr>
        <w:spacing w:after="120"/>
        <w:ind w:left="630"/>
        <w:contextualSpacing/>
        <w:rPr>
          <w:rFonts w:ascii="Arial" w:hAnsi="Arial" w:cs="Arial"/>
        </w:rPr>
      </w:pPr>
      <w:r w:rsidRPr="00910DE4">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1A5AC84A" w14:textId="77777777" w:rsidR="004D3A72" w:rsidRPr="00511598" w:rsidRDefault="004D3A72" w:rsidP="004D3A72">
      <w:pPr>
        <w:numPr>
          <w:ilvl w:val="0"/>
          <w:numId w:val="86"/>
        </w:numPr>
        <w:tabs>
          <w:tab w:val="num" w:pos="720"/>
          <w:tab w:val="num" w:pos="1800"/>
        </w:tabs>
        <w:spacing w:after="120"/>
        <w:ind w:left="630"/>
        <w:contextualSpacing/>
        <w:rPr>
          <w:rFonts w:ascii="Arial" w:hAnsi="Arial"/>
          <w:color w:val="000000"/>
        </w:rPr>
      </w:pPr>
      <w:r w:rsidRPr="00910DE4">
        <w:rPr>
          <w:rFonts w:ascii="Arial" w:hAnsi="Arial" w:cs="Arial"/>
        </w:rPr>
        <w:t>If a student is marked as absent yet answered at least one question on the test, the Overall Scale Score of “999” and Proficiency of “99” overrides any partial score that could be calculated by the questions answered.</w:t>
      </w:r>
    </w:p>
    <w:p w14:paraId="27C29128" w14:textId="77777777" w:rsidR="004D3A72" w:rsidRDefault="004D3A72" w:rsidP="004D3A72">
      <w:pPr>
        <w:spacing w:after="120"/>
        <w:ind w:left="630"/>
        <w:contextualSpacing/>
        <w:rPr>
          <w:rFonts w:ascii="Arial" w:hAnsi="Arial" w:cs="Arial"/>
        </w:rPr>
      </w:pPr>
    </w:p>
    <w:p w14:paraId="6E476FF0" w14:textId="77777777" w:rsidR="004D3A72" w:rsidRPr="00425653" w:rsidRDefault="004D3A72" w:rsidP="004D3A72">
      <w:pPr>
        <w:rPr>
          <w:rFonts w:ascii="Arial" w:hAnsi="Arial" w:cs="Arial"/>
        </w:rPr>
      </w:pPr>
      <w:r w:rsidRPr="00637E3B">
        <w:rPr>
          <w:rFonts w:ascii="Arial" w:hAnsi="Arial" w:cs="Arial"/>
          <w:b/>
        </w:rPr>
        <w:t xml:space="preserve">Note: Students who are in attendance at their school of enrollment for both sessions of the test, during the test administration period or make-up period, are considered in </w:t>
      </w:r>
      <w:r w:rsidRPr="00637E3B">
        <w:rPr>
          <w:rFonts w:ascii="Arial" w:hAnsi="Arial" w:cs="Arial"/>
          <w:b/>
        </w:rPr>
        <w:lastRenderedPageBreak/>
        <w:t>attendance for the assessment and cannot be marked as absent unless t</w:t>
      </w:r>
      <w:r w:rsidRPr="00425653">
        <w:rPr>
          <w:rFonts w:ascii="Arial" w:hAnsi="Arial" w:cs="Arial"/>
          <w:b/>
        </w:rPr>
        <w:t>he student becomes ill during the test session or earlier that day</w:t>
      </w:r>
      <w:r w:rsidRPr="00425653">
        <w:rPr>
          <w:rFonts w:ascii="Arial" w:hAnsi="Arial" w:cs="Arial"/>
        </w:rPr>
        <w:t xml:space="preserve">. </w:t>
      </w:r>
    </w:p>
    <w:p w14:paraId="459E442C" w14:textId="77777777" w:rsidR="004D3A72" w:rsidRPr="00910DE4" w:rsidRDefault="004D3A72" w:rsidP="004D3A72">
      <w:pPr>
        <w:spacing w:after="120"/>
        <w:ind w:left="630"/>
        <w:contextualSpacing/>
        <w:rPr>
          <w:rFonts w:ascii="Arial" w:hAnsi="Arial" w:cs="Arial"/>
          <w:color w:val="000000"/>
        </w:rPr>
      </w:pPr>
    </w:p>
    <w:p w14:paraId="63AA1ABB" w14:textId="77777777" w:rsidR="004D3A72" w:rsidRPr="00910DE4" w:rsidRDefault="004D3A72" w:rsidP="004D3A72">
      <w:pPr>
        <w:numPr>
          <w:ilvl w:val="0"/>
          <w:numId w:val="155"/>
        </w:numPr>
        <w:tabs>
          <w:tab w:val="num" w:pos="1800"/>
        </w:tabs>
        <w:spacing w:after="120"/>
        <w:ind w:left="900"/>
        <w:contextualSpacing/>
        <w:rPr>
          <w:rFonts w:ascii="Arial" w:hAnsi="Arial" w:cs="Arial"/>
        </w:rPr>
      </w:pPr>
      <w:r w:rsidRPr="00910DE4">
        <w:rPr>
          <w:rFonts w:ascii="Arial" w:hAnsi="Arial" w:cs="Arial"/>
          <w:b/>
        </w:rPr>
        <w:t>Grade K</w:t>
      </w:r>
      <w:r w:rsidRPr="00910DE4">
        <w:rPr>
          <w:rFonts w:ascii="Arial" w:hAnsi="Arial" w:cs="Arial"/>
        </w:rPr>
        <w:t>:</w:t>
      </w:r>
    </w:p>
    <w:p w14:paraId="0FD07478" w14:textId="77777777" w:rsidR="004D3A72" w:rsidRPr="00910DE4" w:rsidRDefault="004D3A72" w:rsidP="004D3A72">
      <w:pPr>
        <w:numPr>
          <w:ilvl w:val="1"/>
          <w:numId w:val="84"/>
        </w:numPr>
        <w:ind w:left="1440"/>
        <w:rPr>
          <w:rFonts w:ascii="Arial" w:hAnsi="Arial" w:cs="Arial"/>
        </w:rPr>
      </w:pPr>
      <w:r w:rsidRPr="00910DE4">
        <w:rPr>
          <w:rFonts w:ascii="Arial" w:hAnsi="Arial" w:cs="Arial"/>
        </w:rPr>
        <w:t>If a Grade K student is absent for one or more Modalities, the student must receive:</w:t>
      </w:r>
    </w:p>
    <w:p w14:paraId="4B10CEB9"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5ED772B6"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Proficiency Level:</w:t>
      </w:r>
      <w:r w:rsidRPr="00910DE4">
        <w:rPr>
          <w:rFonts w:ascii="Arial" w:hAnsi="Arial" w:cs="Arial"/>
        </w:rPr>
        <w:t xml:space="preserve"> “99”</w:t>
      </w:r>
    </w:p>
    <w:p w14:paraId="0A58925A"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02F33F32"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48CC12FE" w14:textId="77777777" w:rsidR="004D3A72" w:rsidRPr="00910DE4" w:rsidRDefault="004D3A72" w:rsidP="004D3A72">
      <w:pPr>
        <w:numPr>
          <w:ilvl w:val="1"/>
          <w:numId w:val="84"/>
        </w:numPr>
        <w:spacing w:after="120"/>
        <w:ind w:left="1440"/>
        <w:contextualSpacing/>
        <w:rPr>
          <w:rFonts w:ascii="Arial" w:hAnsi="Arial" w:cs="Arial"/>
        </w:rPr>
      </w:pPr>
      <w:r w:rsidRPr="00910DE4">
        <w:rPr>
          <w:rFonts w:ascii="Arial" w:hAnsi="Arial" w:cs="Arial"/>
        </w:rPr>
        <w:t>If a Grade K student is absent for a Modality (i.e. student does not respond to at least one question for that Modality), the student will not receive a valid Raw Score or Scale Score for that Modality.</w:t>
      </w:r>
    </w:p>
    <w:p w14:paraId="58016C19" w14:textId="77777777" w:rsidR="004D3A72" w:rsidRPr="00910DE4" w:rsidRDefault="004D3A72" w:rsidP="004D3A72">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Listening: The student did not record an answer choice for at least one multiple-choice item (Note: A score of “U” is considered a valid score.). The student must receive:</w:t>
      </w:r>
    </w:p>
    <w:p w14:paraId="499CD30C" w14:textId="77777777" w:rsidR="004D3A72" w:rsidRPr="00910DE4" w:rsidRDefault="004D3A72" w:rsidP="004D3A72">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205956A4" w14:textId="77777777" w:rsidR="004D3A72" w:rsidRPr="00910DE4" w:rsidRDefault="004D3A72" w:rsidP="004D3A72">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Scale Score: </w:t>
      </w:r>
      <w:r w:rsidRPr="00910DE4">
        <w:rPr>
          <w:rFonts w:ascii="Arial" w:hAnsi="Arial" w:cs="Arial"/>
        </w:rPr>
        <w:t>“99”</w:t>
      </w:r>
    </w:p>
    <w:p w14:paraId="1E5D9EE8" w14:textId="77777777" w:rsidR="004D3A72" w:rsidRPr="00910DE4" w:rsidRDefault="004D3A72" w:rsidP="004D3A72">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Listening State Mean Scale Score by Grade:</w:t>
      </w:r>
      <w:r w:rsidRPr="00910DE4">
        <w:rPr>
          <w:rFonts w:ascii="Arial" w:hAnsi="Arial" w:cs="Arial"/>
        </w:rPr>
        <w:t xml:space="preserve"> blank</w:t>
      </w:r>
    </w:p>
    <w:p w14:paraId="08A5EF25" w14:textId="77777777" w:rsidR="004D3A72" w:rsidRPr="00910DE4" w:rsidRDefault="004D3A72" w:rsidP="004D3A72">
      <w:pPr>
        <w:numPr>
          <w:ilvl w:val="0"/>
          <w:numId w:val="88"/>
        </w:numPr>
        <w:autoSpaceDE w:val="0"/>
        <w:autoSpaceDN w:val="0"/>
        <w:adjustRightInd w:val="0"/>
        <w:spacing w:after="120"/>
        <w:ind w:left="1800"/>
        <w:contextualSpacing/>
        <w:rPr>
          <w:rFonts w:ascii="Arial" w:hAnsi="Arial" w:cs="Arial"/>
        </w:rPr>
      </w:pPr>
      <w:r w:rsidRPr="00910DE4">
        <w:rPr>
          <w:rFonts w:ascii="Arial" w:hAnsi="Arial" w:cs="Arial"/>
        </w:rPr>
        <w:t>Speaking: The student did not record an answer for at least one constructed response item. (Note: A score of “S” is considered a valid score.) The student must receive:</w:t>
      </w:r>
    </w:p>
    <w:p w14:paraId="60D40F25" w14:textId="77777777" w:rsidR="004D3A72" w:rsidRPr="00910DE4" w:rsidRDefault="004D3A72" w:rsidP="004D3A72">
      <w:pPr>
        <w:numPr>
          <w:ilvl w:val="1"/>
          <w:numId w:val="88"/>
        </w:numPr>
        <w:autoSpaceDE w:val="0"/>
        <w:autoSpaceDN w:val="0"/>
        <w:adjustRightInd w:val="0"/>
        <w:spacing w:after="120"/>
        <w:ind w:left="288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4255DAD4" w14:textId="77777777" w:rsidR="004D3A72" w:rsidRPr="00910DE4" w:rsidRDefault="004D3A72" w:rsidP="004D3A72">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 xml:space="preserve">Speaking Scale Score: </w:t>
      </w:r>
      <w:r w:rsidRPr="00910DE4">
        <w:rPr>
          <w:rFonts w:ascii="Arial" w:hAnsi="Arial" w:cs="Arial"/>
        </w:rPr>
        <w:t>“99”</w:t>
      </w:r>
    </w:p>
    <w:p w14:paraId="72B8CF6E" w14:textId="77777777" w:rsidR="004D3A72" w:rsidRPr="00910DE4" w:rsidRDefault="004D3A72" w:rsidP="004D3A72">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Speaking State Mean Scale Score by Grade:</w:t>
      </w:r>
      <w:r w:rsidRPr="00910DE4">
        <w:rPr>
          <w:rFonts w:ascii="Arial" w:hAnsi="Arial" w:cs="Arial"/>
        </w:rPr>
        <w:t xml:space="preserve"> blank</w:t>
      </w:r>
    </w:p>
    <w:p w14:paraId="36FA95B0" w14:textId="77777777" w:rsidR="004D3A72" w:rsidRPr="00910DE4" w:rsidRDefault="004D3A72" w:rsidP="004D3A72">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Reading: The student did not record an answer choice for at least one multiple-choice item. (Note: A score of “U” is considered a valid score.)  The student must receive:</w:t>
      </w:r>
    </w:p>
    <w:p w14:paraId="464D5BFA"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20CE53E6"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26755C5F"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Reading State Mean Scale Score by Grade:</w:t>
      </w:r>
      <w:r w:rsidRPr="00910DE4">
        <w:rPr>
          <w:rFonts w:ascii="Arial" w:hAnsi="Arial" w:cs="Arial"/>
        </w:rPr>
        <w:t xml:space="preserve"> blank</w:t>
      </w:r>
    </w:p>
    <w:p w14:paraId="7F657CBA" w14:textId="77777777" w:rsidR="004D3A72" w:rsidRPr="00910DE4" w:rsidRDefault="004D3A72" w:rsidP="004D3A72">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Writing: The student did not record an answer for at least one constructed-response item. (Note: A score of “A” is considered valid score.) The student must receive:</w:t>
      </w:r>
    </w:p>
    <w:p w14:paraId="736EF210"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024951D1"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Scale Score: </w:t>
      </w:r>
      <w:r w:rsidRPr="00910DE4">
        <w:rPr>
          <w:rFonts w:ascii="Arial" w:hAnsi="Arial" w:cs="Arial"/>
        </w:rPr>
        <w:t>“99”</w:t>
      </w:r>
    </w:p>
    <w:p w14:paraId="51D47818"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Writing State Mean Scale Score by Grade:</w:t>
      </w:r>
      <w:r w:rsidRPr="00910DE4">
        <w:rPr>
          <w:rFonts w:ascii="Arial" w:hAnsi="Arial" w:cs="Arial"/>
        </w:rPr>
        <w:t xml:space="preserve"> blank</w:t>
      </w:r>
    </w:p>
    <w:p w14:paraId="5F102143" w14:textId="77777777" w:rsidR="004D3A72" w:rsidRPr="00910DE4" w:rsidRDefault="004D3A72" w:rsidP="004D3A72">
      <w:pPr>
        <w:numPr>
          <w:ilvl w:val="0"/>
          <w:numId w:val="155"/>
        </w:numPr>
        <w:spacing w:after="120"/>
        <w:ind w:left="900"/>
        <w:contextualSpacing/>
        <w:rPr>
          <w:rFonts w:ascii="Arial" w:hAnsi="Arial" w:cs="Arial"/>
          <w:b/>
        </w:rPr>
      </w:pPr>
      <w:r w:rsidRPr="00910DE4">
        <w:rPr>
          <w:rFonts w:ascii="Arial" w:hAnsi="Arial" w:cs="Arial"/>
          <w:b/>
        </w:rPr>
        <w:t xml:space="preserve">Grades 1-12: </w:t>
      </w:r>
    </w:p>
    <w:p w14:paraId="08D8F171" w14:textId="77777777" w:rsidR="004D3A72" w:rsidRPr="00910DE4" w:rsidRDefault="004D3A72" w:rsidP="004D3A72">
      <w:pPr>
        <w:numPr>
          <w:ilvl w:val="1"/>
          <w:numId w:val="84"/>
        </w:numPr>
        <w:spacing w:after="120"/>
        <w:jc w:val="both"/>
        <w:rPr>
          <w:rFonts w:ascii="Arial" w:hAnsi="Arial" w:cs="Arial"/>
        </w:rPr>
      </w:pPr>
      <w:r w:rsidRPr="00910DE4">
        <w:rPr>
          <w:rFonts w:ascii="Arial" w:hAnsi="Arial" w:cs="Arial"/>
        </w:rPr>
        <w:t>If a student is absent for all four Sessions:</w:t>
      </w:r>
    </w:p>
    <w:p w14:paraId="05B33753"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Scale Score</w:t>
      </w:r>
      <w:r w:rsidRPr="00910DE4">
        <w:rPr>
          <w:rFonts w:ascii="Arial" w:hAnsi="Arial" w:cs="Arial"/>
        </w:rPr>
        <w:t xml:space="preserve">: “999” </w:t>
      </w:r>
    </w:p>
    <w:p w14:paraId="475E1244"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Proficiency Level:</w:t>
      </w:r>
      <w:r w:rsidRPr="00910DE4">
        <w:rPr>
          <w:rFonts w:ascii="Arial" w:hAnsi="Arial" w:cs="Arial"/>
        </w:rPr>
        <w:t xml:space="preserve"> “99”</w:t>
      </w:r>
    </w:p>
    <w:p w14:paraId="7EEF8D7F"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State Percentile Rank:</w:t>
      </w:r>
      <w:r w:rsidRPr="00910DE4">
        <w:rPr>
          <w:rFonts w:ascii="Arial" w:hAnsi="Arial" w:cs="Arial"/>
        </w:rPr>
        <w:t xml:space="preserve"> blank</w:t>
      </w:r>
    </w:p>
    <w:p w14:paraId="47143653"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Student’s Percentile Rank compared to District</w:t>
      </w:r>
      <w:r w:rsidRPr="00910DE4">
        <w:rPr>
          <w:rFonts w:ascii="Arial" w:hAnsi="Arial" w:cs="Arial"/>
        </w:rPr>
        <w:t>: blank</w:t>
      </w:r>
    </w:p>
    <w:p w14:paraId="6D74EB49" w14:textId="77777777" w:rsidR="004D3A72" w:rsidRPr="00910DE4" w:rsidRDefault="004D3A72" w:rsidP="004D3A72">
      <w:pPr>
        <w:numPr>
          <w:ilvl w:val="2"/>
          <w:numId w:val="84"/>
        </w:numPr>
        <w:tabs>
          <w:tab w:val="left" w:pos="2160"/>
        </w:tabs>
        <w:spacing w:after="120"/>
        <w:ind w:hanging="720"/>
        <w:contextualSpacing/>
        <w:rPr>
          <w:rFonts w:ascii="Arial" w:hAnsi="Arial" w:cs="Arial"/>
          <w:b/>
          <w:bCs/>
        </w:rPr>
      </w:pPr>
      <w:r w:rsidRPr="00910DE4">
        <w:rPr>
          <w:rFonts w:ascii="Arial" w:hAnsi="Arial" w:cs="Arial"/>
          <w:b/>
          <w:bCs/>
        </w:rPr>
        <w:t>All Modalities:</w:t>
      </w:r>
    </w:p>
    <w:p w14:paraId="39734741" w14:textId="77777777" w:rsidR="004D3A72" w:rsidRPr="00910DE4" w:rsidRDefault="004D3A72" w:rsidP="004D3A72">
      <w:pPr>
        <w:numPr>
          <w:ilvl w:val="4"/>
          <w:numId w:val="84"/>
        </w:numPr>
        <w:tabs>
          <w:tab w:val="left" w:pos="2790"/>
        </w:tabs>
        <w:spacing w:after="120"/>
        <w:ind w:left="3240" w:hanging="720"/>
        <w:contextualSpacing/>
        <w:rPr>
          <w:rFonts w:ascii="Arial" w:hAnsi="Arial" w:cs="Arial"/>
        </w:rPr>
      </w:pPr>
      <w:r w:rsidRPr="00910DE4">
        <w:rPr>
          <w:rFonts w:ascii="Arial" w:hAnsi="Arial" w:cs="Arial"/>
          <w:b/>
        </w:rPr>
        <w:t>Raw Scores:</w:t>
      </w:r>
      <w:r w:rsidRPr="00910DE4">
        <w:rPr>
          <w:rFonts w:ascii="Arial" w:hAnsi="Arial" w:cs="Arial"/>
        </w:rPr>
        <w:t xml:space="preserve"> blank for all Modalities</w:t>
      </w:r>
    </w:p>
    <w:p w14:paraId="16816CA5" w14:textId="77777777" w:rsidR="004D3A72" w:rsidRPr="00910DE4" w:rsidRDefault="004D3A72" w:rsidP="004D3A72">
      <w:pPr>
        <w:numPr>
          <w:ilvl w:val="4"/>
          <w:numId w:val="84"/>
        </w:numPr>
        <w:tabs>
          <w:tab w:val="left" w:pos="2790"/>
        </w:tabs>
        <w:spacing w:after="120"/>
        <w:ind w:left="3240" w:hanging="720"/>
        <w:contextualSpacing/>
        <w:rPr>
          <w:rFonts w:ascii="Arial" w:hAnsi="Arial" w:cs="Arial"/>
        </w:rPr>
      </w:pPr>
      <w:r w:rsidRPr="00910DE4">
        <w:rPr>
          <w:rFonts w:ascii="Arial" w:hAnsi="Arial" w:cs="Arial"/>
          <w:b/>
        </w:rPr>
        <w:t>Scale Scores</w:t>
      </w:r>
      <w:r w:rsidRPr="00910DE4">
        <w:rPr>
          <w:rFonts w:ascii="Arial" w:hAnsi="Arial" w:cs="Arial"/>
        </w:rPr>
        <w:t>: “99” for all Modalities</w:t>
      </w:r>
    </w:p>
    <w:p w14:paraId="7E31BC38" w14:textId="77777777" w:rsidR="004D3A72" w:rsidRPr="00910DE4" w:rsidRDefault="004D3A72" w:rsidP="004D3A72">
      <w:pPr>
        <w:numPr>
          <w:ilvl w:val="4"/>
          <w:numId w:val="84"/>
        </w:numPr>
        <w:tabs>
          <w:tab w:val="left" w:pos="2790"/>
        </w:tabs>
        <w:spacing w:after="120"/>
        <w:ind w:left="3240" w:hanging="720"/>
        <w:contextualSpacing/>
        <w:rPr>
          <w:rFonts w:ascii="Arial" w:hAnsi="Arial" w:cs="Arial"/>
        </w:rPr>
      </w:pPr>
      <w:r w:rsidRPr="00910DE4">
        <w:rPr>
          <w:rFonts w:ascii="Arial" w:hAnsi="Arial" w:cs="Arial"/>
          <w:b/>
        </w:rPr>
        <w:t>State Mean Scale Score by Grade:</w:t>
      </w:r>
      <w:r w:rsidRPr="00910DE4">
        <w:rPr>
          <w:rFonts w:ascii="Arial" w:hAnsi="Arial" w:cs="Arial"/>
        </w:rPr>
        <w:t xml:space="preserve"> blank for all Modalities</w:t>
      </w:r>
    </w:p>
    <w:p w14:paraId="550EBF15" w14:textId="77777777" w:rsidR="004D3A72" w:rsidRPr="00910DE4" w:rsidRDefault="004D3A72" w:rsidP="004D3A72">
      <w:pPr>
        <w:numPr>
          <w:ilvl w:val="1"/>
          <w:numId w:val="84"/>
        </w:numPr>
        <w:spacing w:after="120"/>
        <w:rPr>
          <w:rFonts w:ascii="Arial" w:hAnsi="Arial" w:cs="Arial"/>
        </w:rPr>
      </w:pPr>
      <w:r w:rsidRPr="00910DE4">
        <w:rPr>
          <w:rFonts w:ascii="Arial" w:hAnsi="Arial" w:cs="Arial"/>
        </w:rPr>
        <w:lastRenderedPageBreak/>
        <w:t xml:space="preserve">If a student is absent for </w:t>
      </w:r>
      <w:r w:rsidRPr="00910DE4">
        <w:rPr>
          <w:rFonts w:ascii="Arial" w:hAnsi="Arial" w:cs="Arial"/>
          <w:i/>
        </w:rPr>
        <w:t>one or more</w:t>
      </w:r>
      <w:r w:rsidRPr="00910DE4">
        <w:rPr>
          <w:rFonts w:ascii="Arial" w:hAnsi="Arial" w:cs="Arial"/>
        </w:rPr>
        <w:t xml:space="preserve"> of the four Sessions (including any make up Sessions):</w:t>
      </w:r>
    </w:p>
    <w:p w14:paraId="31C56385"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rPr>
        <w:t xml:space="preserve">The student must receive an </w:t>
      </w:r>
      <w:r w:rsidRPr="00910DE4">
        <w:rPr>
          <w:rFonts w:ascii="Arial" w:hAnsi="Arial" w:cs="Arial"/>
          <w:b/>
        </w:rPr>
        <w:t>Overall Scale Score:</w:t>
      </w:r>
      <w:r w:rsidRPr="00910DE4">
        <w:rPr>
          <w:rFonts w:ascii="Arial" w:hAnsi="Arial" w:cs="Arial"/>
        </w:rPr>
        <w:t xml:space="preserve"> “999” </w:t>
      </w:r>
    </w:p>
    <w:p w14:paraId="7C87A574" w14:textId="77777777" w:rsidR="004D3A72" w:rsidRPr="00910DE4" w:rsidRDefault="004D3A72" w:rsidP="004D3A72">
      <w:pPr>
        <w:numPr>
          <w:ilvl w:val="2"/>
          <w:numId w:val="84"/>
        </w:numPr>
        <w:spacing w:after="120"/>
        <w:rPr>
          <w:rFonts w:ascii="Arial" w:hAnsi="Arial" w:cs="Arial"/>
        </w:rPr>
      </w:pPr>
      <w:r w:rsidRPr="00910DE4">
        <w:rPr>
          <w:rFonts w:ascii="Arial" w:hAnsi="Arial" w:cs="Arial"/>
        </w:rPr>
        <w:t>The student must receive a</w:t>
      </w:r>
      <w:r w:rsidRPr="00910DE4">
        <w:rPr>
          <w:rFonts w:ascii="Arial" w:hAnsi="Arial" w:cs="Arial"/>
          <w:b/>
        </w:rPr>
        <w:t xml:space="preserve"> Proficiency Level:</w:t>
      </w:r>
      <w:r w:rsidRPr="00910DE4">
        <w:rPr>
          <w:rFonts w:ascii="Arial" w:hAnsi="Arial" w:cs="Arial"/>
        </w:rPr>
        <w:t xml:space="preserve"> “99” </w:t>
      </w:r>
    </w:p>
    <w:p w14:paraId="7AE33F8F" w14:textId="77777777" w:rsidR="004D3A72" w:rsidRPr="00910DE4" w:rsidRDefault="004D3A72" w:rsidP="004D3A72">
      <w:pPr>
        <w:numPr>
          <w:ilvl w:val="1"/>
          <w:numId w:val="84"/>
        </w:numPr>
        <w:spacing w:after="120"/>
        <w:contextualSpacing/>
        <w:rPr>
          <w:rFonts w:ascii="Arial" w:hAnsi="Arial" w:cs="Arial"/>
        </w:rPr>
      </w:pPr>
      <w:r w:rsidRPr="00910DE4">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7B0A4ADB"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54E6A1C7"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Listening Scale Score:</w:t>
      </w:r>
      <w:r w:rsidRPr="00910DE4">
        <w:rPr>
          <w:rFonts w:ascii="Arial" w:hAnsi="Arial" w:cs="Arial"/>
        </w:rPr>
        <w:t xml:space="preserve"> “99”</w:t>
      </w:r>
    </w:p>
    <w:p w14:paraId="2ED930A0"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Listening State Mean Scale Score by Grade: </w:t>
      </w:r>
      <w:r w:rsidRPr="00910DE4">
        <w:rPr>
          <w:rFonts w:ascii="Arial" w:hAnsi="Arial" w:cs="Arial"/>
        </w:rPr>
        <w:t>blank</w:t>
      </w:r>
    </w:p>
    <w:p w14:paraId="5D2B4217"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5F934FA2"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3162ED8B"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Reading State Mean Scale Score by Grade: </w:t>
      </w:r>
      <w:r w:rsidRPr="00910DE4">
        <w:rPr>
          <w:rFonts w:ascii="Arial" w:hAnsi="Arial" w:cs="Arial"/>
        </w:rPr>
        <w:t>blank</w:t>
      </w:r>
    </w:p>
    <w:p w14:paraId="3B3FB25B"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15AA2421"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Writing Scale Score:</w:t>
      </w:r>
      <w:r w:rsidRPr="00910DE4">
        <w:rPr>
          <w:rFonts w:ascii="Arial" w:hAnsi="Arial" w:cs="Arial"/>
        </w:rPr>
        <w:t xml:space="preserve"> “99”</w:t>
      </w:r>
    </w:p>
    <w:p w14:paraId="3B38BC03"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Writing State Mean Scale Score by Grade: </w:t>
      </w:r>
      <w:r w:rsidRPr="00910DE4">
        <w:rPr>
          <w:rFonts w:ascii="Arial" w:hAnsi="Arial" w:cs="Arial"/>
        </w:rPr>
        <w:t>blank</w:t>
      </w:r>
    </w:p>
    <w:p w14:paraId="0A919782" w14:textId="77777777" w:rsidR="004D3A72" w:rsidRPr="00910DE4" w:rsidRDefault="004D3A72" w:rsidP="004D3A72">
      <w:pPr>
        <w:spacing w:after="120"/>
        <w:ind w:left="2520"/>
        <w:contextualSpacing/>
        <w:rPr>
          <w:rFonts w:ascii="Arial" w:hAnsi="Arial" w:cs="Arial"/>
        </w:rPr>
      </w:pPr>
    </w:p>
    <w:p w14:paraId="0E6E1698" w14:textId="77777777" w:rsidR="004D3A72" w:rsidRPr="00910DE4" w:rsidRDefault="004D3A72" w:rsidP="004D3A72">
      <w:pPr>
        <w:numPr>
          <w:ilvl w:val="0"/>
          <w:numId w:val="99"/>
        </w:numPr>
        <w:ind w:left="1800"/>
        <w:contextualSpacing/>
        <w:rPr>
          <w:rFonts w:ascii="Arial" w:hAnsi="Arial" w:cs="Arial"/>
        </w:rPr>
      </w:pPr>
      <w:r w:rsidRPr="00910DE4">
        <w:rPr>
          <w:rFonts w:ascii="Arial" w:hAnsi="Arial" w:cs="Arial"/>
        </w:rPr>
        <w:t xml:space="preserve">If a student is marked absent for the Speaking Session (Session 4), the student will not receive a valid Raw Score or Scale Score for the Speaking Modality. </w:t>
      </w:r>
    </w:p>
    <w:p w14:paraId="306579D2"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3FFF3465"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Speaking Scale Score:</w:t>
      </w:r>
      <w:r w:rsidRPr="00910DE4">
        <w:rPr>
          <w:rFonts w:ascii="Arial" w:hAnsi="Arial" w:cs="Arial"/>
        </w:rPr>
        <w:t xml:space="preserve"> “99”</w:t>
      </w:r>
    </w:p>
    <w:p w14:paraId="3C89EEFE"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Speaking State Mean Scale Score by Grade: </w:t>
      </w:r>
      <w:r w:rsidRPr="00910DE4">
        <w:rPr>
          <w:rFonts w:ascii="Arial" w:hAnsi="Arial" w:cs="Arial"/>
        </w:rPr>
        <w:t>blank</w:t>
      </w:r>
    </w:p>
    <w:p w14:paraId="12A25A1F" w14:textId="77777777" w:rsidR="004D3A72" w:rsidRPr="00910DE4" w:rsidRDefault="004D3A72" w:rsidP="004D3A72">
      <w:pPr>
        <w:spacing w:after="120"/>
        <w:ind w:left="2520"/>
        <w:contextualSpacing/>
        <w:rPr>
          <w:rFonts w:ascii="Arial" w:hAnsi="Arial" w:cs="Arial"/>
        </w:rPr>
      </w:pPr>
    </w:p>
    <w:p w14:paraId="7968148D" w14:textId="77777777" w:rsidR="004D3A72" w:rsidRPr="00910DE4" w:rsidRDefault="004D3A72" w:rsidP="004D3A72">
      <w:pPr>
        <w:numPr>
          <w:ilvl w:val="1"/>
          <w:numId w:val="84"/>
        </w:numPr>
        <w:spacing w:after="120"/>
        <w:contextualSpacing/>
        <w:rPr>
          <w:rFonts w:ascii="Arial" w:hAnsi="Arial" w:cs="Arial"/>
        </w:rPr>
      </w:pPr>
      <w:r w:rsidRPr="00910DE4">
        <w:rPr>
          <w:rFonts w:ascii="Arial" w:hAnsi="Arial" w:cs="Arial"/>
        </w:rPr>
        <w:t>If a student is marked as absent for one or more of the Listening, Reading, and Writing Sessions (Sessions 1-3), and the Speaking Session (Session 4), the student will not receive a valid Raw Score or Scale Score for any Modality.</w:t>
      </w:r>
    </w:p>
    <w:p w14:paraId="28E95564" w14:textId="77777777" w:rsidR="004D3A72" w:rsidRPr="00511598" w:rsidRDefault="004D3A72" w:rsidP="004D3A72">
      <w:pPr>
        <w:numPr>
          <w:ilvl w:val="2"/>
          <w:numId w:val="84"/>
        </w:numPr>
        <w:spacing w:after="120"/>
        <w:contextualSpacing/>
        <w:rPr>
          <w:rFonts w:ascii="Arial" w:hAnsi="Arial"/>
          <w:color w:val="000000"/>
        </w:rPr>
      </w:pPr>
      <w:bookmarkStart w:id="572" w:name="_Hlk60927290"/>
      <w:r w:rsidRPr="00511598">
        <w:rPr>
          <w:rFonts w:ascii="Arial" w:hAnsi="Arial"/>
          <w:b/>
          <w:color w:val="000000"/>
        </w:rPr>
        <w:t xml:space="preserve">Listening Raw Score: </w:t>
      </w:r>
      <w:r w:rsidRPr="00511598">
        <w:rPr>
          <w:rFonts w:ascii="Arial" w:hAnsi="Arial"/>
          <w:color w:val="000000"/>
        </w:rPr>
        <w:t>blank</w:t>
      </w:r>
    </w:p>
    <w:p w14:paraId="1A7DB406"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Listening Scale Score:</w:t>
      </w:r>
      <w:r w:rsidRPr="00511598">
        <w:rPr>
          <w:rFonts w:ascii="Arial" w:hAnsi="Arial"/>
          <w:color w:val="000000"/>
        </w:rPr>
        <w:t xml:space="preserve"> “99”</w:t>
      </w:r>
    </w:p>
    <w:p w14:paraId="637003B9"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Listening State Mean Scale Score by Grade: </w:t>
      </w:r>
      <w:r w:rsidRPr="00511598">
        <w:rPr>
          <w:rFonts w:ascii="Arial" w:hAnsi="Arial"/>
          <w:color w:val="000000"/>
        </w:rPr>
        <w:t>blank</w:t>
      </w:r>
    </w:p>
    <w:p w14:paraId="5B4BBD3A"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Reading Raw Score: </w:t>
      </w:r>
      <w:r w:rsidRPr="00511598">
        <w:rPr>
          <w:rFonts w:ascii="Arial" w:hAnsi="Arial"/>
          <w:color w:val="000000"/>
        </w:rPr>
        <w:t>blank</w:t>
      </w:r>
    </w:p>
    <w:p w14:paraId="03A73EEE"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Reading Scale Score: </w:t>
      </w:r>
      <w:r w:rsidRPr="00511598">
        <w:rPr>
          <w:rFonts w:ascii="Arial" w:hAnsi="Arial"/>
          <w:color w:val="000000"/>
        </w:rPr>
        <w:t>“99”</w:t>
      </w:r>
    </w:p>
    <w:p w14:paraId="4225D04E"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Reading State Mean Scale Score by Grade: </w:t>
      </w:r>
      <w:r w:rsidRPr="00511598">
        <w:rPr>
          <w:rFonts w:ascii="Arial" w:hAnsi="Arial"/>
          <w:color w:val="000000"/>
        </w:rPr>
        <w:t>blank</w:t>
      </w:r>
    </w:p>
    <w:p w14:paraId="3FB521BE"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Writing Raw Score: </w:t>
      </w:r>
      <w:r w:rsidRPr="00511598">
        <w:rPr>
          <w:rFonts w:ascii="Arial" w:hAnsi="Arial"/>
          <w:color w:val="000000"/>
        </w:rPr>
        <w:t>blank</w:t>
      </w:r>
    </w:p>
    <w:p w14:paraId="22DC54F6"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Writing Scale Score:</w:t>
      </w:r>
      <w:r w:rsidRPr="00511598">
        <w:rPr>
          <w:rFonts w:ascii="Arial" w:hAnsi="Arial"/>
          <w:color w:val="000000"/>
        </w:rPr>
        <w:t xml:space="preserve"> “99”</w:t>
      </w:r>
    </w:p>
    <w:p w14:paraId="79B41A29"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Writing State Mean Scale Score by Grade: </w:t>
      </w:r>
      <w:r w:rsidRPr="00511598">
        <w:rPr>
          <w:rFonts w:ascii="Arial" w:hAnsi="Arial"/>
          <w:color w:val="000000"/>
        </w:rPr>
        <w:t>blank</w:t>
      </w:r>
    </w:p>
    <w:p w14:paraId="0D5C8AF6"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Speaking Raw Score: </w:t>
      </w:r>
      <w:r w:rsidRPr="00511598">
        <w:rPr>
          <w:rFonts w:ascii="Arial" w:hAnsi="Arial"/>
          <w:color w:val="000000"/>
        </w:rPr>
        <w:t>blank</w:t>
      </w:r>
    </w:p>
    <w:p w14:paraId="324BC0C8"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Speaking Scale Score:</w:t>
      </w:r>
      <w:r w:rsidRPr="00511598">
        <w:rPr>
          <w:rFonts w:ascii="Arial" w:hAnsi="Arial"/>
          <w:color w:val="000000"/>
        </w:rPr>
        <w:t xml:space="preserve"> “99”</w:t>
      </w:r>
    </w:p>
    <w:p w14:paraId="1F2F8217" w14:textId="77777777" w:rsidR="004D3A72" w:rsidRPr="00511598" w:rsidRDefault="004D3A72" w:rsidP="004D3A72">
      <w:pPr>
        <w:numPr>
          <w:ilvl w:val="2"/>
          <w:numId w:val="84"/>
        </w:numPr>
        <w:spacing w:after="360"/>
        <w:contextualSpacing/>
        <w:rPr>
          <w:rFonts w:ascii="Arial" w:hAnsi="Arial"/>
          <w:b/>
          <w:u w:val="single"/>
        </w:rPr>
      </w:pPr>
      <w:r w:rsidRPr="00511598">
        <w:rPr>
          <w:rFonts w:ascii="Arial" w:hAnsi="Arial"/>
          <w:b/>
          <w:color w:val="000000"/>
        </w:rPr>
        <w:t xml:space="preserve">Speaking State Mean Scale Score by Grade: </w:t>
      </w:r>
      <w:r w:rsidRPr="00511598">
        <w:rPr>
          <w:rFonts w:ascii="Arial" w:hAnsi="Arial"/>
          <w:color w:val="000000"/>
        </w:rPr>
        <w:t>blank</w:t>
      </w:r>
      <w:bookmarkEnd w:id="572"/>
    </w:p>
    <w:p w14:paraId="7C9E6021" w14:textId="77777777" w:rsidR="004D3A72" w:rsidRPr="00910DE4" w:rsidRDefault="004D3A72" w:rsidP="004D3A72">
      <w:pPr>
        <w:numPr>
          <w:ilvl w:val="0"/>
          <w:numId w:val="121"/>
        </w:numPr>
        <w:spacing w:after="120"/>
        <w:rPr>
          <w:rFonts w:ascii="Arial" w:hAnsi="Arial" w:cs="Arial"/>
          <w:b/>
        </w:rPr>
      </w:pPr>
      <w:r w:rsidRPr="00910DE4">
        <w:rPr>
          <w:rFonts w:ascii="Arial" w:hAnsi="Arial" w:cs="Arial"/>
          <w:b/>
          <w:u w:val="single"/>
        </w:rPr>
        <w:t>Level 1</w:t>
      </w:r>
      <w:r>
        <w:rPr>
          <w:rFonts w:ascii="Arial" w:hAnsi="Arial" w:cs="Arial"/>
          <w:b/>
          <w:u w:val="single"/>
        </w:rPr>
        <w:t xml:space="preserve"> - </w:t>
      </w:r>
      <w:r w:rsidRPr="00910DE4">
        <w:rPr>
          <w:rFonts w:ascii="Arial" w:hAnsi="Arial" w:cs="Arial"/>
          <w:b/>
          <w:u w:val="single"/>
        </w:rPr>
        <w:t>Level 2</w:t>
      </w:r>
    </w:p>
    <w:p w14:paraId="62DABF88"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was marked absent for ALL four Modalities (Grade K) or all four Sessions (Grades 1-12):</w:t>
      </w:r>
    </w:p>
    <w:p w14:paraId="7CF2B3D2"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“99” and response records may be present.</w:t>
      </w:r>
    </w:p>
    <w:p w14:paraId="05E98351"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lastRenderedPageBreak/>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p w14:paraId="6A5F6FFF"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was absent for a Modality (K) or a Session (1-12):</w:t>
      </w:r>
    </w:p>
    <w:p w14:paraId="6A5884F7"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records and Assessment Response records should be sent to Level 2. MC responses must be a “Z” the CR response value must be a “Z.” </w:t>
      </w:r>
    </w:p>
    <w:p w14:paraId="60F1F72F"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bookmarkEnd w:id="561"/>
    <w:bookmarkEnd w:id="568"/>
    <w:p w14:paraId="3DA49ECA" w14:textId="77777777" w:rsidR="004D3A72" w:rsidRPr="00B07DCB" w:rsidRDefault="004D3A72" w:rsidP="004D3A72">
      <w:pPr>
        <w:numPr>
          <w:ilvl w:val="0"/>
          <w:numId w:val="121"/>
        </w:numPr>
        <w:rPr>
          <w:rFonts w:ascii="Arial" w:hAnsi="Arial" w:cs="Arial"/>
        </w:rPr>
      </w:pPr>
      <w:r w:rsidRPr="00B07DCB">
        <w:rPr>
          <w:rFonts w:ascii="Arial" w:hAnsi="Arial" w:cs="Arial"/>
          <w:b/>
        </w:rPr>
        <w:t>Scoring students identified as Absent:</w:t>
      </w:r>
      <w:r w:rsidRPr="00B07DCB">
        <w:rPr>
          <w:rFonts w:ascii="Arial" w:hAnsi="Arial" w:cs="Arial"/>
        </w:rPr>
        <w:t xml:space="preserve"> If a student is marked as absent yet answered at least one question on the test, the </w:t>
      </w:r>
      <w:r>
        <w:rPr>
          <w:rFonts w:ascii="Arial" w:hAnsi="Arial" w:cs="Arial"/>
        </w:rPr>
        <w:t>Standard Achieved code</w:t>
      </w:r>
      <w:r w:rsidRPr="00B07DCB">
        <w:rPr>
          <w:rFonts w:ascii="Arial" w:hAnsi="Arial" w:cs="Arial"/>
        </w:rPr>
        <w:t xml:space="preserve"> of “99” indicating “Absent” overrides any partial score that could be calculated by the questions answered. The vendor will return the student with a </w:t>
      </w:r>
      <w:r>
        <w:rPr>
          <w:rFonts w:ascii="Arial" w:hAnsi="Arial" w:cs="Arial"/>
        </w:rPr>
        <w:t>Standard Achieved code</w:t>
      </w:r>
      <w:r w:rsidRPr="00B07DCB">
        <w:rPr>
          <w:rFonts w:ascii="Arial" w:hAnsi="Arial" w:cs="Arial"/>
        </w:rPr>
        <w:t xml:space="preserve"> of “99” and scale score of “999” indicating not tested. Students identified as absent will appear as not tested in the L2RPT verification reports.</w:t>
      </w:r>
    </w:p>
    <w:p w14:paraId="4945A5BD" w14:textId="2DF7C06E" w:rsidR="002E39A8" w:rsidRPr="000E16CD" w:rsidRDefault="002E39A8" w:rsidP="00CB3A20">
      <w:pPr>
        <w:pStyle w:val="Heading2"/>
      </w:pPr>
      <w:bookmarkStart w:id="573" w:name="_Toc99709066"/>
      <w:bookmarkEnd w:id="567"/>
      <w:r w:rsidRPr="000E16CD">
        <w:t>Walk-in "Enrollments”</w:t>
      </w:r>
      <w:bookmarkEnd w:id="545"/>
      <w:bookmarkEnd w:id="546"/>
      <w:bookmarkEnd w:id="573"/>
      <w:r w:rsidR="00352511">
        <w:t xml:space="preserve"> </w:t>
      </w:r>
    </w:p>
    <w:bookmarkEnd w:id="331"/>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74" w:name="_Toc178653421"/>
      <w:bookmarkStart w:id="575" w:name="_Toc179863467"/>
      <w:bookmarkStart w:id="576" w:name="_Toc290554811"/>
      <w:bookmarkStart w:id="577" w:name="_Toc178653419"/>
      <w:bookmarkStart w:id="578" w:name="_Toc179863465"/>
      <w:bookmarkStart w:id="579" w:name="_Toc290554795"/>
      <w:r w:rsidRPr="000E16CD">
        <w:rPr>
          <w:u w:val="single"/>
        </w:rPr>
        <w:br w:type="page"/>
      </w:r>
      <w:bookmarkStart w:id="580" w:name="_Toc99709067"/>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80"/>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81" w:name="_Toc99709068"/>
      <w:r w:rsidRPr="007C63BE">
        <w:t>Reporting Requirements</w:t>
      </w:r>
      <w:bookmarkEnd w:id="581"/>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2"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3"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4"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82" w:name="_Toc99709069"/>
      <w:r w:rsidRPr="0024440A">
        <w:t>Staff Snapshot Template Data (SIRS 320)</w:t>
      </w:r>
      <w:bookmarkEnd w:id="582"/>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2883D95"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5"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6"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5FAF50BF"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1F813567" w14:textId="77777777" w:rsidR="00EE3344" w:rsidRPr="003F418C" w:rsidRDefault="00D151B4" w:rsidP="00EE3344">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 xml:space="preserve">Do not include individuals not employed on a </w:t>
      </w:r>
      <w:r w:rsidRPr="00B94BE2">
        <w:rPr>
          <w:rFonts w:ascii="Arial" w:hAnsi="Arial" w:cs="Arial"/>
        </w:rPr>
        <w:t>regular basis</w:t>
      </w:r>
      <w:r w:rsidR="00EE3344" w:rsidRPr="00B94BE2">
        <w:rPr>
          <w:rFonts w:ascii="Arial" w:hAnsi="Arial" w:cs="Arial"/>
        </w:rPr>
        <w:t xml:space="preserve"> (e.g. short-term substitutes)</w:t>
      </w:r>
      <w:r w:rsidR="00F8199A" w:rsidRPr="00B94BE2">
        <w:rPr>
          <w:rFonts w:ascii="Arial" w:hAnsi="Arial" w:cs="Arial"/>
        </w:rPr>
        <w:t>,</w:t>
      </w:r>
      <w:r w:rsidRPr="00B94BE2">
        <w:rPr>
          <w:rFonts w:ascii="Arial" w:hAnsi="Arial" w:cs="Arial"/>
        </w:rPr>
        <w:t xml:space="preserve"> teachers working exclusively with non-public school students</w:t>
      </w:r>
      <w:r w:rsidR="00F8199A" w:rsidRPr="00B94BE2">
        <w:rPr>
          <w:rFonts w:ascii="Arial" w:hAnsi="Arial" w:cs="Arial"/>
        </w:rPr>
        <w:t>,</w:t>
      </w:r>
      <w:r w:rsidRPr="00B94BE2">
        <w:rPr>
          <w:rFonts w:ascii="Arial" w:hAnsi="Arial" w:cs="Arial"/>
        </w:rPr>
        <w:t xml:space="preserve"> teacher aides or assistants</w:t>
      </w:r>
      <w:r w:rsidR="00F8199A" w:rsidRPr="00B94BE2">
        <w:rPr>
          <w:rFonts w:ascii="Arial" w:hAnsi="Arial" w:cs="Arial"/>
        </w:rPr>
        <w:t>,</w:t>
      </w:r>
      <w:r w:rsidRPr="00B94BE2">
        <w:rPr>
          <w:rFonts w:ascii="Arial" w:hAnsi="Arial" w:cs="Arial"/>
        </w:rPr>
        <w:t xml:space="preserve"> or ROTC teachers. </w:t>
      </w:r>
      <w:r w:rsidR="00EE3344" w:rsidRPr="00B94BE2">
        <w:rPr>
          <w:rFonts w:ascii="Arial" w:hAnsi="Arial" w:cs="Arial"/>
        </w:rPr>
        <w:t>Only teachers should be reported with TEACHER in the job description field.  Administrators not providing direct instruction to students should not be reported as teachers.</w:t>
      </w:r>
      <w:r w:rsidR="00EE3344">
        <w:rPr>
          <w:rFonts w:ascii="Arial" w:hAnsi="Arial" w:cs="Arial"/>
        </w:rPr>
        <w:t xml:space="preserve"> </w:t>
      </w:r>
    </w:p>
    <w:p w14:paraId="04130AE7" w14:textId="3AEA6338" w:rsidR="00D151B4" w:rsidRPr="00C75334" w:rsidRDefault="00D151B4" w:rsidP="00D151B4">
      <w:pPr>
        <w:rPr>
          <w:rFonts w:ascii="Arial" w:hAnsi="Arial" w:cs="Arial"/>
        </w:rPr>
      </w:pPr>
    </w:p>
    <w:p w14:paraId="6995EF0C" w14:textId="3F52438A" w:rsidR="00D151B4" w:rsidRPr="00C75334" w:rsidRDefault="00D151B4" w:rsidP="00D151B4">
      <w:pPr>
        <w:rPr>
          <w:rFonts w:ascii="Arial" w:hAnsi="Arial" w:cs="Arial"/>
        </w:rPr>
      </w:pPr>
      <w:r w:rsidRPr="006A4386">
        <w:rPr>
          <w:rFonts w:ascii="Arial" w:hAnsi="Arial" w:cs="Arial"/>
          <w:b/>
        </w:rPr>
        <w:t xml:space="preserve">Substitute or </w:t>
      </w:r>
      <w:r w:rsidR="00F8199A" w:rsidRPr="006A4386">
        <w:rPr>
          <w:rFonts w:ascii="Arial" w:hAnsi="Arial" w:cs="Arial"/>
          <w:b/>
        </w:rPr>
        <w:t>I</w:t>
      </w:r>
      <w:r w:rsidRPr="006A4386">
        <w:rPr>
          <w:rFonts w:ascii="Arial" w:hAnsi="Arial" w:cs="Arial"/>
          <w:b/>
        </w:rPr>
        <w:t xml:space="preserve">nterim </w:t>
      </w:r>
      <w:r w:rsidR="00F8199A" w:rsidRPr="006A4386">
        <w:rPr>
          <w:rFonts w:ascii="Arial" w:hAnsi="Arial" w:cs="Arial"/>
          <w:b/>
        </w:rPr>
        <w:t>S</w:t>
      </w:r>
      <w:r w:rsidRPr="006A4386">
        <w:rPr>
          <w:rFonts w:ascii="Arial" w:hAnsi="Arial" w:cs="Arial"/>
          <w:b/>
        </w:rPr>
        <w:t>taff</w:t>
      </w:r>
      <w:r w:rsidR="00F63E1A" w:rsidRPr="006A4386">
        <w:rPr>
          <w:rFonts w:ascii="Arial" w:hAnsi="Arial" w:cs="Arial"/>
          <w:b/>
        </w:rPr>
        <w:t>:</w:t>
      </w:r>
      <w:r w:rsidR="00F63E1A" w:rsidRPr="006A4386">
        <w:rPr>
          <w:rFonts w:ascii="Arial" w:hAnsi="Arial" w:cs="Arial"/>
        </w:rPr>
        <w:t xml:space="preserve"> Substitute staff</w:t>
      </w:r>
      <w:r w:rsidRPr="006A4386">
        <w:rPr>
          <w:rFonts w:ascii="Arial" w:hAnsi="Arial" w:cs="Arial"/>
        </w:rPr>
        <w:t xml:space="preserve">, long-term or otherwise, are not covered by §3012-d for evaluation purposes </w:t>
      </w:r>
      <w:r w:rsidRPr="006A4386">
        <w:rPr>
          <w:rFonts w:ascii="Arial" w:hAnsi="Arial" w:cs="Arial"/>
          <w:b/>
          <w:i/>
          <w:iCs/>
        </w:rPr>
        <w:t>unless</w:t>
      </w:r>
      <w:r w:rsidRPr="006A4386">
        <w:rPr>
          <w:rFonts w:ascii="Arial" w:hAnsi="Arial" w:cs="Arial"/>
          <w:iCs/>
        </w:rPr>
        <w:t xml:space="preserve"> they are serving as the teacher of record</w:t>
      </w:r>
      <w:r w:rsidRPr="006A4386">
        <w:rPr>
          <w:rFonts w:ascii="Arial" w:hAnsi="Arial" w:cs="Arial"/>
        </w:rPr>
        <w:t>. D</w:t>
      </w:r>
      <w:r w:rsidRPr="006A4386">
        <w:rPr>
          <w:rFonts w:ascii="Arial" w:hAnsi="Arial" w:cs="Arial"/>
          <w:iCs/>
        </w:rPr>
        <w:t xml:space="preserve">istricts/BOCES </w:t>
      </w:r>
      <w:r w:rsidR="00F8199A" w:rsidRPr="006A4386">
        <w:rPr>
          <w:rFonts w:ascii="Arial" w:hAnsi="Arial" w:cs="Arial"/>
          <w:iCs/>
        </w:rPr>
        <w:t xml:space="preserve">must </w:t>
      </w:r>
      <w:r w:rsidRPr="006A4386">
        <w:rPr>
          <w:rFonts w:ascii="Arial" w:hAnsi="Arial" w:cs="Arial"/>
          <w:iCs/>
        </w:rPr>
        <w:t>collect data elements to support teacher of record determinations</w:t>
      </w:r>
      <w:r w:rsidRPr="006A4386">
        <w:rPr>
          <w:rFonts w:ascii="Arial" w:hAnsi="Arial" w:cs="Arial"/>
        </w:rPr>
        <w:t xml:space="preserve"> (Please see Sections B2, B3, D1, and M2 of </w:t>
      </w:r>
      <w:hyperlink r:id="rId77" w:history="1">
        <w:r w:rsidR="00D30948" w:rsidRPr="006A4386">
          <w:rPr>
            <w:rStyle w:val="Hyperlink"/>
            <w:rFonts w:ascii="Arial" w:hAnsi="Arial" w:cs="Arial"/>
          </w:rPr>
          <w:t>Guidance on New York’s Annual Professional Performance Review Law and Regulations</w:t>
        </w:r>
      </w:hyperlink>
      <w:r w:rsidRPr="006A4386">
        <w:rPr>
          <w:rFonts w:ascii="Arial" w:hAnsi="Arial" w:cs="Arial"/>
        </w:rPr>
        <w:t>). </w:t>
      </w:r>
      <w:r w:rsidR="00C732C8" w:rsidRPr="006A4386">
        <w:rPr>
          <w:rFonts w:ascii="Arial" w:hAnsi="Arial" w:cs="Arial"/>
        </w:rPr>
        <w:t>Any staff</w:t>
      </w:r>
      <w:r w:rsidRPr="006A4386">
        <w:rPr>
          <w:rFonts w:ascii="Arial" w:hAnsi="Arial" w:cs="Arial"/>
        </w:rPr>
        <w:t xml:space="preserve"> to be included in other staff templates (e.g.</w:t>
      </w:r>
      <w:r w:rsidR="00F8199A" w:rsidRPr="006A4386">
        <w:rPr>
          <w:rFonts w:ascii="Arial" w:hAnsi="Arial" w:cs="Arial"/>
        </w:rPr>
        <w:t>,</w:t>
      </w:r>
      <w:r w:rsidRPr="006A4386">
        <w:rPr>
          <w:rFonts w:ascii="Arial" w:hAnsi="Arial" w:cs="Arial"/>
        </w:rPr>
        <w:t xml:space="preserve"> Course Instructor Assignment, Staff Evaluation)</w:t>
      </w:r>
      <w:r w:rsidR="00C732C8" w:rsidRPr="006A4386">
        <w:rPr>
          <w:rFonts w:ascii="Arial" w:hAnsi="Arial" w:cs="Arial"/>
        </w:rPr>
        <w:t xml:space="preserve"> </w:t>
      </w:r>
      <w:r w:rsidRPr="006A4386">
        <w:rPr>
          <w:rFonts w:ascii="Arial" w:hAnsi="Arial" w:cs="Arial"/>
        </w:rPr>
        <w:t>must be included in Staff Snapshot. Interim building principals subject to evaluation must be reported in Staff Snapshot and Staff Assignment.</w:t>
      </w:r>
      <w:r w:rsidRPr="00C75334">
        <w:rPr>
          <w:rFonts w:ascii="Arial" w:hAnsi="Arial" w:cs="Arial"/>
        </w:rPr>
        <w:t xml:space="preserve"> </w:t>
      </w:r>
    </w:p>
    <w:p w14:paraId="380082DD" w14:textId="77777777" w:rsidR="00D151B4" w:rsidRPr="00C75334" w:rsidRDefault="00D151B4" w:rsidP="00D151B4">
      <w:pPr>
        <w:rPr>
          <w:rFonts w:ascii="Arial" w:hAnsi="Arial" w:cs="Arial"/>
        </w:rPr>
      </w:pPr>
    </w:p>
    <w:p w14:paraId="08C441DB" w14:textId="77777777" w:rsidR="00EE3344" w:rsidRPr="00B94BE2" w:rsidRDefault="00D151B4" w:rsidP="00EE334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78"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r w:rsidR="003933B1" w:rsidRPr="00EE3344">
        <w:rPr>
          <w:rFonts w:ascii="Arial" w:hAnsi="Arial" w:cs="Arial"/>
        </w:rPr>
        <w:t xml:space="preserve">Attention should </w:t>
      </w:r>
      <w:r w:rsidR="00217971" w:rsidRPr="00EE3344">
        <w:rPr>
          <w:rFonts w:ascii="Arial" w:hAnsi="Arial" w:cs="Arial"/>
        </w:rPr>
        <w:t xml:space="preserve">be </w:t>
      </w:r>
      <w:r w:rsidR="00293111" w:rsidRPr="00EE3344">
        <w:rPr>
          <w:rFonts w:ascii="Arial" w:hAnsi="Arial" w:cs="Arial"/>
        </w:rPr>
        <w:t>given</w:t>
      </w:r>
      <w:r w:rsidR="003933B1" w:rsidRPr="00EE3344">
        <w:rPr>
          <w:rFonts w:ascii="Arial" w:hAnsi="Arial" w:cs="Arial"/>
        </w:rPr>
        <w:t xml:space="preserve"> to the reporting of school counselors, nurses, and social workers. Some of this information will be reported publicly on data.nysed.gov</w:t>
      </w:r>
      <w:r w:rsidR="003933B1" w:rsidRPr="00B94BE2">
        <w:rPr>
          <w:rFonts w:ascii="Arial" w:hAnsi="Arial" w:cs="Arial"/>
        </w:rPr>
        <w:t>.</w:t>
      </w:r>
      <w:r w:rsidR="00EE3344" w:rsidRPr="00B94BE2">
        <w:rPr>
          <w:rFonts w:ascii="Arial" w:hAnsi="Arial" w:cs="Arial"/>
        </w:rPr>
        <w:t xml:space="preserve"> These staff assigned specifically to a building should be reported using the building location code. Staff reported with the district code as the location will only be displayed on the public site at the district level. </w:t>
      </w:r>
    </w:p>
    <w:p w14:paraId="70D9A896" w14:textId="6C1F1837" w:rsidR="003933B1" w:rsidRPr="003933B1" w:rsidRDefault="003933B1" w:rsidP="003933B1">
      <w:pPr>
        <w:rPr>
          <w:rFonts w:ascii="Arial" w:hAnsi="Arial" w:cs="Arial"/>
          <w:highlight w:val="yellow"/>
        </w:rPr>
      </w:pPr>
    </w:p>
    <w:p w14:paraId="0F33B939" w14:textId="77777777" w:rsidR="00FB1010" w:rsidRPr="00E73803" w:rsidRDefault="00F63E1A" w:rsidP="00F63E1A">
      <w:pPr>
        <w:autoSpaceDE w:val="0"/>
        <w:autoSpaceDN w:val="0"/>
        <w:adjustRightInd w:val="0"/>
        <w:spacing w:before="240"/>
        <w:rPr>
          <w:rFonts w:ascii="Arial" w:hAnsi="Arial" w:cs="Arial"/>
          <w:b/>
        </w:rPr>
      </w:pPr>
      <w:bookmarkStart w:id="583" w:name="_Hlk517872025"/>
      <w:r w:rsidRPr="00E73803">
        <w:rPr>
          <w:rFonts w:ascii="Arial" w:hAnsi="Arial" w:cs="Arial"/>
          <w:b/>
        </w:rPr>
        <w:lastRenderedPageBreak/>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83"/>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000C01D0">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321EDE">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321EDE">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321EDE">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3) An employee’s annual contract salary amount was $40,000, but the 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321EDE">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C01D0">
        <w:trP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2)  An employee is an annualized </w:t>
            </w:r>
            <w:r w:rsidRPr="00E73803">
              <w:rPr>
                <w:rFonts w:ascii="Bookman Old Style" w:hAnsi="Bookman Old Style" w:cs="Arial"/>
                <w:sz w:val="22"/>
                <w:szCs w:val="22"/>
              </w:rPr>
              <w:lastRenderedPageBreak/>
              <w:t>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06EC9631" w14:textId="77777777" w:rsidR="00052D57" w:rsidRDefault="00052D57" w:rsidP="00F63E1A">
      <w:pPr>
        <w:rPr>
          <w:rFonts w:ascii="Arial" w:hAnsi="Arial" w:cs="Arial"/>
          <w:b/>
        </w:rPr>
      </w:pPr>
    </w:p>
    <w:p w14:paraId="6A68142B" w14:textId="723F715B" w:rsidR="00AC579E" w:rsidRPr="00E73803" w:rsidRDefault="00F63E1A" w:rsidP="00F63E1A">
      <w:pPr>
        <w:rPr>
          <w:rFonts w:ascii="Arial" w:hAnsi="Arial" w:cs="Arial"/>
        </w:rPr>
      </w:pPr>
      <w:r w:rsidRPr="00E73803">
        <w:rPr>
          <w:rFonts w:ascii="Arial" w:hAnsi="Arial" w:cs="Arial"/>
          <w:b/>
        </w:rPr>
        <w:lastRenderedPageBreak/>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84" w:name="_Hlk518288874"/>
      <w:r w:rsidR="00EF7A53" w:rsidRPr="00E73803">
        <w:rPr>
          <w:rFonts w:ascii="Arial" w:hAnsi="Arial" w:cs="Arial"/>
          <w:bCs/>
        </w:rPr>
        <w:t>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Not working in District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584"/>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585"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w:t>
      </w:r>
      <w:r w:rsidR="00AC76E5">
        <w:rPr>
          <w:rFonts w:ascii="Arial" w:hAnsi="Arial" w:cs="Arial"/>
          <w:bCs/>
        </w:rPr>
        <w:t>A</w:t>
      </w:r>
      <w:r w:rsidR="00EF7A53" w:rsidRPr="00E73803">
        <w:rPr>
          <w:rFonts w:ascii="Arial" w:hAnsi="Arial" w:cs="Arial"/>
          <w:bCs/>
        </w:rPr>
        <w:t xml:space="preserve">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85"/>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9887963"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5CFC8235" w14:textId="77777777" w:rsidR="000C46E5" w:rsidRDefault="000C46E5">
      <w:pPr>
        <w:rPr>
          <w:rFonts w:ascii="Arial" w:hAnsi="Arial" w:cs="Arial"/>
          <w:b/>
          <w:bCs/>
          <w:iCs/>
          <w:sz w:val="28"/>
          <w:szCs w:val="28"/>
        </w:rPr>
      </w:pPr>
      <w:r>
        <w:br w:type="page"/>
      </w:r>
    </w:p>
    <w:p w14:paraId="3F5CDBC1" w14:textId="0520F8FC" w:rsidR="00D151B4" w:rsidRPr="0024440A" w:rsidRDefault="00D151B4" w:rsidP="00EF7A53">
      <w:pPr>
        <w:pStyle w:val="Heading2"/>
      </w:pPr>
      <w:bookmarkStart w:id="586" w:name="_Toc99709070"/>
      <w:r w:rsidRPr="0024440A">
        <w:lastRenderedPageBreak/>
        <w:t>Staff Assignment Template (SIRS 318)</w:t>
      </w:r>
      <w:bookmarkEnd w:id="586"/>
    </w:p>
    <w:p w14:paraId="68674CEF" w14:textId="77777777" w:rsidR="00D151B4" w:rsidRPr="007C63BE" w:rsidRDefault="00D151B4" w:rsidP="00D151B4">
      <w:pPr>
        <w:jc w:val="center"/>
        <w:rPr>
          <w:rFonts w:ascii="Arial" w:hAnsi="Arial" w:cs="Arial"/>
          <w:b/>
        </w:rPr>
      </w:pPr>
    </w:p>
    <w:p w14:paraId="5DFF5426" w14:textId="2F17B00F"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w:t>
      </w:r>
      <w:r w:rsidRPr="00AD7276">
        <w:rPr>
          <w:rFonts w:ascii="Arial" w:hAnsi="Arial" w:cs="Arial"/>
        </w:rPr>
        <w:t xml:space="preserve">buildings. </w:t>
      </w:r>
      <w:r w:rsidR="00613792" w:rsidRPr="00AD7276">
        <w:rPr>
          <w:rFonts w:ascii="Arial" w:hAnsi="Arial" w:cs="Arial"/>
        </w:rPr>
        <w:t xml:space="preserve">This includes pupil personnel (e.g. counselors, social workers) and health services staff (nurses). </w:t>
      </w:r>
      <w:r w:rsidRPr="00AD7276">
        <w:rPr>
          <w:rFonts w:ascii="Arial" w:hAnsi="Arial" w:cs="Arial"/>
        </w:rPr>
        <w:t>If</w:t>
      </w:r>
      <w:r w:rsidRPr="007C63BE">
        <w:rPr>
          <w:rFonts w:ascii="Arial" w:hAnsi="Arial" w:cs="Arial"/>
        </w:rPr>
        <w:t xml:space="preserve">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53A57E3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2EDEDE0F"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389EE053"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w:t>
      </w:r>
      <w:r w:rsidR="00613792">
        <w:rPr>
          <w:rFonts w:ascii="Arial" w:hAnsi="Arial" w:cs="Arial"/>
        </w:rPr>
        <w:t xml:space="preserve">, </w:t>
      </w:r>
      <w:r w:rsidR="00613792" w:rsidRPr="00AD7276">
        <w:rPr>
          <w:rFonts w:ascii="Arial" w:hAnsi="Arial" w:cs="Arial"/>
        </w:rPr>
        <w:t>nurses</w:t>
      </w:r>
      <w:r w:rsidRPr="00E73803">
        <w:rPr>
          <w:rFonts w:ascii="Arial" w:hAnsi="Arial" w:cs="Arial"/>
        </w:rPr>
        <w:t xml:space="preserve"> and guidance counselors.</w:t>
      </w:r>
      <w:r>
        <w:rPr>
          <w:rFonts w:ascii="Arial" w:hAnsi="Arial" w:cs="Arial"/>
        </w:rPr>
        <w:t xml:space="preserve"> </w:t>
      </w:r>
    </w:p>
    <w:p w14:paraId="4FA0D9DC" w14:textId="7C9B3BFD" w:rsidR="00D151B4" w:rsidRPr="0024440A" w:rsidRDefault="00D151B4" w:rsidP="003F73A2">
      <w:pPr>
        <w:pStyle w:val="Heading2"/>
      </w:pPr>
      <w:bookmarkStart w:id="587" w:name="_Toc99709071"/>
      <w:r w:rsidRPr="0024440A">
        <w:t>Staff Tenure Template (SIRS 322)</w:t>
      </w:r>
      <w:bookmarkEnd w:id="587"/>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0EE7E71D"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19A02EC"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DA1C778"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14176AE7"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lastRenderedPageBreak/>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88" w:name="_Toc99709072"/>
      <w:r w:rsidRPr="0024440A">
        <w:t>Staff Attendance Template</w:t>
      </w:r>
      <w:bookmarkEnd w:id="588"/>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89"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9"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89"/>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0D81544F" w:rsidR="00B506A9" w:rsidRDefault="00B506A9" w:rsidP="007575C8">
      <w:pPr>
        <w:pStyle w:val="ListParagraph"/>
        <w:numPr>
          <w:ilvl w:val="0"/>
          <w:numId w:val="92"/>
        </w:numPr>
        <w:spacing w:after="120"/>
        <w:ind w:left="360"/>
        <w:rPr>
          <w:rFonts w:ascii="Arial" w:hAnsi="Arial" w:cs="Arial"/>
        </w:rPr>
      </w:pPr>
      <w:r w:rsidRPr="00723735">
        <w:rPr>
          <w:rFonts w:ascii="Arial" w:hAnsi="Arial" w:cs="Arial"/>
        </w:rPr>
        <w:lastRenderedPageBreak/>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5C80DE0E" w14:textId="77777777" w:rsidR="0008302E" w:rsidRPr="0008302E" w:rsidRDefault="0008302E" w:rsidP="0008302E">
      <w:pPr>
        <w:pStyle w:val="ListParagraph"/>
        <w:rPr>
          <w:rFonts w:ascii="Arial" w:hAnsi="Arial" w:cs="Arial"/>
        </w:rPr>
      </w:pPr>
    </w:p>
    <w:p w14:paraId="60B8B2AB" w14:textId="74E6B386" w:rsidR="001C4879" w:rsidRPr="00BD12E4" w:rsidRDefault="0008302E" w:rsidP="009F3F0F">
      <w:pPr>
        <w:pStyle w:val="ListParagraph"/>
        <w:numPr>
          <w:ilvl w:val="0"/>
          <w:numId w:val="92"/>
        </w:numPr>
        <w:spacing w:after="120"/>
        <w:ind w:left="360"/>
        <w:rPr>
          <w:rFonts w:ascii="Arial" w:hAnsi="Arial" w:cs="Arial"/>
        </w:rPr>
      </w:pPr>
      <w:r w:rsidRPr="00BD12E4">
        <w:rPr>
          <w:rFonts w:ascii="Arial" w:hAnsi="Arial" w:cs="Arial"/>
        </w:rPr>
        <w:t>School districts and BOCES involved in the collaboration of virtual instruction should determine which entity will report the course data. 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0479B7">
      <w:pPr>
        <w:pStyle w:val="ListParagraph"/>
        <w:spacing w:after="120"/>
        <w:ind w:left="360"/>
        <w:rPr>
          <w:rFonts w:ascii="Arial" w:hAnsi="Arial" w:cs="Arial"/>
        </w:rPr>
      </w:pPr>
    </w:p>
    <w:p w14:paraId="0FD596B1" w14:textId="5DFB6C81"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7E828AAE" w:rsidR="00B506A9" w:rsidRPr="00CB6E46" w:rsidRDefault="00B506A9" w:rsidP="007575C8">
      <w:pPr>
        <w:pStyle w:val="ListParagraph"/>
        <w:numPr>
          <w:ilvl w:val="0"/>
          <w:numId w:val="92"/>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90" w:name="_Toc99709073"/>
      <w:bookmarkStart w:id="591" w:name="_Hlk48824202"/>
      <w:r w:rsidRPr="002F3A26">
        <w:t>Course Instructor Assignment Template</w:t>
      </w:r>
      <w:bookmarkEnd w:id="590"/>
      <w:r w:rsidRPr="002F3A26">
        <w:t xml:space="preserve"> </w:t>
      </w:r>
    </w:p>
    <w:p w14:paraId="40E8D5ED" w14:textId="77777777" w:rsidR="005B3E86" w:rsidRPr="00B94BE2" w:rsidRDefault="000669A8" w:rsidP="005B3E86">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sidRPr="00B94BE2">
        <w:rPr>
          <w:rFonts w:ascii="Arial" w:hAnsi="Arial" w:cs="Arial"/>
        </w:rPr>
        <w:t xml:space="preserve">. </w:t>
      </w:r>
      <w:r w:rsidR="005B3E86" w:rsidRPr="00B94BE2">
        <w:rPr>
          <w:rFonts w:ascii="Arial" w:hAnsi="Arial" w:cs="Arial"/>
        </w:rPr>
        <w:t xml:space="preserve">Teachers must be reported in this template as assigned to at least one course to be included in the teacher counts on data.nysed.gov.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B94BE2">
        <w:rPr>
          <w:rFonts w:ascii="Arial" w:hAnsi="Arial" w:cs="Arial"/>
        </w:rPr>
        <w:t>To avoid sending duplicative course/sections in Student Class Entry</w:t>
      </w:r>
      <w:r w:rsidRPr="005B3E86">
        <w:rPr>
          <w:rFonts w:ascii="Arial" w:hAnsi="Arial" w:cs="Arial"/>
        </w:rPr>
        <w:t xml:space="preserve"> Exit with the same students (in particular, grades 3-8 ELA) due to co-teaching situations, report one section with both teachers reported on the section.</w:t>
      </w:r>
      <w:r>
        <w:rPr>
          <w:rFonts w:ascii="Arial" w:hAnsi="Arial" w:cs="Arial"/>
        </w:rPr>
        <w:t xml:space="preserve">   </w:t>
      </w:r>
    </w:p>
    <w:bookmarkEnd w:id="591"/>
    <w:p w14:paraId="4CDF5123" w14:textId="77777777"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0"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592" w:name="_Hlk491693707"/>
      <w:r w:rsidRPr="006477BB">
        <w:rPr>
          <w:rFonts w:ascii="Arial" w:hAnsi="Arial" w:cs="Arial"/>
          <w:b/>
        </w:rPr>
        <w:lastRenderedPageBreak/>
        <w:t>Who Should Be Reported?</w:t>
      </w:r>
    </w:p>
    <w:bookmarkEnd w:id="592"/>
    <w:p w14:paraId="63585B52" w14:textId="77777777" w:rsidR="00B506A9" w:rsidRDefault="00B506A9" w:rsidP="00723735">
      <w:pPr>
        <w:autoSpaceDE w:val="0"/>
        <w:autoSpaceDN w:val="0"/>
        <w:adjustRightInd w:val="0"/>
        <w:rPr>
          <w:rFonts w:ascii="Arial" w:hAnsi="Arial" w:cs="Arial"/>
        </w:rPr>
      </w:pPr>
    </w:p>
    <w:p w14:paraId="313EF836" w14:textId="68ADEBB6" w:rsidR="00D151B4" w:rsidRPr="00B94BE2" w:rsidRDefault="005B3E86" w:rsidP="009F78D3">
      <w:pPr>
        <w:autoSpaceDE w:val="0"/>
        <w:autoSpaceDN w:val="0"/>
        <w:adjustRightInd w:val="0"/>
        <w:ind w:firstLine="720"/>
        <w:rPr>
          <w:rFonts w:ascii="Arial" w:hAnsi="Arial" w:cs="Arial"/>
        </w:rPr>
      </w:pPr>
      <w:r w:rsidRPr="00B94BE2">
        <w:rPr>
          <w:rFonts w:ascii="Arial" w:hAnsi="Arial" w:cs="Arial"/>
        </w:rPr>
        <w:t xml:space="preserve">A record for all classroom teachers (district, BOCES, and, charter school teachers) must be reported here. </w:t>
      </w:r>
      <w:r w:rsidR="00D151B4" w:rsidRPr="00B94BE2">
        <w:rPr>
          <w:rFonts w:ascii="Arial" w:hAnsi="Arial" w:cs="Arial"/>
        </w:rPr>
        <w:t xml:space="preserve">All staff members reported in Staff Snapshot identified as “TEACHER” must be reported in this template. </w:t>
      </w:r>
      <w:r w:rsidRPr="00B94BE2">
        <w:rPr>
          <w:rFonts w:ascii="Arial" w:hAnsi="Arial" w:cs="Arial"/>
        </w:rPr>
        <w:t>Do not report administrators not providing direct instruction to students as teachers in Staff Snapshot.</w:t>
      </w:r>
    </w:p>
    <w:p w14:paraId="57C50E8D" w14:textId="77777777" w:rsidR="00D151B4" w:rsidRPr="00B94BE2"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B94BE2">
        <w:rPr>
          <w:rFonts w:ascii="Arial" w:hAnsi="Arial" w:cs="Arial"/>
        </w:rPr>
        <w:t>This template requires a start date identifying</w:t>
      </w:r>
      <w:r w:rsidRPr="002F3A26">
        <w:rPr>
          <w:rFonts w:ascii="Arial" w:hAnsi="Arial" w:cs="Arial"/>
        </w:rPr>
        <w:t xml:space="preserve">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79C93FDE" w14:textId="77777777" w:rsidR="00FE51B3" w:rsidRDefault="00FE51B3" w:rsidP="00FE51B3">
      <w:pPr>
        <w:spacing w:before="240" w:after="240"/>
        <w:rPr>
          <w:rFonts w:ascii="Arial" w:hAnsi="Arial" w:cs="Arial"/>
          <w:sz w:val="22"/>
          <w:szCs w:val="22"/>
        </w:rPr>
      </w:pPr>
      <w:bookmarkStart w:id="593" w:name="_Hlk85437743"/>
      <w:r>
        <w:rPr>
          <w:rFonts w:ascii="Arial" w:hAnsi="Arial" w:cs="Arial"/>
          <w:b/>
          <w:bCs/>
        </w:rPr>
        <w:t xml:space="preserve">Incidental Teaching Assignment Indicator: </w:t>
      </w:r>
      <w:r>
        <w:rPr>
          <w:rFonts w:ascii="Arial" w:hAnsi="Arial" w:cs="Arial"/>
        </w:rPr>
        <w:t xml:space="preserve">Districts and BOCES can select six sections that each teacher can teach outside their certification area (Y). All courses must be identified with a Y or N. Incidental teaching assignments should not exceed 10 hours of instruction per week during the school year. Please note that teachers who do not hold special education certification cannot have incidental teaching assignments where special education certification is required. </w:t>
      </w:r>
      <w:bookmarkStart w:id="594" w:name="_Hlk85440477"/>
      <w:r w:rsidRPr="004B4F20">
        <w:rPr>
          <w:rFonts w:ascii="Arial" w:hAnsi="Arial" w:cs="Arial"/>
        </w:rPr>
        <w:t>Teachers who hold a valid certificate in Students With Disabilities (Grades 1-6), Students With Disabilities (Grades 5-9) generalist, or Students With Disabilities (Grades 5-9) content specialist to teach students with disabilities in grades 7-12 during the 2021-2022 school year may use the Incidental indicator if teaching a special education course outside their certification grade band.</w:t>
      </w:r>
      <w:r w:rsidRPr="004B4F20">
        <w:rPr>
          <w:rFonts w:ascii="Arial" w:hAnsi="Arial" w:cs="Arial"/>
          <w:shd w:val="clear" w:color="auto" w:fill="FFF6D9"/>
        </w:rPr>
        <w:t xml:space="preserve">  </w:t>
      </w:r>
      <w:bookmarkEnd w:id="594"/>
      <w:r w:rsidRPr="004B4F20">
        <w:rPr>
          <w:rFonts w:ascii="Arial" w:hAnsi="Arial" w:cs="Arial"/>
        </w:rPr>
        <w:t>For additional information regarding certification requirements, refer to the regulations of the Commissioner of Education 80-5.3.</w:t>
      </w:r>
      <w:r>
        <w:rPr>
          <w:rFonts w:ascii="Arial" w:hAnsi="Arial" w:cs="Arial"/>
        </w:rPr>
        <w:t xml:space="preserve"> </w:t>
      </w:r>
      <w:bookmarkEnd w:id="593"/>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Pr="00BD12E4" w:rsidRDefault="005544EE" w:rsidP="005544EE">
      <w:pPr>
        <w:spacing w:before="240"/>
        <w:ind w:firstLine="720"/>
        <w:rPr>
          <w:rFonts w:ascii="Arial" w:hAnsi="Arial" w:cs="Arial"/>
        </w:rPr>
      </w:pPr>
      <w:r w:rsidRPr="00BD12E4">
        <w:rPr>
          <w:rFonts w:ascii="Arial" w:hAnsi="Arial" w:cs="Arial"/>
        </w:rPr>
        <w:t>Districts have the option of scheduling the Special Education and ENL teachers (push-ins) into the content area course using the Course Instructor Assignment indicators.</w:t>
      </w:r>
      <w:r w:rsidRPr="00BD12E4">
        <w:rPr>
          <w:rFonts w:ascii="Arial" w:hAnsi="Arial" w:cs="Arial"/>
          <w:b/>
          <w:sz w:val="28"/>
          <w:szCs w:val="28"/>
        </w:rPr>
        <w:t xml:space="preserve"> </w:t>
      </w:r>
      <w:r w:rsidRPr="00BD12E4">
        <w:rPr>
          <w:rFonts w:ascii="Arial" w:hAnsi="Arial" w:cs="Arial"/>
        </w:rPr>
        <w:t xml:space="preserve">In instances where an ENL teacher is pulling students from classes for ENL services and such services are rostered, districts should report the Course Instructor Assignment record using one of the ENL codes (01008 or 51008). </w:t>
      </w:r>
    </w:p>
    <w:p w14:paraId="1DA80A09" w14:textId="09AD1799" w:rsidR="005544EE" w:rsidRPr="00BD12E4" w:rsidRDefault="005544EE" w:rsidP="005544EE">
      <w:pPr>
        <w:spacing w:before="240"/>
        <w:ind w:firstLine="720"/>
        <w:rPr>
          <w:rFonts w:ascii="Arial" w:hAnsi="Arial" w:cs="Arial"/>
        </w:rPr>
      </w:pPr>
      <w:r w:rsidRPr="00BD12E4">
        <w:rPr>
          <w:rFonts w:ascii="Arial" w:hAnsi="Arial" w:cs="Arial"/>
        </w:rPr>
        <w:t xml:space="preserve">In cases where a student is receiving special education services outside of his or her regularly scheduled courses and such help is not regularly scheduled, course code 99008, Special Education Teacher – Unassigned should be reported. A Student Class Entry Exit record would not be required. </w:t>
      </w:r>
    </w:p>
    <w:p w14:paraId="6164CE2E" w14:textId="77777777" w:rsidR="0018566C" w:rsidRPr="00BD12E4" w:rsidRDefault="0018566C" w:rsidP="0018566C">
      <w:pPr>
        <w:rPr>
          <w:rFonts w:ascii="Arial" w:hAnsi="Arial" w:cs="Arial"/>
        </w:rPr>
      </w:pPr>
    </w:p>
    <w:p w14:paraId="177529F8" w14:textId="2B271314" w:rsidR="00ED6C76" w:rsidRPr="00BD12E4" w:rsidRDefault="00ED6C76" w:rsidP="002A67C0">
      <w:pPr>
        <w:spacing w:after="120"/>
        <w:rPr>
          <w:rFonts w:ascii="Arial" w:hAnsi="Arial" w:cs="Arial"/>
          <w:b/>
          <w:sz w:val="28"/>
          <w:szCs w:val="28"/>
        </w:rPr>
      </w:pPr>
      <w:r w:rsidRPr="00BD12E4">
        <w:rPr>
          <w:rFonts w:ascii="Arial" w:hAnsi="Arial" w:cs="Arial"/>
          <w:b/>
          <w:sz w:val="28"/>
          <w:szCs w:val="28"/>
        </w:rPr>
        <w:lastRenderedPageBreak/>
        <w:t xml:space="preserve">Frequently Asked Questions </w:t>
      </w:r>
      <w:r w:rsidR="00B05416" w:rsidRPr="00BD12E4">
        <w:rPr>
          <w:rFonts w:ascii="Arial" w:hAnsi="Arial" w:cs="Arial"/>
          <w:b/>
          <w:sz w:val="28"/>
          <w:szCs w:val="28"/>
        </w:rPr>
        <w:t xml:space="preserve">- </w:t>
      </w:r>
      <w:r w:rsidRPr="00BD12E4">
        <w:rPr>
          <w:rFonts w:ascii="Arial" w:hAnsi="Arial" w:cs="Arial"/>
          <w:b/>
          <w:sz w:val="28"/>
          <w:szCs w:val="28"/>
        </w:rPr>
        <w:t xml:space="preserve">Course Instructor Assignment Template </w:t>
      </w:r>
    </w:p>
    <w:p w14:paraId="64D746A1" w14:textId="77777777" w:rsidR="00ED6C76" w:rsidRPr="00BD12E4" w:rsidRDefault="00ED6C76" w:rsidP="002A67C0">
      <w:pPr>
        <w:spacing w:after="120"/>
        <w:rPr>
          <w:rFonts w:ascii="Arial" w:hAnsi="Arial" w:cs="Arial"/>
          <w:b/>
          <w:color w:val="000000"/>
        </w:rPr>
      </w:pPr>
      <w:r w:rsidRPr="00BD12E4">
        <w:rPr>
          <w:rFonts w:ascii="Arial" w:hAnsi="Arial" w:cs="Arial"/>
          <w:b/>
          <w:color w:val="000000"/>
        </w:rPr>
        <w:t>How do districts determine which assignment(s) to report?</w:t>
      </w:r>
    </w:p>
    <w:p w14:paraId="31BD8C5E" w14:textId="00682273" w:rsidR="00ED6C76" w:rsidRPr="00BD12E4" w:rsidRDefault="00ED6C76" w:rsidP="001C190E">
      <w:pPr>
        <w:pStyle w:val="ListParagraph"/>
        <w:numPr>
          <w:ilvl w:val="0"/>
          <w:numId w:val="94"/>
        </w:numPr>
        <w:spacing w:after="200"/>
        <w:rPr>
          <w:rFonts w:ascii="Arial" w:hAnsi="Arial" w:cs="Arial"/>
          <w:b/>
          <w:color w:val="000000"/>
        </w:rPr>
      </w:pPr>
      <w:r w:rsidRPr="00BD12E4">
        <w:rPr>
          <w:rFonts w:ascii="Arial" w:hAnsi="Arial" w:cs="Arial"/>
          <w:color w:val="000000"/>
        </w:rPr>
        <w:t xml:space="preserve">Refer to the “New York State Comprehensive Course Catalog” for options and select the course code that most closely reflects the assignment(s). </w:t>
      </w:r>
      <w:bookmarkStart w:id="595" w:name="_Hlk518290835"/>
      <w:r w:rsidRPr="00BD12E4">
        <w:rPr>
          <w:rFonts w:ascii="Arial" w:hAnsi="Arial" w:cs="Arial"/>
          <w:color w:val="000000"/>
        </w:rPr>
        <w:t xml:space="preserve">Be sure to use course code listings from the appropriate school </w:t>
      </w:r>
      <w:r w:rsidR="003933B1" w:rsidRPr="00BD12E4">
        <w:rPr>
          <w:rFonts w:ascii="Arial" w:hAnsi="Arial" w:cs="Arial"/>
          <w:color w:val="000000"/>
        </w:rPr>
        <w:t>year since</w:t>
      </w:r>
      <w:r w:rsidRPr="00BD12E4">
        <w:rPr>
          <w:rFonts w:ascii="Arial" w:hAnsi="Arial" w:cs="Arial"/>
          <w:color w:val="000000"/>
        </w:rPr>
        <w:t xml:space="preserve"> the codes are </w:t>
      </w:r>
      <w:r w:rsidR="00B76E04" w:rsidRPr="00BD12E4">
        <w:rPr>
          <w:rFonts w:ascii="Arial" w:hAnsi="Arial" w:cs="Arial"/>
          <w:color w:val="000000"/>
        </w:rPr>
        <w:t xml:space="preserve">sometimes </w:t>
      </w:r>
      <w:r w:rsidRPr="00BD12E4">
        <w:rPr>
          <w:rFonts w:ascii="Arial" w:hAnsi="Arial" w:cs="Arial"/>
          <w:color w:val="000000"/>
        </w:rPr>
        <w:t>revised and updated</w:t>
      </w:r>
      <w:r w:rsidR="00B76E04" w:rsidRPr="00BD12E4">
        <w:rPr>
          <w:rFonts w:ascii="Arial" w:hAnsi="Arial" w:cs="Arial"/>
          <w:color w:val="000000"/>
        </w:rPr>
        <w:t xml:space="preserve"> from year to year</w:t>
      </w:r>
      <w:r w:rsidRPr="00BD12E4">
        <w:rPr>
          <w:rFonts w:ascii="Arial" w:hAnsi="Arial" w:cs="Arial"/>
          <w:color w:val="000000"/>
        </w:rPr>
        <w:t xml:space="preserve">. </w:t>
      </w:r>
      <w:r w:rsidR="003933B1" w:rsidRPr="00BD12E4">
        <w:rPr>
          <w:rFonts w:ascii="Arial" w:hAnsi="Arial" w:cs="Arial"/>
          <w:color w:val="000000"/>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595"/>
    <w:p w14:paraId="4FBED1FB" w14:textId="63D10D74"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7575C8">
      <w:pPr>
        <w:pStyle w:val="ListParagraph"/>
        <w:numPr>
          <w:ilvl w:val="0"/>
          <w:numId w:val="94"/>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51B782D1" w14:textId="442DA8DD" w:rsidR="00ED6C76" w:rsidRPr="00E73803" w:rsidRDefault="00ED6C76" w:rsidP="00ED6C76">
      <w:pPr>
        <w:rPr>
          <w:rFonts w:ascii="Arial" w:hAnsi="Arial" w:cs="Arial"/>
          <w:b/>
          <w:color w:val="000000"/>
        </w:rPr>
      </w:pPr>
      <w:bookmarkStart w:id="596" w:name="_Hlk518291008"/>
      <w:r w:rsidRPr="00E73803">
        <w:rPr>
          <w:rFonts w:ascii="Arial" w:hAnsi="Arial" w:cs="Arial"/>
          <w:b/>
          <w:color w:val="000000"/>
        </w:rPr>
        <w:t>How are speech teachers reported?</w:t>
      </w:r>
    </w:p>
    <w:p w14:paraId="0822702F" w14:textId="77777777" w:rsidR="00ED6C76" w:rsidRPr="00E73803" w:rsidRDefault="00ED6C76"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Pr="00BD12E4">
        <w:rPr>
          <w:rFonts w:ascii="Arial" w:hAnsi="Arial" w:cs="Arial"/>
        </w:rPr>
        <w:t>.</w:t>
      </w:r>
      <w:r w:rsidR="009F3F0F" w:rsidRPr="00BD12E4">
        <w:rPr>
          <w:rFonts w:ascii="Arial" w:hAnsi="Arial" w:cs="Arial"/>
        </w:rPr>
        <w:t xml:space="preserve"> Special education speech teachers should be reported in Course Instructor Assignment.</w:t>
      </w:r>
      <w:r w:rsidR="009F3F0F">
        <w:rPr>
          <w:rFonts w:ascii="Arial" w:hAnsi="Arial" w:cs="Arial"/>
        </w:rPr>
        <w:t xml:space="preserve"> </w:t>
      </w:r>
    </w:p>
    <w:bookmarkEnd w:id="596"/>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7575C8">
      <w:pPr>
        <w:pStyle w:val="ListParagraph"/>
        <w:numPr>
          <w:ilvl w:val="0"/>
          <w:numId w:val="94"/>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lastRenderedPageBreak/>
        <w:t>What course code should our district use for HSE/TASC?</w:t>
      </w:r>
    </w:p>
    <w:p w14:paraId="1AC33253" w14:textId="6E45968B"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7575C8">
      <w:pPr>
        <w:pStyle w:val="ListParagraph"/>
        <w:numPr>
          <w:ilvl w:val="0"/>
          <w:numId w:val="94"/>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CD3BA33" w14:textId="5F99FA14"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t>How should AP and IB courses be reported?</w:t>
      </w:r>
    </w:p>
    <w:p w14:paraId="219B1AC9" w14:textId="77777777" w:rsidR="009C0FE1" w:rsidRPr="00E73803" w:rsidRDefault="009C0FE1" w:rsidP="007575C8">
      <w:pPr>
        <w:pStyle w:val="ListParagraph"/>
        <w:numPr>
          <w:ilvl w:val="0"/>
          <w:numId w:val="94"/>
        </w:numPr>
        <w:spacing w:after="200" w:line="276" w:lineRule="auto"/>
        <w:rPr>
          <w:rFonts w:ascii="Arial" w:hAnsi="Arial" w:cs="Arial"/>
        </w:rPr>
      </w:pPr>
      <w:bookmarkStart w:id="597"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597"/>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7575C8">
      <w:pPr>
        <w:pStyle w:val="ListParagraph"/>
        <w:numPr>
          <w:ilvl w:val="0"/>
          <w:numId w:val="94"/>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23195F66" w:rsidR="0018566C" w:rsidRPr="00AD7276" w:rsidRDefault="0018566C" w:rsidP="007575C8">
      <w:pPr>
        <w:pStyle w:val="ListParagraph"/>
        <w:numPr>
          <w:ilvl w:val="0"/>
          <w:numId w:val="94"/>
        </w:numPr>
        <w:rPr>
          <w:rFonts w:ascii="Arial" w:hAnsi="Arial" w:cs="Arial"/>
        </w:rPr>
      </w:pPr>
      <w:r w:rsidRPr="00804044">
        <w:rPr>
          <w:rFonts w:ascii="Arial" w:hAnsi="Arial" w:cs="Arial"/>
        </w:rPr>
        <w:t xml:space="preserve">Districts may report </w:t>
      </w:r>
      <w:r w:rsidRPr="00AD7276">
        <w:rPr>
          <w:rFonts w:ascii="Arial" w:hAnsi="Arial" w:cs="Arial"/>
        </w:rPr>
        <w:t xml:space="preserve">self-contained </w:t>
      </w:r>
      <w:r w:rsidR="00613792" w:rsidRPr="00AD7276">
        <w:rPr>
          <w:rFonts w:ascii="Arial" w:hAnsi="Arial" w:cs="Arial"/>
        </w:rPr>
        <w:t xml:space="preserve">and other specific </w:t>
      </w:r>
      <w:r w:rsidRPr="00AD7276">
        <w:rPr>
          <w:rFonts w:ascii="Arial" w:hAnsi="Arial" w:cs="Arial"/>
        </w:rPr>
        <w:t xml:space="preserve">special education scenarios by utilizing the following codes: </w:t>
      </w:r>
    </w:p>
    <w:p w14:paraId="6453347A" w14:textId="77777777" w:rsidR="0018566C" w:rsidRPr="00AD7276" w:rsidRDefault="0018566C" w:rsidP="0018566C">
      <w:pPr>
        <w:pStyle w:val="ListParagraph"/>
        <w:rPr>
          <w:rFonts w:ascii="Arial" w:hAnsi="Arial" w:cs="Arial"/>
        </w:rPr>
      </w:pPr>
      <w:r w:rsidRPr="00AD7276">
        <w:rPr>
          <w:rFonts w:ascii="Arial" w:hAnsi="Arial" w:cs="Arial"/>
        </w:rPr>
        <w:t xml:space="preserve">99001- Special Class (Self-Contained)- Pre-school </w:t>
      </w:r>
    </w:p>
    <w:p w14:paraId="671125B4" w14:textId="77777777" w:rsidR="0018566C" w:rsidRPr="00AD7276" w:rsidRDefault="0018566C" w:rsidP="0018566C">
      <w:pPr>
        <w:rPr>
          <w:rFonts w:ascii="Arial" w:hAnsi="Arial" w:cs="Arial"/>
        </w:rPr>
      </w:pPr>
      <w:r w:rsidRPr="00AD7276">
        <w:rPr>
          <w:rFonts w:ascii="Arial" w:hAnsi="Arial" w:cs="Arial"/>
        </w:rPr>
        <w:tab/>
        <w:t xml:space="preserve">99002- Special Class (Self-Contained) – K-6- Elementary </w:t>
      </w:r>
    </w:p>
    <w:p w14:paraId="17E04E1F" w14:textId="77777777" w:rsidR="0018566C" w:rsidRPr="00AD7276" w:rsidRDefault="0018566C" w:rsidP="0018566C">
      <w:pPr>
        <w:rPr>
          <w:rFonts w:ascii="Arial" w:hAnsi="Arial" w:cs="Arial"/>
        </w:rPr>
      </w:pPr>
      <w:r w:rsidRPr="00AD7276">
        <w:rPr>
          <w:rFonts w:ascii="Arial" w:hAnsi="Arial" w:cs="Arial"/>
        </w:rPr>
        <w:tab/>
        <w:t>99003- Special Class (Self-Contained)- 7-12- Secondary</w:t>
      </w:r>
    </w:p>
    <w:p w14:paraId="1321CC0A" w14:textId="10561379" w:rsidR="0018566C" w:rsidRPr="00AD7276" w:rsidRDefault="0018566C" w:rsidP="0018566C">
      <w:pPr>
        <w:ind w:firstLine="720"/>
        <w:rPr>
          <w:rFonts w:ascii="Arial" w:hAnsi="Arial" w:cs="Arial"/>
        </w:rPr>
      </w:pPr>
      <w:bookmarkStart w:id="598" w:name="_Hlk47515475"/>
      <w:r w:rsidRPr="00AD7276">
        <w:rPr>
          <w:rFonts w:ascii="Arial" w:hAnsi="Arial" w:cs="Arial"/>
        </w:rPr>
        <w:t>99007-Special Class (Self-Contained) All Alternate Assessment</w:t>
      </w:r>
      <w:r w:rsidR="009C58FA" w:rsidRPr="00AD7276">
        <w:rPr>
          <w:rFonts w:ascii="Arial" w:hAnsi="Arial" w:cs="Arial"/>
        </w:rPr>
        <w:t>s</w:t>
      </w:r>
      <w:bookmarkEnd w:id="598"/>
      <w:r w:rsidRPr="00AD7276">
        <w:rPr>
          <w:rFonts w:ascii="Arial" w:hAnsi="Arial" w:cs="Arial"/>
        </w:rPr>
        <w:t xml:space="preserve"> </w:t>
      </w:r>
    </w:p>
    <w:p w14:paraId="16093A4F" w14:textId="77777777" w:rsidR="00613792" w:rsidRPr="00AD7276" w:rsidRDefault="00613792" w:rsidP="00613792">
      <w:pPr>
        <w:ind w:firstLine="720"/>
        <w:rPr>
          <w:rFonts w:ascii="Arial" w:hAnsi="Arial" w:cs="Arial"/>
        </w:rPr>
      </w:pPr>
      <w:r w:rsidRPr="00AD7276">
        <w:rPr>
          <w:rFonts w:ascii="Arial" w:hAnsi="Arial" w:cs="Arial"/>
        </w:rPr>
        <w:t xml:space="preserve">99009 - Special Class (SelfContained) - PreK </w:t>
      </w:r>
    </w:p>
    <w:p w14:paraId="51F59C97" w14:textId="77777777" w:rsidR="005112F3" w:rsidRPr="00AD7276" w:rsidRDefault="005112F3" w:rsidP="005112F3">
      <w:pPr>
        <w:ind w:firstLine="720"/>
        <w:rPr>
          <w:rFonts w:ascii="Arial" w:hAnsi="Arial" w:cs="Arial"/>
        </w:rPr>
      </w:pPr>
      <w:r w:rsidRPr="00AD7276">
        <w:rPr>
          <w:rFonts w:ascii="Arial" w:hAnsi="Arial" w:cs="Arial"/>
        </w:rPr>
        <w:t>99010 – Bilingual Special Education Elementary</w:t>
      </w:r>
    </w:p>
    <w:p w14:paraId="56853CF2" w14:textId="10AA3B2A" w:rsidR="005112F3" w:rsidRPr="00AD7276" w:rsidRDefault="005112F3" w:rsidP="005112F3">
      <w:pPr>
        <w:ind w:firstLine="720"/>
        <w:rPr>
          <w:rFonts w:ascii="Arial" w:hAnsi="Arial" w:cs="Arial"/>
        </w:rPr>
      </w:pPr>
      <w:r w:rsidRPr="00AD7276">
        <w:rPr>
          <w:rFonts w:ascii="Arial" w:hAnsi="Arial" w:cs="Arial"/>
        </w:rPr>
        <w:t>99011 – Bilingual Special Education Secondary</w:t>
      </w:r>
    </w:p>
    <w:p w14:paraId="57CEBE14" w14:textId="77777777" w:rsidR="00613792" w:rsidRPr="00AD7276" w:rsidRDefault="00613792" w:rsidP="00613792">
      <w:pPr>
        <w:ind w:firstLine="720"/>
        <w:rPr>
          <w:rFonts w:ascii="Arial" w:hAnsi="Arial" w:cs="Arial"/>
        </w:rPr>
      </w:pPr>
      <w:r w:rsidRPr="00AD7276">
        <w:rPr>
          <w:rFonts w:ascii="Arial" w:hAnsi="Arial" w:cs="Arial"/>
        </w:rPr>
        <w:t>99012 – Blind &amp; Visually Impaired</w:t>
      </w:r>
    </w:p>
    <w:p w14:paraId="315EF31D" w14:textId="77777777" w:rsidR="00613792" w:rsidRPr="00AD7276" w:rsidRDefault="00613792" w:rsidP="00613792">
      <w:pPr>
        <w:ind w:firstLine="720"/>
        <w:rPr>
          <w:rFonts w:ascii="Arial" w:hAnsi="Arial" w:cs="Arial"/>
        </w:rPr>
      </w:pPr>
      <w:r w:rsidRPr="00AD7276">
        <w:rPr>
          <w:rFonts w:ascii="Arial" w:hAnsi="Arial" w:cs="Arial"/>
        </w:rPr>
        <w:t>99013 – Deaf &amp; Hard of Hearing</w:t>
      </w:r>
    </w:p>
    <w:p w14:paraId="22A15DF4" w14:textId="77777777" w:rsidR="00613792" w:rsidRPr="00AD7276" w:rsidRDefault="00613792" w:rsidP="00613792">
      <w:pPr>
        <w:ind w:firstLine="720"/>
        <w:rPr>
          <w:rFonts w:ascii="Arial" w:hAnsi="Arial" w:cs="Arial"/>
        </w:rPr>
      </w:pPr>
      <w:r w:rsidRPr="00AD7276">
        <w:rPr>
          <w:rFonts w:ascii="Arial" w:hAnsi="Arial" w:cs="Arial"/>
        </w:rPr>
        <w:t>99014 – Speech &amp; Language Disabilities</w:t>
      </w:r>
    </w:p>
    <w:p w14:paraId="239E18E2" w14:textId="77777777" w:rsidR="00613792" w:rsidRDefault="00613792" w:rsidP="00613792">
      <w:pPr>
        <w:ind w:firstLine="720"/>
        <w:rPr>
          <w:rFonts w:ascii="Arial" w:hAnsi="Arial" w:cs="Arial"/>
        </w:rPr>
      </w:pPr>
      <w:r w:rsidRPr="00AD7276">
        <w:rPr>
          <w:rFonts w:ascii="Arial" w:hAnsi="Arial" w:cs="Arial"/>
        </w:rPr>
        <w:t>99015 - Bilingual Speech &amp; Language Disabilities</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7575C8">
      <w:pPr>
        <w:pStyle w:val="ListParagraph"/>
        <w:numPr>
          <w:ilvl w:val="0"/>
          <w:numId w:val="139"/>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7575C8">
      <w:pPr>
        <w:pStyle w:val="ListParagraph"/>
        <w:numPr>
          <w:ilvl w:val="0"/>
          <w:numId w:val="94"/>
        </w:numPr>
        <w:rPr>
          <w:rFonts w:ascii="Arial" w:hAnsi="Arial" w:cs="Arial"/>
        </w:rPr>
      </w:pPr>
      <w:r w:rsidRPr="00BA2517">
        <w:rPr>
          <w:rFonts w:ascii="Arial" w:hAnsi="Arial" w:cs="Arial"/>
        </w:rPr>
        <w:lastRenderedPageBreak/>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7575C8">
      <w:pPr>
        <w:pStyle w:val="ListParagraph"/>
        <w:numPr>
          <w:ilvl w:val="0"/>
          <w:numId w:val="94"/>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7575C8">
      <w:pPr>
        <w:pStyle w:val="ListParagraph"/>
        <w:numPr>
          <w:ilvl w:val="0"/>
          <w:numId w:val="94"/>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1ACD8FB8"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7575C8">
      <w:pPr>
        <w:pStyle w:val="ListParagraph"/>
        <w:numPr>
          <w:ilvl w:val="0"/>
          <w:numId w:val="94"/>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599" w:name="_Hlk534871896"/>
      <w:r w:rsidRPr="002B4076">
        <w:rPr>
          <w:rFonts w:ascii="Arial" w:eastAsia="Calibri" w:hAnsi="Arial" w:cs="Arial"/>
          <w:b/>
          <w:color w:val="000000"/>
        </w:rPr>
        <w:t>What course codes should districts use to report Academic Intervention Services (AIS) for Grades K-6?</w:t>
      </w:r>
      <w:bookmarkEnd w:id="599"/>
    </w:p>
    <w:p w14:paraId="4C476212" w14:textId="77777777" w:rsidR="00842184" w:rsidRPr="002B4076" w:rsidRDefault="00842184" w:rsidP="007575C8">
      <w:pPr>
        <w:numPr>
          <w:ilvl w:val="0"/>
          <w:numId w:val="94"/>
        </w:numPr>
        <w:contextualSpacing/>
        <w:rPr>
          <w:rFonts w:ascii="Arial" w:eastAsia="Calibri" w:hAnsi="Arial" w:cs="Arial"/>
          <w:color w:val="000000"/>
        </w:rPr>
      </w:pPr>
      <w:bookmarkStart w:id="600"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600"/>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601" w:name="_Hlk534871918"/>
      <w:r w:rsidRPr="006477BB">
        <w:rPr>
          <w:rFonts w:ascii="Arial" w:eastAsia="Calibri" w:hAnsi="Arial" w:cs="Arial"/>
          <w:b/>
          <w:color w:val="000000"/>
        </w:rPr>
        <w:t>What course codes should districts use to report Academic Intervention Services (AIS) for Grades 7-12?</w:t>
      </w:r>
      <w:bookmarkEnd w:id="601"/>
    </w:p>
    <w:p w14:paraId="2B0E7664" w14:textId="77777777" w:rsidR="00842184" w:rsidRPr="006477BB" w:rsidRDefault="00842184" w:rsidP="007575C8">
      <w:pPr>
        <w:numPr>
          <w:ilvl w:val="0"/>
          <w:numId w:val="94"/>
        </w:numPr>
        <w:contextualSpacing/>
        <w:rPr>
          <w:rFonts w:ascii="Arial" w:eastAsia="Calibri" w:hAnsi="Arial" w:cs="Arial"/>
          <w:color w:val="000000"/>
        </w:rPr>
      </w:pPr>
      <w:bookmarkStart w:id="602"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602"/>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 xml:space="preserve">Teacher certification for these courses is based on content area and grade level (Secondary or Prior-to-Secondary).  If the student assistance aligns with the definition for Tutorial (course code 22005), districts may report that. Tutorial courses provide students with the assistance </w:t>
      </w:r>
      <w:r w:rsidRPr="002B4076">
        <w:rPr>
          <w:rFonts w:ascii="Arial" w:eastAsia="Calibri" w:hAnsi="Arial" w:cs="Arial"/>
        </w:rPr>
        <w:lastRenderedPageBreak/>
        <w:t>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7575C8">
      <w:pPr>
        <w:pStyle w:val="ListParagraph"/>
        <w:numPr>
          <w:ilvl w:val="0"/>
          <w:numId w:val="94"/>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7575C8">
      <w:pPr>
        <w:numPr>
          <w:ilvl w:val="0"/>
          <w:numId w:val="94"/>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7575C8">
      <w:pPr>
        <w:pStyle w:val="ListParagraph"/>
        <w:numPr>
          <w:ilvl w:val="0"/>
          <w:numId w:val="94"/>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7575C8">
      <w:pPr>
        <w:numPr>
          <w:ilvl w:val="0"/>
          <w:numId w:val="101"/>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7575C8">
      <w:pPr>
        <w:pStyle w:val="ListParagraph"/>
        <w:numPr>
          <w:ilvl w:val="0"/>
          <w:numId w:val="102"/>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lastRenderedPageBreak/>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25934716" w:rsidR="00260B7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1E1ADDE0" w14:textId="77777777" w:rsidR="002F48BC" w:rsidRPr="00E961EF" w:rsidRDefault="002F48BC" w:rsidP="00260B7F">
      <w:pPr>
        <w:ind w:left="720"/>
        <w:rPr>
          <w:rFonts w:ascii="Arial" w:hAnsi="Arial" w:cs="Arial"/>
          <w:shd w:val="clear" w:color="auto" w:fill="FFFFFF"/>
        </w:rPr>
      </w:pPr>
    </w:p>
    <w:p w14:paraId="7E4FB862" w14:textId="7535EC81"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E961EF" w:rsidRDefault="00260B7F" w:rsidP="007575C8">
      <w:pPr>
        <w:pStyle w:val="ListParagraph"/>
        <w:numPr>
          <w:ilvl w:val="0"/>
          <w:numId w:val="102"/>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67D7548F" w:rsidR="00D40515" w:rsidRDefault="00D40515">
      <w:pPr>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BD7677">
        <w:trPr>
          <w:tblHeader/>
        </w:trPr>
        <w:tc>
          <w:tcPr>
            <w:tcW w:w="9576" w:type="dxa"/>
            <w:gridSpan w:val="4"/>
            <w:shd w:val="clear" w:color="auto" w:fill="E7E6E6" w:themeFill="background2"/>
          </w:tcPr>
          <w:p w14:paraId="2D21212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Courses Reported in Course Instructor Assignment not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lastRenderedPageBreak/>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99012</w:t>
            </w:r>
          </w:p>
        </w:tc>
        <w:tc>
          <w:tcPr>
            <w:tcW w:w="2394" w:type="dxa"/>
          </w:tcPr>
          <w:p w14:paraId="7A759F4C" w14:textId="7C348ABE"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Blind &amp; Visually Impaired</w:t>
            </w:r>
          </w:p>
        </w:tc>
        <w:tc>
          <w:tcPr>
            <w:tcW w:w="2394" w:type="dxa"/>
          </w:tcPr>
          <w:p w14:paraId="0D6D0F5D" w14:textId="06BB994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2BF313DD" w14:textId="65F4152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6CAD191C" w14:textId="77777777" w:rsidTr="009F3F0F">
        <w:tc>
          <w:tcPr>
            <w:tcW w:w="2394" w:type="dxa"/>
          </w:tcPr>
          <w:p w14:paraId="4C86B95C" w14:textId="5FDD5E2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99013</w:t>
            </w:r>
          </w:p>
        </w:tc>
        <w:tc>
          <w:tcPr>
            <w:tcW w:w="2394" w:type="dxa"/>
          </w:tcPr>
          <w:p w14:paraId="6781D0EA" w14:textId="4A70D85A"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Deaf &amp; Hard of Hearing</w:t>
            </w:r>
          </w:p>
        </w:tc>
        <w:tc>
          <w:tcPr>
            <w:tcW w:w="2394" w:type="dxa"/>
          </w:tcPr>
          <w:p w14:paraId="7A38A0AF" w14:textId="6628CFA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69794731" w14:textId="46B34D8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28F316D4" w14:textId="77777777" w:rsidTr="009F3F0F">
        <w:tc>
          <w:tcPr>
            <w:tcW w:w="2394" w:type="dxa"/>
          </w:tcPr>
          <w:p w14:paraId="5CE639C2" w14:textId="67B10FCC"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99014</w:t>
            </w:r>
          </w:p>
        </w:tc>
        <w:tc>
          <w:tcPr>
            <w:tcW w:w="2394" w:type="dxa"/>
          </w:tcPr>
          <w:p w14:paraId="0742BDA4" w14:textId="0EB7FF52"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Speech &amp; Language Disabilities</w:t>
            </w:r>
          </w:p>
        </w:tc>
        <w:tc>
          <w:tcPr>
            <w:tcW w:w="2394" w:type="dxa"/>
          </w:tcPr>
          <w:p w14:paraId="26720137" w14:textId="43CAAA15"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7EA55D23" w14:textId="50EBB16F"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57D8C511" w14:textId="77777777" w:rsidTr="009F3F0F">
        <w:tc>
          <w:tcPr>
            <w:tcW w:w="2394" w:type="dxa"/>
          </w:tcPr>
          <w:p w14:paraId="0ADD9FD9" w14:textId="7D02C5F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99015</w:t>
            </w:r>
          </w:p>
        </w:tc>
        <w:tc>
          <w:tcPr>
            <w:tcW w:w="2394" w:type="dxa"/>
          </w:tcPr>
          <w:p w14:paraId="734A105C" w14:textId="6E70877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Bilingual Speech &amp; Language Disabilities</w:t>
            </w:r>
          </w:p>
        </w:tc>
        <w:tc>
          <w:tcPr>
            <w:tcW w:w="2394" w:type="dxa"/>
          </w:tcPr>
          <w:p w14:paraId="7B629307" w14:textId="6E0AB7A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0FAF6C41" w14:textId="2C3360A6"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DE58FC" w:rsidRPr="006566BA" w14:paraId="2DC1FBE2" w14:textId="77777777" w:rsidTr="00E6354D">
        <w:tc>
          <w:tcPr>
            <w:tcW w:w="9576" w:type="dxa"/>
            <w:gridSpan w:val="4"/>
          </w:tcPr>
          <w:p w14:paraId="1704C9E4" w14:textId="1EA1F8F7" w:rsidR="00DE58FC" w:rsidRPr="00BD12E4" w:rsidRDefault="009F3F0F" w:rsidP="00E6354D">
            <w:pPr>
              <w:rPr>
                <w:rFonts w:ascii="Bookman Old Style" w:hAnsi="Bookman Old Style" w:cs="Arial"/>
                <w:sz w:val="22"/>
                <w:szCs w:val="22"/>
              </w:rPr>
            </w:pPr>
            <w:r w:rsidRPr="00BD12E4">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 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079484F3" w:rsidR="003B3A77" w:rsidRPr="00804044" w:rsidRDefault="003B3A77" w:rsidP="003B3A77">
      <w:pPr>
        <w:ind w:firstLine="720"/>
        <w:rPr>
          <w:rFonts w:ascii="Arial" w:hAnsi="Arial" w:cs="Arial"/>
          <w:bCs/>
          <w:color w:val="000000"/>
        </w:rPr>
      </w:pPr>
      <w:r w:rsidRPr="00804044">
        <w:rPr>
          <w:rFonts w:ascii="Arial" w:hAnsi="Arial" w:cs="Arial"/>
          <w:bCs/>
          <w:color w:val="000000"/>
        </w:rPr>
        <w:t xml:space="preserve">Beginning in 2020-21, the NYSED annual teacher certification match process (previously done using data reported in the Teacher Access and Authorization application (TAA), will be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D82BFE"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w:t>
      </w:r>
      <w:r w:rsidRPr="00D82BFE">
        <w:rPr>
          <w:rFonts w:ascii="Arial" w:hAnsi="Arial" w:cs="Arial"/>
          <w:bCs/>
          <w:color w:val="000000"/>
        </w:rPr>
        <w:t xml:space="preserve">match is performed in the Spring. Updated and corrected data in CIA will be reflected in the 328. Teachers who do not have the appropriate certification for the reported course will be deemed to be teaching out of certification. As part of the match process, NYSED will perform a match on the latest primary teacher assigned to the course/section. If multiple primary teachers are assigned to a section with the same start dates, match priority is given to a certified teacher over a non-certified teacher, excluding the latter from the SIRS report and subsequently, the out of certification reports. The same logic will be imposed for SWD and ENL teachers. </w:t>
      </w:r>
    </w:p>
    <w:p w14:paraId="142FC0E2" w14:textId="77777777" w:rsidR="003B3A77" w:rsidRPr="00D82BFE" w:rsidRDefault="003B3A77" w:rsidP="003B3A77">
      <w:pPr>
        <w:ind w:firstLine="720"/>
        <w:rPr>
          <w:rFonts w:ascii="Arial" w:hAnsi="Arial" w:cs="Arial"/>
          <w:bCs/>
          <w:color w:val="000000"/>
        </w:rPr>
      </w:pPr>
    </w:p>
    <w:p w14:paraId="070762BD" w14:textId="67BD1BDE" w:rsidR="003B3A77" w:rsidRPr="00101ED1" w:rsidRDefault="003B3A77" w:rsidP="003B3A77">
      <w:pPr>
        <w:ind w:firstLine="720"/>
        <w:rPr>
          <w:rFonts w:ascii="Arial" w:hAnsi="Arial" w:cs="Arial"/>
          <w:bCs/>
          <w:color w:val="000000"/>
        </w:rPr>
      </w:pPr>
      <w:r w:rsidRPr="00D82BFE">
        <w:rPr>
          <w:rFonts w:ascii="Arial" w:hAnsi="Arial" w:cs="Arial"/>
          <w:bCs/>
          <w:color w:val="000000"/>
        </w:rPr>
        <w:t>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the final certification match during the school year.</w:t>
      </w:r>
      <w:r>
        <w:rPr>
          <w:rFonts w:ascii="Arial" w:hAnsi="Arial" w:cs="Arial"/>
          <w:bCs/>
          <w:color w:val="000000"/>
        </w:rPr>
        <w:t xml:space="preserve"> </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5B3E86" w:rsidRDefault="003B3A77" w:rsidP="003B3A77">
      <w:pPr>
        <w:ind w:firstLine="720"/>
        <w:rPr>
          <w:rFonts w:ascii="Arial" w:hAnsi="Arial" w:cs="Arial"/>
          <w:shd w:val="clear" w:color="auto" w:fill="FFFFFF"/>
        </w:rPr>
      </w:pPr>
      <w:r w:rsidRPr="00101ED1">
        <w:rPr>
          <w:rFonts w:ascii="Arial" w:hAnsi="Arial" w:cs="Arial"/>
          <w:bCs/>
          <w:color w:val="000000"/>
        </w:rPr>
        <w:lastRenderedPageBreak/>
        <w:t>Districts should review the course to certification crosswalk (Crosswalk) mapping distributed via the NYSED IRSP. Certification data held by staff reported in Staff Snapshot can be reviewed using the SIRS 329 report</w:t>
      </w:r>
      <w:r w:rsidRPr="005B3E86">
        <w:rPr>
          <w:rFonts w:ascii="Arial" w:hAnsi="Arial" w:cs="Arial"/>
          <w:bCs/>
          <w:color w:val="000000"/>
        </w:rPr>
        <w:t xml:space="preserve">. Teachers with expiring certifications during the school year, should ensure they make provisions several months in advance to provide the Office of Teaching Initiatives (OTI) with the necessary documentation needed to issue certifications. </w:t>
      </w:r>
    </w:p>
    <w:p w14:paraId="241E20AD" w14:textId="7440BB2F" w:rsidR="00D151B4" w:rsidRDefault="00D151B4" w:rsidP="003F73A2">
      <w:pPr>
        <w:pStyle w:val="Heading2"/>
      </w:pPr>
      <w:bookmarkStart w:id="603" w:name="_Toc99709074"/>
      <w:r w:rsidRPr="005B3E86">
        <w:t>Student Class Entry Exit Template</w:t>
      </w:r>
      <w:bookmarkEnd w:id="603"/>
      <w:r w:rsidRPr="00804044">
        <w:t xml:space="preserve"> </w:t>
      </w:r>
    </w:p>
    <w:p w14:paraId="539FCAFD" w14:textId="77777777" w:rsidR="00882661" w:rsidRPr="00882661" w:rsidRDefault="00882661" w:rsidP="00882661"/>
    <w:p w14:paraId="7FED63A7" w14:textId="4C36B3A9"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1"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w:t>
      </w:r>
      <w:r w:rsidR="00777CB6" w:rsidRPr="005B3E86">
        <w:rPr>
          <w:rFonts w:ascii="Arial" w:hAnsi="Arial" w:cs="Arial"/>
        </w:rPr>
        <w:t xml:space="preserve">the </w:t>
      </w:r>
      <w:r w:rsidR="00004CC7" w:rsidRPr="005B3E86">
        <w:rPr>
          <w:rFonts w:ascii="Arial" w:hAnsi="Arial" w:cs="Arial"/>
        </w:rPr>
        <w:t>PRE-</w:t>
      </w:r>
      <w:r w:rsidR="00777CB6" w:rsidRPr="005B3E86">
        <w:rPr>
          <w:rFonts w:ascii="Arial" w:hAnsi="Arial" w:cs="Arial"/>
        </w:rPr>
        <w:t>K-2 course codes (</w:t>
      </w:r>
      <w:r w:rsidR="00004CC7" w:rsidRPr="005B3E86">
        <w:rPr>
          <w:rFonts w:ascii="Arial" w:hAnsi="Arial" w:cs="Arial"/>
        </w:rPr>
        <w:t xml:space="preserve">73029, </w:t>
      </w:r>
      <w:r w:rsidR="00777CB6" w:rsidRPr="005B3E86">
        <w:rPr>
          <w:rFonts w:ascii="Arial" w:hAnsi="Arial" w:cs="Arial"/>
        </w:rPr>
        <w:t>73030, 73031, 73032) and schedule a homeroom to allow for</w:t>
      </w:r>
      <w:r w:rsidR="00777CB6" w:rsidRPr="00D55AF1">
        <w:rPr>
          <w:rFonts w:ascii="Arial" w:hAnsi="Arial" w:cs="Arial"/>
        </w:rPr>
        <w:t xml:space="preserve"> the calculation of an average class size at these grade levels</w:t>
      </w:r>
      <w:r w:rsidR="00777CB6" w:rsidRPr="00B94BE2">
        <w:rPr>
          <w:rFonts w:ascii="Arial" w:hAnsi="Arial" w:cs="Arial"/>
        </w:rPr>
        <w:t xml:space="preserve">. </w:t>
      </w:r>
      <w:r w:rsidR="005B3E86" w:rsidRPr="00B94BE2">
        <w:rPr>
          <w:rFonts w:ascii="Arial" w:hAnsi="Arial" w:cs="Arial"/>
        </w:rPr>
        <w:t xml:space="preserve">Courses should be reported using the location ID of the school. </w:t>
      </w:r>
      <w:r w:rsidR="00004CC7" w:rsidRPr="00B94BE2">
        <w:rPr>
          <w:rFonts w:ascii="Arial" w:hAnsi="Arial" w:cs="Arial"/>
        </w:rPr>
        <w:t>Districts should not report multiple sections of the same course with the same students.  For grade 3-8 Math and ELA courses</w:t>
      </w:r>
      <w:r w:rsidR="00004CC7" w:rsidRPr="005B3E86">
        <w:rPr>
          <w:rFonts w:ascii="Arial" w:hAnsi="Arial" w:cs="Arial"/>
        </w:rPr>
        <w:t>, if districts have been extracting both the 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3BD4D4F3"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604" w:name="_Hlk519760401"/>
    </w:p>
    <w:p w14:paraId="74B7BF30" w14:textId="052BB5F7" w:rsidR="00800198" w:rsidRPr="003B25CE" w:rsidRDefault="00E83B91" w:rsidP="00396146">
      <w:pPr>
        <w:rPr>
          <w:rFonts w:ascii="Arial" w:eastAsia="Calibri" w:hAnsi="Arial" w:cs="Arial"/>
          <w:b/>
        </w:rPr>
      </w:pPr>
      <w:bookmarkStart w:id="605"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605"/>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604"/>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606"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w:t>
      </w:r>
      <w:r w:rsidRPr="005F3960">
        <w:rPr>
          <w:rFonts w:ascii="Arial" w:hAnsi="Arial" w:cs="Arial"/>
        </w:rPr>
        <w:lastRenderedPageBreak/>
        <w:t>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607" w:name="_Toc99709075"/>
      <w:bookmarkEnd w:id="606"/>
      <w:r w:rsidRPr="00723735">
        <w:t xml:space="preserve">Staff Evaluation Rating Template </w:t>
      </w:r>
      <w:r w:rsidRPr="009C58FA">
        <w:t>(SIRS 3</w:t>
      </w:r>
      <w:r w:rsidR="00152197" w:rsidRPr="009C58FA">
        <w:t>31</w:t>
      </w:r>
      <w:r w:rsidRPr="009C58FA">
        <w:t>)</w:t>
      </w:r>
      <w:bookmarkEnd w:id="607"/>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7777777"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2"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608" w:name="_Toc99709076"/>
      <w:r>
        <w:t>S</w:t>
      </w:r>
      <w:r w:rsidR="00D151B4" w:rsidRPr="00723735">
        <w:t>tudent Class Grade Detail Template</w:t>
      </w:r>
      <w:bookmarkEnd w:id="608"/>
    </w:p>
    <w:p w14:paraId="65897685" w14:textId="47D3BB6E" w:rsidR="00D81711" w:rsidRPr="00B71477" w:rsidRDefault="00D81711" w:rsidP="00EC5B46">
      <w:pPr>
        <w:autoSpaceDE w:val="0"/>
        <w:autoSpaceDN w:val="0"/>
        <w:adjustRightInd w:val="0"/>
        <w:spacing w:before="240"/>
        <w:ind w:firstLine="72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7575C8">
      <w:pPr>
        <w:pStyle w:val="ListParagraph"/>
        <w:numPr>
          <w:ilvl w:val="0"/>
          <w:numId w:val="59"/>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7575C8">
      <w:pPr>
        <w:pStyle w:val="ListParagraph"/>
        <w:numPr>
          <w:ilvl w:val="0"/>
          <w:numId w:val="59"/>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7575C8">
      <w:pPr>
        <w:pStyle w:val="ListParagraph"/>
        <w:numPr>
          <w:ilvl w:val="0"/>
          <w:numId w:val="59"/>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3"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609" w:name="_Toc9970907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609"/>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7575C8">
      <w:pPr>
        <w:pStyle w:val="BodyText"/>
        <w:numPr>
          <w:ilvl w:val="0"/>
          <w:numId w:val="8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Course</w:t>
      </w:r>
    </w:p>
    <w:p w14:paraId="4C40DA24"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Staff</w:t>
      </w:r>
    </w:p>
    <w:p w14:paraId="0A88C891"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w:t>
      </w:r>
    </w:p>
    <w:p w14:paraId="3C8311A8"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4"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1F53489D" w14:textId="77777777" w:rsidR="009C0FE1" w:rsidRPr="002F3A26" w:rsidRDefault="009C0FE1" w:rsidP="009C0FE1">
            <w:pPr>
              <w:rPr>
                <w:rFonts w:ascii="Arial" w:hAnsi="Arial" w:cs="Arial"/>
                <w:b/>
              </w:rPr>
            </w:pPr>
            <w:r w:rsidRPr="002F3A26">
              <w:rPr>
                <w:rFonts w:ascii="Arial" w:hAnsi="Arial" w:cs="Arial"/>
                <w:b/>
              </w:rPr>
              <w:t>Student Data</w:t>
            </w:r>
          </w:p>
          <w:p w14:paraId="59157EAF" w14:textId="77777777" w:rsidR="009C0FE1" w:rsidRPr="002F3A26" w:rsidRDefault="009C0FE1" w:rsidP="009C0FE1">
            <w:pPr>
              <w:rPr>
                <w:rFonts w:ascii="Arial" w:hAnsi="Arial" w:cs="Arial"/>
              </w:rPr>
            </w:pPr>
            <w:r w:rsidRPr="002F3A26">
              <w:rPr>
                <w:rFonts w:ascii="Arial" w:hAnsi="Arial" w:cs="Arial"/>
              </w:rPr>
              <w:t>Day Calendar</w:t>
            </w:r>
          </w:p>
          <w:p w14:paraId="28A9DCA3" w14:textId="77777777" w:rsidR="009C0FE1" w:rsidRPr="002F3A26" w:rsidRDefault="009C0FE1" w:rsidP="009C0FE1">
            <w:pPr>
              <w:rPr>
                <w:rFonts w:ascii="Arial" w:hAnsi="Arial" w:cs="Arial"/>
              </w:rPr>
            </w:pPr>
            <w:r w:rsidRPr="002F3A26">
              <w:rPr>
                <w:rFonts w:ascii="Arial" w:hAnsi="Arial" w:cs="Arial"/>
              </w:rPr>
              <w:t>School Entry Exit</w:t>
            </w:r>
          </w:p>
          <w:p w14:paraId="1782239F" w14:textId="77777777" w:rsidR="009C0FE1" w:rsidRPr="002F3A26" w:rsidRDefault="009C0FE1" w:rsidP="009C0FE1">
            <w:pPr>
              <w:rPr>
                <w:rFonts w:ascii="Arial" w:hAnsi="Arial" w:cs="Arial"/>
              </w:rPr>
            </w:pPr>
            <w:r w:rsidRPr="002F3A26">
              <w:rPr>
                <w:rFonts w:ascii="Arial" w:hAnsi="Arial" w:cs="Arial"/>
              </w:rPr>
              <w:t>Student Class Entry Exit</w:t>
            </w:r>
          </w:p>
          <w:p w14:paraId="769D4C65" w14:textId="77777777" w:rsidR="009C0FE1" w:rsidRPr="002F3A26" w:rsidRDefault="009C0FE1" w:rsidP="009C0FE1">
            <w:pPr>
              <w:rPr>
                <w:rFonts w:ascii="Arial" w:hAnsi="Arial" w:cs="Arial"/>
              </w:rPr>
            </w:pPr>
            <w:r w:rsidRPr="002F3A26">
              <w:rPr>
                <w:rFonts w:ascii="Arial" w:hAnsi="Arial" w:cs="Arial"/>
              </w:rPr>
              <w:t>Student Daily Attendance</w:t>
            </w:r>
          </w:p>
          <w:p w14:paraId="0B88C365" w14:textId="77777777" w:rsidR="009C0FE1" w:rsidRDefault="009C0FE1" w:rsidP="009C0FE1">
            <w:pPr>
              <w:rPr>
                <w:rFonts w:ascii="Arial" w:hAnsi="Arial" w:cs="Arial"/>
              </w:rPr>
            </w:pPr>
            <w:r w:rsidRPr="002F3A26">
              <w:rPr>
                <w:rFonts w:ascii="Arial" w:hAnsi="Arial" w:cs="Arial"/>
              </w:rPr>
              <w:t>Student Lite</w:t>
            </w:r>
          </w:p>
          <w:p w14:paraId="18BCA12E" w14:textId="77777777" w:rsidR="009C0FE1" w:rsidRPr="002F3A26" w:rsidRDefault="009C0FE1" w:rsidP="009C0FE1">
            <w:pPr>
              <w:rPr>
                <w:rFonts w:ascii="Arial" w:hAnsi="Arial" w:cs="Arial"/>
              </w:rPr>
            </w:pPr>
            <w:r w:rsidRPr="00B94BE2">
              <w:rPr>
                <w:rFonts w:ascii="Arial" w:hAnsi="Arial" w:cs="Arial"/>
              </w:rPr>
              <w:t>Student Digital Resources</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610" w:name="_Toc299524422"/>
      <w:bookmarkEnd w:id="574"/>
      <w:bookmarkEnd w:id="575"/>
      <w:bookmarkEnd w:id="576"/>
      <w:bookmarkEnd w:id="577"/>
      <w:bookmarkEnd w:id="578"/>
      <w:bookmarkEnd w:id="579"/>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610"/>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5"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6"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C449B7E"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lastRenderedPageBreak/>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w:t>
      </w:r>
      <w:r w:rsidR="001A0A0F" w:rsidRPr="006317D7">
        <w:rPr>
          <w:rFonts w:ascii="Arial" w:hAnsi="Arial" w:cs="Arial"/>
          <w:bCs/>
        </w:rPr>
        <w:lastRenderedPageBreak/>
        <w:t xml:space="preserve">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r w:rsidR="001A0A0F" w:rsidRPr="00DF39F9">
        <w:rPr>
          <w:rFonts w:ascii="Arial" w:hAnsi="Arial" w:cs="Arial"/>
          <w:b/>
          <w:bCs/>
          <w:i/>
        </w:rPr>
        <w:t>will</w:t>
      </w:r>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153CA8AC" w:rsidR="005B3CE4" w:rsidRPr="002B4076" w:rsidRDefault="005B3CE4" w:rsidP="005B3CE4">
      <w:pPr>
        <w:rPr>
          <w:rFonts w:ascii="Arial" w:hAnsi="Arial" w:cs="Arial"/>
          <w:b/>
          <w:bCs/>
          <w:iCs/>
        </w:rPr>
      </w:pPr>
      <w:bookmarkStart w:id="611" w:name="_Hlk14262974"/>
      <w:bookmarkStart w:id="612" w:name="OLE_LINK11"/>
      <w:bookmarkStart w:id="613"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611"/>
      <w:r w:rsidRPr="002B4076">
        <w:rPr>
          <w:rFonts w:ascii="Arial" w:hAnsi="Arial" w:cs="Arial"/>
          <w:bCs/>
          <w:iCs/>
        </w:rPr>
        <w:t>PRSNT-IN, PRSNT-OUT codes indicate the student was present on that particular day. Student Daily Attendance Template, Field 8; Attendance Codes, Field 5.</w:t>
      </w:r>
    </w:p>
    <w:bookmarkEnd w:id="612"/>
    <w:bookmarkEnd w:id="613"/>
    <w:p w14:paraId="1D2CB05E" w14:textId="77777777" w:rsidR="00BA59EF" w:rsidRPr="002B4076" w:rsidRDefault="00BA59EF" w:rsidP="00BA59EF">
      <w:pPr>
        <w:rPr>
          <w:rFonts w:ascii="Arial" w:hAnsi="Arial" w:cs="Arial"/>
          <w:b/>
          <w:bCs/>
          <w:iCs/>
        </w:rPr>
      </w:pPr>
    </w:p>
    <w:p w14:paraId="5676C17E" w14:textId="77777777" w:rsidR="00BA59EF" w:rsidRPr="002B4076" w:rsidRDefault="00BA59EF" w:rsidP="00BA59EF">
      <w:pPr>
        <w:rPr>
          <w:rFonts w:ascii="Arial" w:hAnsi="Arial" w:cs="Arial"/>
          <w:bCs/>
          <w:iCs/>
        </w:rPr>
      </w:pPr>
      <w:r w:rsidRPr="002B4076">
        <w:rPr>
          <w:rFonts w:ascii="Arial" w:hAnsi="Arial" w:cs="Arial"/>
          <w:b/>
          <w:bCs/>
          <w:iCs/>
        </w:rPr>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lastRenderedPageBreak/>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7"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04EF58E" w14:textId="05FF0B48" w:rsidR="00CF286A" w:rsidRP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271824AB" w14:textId="77777777"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88"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2CC2C1D0"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9" w:history="1">
        <w:r w:rsidR="00AD6745" w:rsidRPr="006A4386">
          <w:rPr>
            <w:rStyle w:val="Hyperlink"/>
            <w:rFonts w:ascii="Arial" w:hAnsi="Arial" w:cs="Arial"/>
          </w:rPr>
          <w:t xml:space="preserve">Office of </w:t>
        </w:r>
        <w:r w:rsidR="006A45BD" w:rsidRPr="006A4386">
          <w:rPr>
            <w:rStyle w:val="Hyperlink"/>
            <w:rFonts w:ascii="Arial" w:hAnsi="Arial" w:cs="Arial"/>
          </w:rPr>
          <w:t>Curriculum and Instruction</w:t>
        </w:r>
      </w:hyperlink>
      <w:r w:rsidR="001C637F" w:rsidRPr="006A4386">
        <w:rPr>
          <w:rFonts w:ascii="Arial" w:hAnsi="Arial" w:cs="Arial"/>
        </w:rPr>
        <w:t xml:space="preserve"> f</w:t>
      </w:r>
      <w:r w:rsidR="001C637F" w:rsidRPr="000E16CD">
        <w:rPr>
          <w:rFonts w:ascii="Arial" w:hAnsi="Arial" w:cs="Arial"/>
        </w:rPr>
        <w:t xml:space="preserve">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0"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4692148A" w:rsidR="001C637F" w:rsidRPr="000E16CD" w:rsidRDefault="001C637F" w:rsidP="001C637F">
      <w:pPr>
        <w:pStyle w:val="Body"/>
        <w:ind w:firstLine="0"/>
      </w:pPr>
      <w:r w:rsidRPr="000E16CD">
        <w:rPr>
          <w:b/>
        </w:rPr>
        <w:lastRenderedPageBreak/>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6D2AD303"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1EEE14F9"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679E3285"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3B0518AB" w:rsidR="001C637F" w:rsidRPr="00E73803" w:rsidRDefault="001C637F" w:rsidP="001C637F">
      <w:pPr>
        <w:pStyle w:val="Body"/>
        <w:ind w:firstLine="0"/>
      </w:pPr>
      <w:bookmarkStart w:id="614"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614"/>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615" w:name="_Hlk519760199"/>
      <w:r w:rsidRPr="00E73803">
        <w:rPr>
          <w:rFonts w:ascii="Arial" w:hAnsi="Arial" w:cs="Arial"/>
          <w:b/>
          <w:bCs/>
        </w:rPr>
        <w:t xml:space="preserve">Dual Credit Code: </w:t>
      </w:r>
      <w:r w:rsidRPr="00E73803">
        <w:rPr>
          <w:rFonts w:ascii="Arial" w:hAnsi="Arial" w:cs="Arial"/>
        </w:rPr>
        <w:t xml:space="preserve">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w:t>
      </w:r>
      <w:r w:rsidRPr="00E73803">
        <w:rPr>
          <w:rFonts w:ascii="Arial" w:hAnsi="Arial" w:cs="Arial"/>
        </w:rPr>
        <w:lastRenderedPageBreak/>
        <w:t>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615"/>
    <w:p w14:paraId="776BC010" w14:textId="30B6D215"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5C140C8E" w:rsidR="001C637F" w:rsidRPr="000E16CD" w:rsidRDefault="001C637F" w:rsidP="001C637F">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1"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36FB21C5"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Code used to indicate whether the student with an Event Type Code was determined to be eligible for special education. </w:t>
      </w:r>
      <w:r w:rsidR="009A5DB1">
        <w:rPr>
          <w:rFonts w:ascii="Arial" w:hAnsi="Arial" w:cs="Arial"/>
          <w:bCs/>
        </w:rPr>
        <w:t>T</w:t>
      </w:r>
      <w:r w:rsidRPr="000E16CD">
        <w:rPr>
          <w:rFonts w:ascii="Arial" w:hAnsi="Arial" w:cs="Arial"/>
          <w:bCs/>
        </w:rPr>
        <w: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5B4B6206"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Code that refers to a single event in a series of events for referring, evaluating, and implementing IEPs for students who may require </w:t>
      </w:r>
      <w:r w:rsidR="007802F3">
        <w:rPr>
          <w:rFonts w:ascii="Arial" w:hAnsi="Arial" w:cs="Arial"/>
          <w:bCs/>
        </w:rPr>
        <w:t>special education</w:t>
      </w:r>
      <w:r w:rsidRPr="000E16CD">
        <w:rPr>
          <w:rFonts w:ascii="Arial" w:hAnsi="Arial" w:cs="Arial"/>
          <w:bCs/>
        </w:rPr>
        <w:t xml:space="preserve">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2"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4A8BAEBC"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5FC69C0"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E138DE" w:rsidP="001C637F">
      <w:pPr>
        <w:rPr>
          <w:rFonts w:ascii="Arial" w:hAnsi="Arial" w:cs="Arial"/>
          <w:b/>
          <w:bCs/>
          <w:iCs/>
        </w:rPr>
      </w:pPr>
      <w:hyperlink r:id="rId93"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sidRPr="00D82BFE">
        <w:rPr>
          <w:rFonts w:ascii="Arial" w:hAnsi="Arial" w:cs="Arial"/>
          <w:bCs/>
          <w:iCs/>
        </w:rPr>
        <w:t>;</w:t>
      </w:r>
      <w:r w:rsidR="005B3CE4" w:rsidRPr="00D82BFE">
        <w:rPr>
          <w:rFonts w:ascii="Arial" w:hAnsi="Arial" w:cs="Arial"/>
          <w:bCs/>
          <w:iCs/>
        </w:rPr>
        <w:t xml:space="preserve"> </w:t>
      </w:r>
      <w:r w:rsidR="00484700" w:rsidRPr="00D82BFE">
        <w:rPr>
          <w:rFonts w:ascii="Arial" w:hAnsi="Arial" w:cs="Arial"/>
          <w:bCs/>
          <w:iCs/>
        </w:rPr>
        <w:t>X</w:t>
      </w:r>
      <w:r w:rsidR="005B3CE4" w:rsidRPr="00D82BFE">
        <w:rPr>
          <w:rFonts w:ascii="Arial" w:hAnsi="Arial" w:cs="Arial"/>
          <w:bCs/>
          <w:iCs/>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7575C8">
      <w:pPr>
        <w:numPr>
          <w:ilvl w:val="0"/>
          <w:numId w:val="28"/>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7575C8">
      <w:pPr>
        <w:numPr>
          <w:ilvl w:val="0"/>
          <w:numId w:val="28"/>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7575C8">
      <w:pPr>
        <w:numPr>
          <w:ilvl w:val="0"/>
          <w:numId w:val="28"/>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7575C8">
      <w:pPr>
        <w:numPr>
          <w:ilvl w:val="0"/>
          <w:numId w:val="28"/>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7575C8">
      <w:pPr>
        <w:numPr>
          <w:ilvl w:val="0"/>
          <w:numId w:val="28"/>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7575C8">
      <w:pPr>
        <w:numPr>
          <w:ilvl w:val="0"/>
          <w:numId w:val="28"/>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7575C8">
      <w:pPr>
        <w:numPr>
          <w:ilvl w:val="0"/>
          <w:numId w:val="28"/>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 xml:space="preserve">his must be the </w:t>
      </w:r>
      <w:r w:rsidRPr="00723735">
        <w:rPr>
          <w:rFonts w:ascii="Arial" w:hAnsi="Arial" w:cs="Arial"/>
          <w:bCs/>
          <w:iCs/>
        </w:rPr>
        <w:lastRenderedPageBreak/>
        <w:t>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4"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09F60759" w14:textId="77777777" w:rsidR="001C637F" w:rsidRPr="000E16CD" w:rsidRDefault="001C637F" w:rsidP="001C637F">
      <w:pPr>
        <w:rPr>
          <w:rFonts w:ascii="Arial" w:hAnsi="Arial" w:cs="Arial"/>
          <w:b/>
          <w:bCs/>
          <w:iCs/>
        </w:rPr>
      </w:pPr>
    </w:p>
    <w:p w14:paraId="3D70F0DA" w14:textId="3AD740FB" w:rsidR="004B55D4" w:rsidRPr="00E73803" w:rsidRDefault="001C637F" w:rsidP="004B55D4">
      <w:pPr>
        <w:rPr>
          <w:rFonts w:ascii="Arial" w:hAnsi="Arial" w:cs="Arial"/>
        </w:rPr>
      </w:pPr>
      <w:r w:rsidRPr="002F3A26">
        <w:rPr>
          <w:rFonts w:ascii="Arial" w:hAnsi="Arial" w:cs="Arial"/>
          <w:b/>
          <w:bCs/>
          <w:iCs/>
        </w:rPr>
        <w:t>Homeles</w:t>
      </w:r>
      <w:r w:rsidR="00F0421D">
        <w:rPr>
          <w:rFonts w:ascii="Arial" w:hAnsi="Arial" w:cs="Arial"/>
          <w:b/>
          <w:bCs/>
          <w:iCs/>
        </w:rPr>
        <w:t>s</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5329D762"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Code used to report the first event in the required sequence of events for the following:</w:t>
      </w:r>
    </w:p>
    <w:p w14:paraId="64E46675" w14:textId="0738A92A" w:rsidR="001C637F" w:rsidRPr="000E16CD" w:rsidRDefault="001C637F" w:rsidP="007575C8">
      <w:pPr>
        <w:numPr>
          <w:ilvl w:val="0"/>
          <w:numId w:val="27"/>
        </w:numPr>
        <w:rPr>
          <w:rFonts w:ascii="Arial" w:hAnsi="Arial" w:cs="Arial"/>
        </w:rPr>
      </w:pPr>
      <w:r w:rsidRPr="000E16CD">
        <w:rPr>
          <w:rFonts w:ascii="Arial" w:hAnsi="Arial" w:cs="Arial"/>
          <w:bCs/>
        </w:rPr>
        <w:t xml:space="preserve">For completing the timely evaluation of preschool and school-age students for </w:t>
      </w:r>
      <w:r w:rsidR="007802F3">
        <w:rPr>
          <w:rFonts w:ascii="Arial" w:hAnsi="Arial" w:cs="Arial"/>
          <w:bCs/>
        </w:rPr>
        <w:t>special education</w:t>
      </w:r>
      <w:r w:rsidRPr="000E16CD">
        <w:rPr>
          <w:rFonts w:ascii="Arial" w:hAnsi="Arial" w:cs="Arial"/>
          <w:bCs/>
        </w:rPr>
        <w:t xml:space="preserve"> eligibility determination. The first event for this sequence is CPSE01 or CSE01 (SPP Indictor 11).</w:t>
      </w:r>
    </w:p>
    <w:p w14:paraId="293B8374" w14:textId="23BE6C94" w:rsidR="001C637F" w:rsidRPr="000E16CD" w:rsidRDefault="001C637F" w:rsidP="007575C8">
      <w:pPr>
        <w:numPr>
          <w:ilvl w:val="0"/>
          <w:numId w:val="27"/>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96A5FA5" w:rsidR="001C637F" w:rsidRPr="000E16CD" w:rsidRDefault="001C637F" w:rsidP="007575C8">
      <w:pPr>
        <w:numPr>
          <w:ilvl w:val="0"/>
          <w:numId w:val="27"/>
        </w:numPr>
        <w:rPr>
          <w:rFonts w:ascii="Arial" w:hAnsi="Arial" w:cs="Arial"/>
        </w:rPr>
      </w:pPr>
      <w:r w:rsidRPr="000E16CD">
        <w:rPr>
          <w:rFonts w:ascii="Arial" w:hAnsi="Arial" w:cs="Arial"/>
        </w:rPr>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w:t>
      </w:r>
      <w:r w:rsidR="007802F3">
        <w:rPr>
          <w:rFonts w:ascii="Arial" w:hAnsi="Arial" w:cs="Arial"/>
        </w:rPr>
        <w:t>special education</w:t>
      </w:r>
      <w:r w:rsidRPr="000E16CD">
        <w:rPr>
          <w:rFonts w:ascii="Arial" w:hAnsi="Arial" w:cs="Arial"/>
        </w:rPr>
        <w:t xml:space="preserve">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00E43A9A" w:rsidR="001C637F" w:rsidRPr="000E16CD" w:rsidRDefault="001C637F" w:rsidP="004C0547">
      <w:pPr>
        <w:ind w:firstLine="720"/>
        <w:rPr>
          <w:rFonts w:ascii="Arial" w:hAnsi="Arial" w:cs="Arial"/>
        </w:rPr>
      </w:pPr>
      <w:r w:rsidRPr="000E16CD">
        <w:rPr>
          <w:rFonts w:ascii="Arial" w:hAnsi="Arial" w:cs="Arial"/>
        </w:rPr>
        <w:lastRenderedPageBreak/>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D82BFE" w:rsidRDefault="00484700" w:rsidP="00484700">
      <w:pPr>
        <w:rPr>
          <w:rFonts w:ascii="Arial" w:hAnsi="Arial" w:cs="Arial"/>
          <w:bCs/>
          <w:iCs/>
        </w:rPr>
      </w:pPr>
      <w:r w:rsidRPr="00D82BFE">
        <w:rPr>
          <w:rFonts w:ascii="Arial" w:hAnsi="Arial" w:cs="Arial"/>
          <w:b/>
          <w:iCs/>
        </w:rPr>
        <w:t>Internet Access Barrier Code:</w:t>
      </w:r>
      <w:r w:rsidRPr="00D82BFE">
        <w:rPr>
          <w:rFonts w:ascii="Arial" w:hAnsi="Arial" w:cs="Arial"/>
          <w:bCs/>
          <w:iCs/>
        </w:rPr>
        <w:t xml:space="preserve"> An indication of the primary barrier to having internet access in the student's primary place of residence. Student Digital Resources, Field 12. </w:t>
      </w:r>
    </w:p>
    <w:p w14:paraId="69F18118" w14:textId="77777777" w:rsidR="00484700" w:rsidRPr="00D82BFE" w:rsidRDefault="00484700" w:rsidP="00484700">
      <w:pPr>
        <w:rPr>
          <w:rFonts w:ascii="Arial" w:hAnsi="Arial" w:cs="Arial"/>
          <w:bCs/>
          <w:iCs/>
        </w:rPr>
      </w:pPr>
    </w:p>
    <w:p w14:paraId="70F275FE" w14:textId="77777777" w:rsidR="00484700" w:rsidRPr="00D82BFE" w:rsidRDefault="00484700" w:rsidP="00484700">
      <w:pPr>
        <w:rPr>
          <w:rFonts w:ascii="Arial" w:hAnsi="Arial" w:cs="Arial"/>
          <w:bCs/>
          <w:iCs/>
        </w:rPr>
      </w:pPr>
      <w:r w:rsidRPr="00D82BFE">
        <w:rPr>
          <w:rFonts w:ascii="Arial" w:hAnsi="Arial" w:cs="Arial"/>
          <w:b/>
          <w:iCs/>
        </w:rPr>
        <w:t>Internet Access in Residence Indicator:</w:t>
      </w:r>
      <w:r w:rsidRPr="00D82BFE">
        <w:rPr>
          <w:rFonts w:ascii="Arial" w:hAnsi="Arial" w:cs="Arial"/>
          <w:bCs/>
          <w:iCs/>
        </w:rPr>
        <w:t xml:space="preserve"> The student is able to access the internet in their primary place of residence to participate in school requirements. Student Digital Resources, Field 11.</w:t>
      </w:r>
    </w:p>
    <w:p w14:paraId="20A59047" w14:textId="77777777" w:rsidR="00484700" w:rsidRPr="00D82BFE" w:rsidRDefault="00484700" w:rsidP="00484700">
      <w:pPr>
        <w:rPr>
          <w:rFonts w:ascii="Arial" w:hAnsi="Arial" w:cs="Arial"/>
          <w:bCs/>
          <w:iCs/>
        </w:rPr>
      </w:pPr>
    </w:p>
    <w:p w14:paraId="0A9CC924" w14:textId="77777777" w:rsidR="00484700" w:rsidRPr="00D82BFE" w:rsidRDefault="00484700" w:rsidP="00484700">
      <w:pPr>
        <w:rPr>
          <w:rFonts w:ascii="Arial" w:hAnsi="Arial" w:cs="Arial"/>
          <w:bCs/>
          <w:iCs/>
        </w:rPr>
      </w:pPr>
      <w:r w:rsidRPr="00D82BFE">
        <w:rPr>
          <w:rFonts w:ascii="Arial" w:hAnsi="Arial" w:cs="Arial"/>
          <w:b/>
          <w:iCs/>
        </w:rPr>
        <w:t>Internet Access Type Code:</w:t>
      </w:r>
      <w:r w:rsidRPr="00D82BFE">
        <w:rPr>
          <w:rFonts w:ascii="Arial" w:hAnsi="Arial" w:cs="Arial"/>
          <w:bCs/>
          <w:iCs/>
        </w:rPr>
        <w:t xml:space="preserve"> The primary type of internet service used in the student's primary place of residence. Student Digital Resources, Field 13.</w:t>
      </w:r>
    </w:p>
    <w:p w14:paraId="3BDD1949" w14:textId="77777777" w:rsidR="00484700" w:rsidRPr="00D82BFE" w:rsidRDefault="00484700" w:rsidP="00484700">
      <w:pPr>
        <w:rPr>
          <w:rFonts w:ascii="Arial" w:hAnsi="Arial" w:cs="Arial"/>
          <w:bCs/>
          <w:iCs/>
        </w:rPr>
      </w:pPr>
    </w:p>
    <w:p w14:paraId="2C1FC9A2" w14:textId="77777777" w:rsidR="00484700" w:rsidRPr="002F3A26" w:rsidRDefault="00484700" w:rsidP="00484700">
      <w:pPr>
        <w:rPr>
          <w:rFonts w:ascii="Arial" w:hAnsi="Arial" w:cs="Arial"/>
          <w:bCs/>
          <w:iCs/>
        </w:rPr>
      </w:pPr>
      <w:r w:rsidRPr="00D82BFE">
        <w:rPr>
          <w:rFonts w:ascii="Arial" w:hAnsi="Arial" w:cs="Arial"/>
          <w:b/>
          <w:iCs/>
        </w:rPr>
        <w:t>Internet Performance Code:</w:t>
      </w:r>
      <w:r w:rsidRPr="00D82BFE">
        <w:rPr>
          <w:rFonts w:ascii="Arial" w:hAnsi="Arial" w:cs="Arial"/>
          <w:bCs/>
          <w:iCs/>
        </w:rPr>
        <w:t xml:space="preserve"> Indicates whether the student can complete the full range of learning activities, including video streaming and assignment upload, without interruptions caused by poor internet performance in their primary place of residence. Student Digital Resources, Field 14.</w:t>
      </w:r>
    </w:p>
    <w:p w14:paraId="77C63586" w14:textId="77777777" w:rsidR="00557748" w:rsidRPr="00557748" w:rsidRDefault="00557748" w:rsidP="00557748">
      <w:pPr>
        <w:rPr>
          <w:rFonts w:ascii="Arial" w:hAnsi="Arial" w:cs="Arial"/>
          <w:bCs/>
          <w:iCs/>
          <w:highlight w:val="yellow"/>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w:t>
      </w:r>
      <w:r w:rsidRPr="00673B46">
        <w:rPr>
          <w:rFonts w:ascii="Arial" w:hAnsi="Arial" w:cs="Arial"/>
          <w:szCs w:val="24"/>
        </w:rPr>
        <w:lastRenderedPageBreak/>
        <w:t>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7"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12D6FA15" w:rsidR="005311D1" w:rsidRDefault="001C637F" w:rsidP="005311D1">
      <w:pPr>
        <w:rPr>
          <w:rFonts w:ascii="Arial" w:hAnsi="Arial" w:cs="Arial"/>
        </w:rPr>
      </w:pPr>
      <w:r w:rsidRPr="002F3A26">
        <w:rPr>
          <w:rFonts w:ascii="Arial" w:hAnsi="Arial" w:cs="Arial"/>
          <w:b/>
          <w:bCs/>
          <w:iCs/>
        </w:rPr>
        <w:lastRenderedPageBreak/>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616" w:name="_Hlk479843185"/>
      <w:r w:rsidR="005311D1" w:rsidRPr="002F3A26">
        <w:rPr>
          <w:rFonts w:ascii="Arial" w:hAnsi="Arial" w:cs="Arial"/>
        </w:rPr>
        <w:t>For State reporting, use “NA.”</w:t>
      </w:r>
      <w:bookmarkEnd w:id="61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2902C99E"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If the child’s third birthday is ON August 31, 20</w:t>
      </w:r>
      <w:r w:rsidR="00F17FC1">
        <w:rPr>
          <w:rFonts w:ascii="Arial" w:hAnsi="Arial" w:cs="Arial"/>
        </w:rPr>
        <w:t>2</w:t>
      </w:r>
      <w:r w:rsidR="00101ED1">
        <w:rPr>
          <w:rFonts w:ascii="Arial" w:hAnsi="Arial" w:cs="Arial"/>
        </w:rPr>
        <w:t>1</w:t>
      </w:r>
      <w:r w:rsidRPr="000E16CD">
        <w:rPr>
          <w:rFonts w:ascii="Arial" w:hAnsi="Arial" w:cs="Arial"/>
        </w:rPr>
        <w:t>, the Number of Days is “1” for the following scenarios:</w:t>
      </w:r>
    </w:p>
    <w:p w14:paraId="7905A941" w14:textId="4E211224"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101ED1">
        <w:rPr>
          <w:rFonts w:ascii="Arial" w:hAnsi="Arial" w:cs="Arial"/>
        </w:rPr>
        <w:t>1</w:t>
      </w:r>
      <w:r w:rsidRPr="000E16CD">
        <w:rPr>
          <w:rFonts w:ascii="Arial" w:hAnsi="Arial" w:cs="Arial"/>
        </w:rPr>
        <w:t>; or</w:t>
      </w:r>
    </w:p>
    <w:p w14:paraId="693B14F4" w14:textId="7E19338C"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101ED1">
        <w:rPr>
          <w:rFonts w:ascii="Arial" w:hAnsi="Arial" w:cs="Arial"/>
        </w:rPr>
        <w:t>1</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2D18E169"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5003F929"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E0CAA12" w:rsidR="00A64790" w:rsidRDefault="00A64790" w:rsidP="00A64790">
      <w:pPr>
        <w:rPr>
          <w:rFonts w:ascii="Arial" w:hAnsi="Arial" w:cs="Arial"/>
        </w:rPr>
      </w:pPr>
      <w:bookmarkStart w:id="617"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617"/>
    <w:p w14:paraId="723C78EB" w14:textId="56E540BD"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7575C8">
      <w:pPr>
        <w:pStyle w:val="ListParagraph"/>
        <w:numPr>
          <w:ilvl w:val="0"/>
          <w:numId w:val="96"/>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0E6C9EBE"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D82BFE" w:rsidRDefault="00062369" w:rsidP="00062369">
      <w:pPr>
        <w:spacing w:before="240"/>
        <w:rPr>
          <w:rFonts w:ascii="Arial" w:hAnsi="Arial" w:cs="Arial"/>
        </w:rPr>
      </w:pPr>
      <w:r w:rsidRPr="00D82BFE">
        <w:rPr>
          <w:rFonts w:ascii="Arial" w:hAnsi="Arial" w:cs="Arial"/>
          <w:b/>
          <w:bCs/>
        </w:rPr>
        <w:t>Primary Learning Device Access Code:</w:t>
      </w:r>
      <w:r w:rsidRPr="00D82BFE">
        <w:rPr>
          <w:rFonts w:ascii="Arial" w:hAnsi="Arial" w:cs="Arial"/>
        </w:rPr>
        <w:t xml:space="preserve"> The primary learning device is shared or not shared with another individual</w:t>
      </w:r>
      <w:r w:rsidR="006A7924" w:rsidRPr="00D82BFE">
        <w:rPr>
          <w:rFonts w:ascii="Arial" w:hAnsi="Arial" w:cs="Arial"/>
        </w:rPr>
        <w:t>.</w:t>
      </w:r>
      <w:r w:rsidRPr="00D82BFE">
        <w:rPr>
          <w:rFonts w:ascii="Arial" w:hAnsi="Arial" w:cs="Arial"/>
        </w:rPr>
        <w:t xml:space="preserve"> Student Digital Resources, Field 9.  </w:t>
      </w:r>
    </w:p>
    <w:p w14:paraId="1A5A9CCC" w14:textId="3F5AACB3" w:rsidR="00062369" w:rsidRPr="00D82BFE" w:rsidRDefault="00062369" w:rsidP="00062369">
      <w:pPr>
        <w:spacing w:before="240"/>
        <w:rPr>
          <w:rFonts w:ascii="Arial" w:hAnsi="Arial" w:cs="Arial"/>
        </w:rPr>
      </w:pPr>
      <w:r w:rsidRPr="00D82BFE">
        <w:rPr>
          <w:rFonts w:ascii="Arial" w:hAnsi="Arial" w:cs="Arial"/>
          <w:b/>
          <w:bCs/>
        </w:rPr>
        <w:t>Primary Learning Device Provider Code:</w:t>
      </w:r>
      <w:r w:rsidRPr="00D82BFE">
        <w:rPr>
          <w:rFonts w:ascii="Arial" w:hAnsi="Arial" w:cs="Arial"/>
        </w:rPr>
        <w:t xml:space="preserve"> The provider of the primary learning device</w:t>
      </w:r>
      <w:r w:rsidR="006A7924" w:rsidRPr="00D82BFE">
        <w:rPr>
          <w:rFonts w:ascii="Arial" w:hAnsi="Arial" w:cs="Arial"/>
        </w:rPr>
        <w:t>.</w:t>
      </w:r>
      <w:r w:rsidRPr="00D82BFE">
        <w:rPr>
          <w:rFonts w:ascii="Arial" w:hAnsi="Arial" w:cs="Arial"/>
        </w:rPr>
        <w:t xml:space="preserve"> Student Digital Resources, Field 8.</w:t>
      </w:r>
    </w:p>
    <w:p w14:paraId="213DF209" w14:textId="14A035FB" w:rsidR="00062369" w:rsidRPr="00D82BFE" w:rsidRDefault="00062369" w:rsidP="00062369">
      <w:pPr>
        <w:spacing w:before="240"/>
        <w:rPr>
          <w:rFonts w:ascii="Arial" w:hAnsi="Arial" w:cs="Arial"/>
        </w:rPr>
      </w:pPr>
      <w:r w:rsidRPr="00D82BFE">
        <w:rPr>
          <w:rFonts w:ascii="Arial" w:hAnsi="Arial" w:cs="Arial"/>
          <w:b/>
          <w:bCs/>
        </w:rPr>
        <w:t>Primary Learning Device Sufficiency Indicator:</w:t>
      </w:r>
      <w:r w:rsidRPr="00D82BFE">
        <w:rPr>
          <w:rFonts w:ascii="Arial" w:hAnsi="Arial" w:cs="Arial"/>
        </w:rPr>
        <w:t xml:space="preserve"> The primary learning device is sufficient for the student to fully participate in learning activities away from school</w:t>
      </w:r>
      <w:r w:rsidR="006A7924" w:rsidRPr="00D82BFE">
        <w:rPr>
          <w:rFonts w:ascii="Arial" w:hAnsi="Arial" w:cs="Arial"/>
        </w:rPr>
        <w:t>.</w:t>
      </w:r>
      <w:r w:rsidRPr="00D82BFE">
        <w:rPr>
          <w:rFonts w:ascii="Arial" w:hAnsi="Arial" w:cs="Arial"/>
        </w:rPr>
        <w:t xml:space="preserve"> Student Digital Resources, Field 10.</w:t>
      </w:r>
    </w:p>
    <w:p w14:paraId="607B1863" w14:textId="77777777" w:rsidR="00062369" w:rsidRDefault="00062369" w:rsidP="00062369">
      <w:pPr>
        <w:spacing w:before="240"/>
        <w:rPr>
          <w:rFonts w:ascii="Arial" w:hAnsi="Arial" w:cs="Arial"/>
        </w:rPr>
      </w:pPr>
      <w:r w:rsidRPr="00D82BFE">
        <w:rPr>
          <w:rFonts w:ascii="Arial" w:hAnsi="Arial" w:cs="Arial"/>
          <w:b/>
          <w:bCs/>
        </w:rPr>
        <w:t>Primary Learning Device Type Code:</w:t>
      </w:r>
      <w:r w:rsidRPr="00D82BFE">
        <w:rPr>
          <w:rFonts w:ascii="Arial" w:hAnsi="Arial" w:cs="Arial"/>
        </w:rPr>
        <w:t xml:space="preserve"> The type of device the student uses most often to complete learning activities away from school. Student Digital Resources,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264262E9"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B94180">
        <w:rPr>
          <w:rFonts w:ascii="Arial" w:hAnsi="Arial" w:cs="Arial"/>
        </w:rPr>
        <w:t>6</w:t>
      </w:r>
      <w:r w:rsidR="000315E8">
        <w:rPr>
          <w:rFonts w:ascii="Arial" w:hAnsi="Arial" w:cs="Arial"/>
        </w:rPr>
        <w:t>, 20</w:t>
      </w:r>
      <w:r w:rsidR="00B94180">
        <w:rPr>
          <w:rFonts w:ascii="Arial" w:hAnsi="Arial" w:cs="Arial"/>
        </w:rPr>
        <w:t>21</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8"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7575C8">
      <w:pPr>
        <w:numPr>
          <w:ilvl w:val="0"/>
          <w:numId w:val="32"/>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7575C8">
      <w:pPr>
        <w:numPr>
          <w:ilvl w:val="0"/>
          <w:numId w:val="32"/>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41954025"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B94180">
        <w:rPr>
          <w:rFonts w:ascii="Arial" w:hAnsi="Arial" w:cs="Arial"/>
        </w:rPr>
        <w:t>6</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lastRenderedPageBreak/>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6D32CA8C"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9"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71E4A1A5" w14:textId="2D2242DD" w:rsidR="0008302E" w:rsidRDefault="00B43BB7" w:rsidP="0008302E">
      <w:pPr>
        <w:rPr>
          <w:rFonts w:ascii="Arial" w:hAnsi="Arial" w:cs="Arial"/>
          <w:sz w:val="22"/>
          <w:szCs w:val="22"/>
        </w:rPr>
      </w:pPr>
      <w:r>
        <w:rPr>
          <w:rFonts w:ascii="Arial" w:hAnsi="Arial" w:cs="Arial"/>
          <w:b/>
          <w:bCs/>
        </w:rPr>
        <w:t>Program Duration</w:t>
      </w:r>
      <w:r w:rsidRPr="00D82BFE">
        <w:rPr>
          <w:rFonts w:ascii="Arial" w:hAnsi="Arial" w:cs="Arial"/>
          <w:b/>
          <w:bCs/>
        </w:rPr>
        <w:t xml:space="preserve">: </w:t>
      </w:r>
      <w:r w:rsidR="0008302E" w:rsidRPr="00D82BFE">
        <w:rPr>
          <w:rFonts w:ascii="Arial" w:hAnsi="Arial" w:cs="Arial"/>
        </w:rPr>
        <w:t>Year (value from 1-8) that indicates the current year a student is in a NYS P-Tech program or NYC P-Tech program.  This field is required to distinguish those students as being in their 5</w:t>
      </w:r>
      <w:r w:rsidR="0008302E" w:rsidRPr="00D82BFE">
        <w:rPr>
          <w:rFonts w:ascii="Arial" w:hAnsi="Arial" w:cs="Arial"/>
          <w:vertAlign w:val="superscript"/>
        </w:rPr>
        <w:t>th</w:t>
      </w:r>
      <w:r w:rsidR="0008302E" w:rsidRPr="00D82BFE">
        <w:rPr>
          <w:rFonts w:ascii="Arial" w:hAnsi="Arial" w:cs="Arial"/>
        </w:rPr>
        <w:t>, 6</w:t>
      </w:r>
      <w:r w:rsidR="0008302E" w:rsidRPr="00D82BFE">
        <w:rPr>
          <w:rFonts w:ascii="Arial" w:hAnsi="Arial" w:cs="Arial"/>
          <w:vertAlign w:val="superscript"/>
        </w:rPr>
        <w:t>th</w:t>
      </w:r>
      <w:r w:rsidR="0008302E" w:rsidRPr="00D82BFE">
        <w:rPr>
          <w:rFonts w:ascii="Arial" w:hAnsi="Arial" w:cs="Arial"/>
        </w:rPr>
        <w:t>, 7</w:t>
      </w:r>
      <w:r w:rsidR="0008302E" w:rsidRPr="00D82BFE">
        <w:rPr>
          <w:rFonts w:ascii="Arial" w:hAnsi="Arial" w:cs="Arial"/>
          <w:vertAlign w:val="superscript"/>
        </w:rPr>
        <w:t xml:space="preserve">th </w:t>
      </w:r>
      <w:r w:rsidR="0008302E" w:rsidRPr="00D82BFE">
        <w:rPr>
          <w:rFonts w:ascii="Arial" w:hAnsi="Arial" w:cs="Arial"/>
        </w:rPr>
        <w:t>or 8</w:t>
      </w:r>
      <w:r w:rsidR="0008302E" w:rsidRPr="00D82BFE">
        <w:rPr>
          <w:rFonts w:ascii="Arial" w:hAnsi="Arial" w:cs="Arial"/>
          <w:vertAlign w:val="superscript"/>
        </w:rPr>
        <w:t>th</w:t>
      </w:r>
      <w:r w:rsidR="0008302E" w:rsidRPr="00D82BFE">
        <w:rPr>
          <w:rFonts w:ascii="Arial" w:hAnsi="Arial" w:cs="Arial"/>
        </w:rPr>
        <w:t xml:space="preserve"> year of high school</w:t>
      </w:r>
      <w:r w:rsidR="005A688D" w:rsidRPr="00D82BFE">
        <w:rPr>
          <w:rFonts w:ascii="Arial" w:hAnsi="Arial" w:cs="Arial"/>
        </w:rPr>
        <w:t>.</w:t>
      </w:r>
      <w:r w:rsidR="0008302E" w:rsidRPr="00D82BFE">
        <w:rPr>
          <w:rFonts w:ascii="Arial" w:hAnsi="Arial" w:cs="Arial"/>
        </w:rPr>
        <w:t xml:space="preserve"> Programs Fact Template, Field 20.</w:t>
      </w:r>
    </w:p>
    <w:p w14:paraId="0471504F" w14:textId="67D6775B" w:rsidR="00A36B1B" w:rsidRDefault="00A36B1B" w:rsidP="00A36B1B">
      <w:pPr>
        <w:rPr>
          <w:rFonts w:ascii="Arial" w:hAnsi="Arial" w:cs="Arial"/>
          <w:b/>
          <w:bCs/>
          <w:iCs/>
        </w:rPr>
      </w:pPr>
    </w:p>
    <w:p w14:paraId="0A22A5CB" w14:textId="73196714"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0E49A46E"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w:t>
      </w:r>
      <w:r w:rsidRPr="000E16CD">
        <w:rPr>
          <w:rFonts w:ascii="Arial" w:hAnsi="Arial" w:cs="Arial"/>
          <w:bCs/>
        </w:rPr>
        <w:lastRenderedPageBreak/>
        <w:t xml:space="preserve">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3A2D41A8"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2AB0ECCB"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7575C8">
      <w:pPr>
        <w:numPr>
          <w:ilvl w:val="0"/>
          <w:numId w:val="29"/>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7575C8">
      <w:pPr>
        <w:numPr>
          <w:ilvl w:val="0"/>
          <w:numId w:val="31"/>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7575C8">
      <w:pPr>
        <w:numPr>
          <w:ilvl w:val="0"/>
          <w:numId w:val="31"/>
        </w:numPr>
        <w:rPr>
          <w:rFonts w:ascii="Arial" w:hAnsi="Arial" w:cs="Arial"/>
        </w:rPr>
      </w:pPr>
      <w:r w:rsidRPr="000E16CD">
        <w:rPr>
          <w:rFonts w:ascii="Arial" w:hAnsi="Arial" w:cs="Arial"/>
          <w:i/>
        </w:rPr>
        <w:lastRenderedPageBreak/>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7575C8">
      <w:pPr>
        <w:numPr>
          <w:ilvl w:val="0"/>
          <w:numId w:val="31"/>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7575C8">
      <w:pPr>
        <w:numPr>
          <w:ilvl w:val="0"/>
          <w:numId w:val="31"/>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7575C8">
      <w:pPr>
        <w:numPr>
          <w:ilvl w:val="0"/>
          <w:numId w:val="31"/>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1"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618" w:name="_Toc179863472"/>
    </w:p>
    <w:p w14:paraId="5AC27893" w14:textId="7C737ABF"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lastRenderedPageBreak/>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D82BFE">
        <w:rPr>
          <w:rFonts w:ascii="Arial" w:hAnsi="Arial" w:cs="Arial"/>
          <w:b/>
          <w:bCs/>
        </w:rPr>
        <w:t>School Provided Device Indicator:</w:t>
      </w:r>
      <w:r w:rsidRPr="00D82BFE">
        <w:rPr>
          <w:rFonts w:ascii="Arial" w:hAnsi="Arial" w:cs="Arial"/>
        </w:rPr>
        <w:t xml:space="preserve"> Indication of whether the school or district issued the student a dedicated school- or district-owned device for the student’s use during the school year. Student Digital Resources,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259E93E9"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101ED1">
        <w:rPr>
          <w:rFonts w:ascii="Arial" w:hAnsi="Arial" w:cs="Arial"/>
          <w:szCs w:val="16"/>
        </w:rPr>
        <w:t>2</w:t>
      </w:r>
      <w:r w:rsidRPr="000E16CD">
        <w:rPr>
          <w:rFonts w:ascii="Arial" w:hAnsi="Arial" w:cs="Arial"/>
          <w:szCs w:val="16"/>
        </w:rPr>
        <w:t>-06-30 for academic school year 20</w:t>
      </w:r>
      <w:r w:rsidR="004D1A8E">
        <w:rPr>
          <w:rFonts w:ascii="Arial" w:hAnsi="Arial" w:cs="Arial"/>
          <w:szCs w:val="16"/>
        </w:rPr>
        <w:t>2</w:t>
      </w:r>
      <w:r w:rsidR="00101ED1">
        <w:rPr>
          <w:rFonts w:ascii="Arial" w:hAnsi="Arial" w:cs="Arial"/>
          <w:szCs w:val="16"/>
        </w:rPr>
        <w:t>1</w:t>
      </w:r>
      <w:r w:rsidRPr="000E16CD">
        <w:rPr>
          <w:rFonts w:ascii="Arial" w:hAnsi="Arial" w:cs="Arial"/>
          <w:szCs w:val="16"/>
        </w:rPr>
        <w:t>–</w:t>
      </w:r>
      <w:r>
        <w:rPr>
          <w:rFonts w:ascii="Arial" w:hAnsi="Arial" w:cs="Arial"/>
          <w:szCs w:val="16"/>
        </w:rPr>
        <w:t>2</w:t>
      </w:r>
      <w:r w:rsidR="00101ED1">
        <w:rPr>
          <w:rFonts w:ascii="Arial" w:hAnsi="Arial" w:cs="Arial"/>
          <w:szCs w:val="16"/>
        </w:rPr>
        <w:t>2</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w:t>
      </w:r>
      <w:r w:rsidRPr="00B20C86">
        <w:rPr>
          <w:rFonts w:ascii="Arial" w:hAnsi="Arial" w:cs="Arial"/>
          <w:bCs/>
          <w:iCs/>
        </w:rPr>
        <w:lastRenderedPageBreak/>
        <w:t xml:space="preserve">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592D21A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20</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21</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D1A8E">
        <w:rPr>
          <w:rFonts w:ascii="Arial" w:hAnsi="Arial" w:cs="Arial"/>
        </w:rPr>
        <w:t>1</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D82BFE" w:rsidRDefault="00AE339D" w:rsidP="00AE339D">
      <w:pPr>
        <w:rPr>
          <w:rFonts w:ascii="Arial" w:hAnsi="Arial" w:cs="Arial"/>
          <w:bCs/>
          <w:iCs/>
        </w:rPr>
      </w:pPr>
      <w:bookmarkStart w:id="619" w:name="_Hlk14262994"/>
      <w:r w:rsidRPr="00D82BFE">
        <w:rPr>
          <w:rFonts w:ascii="Arial" w:hAnsi="Arial" w:cs="Arial"/>
          <w:b/>
          <w:bCs/>
          <w:iCs/>
        </w:rPr>
        <w:lastRenderedPageBreak/>
        <w:t xml:space="preserve">State Attendance Code: </w:t>
      </w:r>
      <w:r w:rsidRPr="00D82BFE">
        <w:rPr>
          <w:rFonts w:ascii="Arial" w:hAnsi="Arial" w:cs="Arial"/>
          <w:bCs/>
          <w:iCs/>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D82BFE" w:rsidRDefault="00AE339D" w:rsidP="00AE339D">
      <w:pPr>
        <w:rPr>
          <w:rFonts w:ascii="Arial" w:hAnsi="Arial" w:cs="Arial"/>
          <w:b/>
          <w:bCs/>
          <w:iCs/>
        </w:rPr>
      </w:pPr>
    </w:p>
    <w:p w14:paraId="01AE2F8F" w14:textId="77777777" w:rsidR="00AE339D" w:rsidRPr="000E16CD" w:rsidRDefault="00AE339D" w:rsidP="00AE339D">
      <w:pPr>
        <w:rPr>
          <w:rFonts w:ascii="Arial" w:hAnsi="Arial" w:cs="Arial"/>
          <w:bCs/>
          <w:iCs/>
        </w:rPr>
      </w:pPr>
      <w:r w:rsidRPr="00D82BFE">
        <w:rPr>
          <w:rFonts w:ascii="Arial" w:hAnsi="Arial" w:cs="Arial"/>
          <w:b/>
          <w:bCs/>
          <w:iCs/>
        </w:rPr>
        <w:t xml:space="preserve">State Attendance Description: </w:t>
      </w:r>
      <w:r w:rsidRPr="00D82BFE">
        <w:rPr>
          <w:rFonts w:ascii="Arial" w:hAnsi="Arial" w:cs="Arial"/>
          <w:bCs/>
          <w:iCs/>
        </w:rPr>
        <w:t>Description of the code that indicates state attendance (present, excused, unexcused, tardy, in-school suspension, and out-of-school suspension). Attendance Codes Template, Field 10.</w:t>
      </w:r>
    </w:p>
    <w:bookmarkEnd w:id="619"/>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2"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7D63CE2A"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002E117C" w:rsidRPr="00995171">
        <w:rPr>
          <w:rFonts w:ascii="Arial" w:hAnsi="Arial" w:cs="Arial"/>
        </w:rPr>
        <w:t>Student residence should not be reported with a PO Box.</w:t>
      </w:r>
      <w:r w:rsidR="002E117C">
        <w:rPr>
          <w:rFonts w:ascii="Arial" w:hAnsi="Arial" w:cs="Arial"/>
        </w:rPr>
        <w:t xml:space="preserve"> </w:t>
      </w:r>
      <w:r w:rsidRPr="00A25BA3">
        <w:rPr>
          <w:rFonts w:ascii="Arial" w:hAnsi="Arial" w:cs="Arial"/>
        </w:rPr>
        <w:t>Report “UNKNOWN” when address cannot be determined</w:t>
      </w:r>
      <w:r w:rsidR="000115CF" w:rsidRPr="00A25BA3">
        <w:rPr>
          <w:rFonts w:ascii="Arial" w:hAnsi="Arial" w:cs="Arial"/>
        </w:rPr>
        <w:t xml:space="preserve"> or cannot be released due to a confidentiality agreement.</w:t>
      </w:r>
      <w:r w:rsidRPr="00A25BA3">
        <w:rPr>
          <w:rFonts w:ascii="Arial" w:hAnsi="Arial" w:cs="Arial"/>
        </w:rPr>
        <w:t xml:space="preserve"> 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3050B8F3" w:rsidR="00157975" w:rsidRPr="000E16CD" w:rsidRDefault="001C637F" w:rsidP="00157975">
      <w:pPr>
        <w:rPr>
          <w:rFonts w:ascii="Arial" w:hAnsi="Arial" w:cs="Arial"/>
        </w:rPr>
      </w:pPr>
      <w:bookmarkStart w:id="620"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620"/>
    <w:p w14:paraId="6190B0E3" w14:textId="63A55344" w:rsidR="001C637F" w:rsidRPr="000E16CD" w:rsidRDefault="001C637F" w:rsidP="001C637F">
      <w:pPr>
        <w:rPr>
          <w:rFonts w:ascii="Arial" w:hAnsi="Arial" w:cs="Arial"/>
          <w:iCs/>
        </w:rPr>
      </w:pPr>
    </w:p>
    <w:p w14:paraId="2E804248" w14:textId="289ACB1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(e.g.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765650AD" w:rsidR="001C637F" w:rsidRPr="000E16CD" w:rsidRDefault="001C637F" w:rsidP="0018155E">
      <w:pPr>
        <w:spacing w:before="240"/>
        <w:rPr>
          <w:rFonts w:ascii="Arial" w:hAnsi="Arial" w:cs="Arial"/>
          <w:bCs/>
        </w:rPr>
      </w:pPr>
      <w:r w:rsidRPr="000E16CD">
        <w:rPr>
          <w:rFonts w:ascii="Arial" w:hAnsi="Arial" w:cs="Arial"/>
          <w:b/>
          <w:bCs/>
          <w:iCs/>
        </w:rPr>
        <w:lastRenderedPageBreak/>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1C4AD18B" w14:textId="6861F003"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618"/>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7A23D13A"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5A5D1CF4" w14:textId="77777777" w:rsidR="00853F46" w:rsidRPr="00292916" w:rsidRDefault="00853F46" w:rsidP="00853F46">
      <w:pPr>
        <w:rPr>
          <w:rFonts w:ascii="Arial" w:hAnsi="Arial" w:cs="Arial"/>
        </w:rPr>
      </w:pPr>
      <w:r w:rsidRPr="007F3B5B">
        <w:rPr>
          <w:rFonts w:ascii="Arial" w:hAnsi="Arial" w:cs="Arial"/>
          <w:b/>
          <w:bCs/>
        </w:rPr>
        <w:t>Survey Date:</w:t>
      </w:r>
      <w:r w:rsidRPr="007F3B5B">
        <w:rPr>
          <w:rFonts w:ascii="Arial" w:hAnsi="Arial" w:cs="Arial"/>
        </w:rPr>
        <w:t xml:space="preserve"> Report the actual date the survey information was collected.  If portions of the survey were collected on different days, report the last day in which the survey was completed or current date. Date must fall within current school year. Student Digital Resources,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1875ED5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3"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lastRenderedPageBreak/>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47C71D24" w:rsidR="001161D6" w:rsidRDefault="001161D6" w:rsidP="001161D6">
      <w:pPr>
        <w:rPr>
          <w:rFonts w:ascii="Arial" w:hAnsi="Arial" w:cs="Arial"/>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CB5C585" w14:textId="77777777" w:rsidR="00614BA5" w:rsidRPr="002F3A26" w:rsidRDefault="00614BA5" w:rsidP="001161D6">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05DF8F2D" w:rsidR="001C637F" w:rsidRPr="002F3A26" w:rsidRDefault="001C637F" w:rsidP="001C637F">
      <w:pPr>
        <w:rPr>
          <w:rFonts w:ascii="Arial" w:hAnsi="Arial" w:cs="Arial"/>
          <w:b/>
          <w:bCs/>
          <w:iCs/>
        </w:rPr>
      </w:pPr>
      <w:r w:rsidRPr="002F3A26">
        <w:rPr>
          <w:rFonts w:ascii="Arial" w:hAnsi="Arial" w:cs="Arial"/>
          <w:b/>
          <w:bCs/>
          <w:iCs/>
        </w:rPr>
        <w:lastRenderedPageBreak/>
        <w:t xml:space="preserve">Version: </w:t>
      </w:r>
      <w:r w:rsidRPr="002F3A26">
        <w:rPr>
          <w:rFonts w:ascii="Arial" w:hAnsi="Arial" w:cs="Arial"/>
          <w:bCs/>
          <w:iCs/>
        </w:rPr>
        <w:t>June 30 of the school year of test administration (e.g., 20</w:t>
      </w:r>
      <w:r w:rsidR="00497B19">
        <w:rPr>
          <w:rFonts w:ascii="Arial" w:hAnsi="Arial" w:cs="Arial"/>
          <w:bCs/>
          <w:iCs/>
        </w:rPr>
        <w:t>2</w:t>
      </w:r>
      <w:r w:rsidR="00101ED1">
        <w:rPr>
          <w:rFonts w:ascii="Arial" w:hAnsi="Arial" w:cs="Arial"/>
          <w:bCs/>
          <w:iCs/>
        </w:rPr>
        <w:t>1</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2CB1C8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101ED1">
              <w:rPr>
                <w:rFonts w:ascii="Bookman Old Style" w:hAnsi="Bookman Old Style" w:cs="Arial"/>
                <w:color w:val="000000"/>
                <w:sz w:val="22"/>
                <w:szCs w:val="22"/>
              </w:rPr>
              <w:t>2</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6D1658A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0AB0DC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20</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5C8445C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9</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7350DC8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8</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8FB03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7</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74620FE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6</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5262BD9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5B29412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2C0F2F6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7E09C68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2780D5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869D18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10</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621" w:name="_Toc290554861"/>
      <w:bookmarkStart w:id="622" w:name="Appendix1"/>
      <w:bookmarkStart w:id="623" w:name="_Toc178653434"/>
      <w:bookmarkStart w:id="624"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625" w:name="_Toc9970907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626" w:name="_Toc335315432"/>
      <w:bookmarkStart w:id="627" w:name="_Toc290554871"/>
      <w:bookmarkEnd w:id="625"/>
    </w:p>
    <w:p w14:paraId="08AD1D48" w14:textId="6DA241FF" w:rsidR="000374AA" w:rsidRPr="00C620F1" w:rsidRDefault="000374AA" w:rsidP="000374AA">
      <w:pPr>
        <w:pStyle w:val="Heading2"/>
        <w:jc w:val="center"/>
      </w:pPr>
      <w:bookmarkStart w:id="628" w:name="_Toc99709079"/>
      <w:bookmarkStart w:id="629" w:name="_Hlk16156159"/>
      <w:bookmarkStart w:id="630" w:name="_Toc290554864"/>
      <w:bookmarkStart w:id="631" w:name="_Toc335315441"/>
      <w:r w:rsidRPr="00CB189D">
        <w:t>20</w:t>
      </w:r>
      <w:r w:rsidR="00740145">
        <w:t>2</w:t>
      </w:r>
      <w:r w:rsidR="00556D85">
        <w:t>1</w:t>
      </w:r>
      <w:r w:rsidRPr="00CB189D">
        <w:t>-</w:t>
      </w:r>
      <w:r>
        <w:t>2</w:t>
      </w:r>
      <w:r w:rsidR="00556D85">
        <w:t>2</w:t>
      </w:r>
      <w:r w:rsidRPr="00CB189D">
        <w:t xml:space="preserve"> State Course Codes for Courses Ending in State Exams</w:t>
      </w:r>
      <w:bookmarkEnd w:id="628"/>
    </w:p>
    <w:bookmarkEnd w:id="629"/>
    <w:p w14:paraId="7448FCBD" w14:textId="77777777" w:rsidR="000374AA" w:rsidRPr="00CE49F7" w:rsidRDefault="000374AA" w:rsidP="000374AA">
      <w:pPr>
        <w:jc w:val="both"/>
        <w:rPr>
          <w:rFonts w:ascii="Arial" w:hAnsi="Arial" w:cs="Arial"/>
        </w:rPr>
      </w:pPr>
    </w:p>
    <w:p w14:paraId="2F14D799" w14:textId="3C19684E"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556D85">
        <w:rPr>
          <w:rFonts w:ascii="Arial" w:hAnsi="Arial" w:cs="Arial"/>
          <w:b/>
          <w:sz w:val="22"/>
          <w:szCs w:val="22"/>
        </w:rPr>
        <w:t>1</w:t>
      </w:r>
      <w:r w:rsidRPr="00C620F1">
        <w:rPr>
          <w:rFonts w:ascii="Arial" w:hAnsi="Arial" w:cs="Arial"/>
          <w:b/>
          <w:sz w:val="22"/>
          <w:szCs w:val="22"/>
        </w:rPr>
        <w:t>-</w:t>
      </w:r>
      <w:r>
        <w:rPr>
          <w:rFonts w:ascii="Arial" w:hAnsi="Arial" w:cs="Arial"/>
          <w:b/>
          <w:sz w:val="22"/>
          <w:szCs w:val="22"/>
        </w:rPr>
        <w:t>2</w:t>
      </w:r>
      <w:r w:rsidR="00556D85">
        <w:rPr>
          <w:rFonts w:ascii="Arial" w:hAnsi="Arial" w:cs="Arial"/>
          <w:b/>
          <w:sz w:val="22"/>
          <w:szCs w:val="22"/>
        </w:rPr>
        <w:t xml:space="preserve">2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2558D0C9" w14:textId="77777777" w:rsidTr="00DD1C3D">
        <w:trPr>
          <w:trHeight w:val="277"/>
          <w:jc w:val="center"/>
        </w:trPr>
        <w:tc>
          <w:tcPr>
            <w:tcW w:w="1451" w:type="dxa"/>
          </w:tcPr>
          <w:p w14:paraId="61749866" w14:textId="5C89607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D022AB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BF3AF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0F6DA22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380769AB"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1DEB2B8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Biology</w:t>
            </w:r>
            <w:r w:rsidR="00591C8B">
              <w:rPr>
                <w:rFonts w:ascii="Bookman Old Style" w:hAnsi="Bookman Old Style" w:cs="Arial"/>
                <w:color w:val="000000"/>
                <w:sz w:val="22"/>
                <w:szCs w:val="22"/>
              </w:rPr>
              <w:t>/Living Environment</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3581DFE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w:t>
            </w:r>
            <w:r w:rsidR="00591C8B">
              <w:rPr>
                <w:rFonts w:ascii="Bookman Old Style" w:hAnsi="Bookman Old Style" w:cs="Arial"/>
                <w:color w:val="000000"/>
                <w:sz w:val="22"/>
                <w:szCs w:val="22"/>
              </w:rPr>
              <w:t>/Living Environment</w:t>
            </w:r>
            <w:r w:rsidRPr="00A26ABB">
              <w:rPr>
                <w:rFonts w:ascii="Bookman Old Style" w:hAnsi="Bookman Old Style" w:cs="Arial"/>
                <w:color w:val="000000"/>
                <w:sz w:val="22"/>
                <w:szCs w:val="22"/>
              </w:rPr>
              <w:t xml:space="preserve">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1CFE5D2B"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w:t>
            </w:r>
          </w:p>
        </w:tc>
      </w:tr>
    </w:tbl>
    <w:p w14:paraId="6C100984" w14:textId="77777777" w:rsidR="000374AA" w:rsidRPr="00AC5FA2" w:rsidRDefault="000374AA" w:rsidP="000374AA">
      <w:pPr>
        <w:rPr>
          <w:rFonts w:ascii="Arial" w:hAnsi="Arial" w:cs="Arial"/>
          <w:color w:val="000000"/>
          <w:sz w:val="20"/>
        </w:rPr>
      </w:pPr>
    </w:p>
    <w:p w14:paraId="219D75C2" w14:textId="77777777" w:rsidR="00591C8B" w:rsidRDefault="00591C8B" w:rsidP="00591C8B">
      <w:pPr>
        <w:jc w:val="both"/>
        <w:rPr>
          <w:rFonts w:ascii="Arial" w:hAnsi="Arial" w:cs="Arial"/>
          <w:sz w:val="20"/>
          <w:szCs w:val="20"/>
        </w:rPr>
      </w:pPr>
      <w:r w:rsidRPr="00060145">
        <w:rPr>
          <w:rFonts w:ascii="Arial" w:hAnsi="Arial" w:cs="Arial"/>
          <w:sz w:val="20"/>
          <w:szCs w:val="20"/>
        </w:rPr>
        <w:t xml:space="preserve">For the 2019-20 SY and beyond, all schools should provide grade 9 social studies course instruction that is aligned with the Social Studies Framework and report course </w:t>
      </w:r>
      <w:r>
        <w:rPr>
          <w:rFonts w:ascii="Arial" w:hAnsi="Arial" w:cs="Arial"/>
          <w:sz w:val="20"/>
          <w:szCs w:val="20"/>
        </w:rPr>
        <w:t xml:space="preserve">code </w:t>
      </w:r>
      <w:r w:rsidRPr="00060145">
        <w:rPr>
          <w:rFonts w:ascii="Arial" w:hAnsi="Arial" w:cs="Arial"/>
          <w:sz w:val="20"/>
          <w:szCs w:val="20"/>
        </w:rPr>
        <w:t>04051</w:t>
      </w:r>
      <w:r>
        <w:rPr>
          <w:rFonts w:ascii="Arial" w:hAnsi="Arial" w:cs="Arial"/>
          <w:sz w:val="20"/>
          <w:szCs w:val="20"/>
        </w:rPr>
        <w:t xml:space="preserve"> (World History-Overview)</w:t>
      </w:r>
      <w:r w:rsidRPr="00060145">
        <w:rPr>
          <w:rFonts w:ascii="Arial" w:hAnsi="Arial" w:cs="Arial"/>
          <w:sz w:val="20"/>
          <w:szCs w:val="20"/>
        </w:rPr>
        <w:t>.</w:t>
      </w:r>
    </w:p>
    <w:p w14:paraId="30BB62D4" w14:textId="77777777" w:rsidR="00591C8B" w:rsidRDefault="00591C8B" w:rsidP="00591C8B">
      <w:pPr>
        <w:jc w:val="both"/>
        <w:rPr>
          <w:rFonts w:ascii="Arial" w:hAnsi="Arial" w:cs="Arial"/>
          <w:sz w:val="20"/>
          <w:szCs w:val="20"/>
        </w:rPr>
      </w:pPr>
    </w:p>
    <w:p w14:paraId="1FCB2035" w14:textId="77777777" w:rsidR="00591C8B" w:rsidRDefault="00591C8B" w:rsidP="00591C8B">
      <w:pPr>
        <w:jc w:val="both"/>
        <w:rPr>
          <w:rFonts w:ascii="Arial" w:hAnsi="Arial" w:cs="Arial"/>
          <w:sz w:val="20"/>
          <w:szCs w:val="20"/>
        </w:rPr>
      </w:pPr>
      <w:r w:rsidRPr="00E338AA">
        <w:rPr>
          <w:rFonts w:ascii="Arial" w:hAnsi="Arial" w:cs="Arial"/>
          <w:sz w:val="20"/>
          <w:szCs w:val="20"/>
        </w:rPr>
        <w:t>For the 20</w:t>
      </w:r>
      <w:r>
        <w:rPr>
          <w:rFonts w:ascii="Arial" w:hAnsi="Arial" w:cs="Arial"/>
          <w:sz w:val="20"/>
          <w:szCs w:val="20"/>
        </w:rPr>
        <w:t>21</w:t>
      </w:r>
      <w:r w:rsidRPr="00E338AA">
        <w:rPr>
          <w:rFonts w:ascii="Arial" w:hAnsi="Arial" w:cs="Arial"/>
          <w:sz w:val="20"/>
          <w:szCs w:val="20"/>
        </w:rPr>
        <w:t>-2</w:t>
      </w:r>
      <w:r>
        <w:rPr>
          <w:rFonts w:ascii="Arial" w:hAnsi="Arial" w:cs="Arial"/>
          <w:sz w:val="20"/>
          <w:szCs w:val="20"/>
        </w:rPr>
        <w:t>2</w:t>
      </w:r>
      <w:r w:rsidRPr="00E338AA">
        <w:rPr>
          <w:rFonts w:ascii="Arial" w:hAnsi="Arial" w:cs="Arial"/>
          <w:sz w:val="20"/>
          <w:szCs w:val="20"/>
        </w:rPr>
        <w:t xml:space="preserve"> SY</w:t>
      </w:r>
      <w:r>
        <w:rPr>
          <w:rFonts w:ascii="Arial" w:hAnsi="Arial" w:cs="Arial"/>
          <w:sz w:val="20"/>
          <w:szCs w:val="20"/>
        </w:rPr>
        <w:t xml:space="preserve">, </w:t>
      </w:r>
      <w:r w:rsidRPr="00E338AA">
        <w:rPr>
          <w:rFonts w:ascii="Arial" w:hAnsi="Arial" w:cs="Arial"/>
          <w:sz w:val="20"/>
          <w:szCs w:val="20"/>
        </w:rPr>
        <w:t>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947EFEA"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630"/>
    <w:bookmarkEnd w:id="631"/>
    <w:p w14:paraId="5B3451E7" w14:textId="77777777" w:rsidR="00B15DC5" w:rsidRDefault="00B15DC5">
      <w:pPr>
        <w:rPr>
          <w:rFonts w:ascii="Arial" w:hAnsi="Arial" w:cs="Arial"/>
          <w:b/>
          <w:bCs/>
          <w:iCs/>
          <w:sz w:val="28"/>
          <w:szCs w:val="28"/>
        </w:rPr>
      </w:pPr>
      <w:r>
        <w:br w:type="page"/>
      </w:r>
    </w:p>
    <w:p w14:paraId="6CA316A0" w14:textId="080FA4DC" w:rsidR="009B669B" w:rsidRPr="000E16CD" w:rsidRDefault="009B669B" w:rsidP="00600E7A">
      <w:pPr>
        <w:pStyle w:val="Heading2"/>
        <w:spacing w:before="480"/>
        <w:jc w:val="center"/>
      </w:pPr>
      <w:bookmarkStart w:id="632" w:name="_Toc99709080"/>
      <w:r w:rsidRPr="000E16CD">
        <w:lastRenderedPageBreak/>
        <w:t>Accommodation Codes and Descriptions</w:t>
      </w:r>
      <w:bookmarkEnd w:id="626"/>
      <w:bookmarkEnd w:id="63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12E679A8" w14:textId="77777777" w:rsidR="00346764" w:rsidRDefault="0041377C" w:rsidP="006557A9">
      <w:pPr>
        <w:pStyle w:val="Caption"/>
        <w:jc w:val="center"/>
        <w:rPr>
          <w:b w:val="0"/>
          <w:sz w:val="20"/>
        </w:rPr>
      </w:pPr>
      <w:bookmarkStart w:id="633" w:name="_Toc335315433"/>
      <w:bookmarkStart w:id="634" w:name="_Toc531952770"/>
      <w:r w:rsidRPr="006557A9">
        <w:rPr>
          <w:b w:val="0"/>
          <w:sz w:val="20"/>
        </w:rPr>
        <w:t>*Applicable to Regents exams only, beginning January 2019.</w:t>
      </w:r>
    </w:p>
    <w:p w14:paraId="60B71716" w14:textId="77777777" w:rsidR="00346764" w:rsidRDefault="00346764" w:rsidP="006557A9">
      <w:pPr>
        <w:pStyle w:val="Caption"/>
        <w:jc w:val="center"/>
        <w:rPr>
          <w:b w:val="0"/>
          <w:sz w:val="20"/>
        </w:rPr>
      </w:pPr>
    </w:p>
    <w:p w14:paraId="7E3BB6A7" w14:textId="3F31487F" w:rsidR="009B669B" w:rsidRPr="00E83C17" w:rsidRDefault="009B669B" w:rsidP="006557A9">
      <w:pPr>
        <w:pStyle w:val="Caption"/>
        <w:jc w:val="center"/>
        <w:rPr>
          <w:rFonts w:ascii="Arial" w:hAnsi="Arial" w:cs="Arial"/>
        </w:rPr>
      </w:pPr>
      <w:r w:rsidRPr="00E83C17">
        <w:rPr>
          <w:rFonts w:ascii="Arial" w:hAnsi="Arial" w:cs="Arial"/>
          <w:szCs w:val="28"/>
        </w:rPr>
        <w:t>Assessment Language Codes</w:t>
      </w:r>
      <w:bookmarkEnd w:id="627"/>
      <w:r w:rsidRPr="00E83C17">
        <w:rPr>
          <w:rFonts w:ascii="Arial" w:hAnsi="Arial" w:cs="Arial"/>
          <w:szCs w:val="28"/>
        </w:rPr>
        <w:t xml:space="preserve"> and Descriptions</w:t>
      </w:r>
      <w:bookmarkEnd w:id="633"/>
      <w:bookmarkEnd w:id="634"/>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34676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35" w:name="_Toc178653445"/>
      <w:bookmarkStart w:id="636" w:name="_Toc179863491"/>
      <w:bookmarkStart w:id="637" w:name="_Toc290554870"/>
      <w:bookmarkStart w:id="638"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0319BF08" w14:textId="77777777" w:rsidR="00346764" w:rsidRDefault="002F0BDC" w:rsidP="00346764">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0DC239A7" w:rsidR="009B669B" w:rsidRPr="000E16CD" w:rsidRDefault="009B669B" w:rsidP="006C0504">
      <w:pPr>
        <w:pStyle w:val="Heading2"/>
        <w:jc w:val="center"/>
      </w:pPr>
      <w:r w:rsidRPr="000E16CD">
        <w:t xml:space="preserve">Assessment Measure </w:t>
      </w:r>
      <w:bookmarkEnd w:id="635"/>
      <w:bookmarkEnd w:id="636"/>
      <w:r w:rsidR="007B2ACD" w:rsidRPr="000E16CD">
        <w:t xml:space="preserve">Standard </w:t>
      </w:r>
      <w:r w:rsidRPr="000E16CD">
        <w:t>Codes</w:t>
      </w:r>
      <w:bookmarkEnd w:id="637"/>
      <w:r w:rsidRPr="000E16CD">
        <w:t xml:space="preserve"> and Descriptions</w:t>
      </w:r>
      <w:bookmarkEnd w:id="638"/>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lastRenderedPageBreak/>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DD02AA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4"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25674FED"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r w:rsidRPr="00E338AA">
        <w:rPr>
          <w:rFonts w:ascii="Arial" w:hAnsi="Arial" w:cs="Arial"/>
        </w:rPr>
        <w:t xml:space="preserve">grade, </w:t>
      </w:r>
      <w:bookmarkStart w:id="639" w:name="_Hlk19864990"/>
      <w:r w:rsidRPr="00E338AA">
        <w:rPr>
          <w:rFonts w:ascii="Arial" w:hAnsi="Arial" w:cs="Arial"/>
        </w:rPr>
        <w:t xml:space="preserve">or re-entering a New York State school after having spent 3 or fewer semesters in a New York State high school </w:t>
      </w:r>
      <w:bookmarkEnd w:id="639"/>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3926D0BB"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“65”.This score of “65” is only for cohort reporting and must not be recorded on the student’s transcript or permanent record. For more information, see</w:t>
      </w:r>
      <w:r w:rsidR="0058481E">
        <w:rPr>
          <w:rFonts w:ascii="Arial" w:hAnsi="Arial" w:cs="Arial"/>
          <w:bCs/>
        </w:rPr>
        <w:t xml:space="preserve"> the </w:t>
      </w:r>
      <w:hyperlink r:id="rId105"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2122588C"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w:t>
      </w:r>
      <w:r w:rsidRPr="000E16CD">
        <w:rPr>
          <w:rFonts w:ascii="Arial" w:hAnsi="Arial" w:cs="Arial"/>
        </w:rPr>
        <w:lastRenderedPageBreak/>
        <w:t xml:space="preserve">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7575C8">
      <w:pPr>
        <w:numPr>
          <w:ilvl w:val="0"/>
          <w:numId w:val="39"/>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6D656D1B"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06" w:history="1">
        <w:r w:rsidR="00680DA0" w:rsidRPr="00060145">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7"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40"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40"/>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029AB302" w:rsidR="002A310A" w:rsidRPr="003E69EC" w:rsidRDefault="002A310A" w:rsidP="002A310A">
      <w:pPr>
        <w:rPr>
          <w:rFonts w:ascii="Arial" w:hAnsi="Arial" w:cs="Arial"/>
        </w:rPr>
      </w:pPr>
      <w:r w:rsidRPr="003E69EC">
        <w:rPr>
          <w:rFonts w:ascii="Arial" w:hAnsi="Arial" w:cs="Arial"/>
          <w:i/>
          <w:iCs/>
        </w:rPr>
        <w:lastRenderedPageBreak/>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03D20688"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58481E">
      <w:pPr>
        <w:ind w:firstLine="720"/>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58481E">
      <w:pPr>
        <w:ind w:firstLine="720"/>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8"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41" w:name="_Hlk11673074"/>
    </w:p>
    <w:p w14:paraId="01D8A5BF" w14:textId="484B13CA" w:rsidR="000879E5" w:rsidRDefault="000879E5" w:rsidP="00733C7E">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41"/>
      <w:r w:rsidR="0058481E">
        <w:fldChar w:fldCharType="begin"/>
      </w:r>
      <w:r w:rsidR="00733C7E">
        <w:instrText>HYPERLINK "http://www.nysed.gov/curriculum-instruction/cdos-pathway-regents-or-local-diploma"</w:instrText>
      </w:r>
      <w:r w:rsidR="0058481E">
        <w:fldChar w:fldCharType="separate"/>
      </w:r>
      <w:r w:rsidR="0058481E">
        <w:rPr>
          <w:rStyle w:val="Hyperlink"/>
          <w:rFonts w:ascii="Arial" w:hAnsi="Arial" w:cs="Arial"/>
          <w:iCs/>
        </w:rPr>
        <w:t>program-based requirements</w:t>
      </w:r>
      <w:r w:rsidR="0058481E">
        <w:rPr>
          <w:rStyle w:val="Hyperlink"/>
          <w:rFonts w:ascii="Arial" w:hAnsi="Arial" w:cs="Arial"/>
          <w:iCs/>
        </w:rPr>
        <w:fldChar w:fldCharType="end"/>
      </w:r>
      <w:r w:rsidR="0072028B" w:rsidRPr="0080585B">
        <w:rPr>
          <w:rStyle w:val="Hyperlink"/>
          <w:rFonts w:ascii="Arial" w:hAnsi="Arial" w:cs="Arial"/>
          <w:iCs/>
          <w:u w:val="none"/>
        </w:rPr>
        <w:t>.</w:t>
      </w:r>
    </w:p>
    <w:p w14:paraId="525D9B12" w14:textId="77777777" w:rsidR="00733C7E" w:rsidRDefault="00733C7E" w:rsidP="00733C7E">
      <w:pPr>
        <w:ind w:firstLine="720"/>
        <w:rPr>
          <w:rFonts w:ascii="Arial" w:hAnsi="Arial" w:cs="Arial"/>
          <w:iCs/>
        </w:rPr>
      </w:pPr>
    </w:p>
    <w:p w14:paraId="50224FCF" w14:textId="3C7B601E" w:rsidR="0090355B" w:rsidRPr="00723735" w:rsidRDefault="00B95141" w:rsidP="0058481E">
      <w:pPr>
        <w:ind w:firstLine="720"/>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w:t>
      </w:r>
      <w:r w:rsidR="0058481E">
        <w:rPr>
          <w:rFonts w:ascii="Arial" w:hAnsi="Arial" w:cs="Arial"/>
          <w:iCs/>
        </w:rPr>
        <w:t>A</w:t>
      </w:r>
      <w:r w:rsidRPr="00E338AA">
        <w:rPr>
          <w:rFonts w:ascii="Arial" w:hAnsi="Arial" w:cs="Arial"/>
          <w:iCs/>
        </w:rPr>
        <w:t xml:space="preserve">ssessment </w:t>
      </w:r>
      <w:r w:rsidR="0058481E">
        <w:rPr>
          <w:rFonts w:ascii="Arial" w:hAnsi="Arial" w:cs="Arial"/>
          <w:iCs/>
        </w:rPr>
        <w:t>M</w:t>
      </w:r>
      <w:r w:rsidRPr="00E338AA">
        <w:rPr>
          <w:rFonts w:ascii="Arial" w:hAnsi="Arial" w:cs="Arial"/>
          <w:iCs/>
        </w:rPr>
        <w:t xml:space="preserve">easure </w:t>
      </w:r>
      <w:r w:rsidR="0058481E">
        <w:rPr>
          <w:rFonts w:ascii="Arial" w:hAnsi="Arial" w:cs="Arial"/>
          <w:iCs/>
        </w:rPr>
        <w:t>C</w:t>
      </w:r>
      <w:r w:rsidRPr="00E338AA">
        <w:rPr>
          <w:rFonts w:ascii="Arial" w:hAnsi="Arial" w:cs="Arial"/>
          <w:iCs/>
        </w:rPr>
        <w:t xml:space="preserve">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w:t>
      </w:r>
      <w:r w:rsidRPr="00E338AA">
        <w:rPr>
          <w:rFonts w:ascii="Arial" w:hAnsi="Arial" w:cs="Arial"/>
          <w:iCs/>
        </w:rPr>
        <w:t xml:space="preserve">. Use a </w:t>
      </w:r>
      <w:r w:rsidR="00B443C4">
        <w:rPr>
          <w:rFonts w:ascii="Arial" w:hAnsi="Arial" w:cs="Arial"/>
          <w:iCs/>
        </w:rPr>
        <w:t>Standard Achieved code</w:t>
      </w:r>
      <w:r w:rsidRPr="00723735">
        <w:rPr>
          <w:rFonts w:ascii="Arial" w:hAnsi="Arial" w:cs="Arial"/>
          <w:iCs/>
        </w:rPr>
        <w:t xml:space="preserve"> of N/A for Local Assessments/Sequences.</w:t>
      </w:r>
      <w:r w:rsidR="004A79AD" w:rsidRPr="00723735">
        <w:rPr>
          <w:rFonts w:ascii="Arial" w:hAnsi="Arial" w:cs="Arial"/>
          <w:iCs/>
        </w:rPr>
        <w:br/>
      </w:r>
    </w:p>
    <w:p w14:paraId="15B45A14" w14:textId="32C81A15" w:rsidR="00DE550F" w:rsidRDefault="00DE550F" w:rsidP="00DE550F">
      <w:pPr>
        <w:rPr>
          <w:rFonts w:ascii="Arial" w:hAnsi="Arial" w:cs="Arial"/>
          <w:u w:val="single"/>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9" w:history="1">
        <w:r w:rsidR="00680DA0">
          <w:rPr>
            <w:rStyle w:val="Hyperlink"/>
            <w:rFonts w:ascii="Arial" w:hAnsi="Arial" w:cs="Arial"/>
          </w:rPr>
          <w:t>Update on Common Core Regents Exams</w:t>
        </w:r>
      </w:hyperlink>
      <w:r w:rsidRPr="000E16CD">
        <w:rPr>
          <w:rFonts w:ascii="Arial" w:hAnsi="Arial" w:cs="Arial"/>
          <w:u w:val="single"/>
        </w:rPr>
        <w:t>.</w:t>
      </w:r>
    </w:p>
    <w:p w14:paraId="6133C2BE" w14:textId="77777777" w:rsidR="0058481E" w:rsidRDefault="0058481E" w:rsidP="00DE550F">
      <w:pPr>
        <w:rPr>
          <w:rFonts w:ascii="Arial" w:hAnsi="Arial" w:cs="Arial"/>
          <w:u w:val="single"/>
        </w:rPr>
      </w:pPr>
    </w:p>
    <w:p w14:paraId="67F48495" w14:textId="0971F093" w:rsidR="0091560B" w:rsidRDefault="00D85749" w:rsidP="00D85749">
      <w:pPr>
        <w:rPr>
          <w:rFonts w:ascii="Arial" w:hAnsi="Arial" w:cs="Arial"/>
          <w:bCs/>
          <w:highlight w:val="cyan"/>
        </w:rPr>
      </w:pPr>
      <w:bookmarkStart w:id="642" w:name="_Hlk69215351"/>
      <w:r w:rsidRPr="00333E4C">
        <w:rPr>
          <w:rFonts w:ascii="Arial" w:hAnsi="Arial" w:cs="Arial"/>
          <w:i/>
          <w:iCs/>
          <w:highlight w:val="cyan"/>
        </w:rPr>
        <w:t xml:space="preserve">Reporting August 2021 and January 2022 Regents that were canceled due to Public Health Emergency: </w:t>
      </w:r>
      <w:r w:rsidRPr="00333E4C">
        <w:rPr>
          <w:rFonts w:ascii="Arial" w:hAnsi="Arial" w:cs="Arial"/>
          <w:highlight w:val="cyan"/>
        </w:rPr>
        <w:t xml:space="preserve">see the table below for guidance on how to report high school exams in light of school closures and exam cancellations. </w:t>
      </w:r>
      <w:r w:rsidRPr="00333E4C">
        <w:rPr>
          <w:rFonts w:ascii="Arial" w:hAnsi="Arial" w:cs="Arial"/>
          <w:bCs/>
          <w:highlight w:val="cyan"/>
        </w:rPr>
        <w:t xml:space="preserve">For more information, see the memo </w:t>
      </w:r>
      <w:hyperlink r:id="rId110" w:history="1">
        <w:r w:rsidRPr="00333E4C">
          <w:rPr>
            <w:rStyle w:val="Hyperlink"/>
            <w:rFonts w:ascii="Arial" w:hAnsi="Arial" w:cs="Arial"/>
            <w:bCs/>
            <w:highlight w:val="cyan"/>
          </w:rPr>
          <w:t>Emergency Regulation Revisions</w:t>
        </w:r>
        <w:r w:rsidRPr="00333E4C">
          <w:rPr>
            <w:rStyle w:val="Hyperlink"/>
            <w:rFonts w:ascii="Arial" w:hAnsi="Arial" w:cs="Arial"/>
            <w:bCs/>
            <w:highlight w:val="cyan"/>
          </w:rPr>
          <w:t xml:space="preserve"> </w:t>
        </w:r>
        <w:r w:rsidRPr="00333E4C">
          <w:rPr>
            <w:rStyle w:val="Hyperlink"/>
            <w:rFonts w:ascii="Arial" w:hAnsi="Arial" w:cs="Arial"/>
            <w:bCs/>
            <w:highlight w:val="cyan"/>
          </w:rPr>
          <w:t>to 2021 Diplom</w:t>
        </w:r>
        <w:r w:rsidRPr="00333E4C">
          <w:rPr>
            <w:rStyle w:val="Hyperlink"/>
            <w:rFonts w:ascii="Arial" w:hAnsi="Arial" w:cs="Arial"/>
            <w:bCs/>
            <w:highlight w:val="cyan"/>
          </w:rPr>
          <w:t>a</w:t>
        </w:r>
        <w:r w:rsidRPr="00333E4C">
          <w:rPr>
            <w:rStyle w:val="Hyperlink"/>
            <w:rFonts w:ascii="Arial" w:hAnsi="Arial" w:cs="Arial"/>
            <w:bCs/>
            <w:highlight w:val="cyan"/>
          </w:rPr>
          <w:t xml:space="preserve"> </w:t>
        </w:r>
        <w:r w:rsidRPr="00333E4C">
          <w:rPr>
            <w:rStyle w:val="Hyperlink"/>
            <w:rFonts w:ascii="Arial" w:hAnsi="Arial" w:cs="Arial"/>
            <w:bCs/>
            <w:highlight w:val="cyan"/>
          </w:rPr>
          <w:t>Requirements</w:t>
        </w:r>
      </w:hyperlink>
      <w:r w:rsidRPr="00333E4C">
        <w:rPr>
          <w:rFonts w:ascii="Arial" w:hAnsi="Arial" w:cs="Arial"/>
          <w:bCs/>
          <w:highlight w:val="cyan"/>
        </w:rPr>
        <w:t xml:space="preserve">. </w:t>
      </w:r>
    </w:p>
    <w:p w14:paraId="2F72DDB9" w14:textId="77777777" w:rsidR="0091560B" w:rsidRDefault="0091560B" w:rsidP="00D85749">
      <w:pPr>
        <w:rPr>
          <w:rFonts w:ascii="Arial" w:hAnsi="Arial" w:cs="Arial"/>
          <w:bCs/>
          <w:highlight w:val="cyan"/>
        </w:rPr>
      </w:pPr>
    </w:p>
    <w:p w14:paraId="62C739DE" w14:textId="0511F5E0" w:rsidR="00D85749" w:rsidRPr="00333E4C" w:rsidRDefault="00D85749" w:rsidP="00D85749">
      <w:pPr>
        <w:rPr>
          <w:rFonts w:ascii="Arial" w:hAnsi="Arial" w:cs="Arial"/>
          <w:highlight w:val="cyan"/>
        </w:rPr>
      </w:pPr>
      <w:r w:rsidRPr="00333E4C">
        <w:rPr>
          <w:rFonts w:ascii="Arial" w:hAnsi="Arial" w:cs="Arial"/>
          <w:highlight w:val="cyan"/>
        </w:rPr>
        <w:t>For more information on August 2021 exemptions, please see the March 202</w:t>
      </w:r>
      <w:r w:rsidR="00DC6A54">
        <w:rPr>
          <w:rFonts w:ascii="Arial" w:hAnsi="Arial" w:cs="Arial"/>
          <w:highlight w:val="cyan"/>
        </w:rPr>
        <w:t>1</w:t>
      </w:r>
      <w:r w:rsidRPr="00333E4C">
        <w:rPr>
          <w:rFonts w:ascii="Arial" w:hAnsi="Arial" w:cs="Arial"/>
          <w:highlight w:val="cyan"/>
        </w:rPr>
        <w:t xml:space="preserve"> </w:t>
      </w:r>
      <w:bookmarkStart w:id="643" w:name="_Hlk105153703"/>
      <w:r w:rsidRPr="00333E4C">
        <w:rPr>
          <w:highlight w:val="cyan"/>
        </w:rPr>
        <w:fldChar w:fldCharType="begin"/>
      </w:r>
      <w:r w:rsidR="00DC6A54">
        <w:rPr>
          <w:highlight w:val="cyan"/>
        </w:rPr>
        <w:instrText>HYPERLINK "http://www.nysed.gov/common/nysed/files/programs/state-assessment/faq-june-august-2021-assessments.pdf"</w:instrText>
      </w:r>
      <w:r w:rsidR="00DC6A54" w:rsidRPr="00333E4C">
        <w:rPr>
          <w:highlight w:val="cyan"/>
        </w:rPr>
      </w:r>
      <w:r w:rsidRPr="00333E4C">
        <w:rPr>
          <w:highlight w:val="cyan"/>
        </w:rPr>
        <w:fldChar w:fldCharType="separate"/>
      </w:r>
      <w:r w:rsidR="00DC6A54">
        <w:rPr>
          <w:rStyle w:val="Hyperlink"/>
          <w:rFonts w:ascii="Arial" w:hAnsi="Arial" w:cs="Arial"/>
          <w:highlight w:val="cyan"/>
        </w:rPr>
        <w:t>Frequently Asked Questions Related to the June 2021 and August 2021 Exemptions from Diploma Re</w:t>
      </w:r>
      <w:r w:rsidR="00DC6A54">
        <w:rPr>
          <w:rStyle w:val="Hyperlink"/>
          <w:rFonts w:ascii="Arial" w:hAnsi="Arial" w:cs="Arial"/>
          <w:highlight w:val="cyan"/>
        </w:rPr>
        <w:t>q</w:t>
      </w:r>
      <w:r w:rsidR="00DC6A54">
        <w:rPr>
          <w:rStyle w:val="Hyperlink"/>
          <w:rFonts w:ascii="Arial" w:hAnsi="Arial" w:cs="Arial"/>
          <w:highlight w:val="cyan"/>
        </w:rPr>
        <w:t xml:space="preserve">uirements </w:t>
      </w:r>
      <w:r w:rsidRPr="00333E4C">
        <w:rPr>
          <w:rStyle w:val="Hyperlink"/>
          <w:rFonts w:ascii="Arial" w:hAnsi="Arial" w:cs="Arial"/>
          <w:highlight w:val="cyan"/>
        </w:rPr>
        <w:fldChar w:fldCharType="end"/>
      </w:r>
      <w:bookmarkEnd w:id="643"/>
      <w:r w:rsidR="0091560B">
        <w:rPr>
          <w:rStyle w:val="Hyperlink"/>
          <w:rFonts w:ascii="Arial" w:hAnsi="Arial" w:cs="Arial"/>
          <w:highlight w:val="cyan"/>
        </w:rPr>
        <w:t>.</w:t>
      </w:r>
    </w:p>
    <w:p w14:paraId="1003DA16" w14:textId="77777777" w:rsidR="00D85749" w:rsidRPr="00333E4C" w:rsidRDefault="00D85749" w:rsidP="00D85749">
      <w:pPr>
        <w:rPr>
          <w:rFonts w:ascii="Arial" w:hAnsi="Arial" w:cs="Arial"/>
          <w:highlight w:val="cyan"/>
        </w:rPr>
      </w:pPr>
    </w:p>
    <w:p w14:paraId="7ED228B3" w14:textId="7326E09C" w:rsidR="00D85749" w:rsidRPr="00333E4C" w:rsidRDefault="00D85749" w:rsidP="00D85749">
      <w:pPr>
        <w:rPr>
          <w:rFonts w:ascii="Arial" w:hAnsi="Arial" w:cs="Arial"/>
          <w:highlight w:val="cyan"/>
        </w:rPr>
      </w:pPr>
      <w:r w:rsidRPr="00333E4C">
        <w:rPr>
          <w:rFonts w:ascii="Arial" w:hAnsi="Arial" w:cs="Arial"/>
          <w:highlight w:val="cyan"/>
        </w:rPr>
        <w:t xml:space="preserve">For more information on January 2022 exemptions, please see the </w:t>
      </w:r>
      <w:r w:rsidR="0091560B">
        <w:rPr>
          <w:rFonts w:ascii="Arial" w:hAnsi="Arial" w:cs="Arial"/>
          <w:highlight w:val="cyan"/>
        </w:rPr>
        <w:t>December 2021</w:t>
      </w:r>
      <w:r w:rsidR="00296EA7">
        <w:rPr>
          <w:rFonts w:ascii="Arial" w:hAnsi="Arial" w:cs="Arial"/>
          <w:highlight w:val="cyan"/>
        </w:rPr>
        <w:t xml:space="preserve"> </w:t>
      </w:r>
      <w:r w:rsidRPr="00333E4C">
        <w:rPr>
          <w:rFonts w:ascii="Arial" w:hAnsi="Arial" w:cs="Arial"/>
          <w:highlight w:val="cyan"/>
        </w:rPr>
        <w:t xml:space="preserve">memo </w:t>
      </w:r>
      <w:hyperlink r:id="rId111" w:history="1">
        <w:r w:rsidR="00333E4C" w:rsidRPr="00333E4C">
          <w:rPr>
            <w:rStyle w:val="Hyperlink"/>
            <w:rFonts w:ascii="Arial" w:hAnsi="Arial" w:cs="Arial"/>
            <w:highlight w:val="cyan"/>
          </w:rPr>
          <w:t>January 2022 Regents Examinations Cancelled Due to Ongoing Pandemic</w:t>
        </w:r>
      </w:hyperlink>
      <w:r w:rsidR="00F3209C" w:rsidRPr="00333E4C">
        <w:rPr>
          <w:rFonts w:ascii="Arial" w:hAnsi="Arial" w:cs="Arial"/>
          <w:highlight w:val="cyan"/>
        </w:rPr>
        <w:t>.</w:t>
      </w:r>
    </w:p>
    <w:p w14:paraId="01802901" w14:textId="187F04B3" w:rsidR="00333E4C" w:rsidRPr="00333E4C" w:rsidRDefault="00333E4C" w:rsidP="00D85749">
      <w:pPr>
        <w:rPr>
          <w:rFonts w:ascii="Arial" w:hAnsi="Arial" w:cs="Arial"/>
          <w:highlight w:val="cyan"/>
        </w:rPr>
      </w:pPr>
    </w:p>
    <w:p w14:paraId="5BE416E6" w14:textId="77777777" w:rsidR="00333E4C" w:rsidRPr="00333E4C" w:rsidRDefault="00333E4C" w:rsidP="00D85749">
      <w:pPr>
        <w:rPr>
          <w:highlight w:val="cyan"/>
        </w:rPr>
      </w:pPr>
    </w:p>
    <w:p w14:paraId="1B7F8658" w14:textId="023B83CB" w:rsidR="00333E4C" w:rsidRPr="00296EA7" w:rsidRDefault="00333E4C" w:rsidP="00333E4C">
      <w:pPr>
        <w:rPr>
          <w:rFonts w:ascii="Arial" w:hAnsi="Arial" w:cs="Arial"/>
          <w:highlight w:val="cyan"/>
        </w:rPr>
      </w:pPr>
      <w:r w:rsidRPr="00296EA7">
        <w:rPr>
          <w:rFonts w:ascii="Arial" w:hAnsi="Arial" w:cs="Arial"/>
          <w:i/>
          <w:iCs/>
          <w:highlight w:val="cyan"/>
        </w:rPr>
        <w:lastRenderedPageBreak/>
        <w:t xml:space="preserve">Reporting June 2022 U.S. History &amp; Government (Framework) Regents that was cancelled: </w:t>
      </w:r>
      <w:r w:rsidRPr="00296EA7">
        <w:rPr>
          <w:rFonts w:ascii="Arial" w:hAnsi="Arial" w:cs="Arial"/>
          <w:highlight w:val="cyan"/>
        </w:rPr>
        <w:t xml:space="preserve">for more information, see table below for guidance. For more information, see </w:t>
      </w:r>
      <w:r w:rsidR="0091560B" w:rsidRPr="00296EA7">
        <w:rPr>
          <w:rFonts w:ascii="Arial" w:hAnsi="Arial" w:cs="Arial"/>
          <w:highlight w:val="cyan"/>
        </w:rPr>
        <w:t>this</w:t>
      </w:r>
      <w:r w:rsidRPr="00296EA7">
        <w:rPr>
          <w:rFonts w:ascii="Arial" w:hAnsi="Arial" w:cs="Arial"/>
          <w:highlight w:val="cyan"/>
        </w:rPr>
        <w:t xml:space="preserve"> </w:t>
      </w:r>
      <w:hyperlink r:id="rId112" w:history="1">
        <w:r w:rsidR="0091560B" w:rsidRPr="00296EA7">
          <w:rPr>
            <w:rStyle w:val="Hyperlink"/>
            <w:rFonts w:ascii="Arial" w:hAnsi="Arial" w:cs="Arial"/>
            <w:highlight w:val="cyan"/>
          </w:rPr>
          <w:t>May 2022 memo from Commissioner Rosa</w:t>
        </w:r>
      </w:hyperlink>
      <w:r w:rsidR="0091560B" w:rsidRPr="00296EA7">
        <w:rPr>
          <w:rFonts w:ascii="Arial" w:hAnsi="Arial" w:cs="Arial"/>
          <w:highlight w:val="cyan"/>
        </w:rPr>
        <w:t>.</w:t>
      </w:r>
    </w:p>
    <w:p w14:paraId="0651A860" w14:textId="77777777" w:rsidR="00333E4C" w:rsidRPr="00333E4C" w:rsidRDefault="00333E4C" w:rsidP="00333E4C">
      <w:pPr>
        <w:rPr>
          <w:rFonts w:ascii="Bookman Old Style" w:hAnsi="Bookman Old Style"/>
          <w:highlight w:val="cyan"/>
        </w:rPr>
      </w:pPr>
    </w:p>
    <w:p w14:paraId="05B52C84" w14:textId="77777777" w:rsidR="00333E4C" w:rsidRPr="00333E4C" w:rsidRDefault="00333E4C" w:rsidP="00333E4C">
      <w:pPr>
        <w:spacing w:line="360" w:lineRule="auto"/>
        <w:jc w:val="center"/>
        <w:rPr>
          <w:rFonts w:ascii="Bookman Old Style" w:hAnsi="Bookman Old Style"/>
          <w:b/>
          <w:bCs/>
          <w:highlight w:val="cyan"/>
        </w:rPr>
      </w:pPr>
      <w:r w:rsidRPr="00333E4C">
        <w:rPr>
          <w:rFonts w:ascii="Bookman Old Style" w:hAnsi="Bookman Old Style"/>
          <w:b/>
          <w:bCs/>
          <w:highlight w:val="cyan"/>
        </w:rPr>
        <w:t>Reporting Canceled Regents Assessments (August 2021, January 2022, June 2022)</w:t>
      </w:r>
    </w:p>
    <w:tbl>
      <w:tblPr>
        <w:tblStyle w:val="TableGrid"/>
        <w:tblW w:w="10813" w:type="dxa"/>
        <w:tblInd w:w="-275" w:type="dxa"/>
        <w:tblLook w:val="04A0" w:firstRow="1" w:lastRow="0" w:firstColumn="1" w:lastColumn="0" w:noHBand="0" w:noVBand="1"/>
      </w:tblPr>
      <w:tblGrid>
        <w:gridCol w:w="1116"/>
        <w:gridCol w:w="1837"/>
        <w:gridCol w:w="1559"/>
        <w:gridCol w:w="1559"/>
        <w:gridCol w:w="1559"/>
        <w:gridCol w:w="1559"/>
        <w:gridCol w:w="1624"/>
      </w:tblGrid>
      <w:tr w:rsidR="000115CF" w:rsidRPr="00A25BA3" w14:paraId="36F1ED9B" w14:textId="77777777" w:rsidTr="00DC6A54">
        <w:trPr>
          <w:trHeight w:val="1886"/>
        </w:trPr>
        <w:tc>
          <w:tcPr>
            <w:tcW w:w="1116" w:type="dxa"/>
            <w:shd w:val="clear" w:color="auto" w:fill="D9D9D9" w:themeFill="background1" w:themeFillShade="D9"/>
          </w:tcPr>
          <w:p w14:paraId="41765F86" w14:textId="77777777" w:rsidR="000115CF" w:rsidRPr="00DC6A54" w:rsidRDefault="000115CF" w:rsidP="000115CF">
            <w:pPr>
              <w:jc w:val="center"/>
              <w:rPr>
                <w:rFonts w:ascii="Bookman Old Style" w:hAnsi="Bookman Old Style"/>
                <w:b/>
                <w:bCs/>
                <w:sz w:val="22"/>
                <w:szCs w:val="22"/>
                <w:highlight w:val="cyan"/>
              </w:rPr>
            </w:pPr>
            <w:r w:rsidRPr="00DC6A54">
              <w:rPr>
                <w:rFonts w:ascii="Bookman Old Style" w:hAnsi="Bookman Old Style"/>
                <w:b/>
                <w:bCs/>
                <w:sz w:val="22"/>
                <w:szCs w:val="22"/>
                <w:highlight w:val="cyan"/>
              </w:rPr>
              <w:t>Test Group</w:t>
            </w:r>
          </w:p>
        </w:tc>
        <w:tc>
          <w:tcPr>
            <w:tcW w:w="1837" w:type="dxa"/>
            <w:shd w:val="clear" w:color="auto" w:fill="D9D9D9" w:themeFill="background1" w:themeFillShade="D9"/>
          </w:tcPr>
          <w:p w14:paraId="753B60BB" w14:textId="77777777" w:rsidR="000115CF" w:rsidRPr="00DC6A54" w:rsidRDefault="000115CF" w:rsidP="000115CF">
            <w:pPr>
              <w:jc w:val="center"/>
              <w:rPr>
                <w:rFonts w:ascii="Bookman Old Style" w:hAnsi="Bookman Old Style"/>
                <w:b/>
                <w:bCs/>
                <w:sz w:val="22"/>
                <w:szCs w:val="22"/>
                <w:highlight w:val="cyan"/>
              </w:rPr>
            </w:pPr>
            <w:r w:rsidRPr="00DC6A54">
              <w:rPr>
                <w:rFonts w:ascii="Bookman Old Style" w:hAnsi="Bookman Old Style"/>
                <w:b/>
                <w:bCs/>
                <w:sz w:val="22"/>
                <w:szCs w:val="22"/>
                <w:highlight w:val="cyan"/>
              </w:rPr>
              <w:t>Assessment</w:t>
            </w:r>
          </w:p>
          <w:p w14:paraId="01FAE9F6" w14:textId="77777777" w:rsidR="000115CF" w:rsidRPr="00DC6A54" w:rsidRDefault="000115CF" w:rsidP="000115CF">
            <w:pPr>
              <w:jc w:val="center"/>
              <w:rPr>
                <w:rFonts w:ascii="Bookman Old Style" w:hAnsi="Bookman Old Style"/>
                <w:b/>
                <w:bCs/>
                <w:sz w:val="22"/>
                <w:szCs w:val="22"/>
                <w:highlight w:val="cyan"/>
              </w:rPr>
            </w:pPr>
            <w:r w:rsidRPr="00DC6A54">
              <w:rPr>
                <w:rFonts w:ascii="Bookman Old Style" w:hAnsi="Bookman Old Style"/>
                <w:sz w:val="22"/>
                <w:szCs w:val="22"/>
                <w:highlight w:val="cyan"/>
              </w:rPr>
              <w:t>(See SIRS Manual for list of Assessments by Test Group)</w:t>
            </w:r>
          </w:p>
        </w:tc>
        <w:tc>
          <w:tcPr>
            <w:tcW w:w="1559" w:type="dxa"/>
            <w:shd w:val="clear" w:color="auto" w:fill="D9D9D9" w:themeFill="background1" w:themeFillShade="D9"/>
          </w:tcPr>
          <w:p w14:paraId="11EE37F2" w14:textId="77777777" w:rsidR="000115CF" w:rsidRPr="00DC6A54" w:rsidRDefault="000115CF" w:rsidP="000115CF">
            <w:pPr>
              <w:jc w:val="center"/>
              <w:rPr>
                <w:rFonts w:ascii="Bookman Old Style" w:hAnsi="Bookman Old Style"/>
                <w:b/>
                <w:bCs/>
                <w:sz w:val="22"/>
                <w:szCs w:val="22"/>
                <w:highlight w:val="cyan"/>
              </w:rPr>
            </w:pPr>
            <w:r w:rsidRPr="00DC6A54">
              <w:rPr>
                <w:rFonts w:ascii="Bookman Old Style" w:hAnsi="Bookman Old Style"/>
                <w:b/>
                <w:bCs/>
                <w:sz w:val="22"/>
                <w:szCs w:val="22"/>
                <w:highlight w:val="cyan"/>
              </w:rPr>
              <w:t>Template Assessment Fact (Field 9, Alpha Score)</w:t>
            </w:r>
          </w:p>
        </w:tc>
        <w:tc>
          <w:tcPr>
            <w:tcW w:w="1559" w:type="dxa"/>
            <w:shd w:val="clear" w:color="auto" w:fill="D9D9D9" w:themeFill="background1" w:themeFillShade="D9"/>
          </w:tcPr>
          <w:p w14:paraId="7AE4ED85" w14:textId="77777777" w:rsidR="000115CF" w:rsidRPr="00DC6A54" w:rsidRDefault="000115CF" w:rsidP="000115CF">
            <w:pPr>
              <w:jc w:val="center"/>
              <w:rPr>
                <w:rFonts w:ascii="Bookman Old Style" w:hAnsi="Bookman Old Style"/>
                <w:b/>
                <w:bCs/>
                <w:sz w:val="22"/>
                <w:szCs w:val="22"/>
                <w:highlight w:val="cyan"/>
              </w:rPr>
            </w:pPr>
            <w:r w:rsidRPr="00DC6A54">
              <w:rPr>
                <w:rFonts w:ascii="Bookman Old Style" w:hAnsi="Bookman Old Style"/>
                <w:b/>
                <w:bCs/>
                <w:sz w:val="22"/>
                <w:szCs w:val="22"/>
                <w:highlight w:val="cyan"/>
              </w:rPr>
              <w:t>Template Assessment Fact (Field 10, Numeric Score)</w:t>
            </w:r>
          </w:p>
        </w:tc>
        <w:tc>
          <w:tcPr>
            <w:tcW w:w="1559" w:type="dxa"/>
            <w:shd w:val="clear" w:color="auto" w:fill="D9D9D9" w:themeFill="background1" w:themeFillShade="D9"/>
          </w:tcPr>
          <w:p w14:paraId="3B78F769" w14:textId="77777777" w:rsidR="000115CF" w:rsidRPr="00DC6A54" w:rsidRDefault="000115CF" w:rsidP="000115CF">
            <w:pPr>
              <w:jc w:val="center"/>
              <w:rPr>
                <w:rFonts w:ascii="Bookman Old Style" w:hAnsi="Bookman Old Style"/>
                <w:b/>
                <w:bCs/>
                <w:sz w:val="22"/>
                <w:szCs w:val="22"/>
                <w:highlight w:val="cyan"/>
              </w:rPr>
            </w:pPr>
            <w:r w:rsidRPr="00DC6A54">
              <w:rPr>
                <w:rFonts w:ascii="Bookman Old Style" w:hAnsi="Bookman Old Style"/>
                <w:b/>
                <w:bCs/>
                <w:sz w:val="22"/>
                <w:szCs w:val="22"/>
                <w:highlight w:val="cyan"/>
              </w:rPr>
              <w:t>Template Assessment Fact (Field 17, Std Achieved Code)</w:t>
            </w:r>
          </w:p>
        </w:tc>
        <w:tc>
          <w:tcPr>
            <w:tcW w:w="1559" w:type="dxa"/>
            <w:shd w:val="clear" w:color="auto" w:fill="D9D9D9" w:themeFill="background1" w:themeFillShade="D9"/>
          </w:tcPr>
          <w:p w14:paraId="2AB846CC" w14:textId="77777777" w:rsidR="000115CF" w:rsidRPr="00DC6A54" w:rsidRDefault="000115CF" w:rsidP="000115CF">
            <w:pPr>
              <w:jc w:val="center"/>
              <w:rPr>
                <w:rFonts w:ascii="Bookman Old Style" w:hAnsi="Bookman Old Style"/>
                <w:b/>
                <w:bCs/>
                <w:sz w:val="22"/>
                <w:szCs w:val="22"/>
                <w:highlight w:val="cyan"/>
              </w:rPr>
            </w:pPr>
            <w:r w:rsidRPr="00DC6A54">
              <w:rPr>
                <w:rFonts w:ascii="Bookman Old Style" w:hAnsi="Bookman Old Style"/>
                <w:b/>
                <w:bCs/>
                <w:sz w:val="22"/>
                <w:szCs w:val="22"/>
                <w:highlight w:val="cyan"/>
              </w:rPr>
              <w:t>Template Assessment Fact (Field 5, Test Date)</w:t>
            </w:r>
          </w:p>
        </w:tc>
        <w:tc>
          <w:tcPr>
            <w:tcW w:w="1624" w:type="dxa"/>
            <w:shd w:val="clear" w:color="auto" w:fill="D9D9D9" w:themeFill="background1" w:themeFillShade="D9"/>
          </w:tcPr>
          <w:p w14:paraId="7A80B6CE" w14:textId="77777777" w:rsidR="000115CF" w:rsidRPr="00DC6A54" w:rsidRDefault="000115CF" w:rsidP="000115CF">
            <w:pPr>
              <w:jc w:val="center"/>
              <w:rPr>
                <w:rFonts w:ascii="Bookman Old Style" w:hAnsi="Bookman Old Style"/>
                <w:b/>
                <w:bCs/>
                <w:sz w:val="22"/>
                <w:szCs w:val="22"/>
                <w:highlight w:val="cyan"/>
              </w:rPr>
            </w:pPr>
            <w:r w:rsidRPr="00DC6A54">
              <w:rPr>
                <w:rFonts w:ascii="Bookman Old Style" w:hAnsi="Bookman Old Style"/>
                <w:b/>
                <w:bCs/>
                <w:sz w:val="22"/>
                <w:szCs w:val="22"/>
                <w:highlight w:val="cyan"/>
              </w:rPr>
              <w:t>Notes</w:t>
            </w:r>
          </w:p>
        </w:tc>
      </w:tr>
      <w:tr w:rsidR="000115CF" w:rsidRPr="00A25BA3" w14:paraId="08841A4A" w14:textId="77777777" w:rsidTr="00DC6A54">
        <w:trPr>
          <w:trHeight w:val="1556"/>
        </w:trPr>
        <w:tc>
          <w:tcPr>
            <w:tcW w:w="1116" w:type="dxa"/>
            <w:vAlign w:val="center"/>
          </w:tcPr>
          <w:p w14:paraId="7A351504" w14:textId="77777777" w:rsidR="000115CF" w:rsidRPr="00DC6A54" w:rsidRDefault="000115CF" w:rsidP="000115CF">
            <w:pPr>
              <w:rPr>
                <w:rFonts w:ascii="Bookman Old Style" w:hAnsi="Bookman Old Style"/>
                <w:sz w:val="22"/>
                <w:szCs w:val="22"/>
                <w:highlight w:val="cyan"/>
              </w:rPr>
            </w:pPr>
            <w:r w:rsidRPr="00DC6A54">
              <w:rPr>
                <w:rFonts w:ascii="Bookman Old Style" w:hAnsi="Bookman Old Style"/>
                <w:sz w:val="22"/>
                <w:szCs w:val="22"/>
                <w:highlight w:val="cyan"/>
              </w:rPr>
              <w:t>Regents</w:t>
            </w:r>
          </w:p>
        </w:tc>
        <w:tc>
          <w:tcPr>
            <w:tcW w:w="1837" w:type="dxa"/>
          </w:tcPr>
          <w:p w14:paraId="6174461E" w14:textId="77777777" w:rsidR="000115CF" w:rsidRPr="00DC6A54" w:rsidRDefault="000115CF" w:rsidP="000115CF">
            <w:pPr>
              <w:rPr>
                <w:rFonts w:ascii="Bookman Old Style" w:hAnsi="Bookman Old Style"/>
                <w:sz w:val="22"/>
                <w:szCs w:val="22"/>
                <w:highlight w:val="cyan"/>
              </w:rPr>
            </w:pPr>
            <w:r w:rsidRPr="00DC6A54">
              <w:rPr>
                <w:rFonts w:ascii="Bookman Old Style" w:hAnsi="Bookman Old Style"/>
                <w:sz w:val="22"/>
                <w:szCs w:val="22"/>
                <w:highlight w:val="cyan"/>
              </w:rPr>
              <w:t>All Regents exams canceled for August 2021</w:t>
            </w:r>
          </w:p>
        </w:tc>
        <w:tc>
          <w:tcPr>
            <w:tcW w:w="1559" w:type="dxa"/>
            <w:vAlign w:val="center"/>
          </w:tcPr>
          <w:p w14:paraId="44B2DCEB"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E</w:t>
            </w:r>
          </w:p>
        </w:tc>
        <w:tc>
          <w:tcPr>
            <w:tcW w:w="1559" w:type="dxa"/>
            <w:vAlign w:val="center"/>
          </w:tcPr>
          <w:p w14:paraId="1CD1EC0E"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Leave Blank</w:t>
            </w:r>
          </w:p>
        </w:tc>
        <w:tc>
          <w:tcPr>
            <w:tcW w:w="1559" w:type="dxa"/>
            <w:vAlign w:val="center"/>
          </w:tcPr>
          <w:p w14:paraId="3C598FE8"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86</w:t>
            </w:r>
          </w:p>
        </w:tc>
        <w:tc>
          <w:tcPr>
            <w:tcW w:w="1559" w:type="dxa"/>
            <w:vAlign w:val="center"/>
          </w:tcPr>
          <w:p w14:paraId="52F2814F"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2021-08-12</w:t>
            </w:r>
          </w:p>
        </w:tc>
        <w:tc>
          <w:tcPr>
            <w:tcW w:w="1624" w:type="dxa"/>
            <w:vAlign w:val="center"/>
          </w:tcPr>
          <w:p w14:paraId="3C579F39"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Report for students who qualified for an exemption</w:t>
            </w:r>
          </w:p>
        </w:tc>
      </w:tr>
      <w:tr w:rsidR="000115CF" w:rsidRPr="00556D85" w14:paraId="2969598E" w14:textId="77777777" w:rsidTr="00DC6A54">
        <w:trPr>
          <w:trHeight w:val="1556"/>
        </w:trPr>
        <w:tc>
          <w:tcPr>
            <w:tcW w:w="1116" w:type="dxa"/>
            <w:vAlign w:val="center"/>
          </w:tcPr>
          <w:p w14:paraId="4EF12E6C" w14:textId="77777777" w:rsidR="000115CF" w:rsidRPr="00DC6A54" w:rsidRDefault="000115CF" w:rsidP="000115CF">
            <w:pPr>
              <w:rPr>
                <w:rFonts w:ascii="Bookman Old Style" w:hAnsi="Bookman Old Style"/>
                <w:sz w:val="22"/>
                <w:szCs w:val="22"/>
                <w:highlight w:val="cyan"/>
              </w:rPr>
            </w:pPr>
            <w:r w:rsidRPr="00DC6A54">
              <w:rPr>
                <w:rFonts w:ascii="Bookman Old Style" w:hAnsi="Bookman Old Style"/>
                <w:sz w:val="22"/>
                <w:szCs w:val="22"/>
                <w:highlight w:val="cyan"/>
              </w:rPr>
              <w:t>Regents</w:t>
            </w:r>
          </w:p>
        </w:tc>
        <w:tc>
          <w:tcPr>
            <w:tcW w:w="1837" w:type="dxa"/>
          </w:tcPr>
          <w:p w14:paraId="158EBF27" w14:textId="77777777" w:rsidR="000115CF" w:rsidRPr="00DC6A54" w:rsidDel="00223B3B" w:rsidRDefault="000115CF" w:rsidP="000115CF">
            <w:pPr>
              <w:rPr>
                <w:rFonts w:ascii="Bookman Old Style" w:hAnsi="Bookman Old Style"/>
                <w:sz w:val="22"/>
                <w:szCs w:val="22"/>
                <w:highlight w:val="cyan"/>
              </w:rPr>
            </w:pPr>
            <w:r w:rsidRPr="00DC6A54">
              <w:rPr>
                <w:rFonts w:ascii="Bookman Old Style" w:hAnsi="Bookman Old Style"/>
                <w:sz w:val="22"/>
                <w:szCs w:val="22"/>
                <w:highlight w:val="cyan"/>
              </w:rPr>
              <w:t>All Regents exams canceled for January 2022</w:t>
            </w:r>
          </w:p>
        </w:tc>
        <w:tc>
          <w:tcPr>
            <w:tcW w:w="1559" w:type="dxa"/>
            <w:vAlign w:val="center"/>
          </w:tcPr>
          <w:p w14:paraId="2047ED72"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E</w:t>
            </w:r>
          </w:p>
        </w:tc>
        <w:tc>
          <w:tcPr>
            <w:tcW w:w="1559" w:type="dxa"/>
            <w:vAlign w:val="center"/>
          </w:tcPr>
          <w:p w14:paraId="026D03B0"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Leave Blank</w:t>
            </w:r>
          </w:p>
        </w:tc>
        <w:tc>
          <w:tcPr>
            <w:tcW w:w="1559" w:type="dxa"/>
            <w:vAlign w:val="center"/>
          </w:tcPr>
          <w:p w14:paraId="2B331F2D"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86</w:t>
            </w:r>
          </w:p>
        </w:tc>
        <w:tc>
          <w:tcPr>
            <w:tcW w:w="1559" w:type="dxa"/>
            <w:vAlign w:val="center"/>
          </w:tcPr>
          <w:p w14:paraId="633FC994"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2022-01-25</w:t>
            </w:r>
          </w:p>
        </w:tc>
        <w:tc>
          <w:tcPr>
            <w:tcW w:w="1624" w:type="dxa"/>
            <w:vAlign w:val="center"/>
          </w:tcPr>
          <w:p w14:paraId="21252782" w14:textId="77777777" w:rsidR="000115CF" w:rsidRPr="00DC6A54" w:rsidRDefault="000115CF" w:rsidP="000115CF">
            <w:pPr>
              <w:jc w:val="center"/>
              <w:rPr>
                <w:rFonts w:ascii="Bookman Old Style" w:hAnsi="Bookman Old Style"/>
                <w:sz w:val="22"/>
                <w:szCs w:val="22"/>
                <w:highlight w:val="cyan"/>
              </w:rPr>
            </w:pPr>
            <w:r w:rsidRPr="00DC6A54">
              <w:rPr>
                <w:rFonts w:ascii="Bookman Old Style" w:hAnsi="Bookman Old Style"/>
                <w:sz w:val="22"/>
                <w:szCs w:val="22"/>
                <w:highlight w:val="cyan"/>
              </w:rPr>
              <w:t>Report for students who qualified for an exemption</w:t>
            </w:r>
          </w:p>
        </w:tc>
      </w:tr>
      <w:tr w:rsidR="00DC6A54" w:rsidRPr="00556D85" w14:paraId="69836FE1" w14:textId="77777777" w:rsidTr="00DC6A54">
        <w:trPr>
          <w:trHeight w:val="1556"/>
        </w:trPr>
        <w:tc>
          <w:tcPr>
            <w:tcW w:w="1116" w:type="dxa"/>
            <w:vAlign w:val="center"/>
          </w:tcPr>
          <w:p w14:paraId="38BFAB63" w14:textId="582C6804" w:rsidR="00DC6A54" w:rsidRPr="00DC6A54" w:rsidRDefault="00DC6A54" w:rsidP="00DC6A54">
            <w:pPr>
              <w:rPr>
                <w:rFonts w:ascii="Bookman Old Style" w:hAnsi="Bookman Old Style"/>
                <w:sz w:val="22"/>
                <w:szCs w:val="22"/>
                <w:highlight w:val="cyan"/>
              </w:rPr>
            </w:pPr>
            <w:r w:rsidRPr="00DC6A54">
              <w:rPr>
                <w:rFonts w:ascii="Bookman Old Style" w:hAnsi="Bookman Old Style"/>
                <w:sz w:val="22"/>
                <w:szCs w:val="22"/>
                <w:highlight w:val="cyan"/>
              </w:rPr>
              <w:t>Regents</w:t>
            </w:r>
          </w:p>
        </w:tc>
        <w:tc>
          <w:tcPr>
            <w:tcW w:w="1837" w:type="dxa"/>
          </w:tcPr>
          <w:p w14:paraId="2C1EBA20" w14:textId="3A9F3C1E" w:rsidR="00DC6A54" w:rsidRPr="00DC6A54" w:rsidRDefault="00DC6A54" w:rsidP="00DC6A54">
            <w:pPr>
              <w:rPr>
                <w:rFonts w:ascii="Bookman Old Style" w:hAnsi="Bookman Old Style"/>
                <w:sz w:val="22"/>
                <w:szCs w:val="22"/>
                <w:highlight w:val="cyan"/>
              </w:rPr>
            </w:pPr>
            <w:r w:rsidRPr="00DC6A54">
              <w:rPr>
                <w:rFonts w:ascii="Bookman Old Style" w:hAnsi="Bookman Old Style"/>
                <w:sz w:val="22"/>
                <w:szCs w:val="22"/>
                <w:highlight w:val="cyan"/>
              </w:rPr>
              <w:t>Regents US History&amp;Gov’t (Framework) – Jun</w:t>
            </w:r>
          </w:p>
        </w:tc>
        <w:tc>
          <w:tcPr>
            <w:tcW w:w="1559" w:type="dxa"/>
            <w:vAlign w:val="center"/>
          </w:tcPr>
          <w:p w14:paraId="31D72A34" w14:textId="09D21C80" w:rsidR="00DC6A54" w:rsidRPr="00DC6A54" w:rsidRDefault="00DC6A54" w:rsidP="00DC6A54">
            <w:pPr>
              <w:jc w:val="center"/>
              <w:rPr>
                <w:rFonts w:ascii="Bookman Old Style" w:hAnsi="Bookman Old Style"/>
                <w:sz w:val="22"/>
                <w:szCs w:val="22"/>
                <w:highlight w:val="cyan"/>
              </w:rPr>
            </w:pPr>
            <w:r w:rsidRPr="00DC6A54">
              <w:rPr>
                <w:rFonts w:ascii="Bookman Old Style" w:hAnsi="Bookman Old Style"/>
                <w:sz w:val="22"/>
                <w:szCs w:val="22"/>
                <w:highlight w:val="cyan"/>
              </w:rPr>
              <w:t>E</w:t>
            </w:r>
          </w:p>
        </w:tc>
        <w:tc>
          <w:tcPr>
            <w:tcW w:w="1559" w:type="dxa"/>
            <w:vAlign w:val="center"/>
          </w:tcPr>
          <w:p w14:paraId="267AD8CB" w14:textId="5C9C068E" w:rsidR="00DC6A54" w:rsidRPr="00DC6A54" w:rsidRDefault="00DC6A54" w:rsidP="00DC6A54">
            <w:pPr>
              <w:jc w:val="center"/>
              <w:rPr>
                <w:rFonts w:ascii="Bookman Old Style" w:hAnsi="Bookman Old Style"/>
                <w:sz w:val="22"/>
                <w:szCs w:val="22"/>
                <w:highlight w:val="cyan"/>
              </w:rPr>
            </w:pPr>
            <w:r w:rsidRPr="00DC6A54">
              <w:rPr>
                <w:rFonts w:ascii="Bookman Old Style" w:hAnsi="Bookman Old Style"/>
                <w:sz w:val="22"/>
                <w:szCs w:val="22"/>
                <w:highlight w:val="cyan"/>
              </w:rPr>
              <w:t>Leave Blank</w:t>
            </w:r>
          </w:p>
        </w:tc>
        <w:tc>
          <w:tcPr>
            <w:tcW w:w="1559" w:type="dxa"/>
            <w:vAlign w:val="center"/>
          </w:tcPr>
          <w:p w14:paraId="51DBBDA9" w14:textId="68B46E4B" w:rsidR="00DC6A54" w:rsidRPr="00DC6A54" w:rsidRDefault="00DC6A54" w:rsidP="00DC6A54">
            <w:pPr>
              <w:jc w:val="center"/>
              <w:rPr>
                <w:rFonts w:ascii="Bookman Old Style" w:hAnsi="Bookman Old Style"/>
                <w:sz w:val="22"/>
                <w:szCs w:val="22"/>
                <w:highlight w:val="cyan"/>
              </w:rPr>
            </w:pPr>
            <w:r w:rsidRPr="00DC6A54">
              <w:rPr>
                <w:rFonts w:ascii="Bookman Old Style" w:hAnsi="Bookman Old Style"/>
                <w:sz w:val="22"/>
                <w:szCs w:val="22"/>
                <w:highlight w:val="cyan"/>
              </w:rPr>
              <w:t>86</w:t>
            </w:r>
          </w:p>
        </w:tc>
        <w:tc>
          <w:tcPr>
            <w:tcW w:w="1559" w:type="dxa"/>
            <w:vAlign w:val="center"/>
          </w:tcPr>
          <w:p w14:paraId="7607D508" w14:textId="6CF824FC" w:rsidR="00DC6A54" w:rsidRPr="00DC6A54" w:rsidRDefault="00DC6A54" w:rsidP="00DC6A54">
            <w:pPr>
              <w:jc w:val="center"/>
              <w:rPr>
                <w:rFonts w:ascii="Bookman Old Style" w:hAnsi="Bookman Old Style"/>
                <w:sz w:val="22"/>
                <w:szCs w:val="22"/>
                <w:highlight w:val="cyan"/>
              </w:rPr>
            </w:pPr>
            <w:r w:rsidRPr="00DC6A54">
              <w:rPr>
                <w:rFonts w:ascii="Bookman Old Style" w:hAnsi="Bookman Old Style"/>
                <w:sz w:val="22"/>
                <w:szCs w:val="22"/>
                <w:highlight w:val="cyan"/>
              </w:rPr>
              <w:t>2022-06-01</w:t>
            </w:r>
          </w:p>
        </w:tc>
        <w:tc>
          <w:tcPr>
            <w:tcW w:w="1624" w:type="dxa"/>
            <w:vAlign w:val="center"/>
          </w:tcPr>
          <w:p w14:paraId="25848F8A" w14:textId="06AFCD6A" w:rsidR="00DC6A54" w:rsidRPr="00DC6A54" w:rsidRDefault="00DC6A54" w:rsidP="00DC6A54">
            <w:pPr>
              <w:jc w:val="center"/>
              <w:rPr>
                <w:rFonts w:ascii="Bookman Old Style" w:hAnsi="Bookman Old Style"/>
                <w:sz w:val="22"/>
                <w:szCs w:val="22"/>
                <w:highlight w:val="cyan"/>
              </w:rPr>
            </w:pPr>
            <w:r w:rsidRPr="00DC6A54">
              <w:rPr>
                <w:rFonts w:ascii="Bookman Old Style" w:hAnsi="Bookman Old Style"/>
                <w:sz w:val="22"/>
                <w:szCs w:val="22"/>
                <w:highlight w:val="cyan"/>
              </w:rPr>
              <w:t>Report for students who qualified for an exemption</w:t>
            </w:r>
          </w:p>
        </w:tc>
      </w:tr>
    </w:tbl>
    <w:p w14:paraId="499D6052" w14:textId="77777777" w:rsidR="000115CF" w:rsidRDefault="000115CF" w:rsidP="000115CF">
      <w:pPr>
        <w:rPr>
          <w:rFonts w:ascii="Arial" w:hAnsi="Arial" w:cs="Arial"/>
          <w:bCs/>
        </w:rPr>
      </w:pPr>
    </w:p>
    <w:p w14:paraId="4D4E1CD3" w14:textId="5C7EECD0" w:rsidR="004C3761" w:rsidRDefault="004C3761">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2995"/>
        <w:gridCol w:w="1620"/>
        <w:gridCol w:w="1070"/>
        <w:gridCol w:w="10"/>
        <w:gridCol w:w="1401"/>
      </w:tblGrid>
      <w:tr w:rsidR="009B669B" w:rsidRPr="006C678F" w14:paraId="405BA1B8" w14:textId="77777777" w:rsidTr="00E462DF">
        <w:trPr>
          <w:tblHeader/>
          <w:jc w:val="center"/>
        </w:trPr>
        <w:tc>
          <w:tcPr>
            <w:tcW w:w="3480" w:type="dxa"/>
            <w:shd w:val="clear" w:color="auto" w:fill="D9D9D9" w:themeFill="background1" w:themeFillShade="D9"/>
          </w:tcPr>
          <w:bookmarkEnd w:id="642"/>
          <w:p w14:paraId="1C6F5206" w14:textId="379F26C0" w:rsidR="009B669B" w:rsidRPr="006C678F" w:rsidRDefault="00942748" w:rsidP="009B669B">
            <w:pPr>
              <w:jc w:val="center"/>
              <w:rPr>
                <w:rFonts w:ascii="Bookman Old Style" w:hAnsi="Bookman Old Style" w:cs="Arial"/>
                <w:b/>
                <w:sz w:val="22"/>
                <w:szCs w:val="22"/>
              </w:rPr>
            </w:pPr>
            <w:r w:rsidRPr="006C678F">
              <w:rPr>
                <w:rFonts w:ascii="Bookman Old Style" w:hAnsi="Bookman Old Style" w:cs="Arial"/>
                <w:b/>
                <w:sz w:val="22"/>
                <w:szCs w:val="22"/>
              </w:rPr>
              <w:t xml:space="preserve">Assessment </w:t>
            </w:r>
            <w:r w:rsidR="009B669B" w:rsidRPr="006C678F">
              <w:rPr>
                <w:rFonts w:ascii="Bookman Old Style" w:hAnsi="Bookman Old Style" w:cs="Arial"/>
                <w:b/>
                <w:sz w:val="22"/>
                <w:szCs w:val="22"/>
              </w:rPr>
              <w:t>Name</w:t>
            </w:r>
          </w:p>
        </w:tc>
        <w:tc>
          <w:tcPr>
            <w:tcW w:w="2995" w:type="dxa"/>
            <w:shd w:val="clear" w:color="auto" w:fill="D9D9D9" w:themeFill="background1" w:themeFillShade="D9"/>
          </w:tcPr>
          <w:p w14:paraId="670D6806" w14:textId="77777777" w:rsidR="0007261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Description</w:t>
            </w:r>
            <w:r w:rsidR="0007261B" w:rsidRPr="006C678F">
              <w:rPr>
                <w:rFonts w:ascii="Bookman Old Style" w:hAnsi="Bookman Old Style" w:cs="Arial"/>
                <w:b/>
                <w:sz w:val="22"/>
                <w:szCs w:val="22"/>
              </w:rPr>
              <w:t xml:space="preserve"> </w:t>
            </w:r>
          </w:p>
          <w:p w14:paraId="75AA7556" w14:textId="1B09EE73" w:rsidR="009B669B" w:rsidRPr="006C678F" w:rsidRDefault="0007261B" w:rsidP="009B669B">
            <w:pPr>
              <w:jc w:val="center"/>
              <w:rPr>
                <w:rFonts w:ascii="Bookman Old Style" w:hAnsi="Bookman Old Style" w:cs="Arial"/>
                <w:b/>
                <w:sz w:val="22"/>
                <w:szCs w:val="22"/>
              </w:rPr>
            </w:pPr>
            <w:r w:rsidRPr="006C678F">
              <w:rPr>
                <w:rFonts w:ascii="Bookman Old Style" w:hAnsi="Bookman Old Style" w:cs="Arial"/>
                <w:b/>
                <w:sz w:val="22"/>
                <w:szCs w:val="22"/>
              </w:rPr>
              <w:t>(Subtest Identifier)</w:t>
            </w:r>
          </w:p>
        </w:tc>
        <w:tc>
          <w:tcPr>
            <w:tcW w:w="1620" w:type="dxa"/>
            <w:shd w:val="clear" w:color="auto" w:fill="D9D9D9" w:themeFill="background1" w:themeFillShade="D9"/>
          </w:tcPr>
          <w:p w14:paraId="2764572F"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Subject Area</w:t>
            </w:r>
          </w:p>
        </w:tc>
        <w:tc>
          <w:tcPr>
            <w:tcW w:w="1070" w:type="dxa"/>
            <w:shd w:val="clear" w:color="auto" w:fill="D9D9D9" w:themeFill="background1" w:themeFillShade="D9"/>
          </w:tcPr>
          <w:p w14:paraId="4F717220"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Code</w:t>
            </w:r>
          </w:p>
        </w:tc>
        <w:tc>
          <w:tcPr>
            <w:tcW w:w="1411" w:type="dxa"/>
            <w:gridSpan w:val="2"/>
            <w:shd w:val="clear" w:color="auto" w:fill="D9D9D9" w:themeFill="background1" w:themeFillShade="D9"/>
          </w:tcPr>
          <w:p w14:paraId="4E341D7A"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Type</w:t>
            </w:r>
          </w:p>
        </w:tc>
      </w:tr>
      <w:tr w:rsidR="009B669B" w:rsidRPr="006C678F" w14:paraId="451A16D7" w14:textId="77777777" w:rsidTr="008D203B">
        <w:trPr>
          <w:jc w:val="center"/>
        </w:trPr>
        <w:tc>
          <w:tcPr>
            <w:tcW w:w="10576" w:type="dxa"/>
            <w:gridSpan w:val="6"/>
            <w:shd w:val="clear" w:color="auto" w:fill="D9D9D9"/>
          </w:tcPr>
          <w:p w14:paraId="1657E5DD" w14:textId="77777777" w:rsidR="009B669B" w:rsidRPr="006C678F" w:rsidRDefault="009B669B" w:rsidP="009B669B">
            <w:pPr>
              <w:jc w:val="center"/>
              <w:rPr>
                <w:rFonts w:ascii="Bookman Old Style" w:hAnsi="Bookman Old Style" w:cs="Arial"/>
                <w:i/>
                <w:sz w:val="22"/>
                <w:szCs w:val="22"/>
              </w:rPr>
            </w:pPr>
            <w:r w:rsidRPr="006C678F">
              <w:rPr>
                <w:rFonts w:ascii="Bookman Old Style" w:hAnsi="Bookman Old Style" w:cs="Arial"/>
                <w:sz w:val="22"/>
                <w:szCs w:val="22"/>
              </w:rPr>
              <w:t>Test Group: "COSF" for Child Outcomes Summary Form for Preschool Students with Disabilities</w:t>
            </w:r>
          </w:p>
        </w:tc>
      </w:tr>
      <w:tr w:rsidR="009B669B" w:rsidRPr="006C678F" w14:paraId="3AA3E6D5" w14:textId="77777777" w:rsidTr="00E462DF">
        <w:trPr>
          <w:jc w:val="center"/>
        </w:trPr>
        <w:tc>
          <w:tcPr>
            <w:tcW w:w="3480" w:type="dxa"/>
            <w:vAlign w:val="center"/>
          </w:tcPr>
          <w:p w14:paraId="14EB21D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Positive Social Emotional Skills</w:t>
            </w:r>
          </w:p>
        </w:tc>
        <w:tc>
          <w:tcPr>
            <w:tcW w:w="2995" w:type="dxa"/>
            <w:vAlign w:val="center"/>
          </w:tcPr>
          <w:p w14:paraId="1B7E89A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 xml:space="preserve">Social Emotional </w:t>
            </w:r>
          </w:p>
        </w:tc>
        <w:tc>
          <w:tcPr>
            <w:tcW w:w="1070" w:type="dxa"/>
            <w:vAlign w:val="center"/>
          </w:tcPr>
          <w:p w14:paraId="73EE7BC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00931</w:t>
            </w:r>
          </w:p>
        </w:tc>
        <w:tc>
          <w:tcPr>
            <w:tcW w:w="1411" w:type="dxa"/>
            <w:gridSpan w:val="2"/>
            <w:vAlign w:val="center"/>
          </w:tcPr>
          <w:p w14:paraId="1F0FC27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71EC2276" w14:textId="77777777" w:rsidTr="00E462DF">
        <w:trPr>
          <w:jc w:val="center"/>
        </w:trPr>
        <w:tc>
          <w:tcPr>
            <w:tcW w:w="3480" w:type="dxa"/>
            <w:vAlign w:val="center"/>
          </w:tcPr>
          <w:p w14:paraId="3CDB5B8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Acquisition of Knowledge and Skills</w:t>
            </w:r>
          </w:p>
        </w:tc>
        <w:tc>
          <w:tcPr>
            <w:tcW w:w="2995" w:type="dxa"/>
            <w:vAlign w:val="center"/>
          </w:tcPr>
          <w:p w14:paraId="46536EA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04B8623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00932</w:t>
            </w:r>
          </w:p>
        </w:tc>
        <w:tc>
          <w:tcPr>
            <w:tcW w:w="1411" w:type="dxa"/>
            <w:gridSpan w:val="2"/>
            <w:vAlign w:val="center"/>
          </w:tcPr>
          <w:p w14:paraId="309C29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E2984A9" w14:textId="77777777" w:rsidTr="00E462DF">
        <w:trPr>
          <w:jc w:val="center"/>
        </w:trPr>
        <w:tc>
          <w:tcPr>
            <w:tcW w:w="3480" w:type="dxa"/>
            <w:vAlign w:val="center"/>
          </w:tcPr>
          <w:p w14:paraId="0AF2F9D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Use of Appropriate Behaviors to Meet Their Needs</w:t>
            </w:r>
          </w:p>
        </w:tc>
        <w:tc>
          <w:tcPr>
            <w:tcW w:w="2995" w:type="dxa"/>
            <w:vAlign w:val="center"/>
          </w:tcPr>
          <w:p w14:paraId="2668437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Behaviors </w:t>
            </w:r>
          </w:p>
        </w:tc>
        <w:tc>
          <w:tcPr>
            <w:tcW w:w="1620" w:type="dxa"/>
            <w:vAlign w:val="center"/>
          </w:tcPr>
          <w:p w14:paraId="08F0FE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2054DFC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00933</w:t>
            </w:r>
          </w:p>
        </w:tc>
        <w:tc>
          <w:tcPr>
            <w:tcW w:w="1411" w:type="dxa"/>
            <w:gridSpan w:val="2"/>
            <w:vAlign w:val="center"/>
          </w:tcPr>
          <w:p w14:paraId="731A2C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CEE6075" w14:textId="77777777" w:rsidTr="00E462DF">
        <w:trPr>
          <w:jc w:val="center"/>
        </w:trPr>
        <w:tc>
          <w:tcPr>
            <w:tcW w:w="3480" w:type="dxa"/>
            <w:vAlign w:val="center"/>
          </w:tcPr>
          <w:p w14:paraId="29D32BB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Positive Social Emotional Skills</w:t>
            </w:r>
          </w:p>
        </w:tc>
        <w:tc>
          <w:tcPr>
            <w:tcW w:w="2995" w:type="dxa"/>
            <w:vAlign w:val="center"/>
          </w:tcPr>
          <w:p w14:paraId="25413A5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Social Emotional</w:t>
            </w:r>
          </w:p>
        </w:tc>
        <w:tc>
          <w:tcPr>
            <w:tcW w:w="1620" w:type="dxa"/>
            <w:vAlign w:val="center"/>
          </w:tcPr>
          <w:p w14:paraId="5268D9A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070" w:type="dxa"/>
            <w:vAlign w:val="center"/>
          </w:tcPr>
          <w:p w14:paraId="1B739E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00941</w:t>
            </w:r>
          </w:p>
        </w:tc>
        <w:tc>
          <w:tcPr>
            <w:tcW w:w="1411" w:type="dxa"/>
            <w:gridSpan w:val="2"/>
            <w:vAlign w:val="center"/>
          </w:tcPr>
          <w:p w14:paraId="3D875C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5145CD70" w14:textId="77777777" w:rsidTr="00E462DF">
        <w:trPr>
          <w:jc w:val="center"/>
        </w:trPr>
        <w:tc>
          <w:tcPr>
            <w:tcW w:w="3480" w:type="dxa"/>
            <w:vAlign w:val="center"/>
          </w:tcPr>
          <w:p w14:paraId="2FF71CB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Acquisition of Knowledge and Skills</w:t>
            </w:r>
          </w:p>
        </w:tc>
        <w:tc>
          <w:tcPr>
            <w:tcW w:w="2995" w:type="dxa"/>
            <w:vAlign w:val="center"/>
          </w:tcPr>
          <w:p w14:paraId="3615FC9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48B9018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00942</w:t>
            </w:r>
          </w:p>
        </w:tc>
        <w:tc>
          <w:tcPr>
            <w:tcW w:w="1411" w:type="dxa"/>
            <w:gridSpan w:val="2"/>
            <w:vAlign w:val="center"/>
          </w:tcPr>
          <w:p w14:paraId="7C7C8D4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714C1D34" w14:textId="77777777" w:rsidTr="00E462DF">
        <w:trPr>
          <w:jc w:val="center"/>
        </w:trPr>
        <w:tc>
          <w:tcPr>
            <w:tcW w:w="3480" w:type="dxa"/>
            <w:vAlign w:val="center"/>
          </w:tcPr>
          <w:p w14:paraId="7DE7354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lastRenderedPageBreak/>
              <w:t>Exit Level Use of Appropriate Behaviors to Meet Their Needs</w:t>
            </w:r>
          </w:p>
        </w:tc>
        <w:tc>
          <w:tcPr>
            <w:tcW w:w="2995" w:type="dxa"/>
            <w:vAlign w:val="center"/>
          </w:tcPr>
          <w:p w14:paraId="29F4AF3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Behaviors</w:t>
            </w:r>
          </w:p>
        </w:tc>
        <w:tc>
          <w:tcPr>
            <w:tcW w:w="1620" w:type="dxa"/>
            <w:vAlign w:val="center"/>
          </w:tcPr>
          <w:p w14:paraId="2AF31F6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4C08C2B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00943</w:t>
            </w:r>
          </w:p>
        </w:tc>
        <w:tc>
          <w:tcPr>
            <w:tcW w:w="1411" w:type="dxa"/>
            <w:gridSpan w:val="2"/>
            <w:vAlign w:val="center"/>
          </w:tcPr>
          <w:p w14:paraId="072353A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D261852" w14:textId="77777777" w:rsidTr="00E462DF">
        <w:trPr>
          <w:jc w:val="center"/>
        </w:trPr>
        <w:tc>
          <w:tcPr>
            <w:tcW w:w="3480" w:type="dxa"/>
            <w:vAlign w:val="center"/>
          </w:tcPr>
          <w:p w14:paraId="10094C4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Positive Social Emotional Skills</w:t>
            </w:r>
          </w:p>
        </w:tc>
        <w:tc>
          <w:tcPr>
            <w:tcW w:w="2995" w:type="dxa"/>
            <w:vAlign w:val="center"/>
          </w:tcPr>
          <w:p w14:paraId="4FC0FBE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Social Emotional</w:t>
            </w:r>
          </w:p>
        </w:tc>
        <w:tc>
          <w:tcPr>
            <w:tcW w:w="1620" w:type="dxa"/>
            <w:vAlign w:val="center"/>
          </w:tcPr>
          <w:p w14:paraId="398D26F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070" w:type="dxa"/>
            <w:vAlign w:val="center"/>
          </w:tcPr>
          <w:p w14:paraId="771C74D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00951</w:t>
            </w:r>
          </w:p>
        </w:tc>
        <w:tc>
          <w:tcPr>
            <w:tcW w:w="1411" w:type="dxa"/>
            <w:gridSpan w:val="2"/>
            <w:vAlign w:val="center"/>
          </w:tcPr>
          <w:p w14:paraId="19BC701F"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4C81F54B" w14:textId="77777777" w:rsidTr="00E462DF">
        <w:trPr>
          <w:jc w:val="center"/>
        </w:trPr>
        <w:tc>
          <w:tcPr>
            <w:tcW w:w="3480" w:type="dxa"/>
            <w:vAlign w:val="center"/>
          </w:tcPr>
          <w:p w14:paraId="697FF16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Acquisition of Knowledge and Skills</w:t>
            </w:r>
          </w:p>
        </w:tc>
        <w:tc>
          <w:tcPr>
            <w:tcW w:w="2995" w:type="dxa"/>
            <w:vAlign w:val="center"/>
          </w:tcPr>
          <w:p w14:paraId="6C5DFBA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Knowledge and Skills</w:t>
            </w:r>
          </w:p>
        </w:tc>
        <w:tc>
          <w:tcPr>
            <w:tcW w:w="1620" w:type="dxa"/>
            <w:vAlign w:val="center"/>
          </w:tcPr>
          <w:p w14:paraId="6C8CF9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77414C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00952</w:t>
            </w:r>
          </w:p>
        </w:tc>
        <w:tc>
          <w:tcPr>
            <w:tcW w:w="1411" w:type="dxa"/>
            <w:gridSpan w:val="2"/>
            <w:vAlign w:val="center"/>
          </w:tcPr>
          <w:p w14:paraId="1F2794B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F9B8EA1" w14:textId="77777777" w:rsidTr="00E462DF">
        <w:trPr>
          <w:jc w:val="center"/>
        </w:trPr>
        <w:tc>
          <w:tcPr>
            <w:tcW w:w="3480" w:type="dxa"/>
            <w:vAlign w:val="center"/>
          </w:tcPr>
          <w:p w14:paraId="30AC27E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Use of Appropriate Behaviors to Meet Their Needs</w:t>
            </w:r>
          </w:p>
        </w:tc>
        <w:tc>
          <w:tcPr>
            <w:tcW w:w="2995" w:type="dxa"/>
            <w:vAlign w:val="center"/>
          </w:tcPr>
          <w:p w14:paraId="57835A6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Behaviors</w:t>
            </w:r>
          </w:p>
        </w:tc>
        <w:tc>
          <w:tcPr>
            <w:tcW w:w="1620" w:type="dxa"/>
            <w:vAlign w:val="center"/>
          </w:tcPr>
          <w:p w14:paraId="652EFB1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5662FED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00953</w:t>
            </w:r>
          </w:p>
        </w:tc>
        <w:tc>
          <w:tcPr>
            <w:tcW w:w="1411" w:type="dxa"/>
            <w:gridSpan w:val="2"/>
            <w:vAlign w:val="center"/>
          </w:tcPr>
          <w:p w14:paraId="2ED6558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26877FC" w14:textId="77777777" w:rsidTr="008D203B">
        <w:trPr>
          <w:jc w:val="center"/>
        </w:trPr>
        <w:tc>
          <w:tcPr>
            <w:tcW w:w="10576" w:type="dxa"/>
            <w:gridSpan w:val="6"/>
            <w:shd w:val="clear" w:color="auto" w:fill="auto"/>
          </w:tcPr>
          <w:p w14:paraId="3DBBA2F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i/>
                <w:sz w:val="22"/>
                <w:szCs w:val="22"/>
              </w:rPr>
              <w:t>* For these assessments, the scale is 1-7 as determined by the CPSE or CSE based on evaluation results.</w:t>
            </w:r>
          </w:p>
        </w:tc>
      </w:tr>
      <w:tr w:rsidR="009B669B" w:rsidRPr="006C678F" w14:paraId="2E0EAFBB" w14:textId="77777777" w:rsidTr="008D203B">
        <w:trPr>
          <w:jc w:val="center"/>
        </w:trPr>
        <w:tc>
          <w:tcPr>
            <w:tcW w:w="10576" w:type="dxa"/>
            <w:gridSpan w:val="6"/>
            <w:shd w:val="clear" w:color="auto" w:fill="auto"/>
          </w:tcPr>
          <w:p w14:paraId="5CCFE19A"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6C678F" w14:paraId="1A8D567A" w14:textId="77777777" w:rsidTr="008D203B">
        <w:trPr>
          <w:jc w:val="center"/>
        </w:trPr>
        <w:tc>
          <w:tcPr>
            <w:tcW w:w="10576" w:type="dxa"/>
            <w:gridSpan w:val="6"/>
            <w:shd w:val="clear" w:color="auto" w:fill="D9D9D9"/>
          </w:tcPr>
          <w:p w14:paraId="04786A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 for Grade 3–8 Assessments</w:t>
            </w:r>
          </w:p>
        </w:tc>
      </w:tr>
      <w:tr w:rsidR="009B669B" w:rsidRPr="006C678F" w14:paraId="4432037E" w14:textId="77777777" w:rsidTr="00E462DF">
        <w:trPr>
          <w:jc w:val="center"/>
        </w:trPr>
        <w:tc>
          <w:tcPr>
            <w:tcW w:w="3480" w:type="dxa"/>
            <w:vAlign w:val="center"/>
          </w:tcPr>
          <w:p w14:paraId="3B3B46E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English Language Arts</w:t>
            </w:r>
          </w:p>
        </w:tc>
        <w:tc>
          <w:tcPr>
            <w:tcW w:w="2995" w:type="dxa"/>
            <w:vAlign w:val="center"/>
          </w:tcPr>
          <w:p w14:paraId="6C1C222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ELA</w:t>
            </w:r>
          </w:p>
        </w:tc>
        <w:tc>
          <w:tcPr>
            <w:tcW w:w="1620" w:type="dxa"/>
            <w:vAlign w:val="center"/>
          </w:tcPr>
          <w:p w14:paraId="0E56ECE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7CB90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00800</w:t>
            </w:r>
          </w:p>
        </w:tc>
        <w:tc>
          <w:tcPr>
            <w:tcW w:w="1411" w:type="dxa"/>
            <w:gridSpan w:val="2"/>
            <w:vAlign w:val="center"/>
          </w:tcPr>
          <w:p w14:paraId="1762CBD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05E85C" w14:textId="77777777" w:rsidTr="00E462DF">
        <w:trPr>
          <w:jc w:val="center"/>
        </w:trPr>
        <w:tc>
          <w:tcPr>
            <w:tcW w:w="3480" w:type="dxa"/>
            <w:vAlign w:val="center"/>
          </w:tcPr>
          <w:p w14:paraId="4DBCC832"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Mathematics</w:t>
            </w:r>
          </w:p>
        </w:tc>
        <w:tc>
          <w:tcPr>
            <w:tcW w:w="2995" w:type="dxa"/>
            <w:vAlign w:val="center"/>
          </w:tcPr>
          <w:p w14:paraId="5E5914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w:t>
            </w:r>
          </w:p>
        </w:tc>
        <w:tc>
          <w:tcPr>
            <w:tcW w:w="1620" w:type="dxa"/>
            <w:vAlign w:val="center"/>
          </w:tcPr>
          <w:p w14:paraId="1A7B54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85F74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00801</w:t>
            </w:r>
          </w:p>
        </w:tc>
        <w:tc>
          <w:tcPr>
            <w:tcW w:w="1411" w:type="dxa"/>
            <w:gridSpan w:val="2"/>
            <w:vAlign w:val="center"/>
          </w:tcPr>
          <w:p w14:paraId="51047B9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51933F2" w14:textId="77777777" w:rsidTr="00E462DF">
        <w:trPr>
          <w:jc w:val="center"/>
        </w:trPr>
        <w:tc>
          <w:tcPr>
            <w:tcW w:w="3480" w:type="dxa"/>
            <w:vAlign w:val="center"/>
          </w:tcPr>
          <w:p w14:paraId="61AFD4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English Language Arts</w:t>
            </w:r>
          </w:p>
        </w:tc>
        <w:tc>
          <w:tcPr>
            <w:tcW w:w="2995" w:type="dxa"/>
            <w:vAlign w:val="center"/>
          </w:tcPr>
          <w:p w14:paraId="316902F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ELA</w:t>
            </w:r>
          </w:p>
        </w:tc>
        <w:tc>
          <w:tcPr>
            <w:tcW w:w="1620" w:type="dxa"/>
            <w:vAlign w:val="center"/>
          </w:tcPr>
          <w:p w14:paraId="24A3EB4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F855D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00006</w:t>
            </w:r>
          </w:p>
        </w:tc>
        <w:tc>
          <w:tcPr>
            <w:tcW w:w="1411" w:type="dxa"/>
            <w:gridSpan w:val="2"/>
            <w:vAlign w:val="center"/>
          </w:tcPr>
          <w:p w14:paraId="7A5760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53578E8" w14:textId="77777777" w:rsidTr="00E462DF">
        <w:trPr>
          <w:jc w:val="center"/>
        </w:trPr>
        <w:tc>
          <w:tcPr>
            <w:tcW w:w="3480" w:type="dxa"/>
            <w:vAlign w:val="center"/>
          </w:tcPr>
          <w:p w14:paraId="32EA822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Mathematics</w:t>
            </w:r>
          </w:p>
        </w:tc>
        <w:tc>
          <w:tcPr>
            <w:tcW w:w="2995" w:type="dxa"/>
            <w:vAlign w:val="center"/>
          </w:tcPr>
          <w:p w14:paraId="698F4D8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w:t>
            </w:r>
          </w:p>
        </w:tc>
        <w:tc>
          <w:tcPr>
            <w:tcW w:w="1620" w:type="dxa"/>
            <w:vAlign w:val="center"/>
          </w:tcPr>
          <w:p w14:paraId="399E4BE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8D37DB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00008</w:t>
            </w:r>
          </w:p>
        </w:tc>
        <w:tc>
          <w:tcPr>
            <w:tcW w:w="1411" w:type="dxa"/>
            <w:gridSpan w:val="2"/>
            <w:vAlign w:val="center"/>
          </w:tcPr>
          <w:p w14:paraId="3489CA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E8639F" w14:textId="77777777" w:rsidTr="00E462DF">
        <w:trPr>
          <w:jc w:val="center"/>
        </w:trPr>
        <w:tc>
          <w:tcPr>
            <w:tcW w:w="3480" w:type="dxa"/>
            <w:vAlign w:val="center"/>
          </w:tcPr>
          <w:p w14:paraId="0F6C27B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Science </w:t>
            </w:r>
          </w:p>
          <w:p w14:paraId="433D2DC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2995" w:type="dxa"/>
            <w:vAlign w:val="center"/>
          </w:tcPr>
          <w:p w14:paraId="1D11833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 Scale </w:t>
            </w:r>
          </w:p>
        </w:tc>
        <w:tc>
          <w:tcPr>
            <w:tcW w:w="1620" w:type="dxa"/>
            <w:vAlign w:val="center"/>
          </w:tcPr>
          <w:p w14:paraId="43E35B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431702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00029</w:t>
            </w:r>
          </w:p>
        </w:tc>
        <w:tc>
          <w:tcPr>
            <w:tcW w:w="1411" w:type="dxa"/>
            <w:gridSpan w:val="2"/>
            <w:vAlign w:val="center"/>
          </w:tcPr>
          <w:p w14:paraId="77A8A5A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0B00E0B" w14:textId="77777777" w:rsidTr="00E462DF">
        <w:trPr>
          <w:jc w:val="center"/>
        </w:trPr>
        <w:tc>
          <w:tcPr>
            <w:tcW w:w="3480" w:type="dxa"/>
            <w:vAlign w:val="center"/>
          </w:tcPr>
          <w:p w14:paraId="3D427DC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English Language Arts</w:t>
            </w:r>
          </w:p>
        </w:tc>
        <w:tc>
          <w:tcPr>
            <w:tcW w:w="2995" w:type="dxa"/>
            <w:vAlign w:val="center"/>
          </w:tcPr>
          <w:p w14:paraId="3AE07C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ELA</w:t>
            </w:r>
          </w:p>
        </w:tc>
        <w:tc>
          <w:tcPr>
            <w:tcW w:w="1620" w:type="dxa"/>
            <w:vAlign w:val="center"/>
          </w:tcPr>
          <w:p w14:paraId="5119386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F96799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00802</w:t>
            </w:r>
          </w:p>
        </w:tc>
        <w:tc>
          <w:tcPr>
            <w:tcW w:w="1411" w:type="dxa"/>
            <w:gridSpan w:val="2"/>
            <w:vAlign w:val="center"/>
          </w:tcPr>
          <w:p w14:paraId="5AC2DD4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4B2A092" w14:textId="77777777" w:rsidTr="00E462DF">
        <w:trPr>
          <w:jc w:val="center"/>
        </w:trPr>
        <w:tc>
          <w:tcPr>
            <w:tcW w:w="3480" w:type="dxa"/>
            <w:vAlign w:val="center"/>
          </w:tcPr>
          <w:p w14:paraId="7D176B4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Mathematics</w:t>
            </w:r>
          </w:p>
        </w:tc>
        <w:tc>
          <w:tcPr>
            <w:tcW w:w="2995" w:type="dxa"/>
            <w:vAlign w:val="center"/>
          </w:tcPr>
          <w:p w14:paraId="067B4DE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w:t>
            </w:r>
          </w:p>
        </w:tc>
        <w:tc>
          <w:tcPr>
            <w:tcW w:w="1620" w:type="dxa"/>
            <w:vAlign w:val="center"/>
          </w:tcPr>
          <w:p w14:paraId="4367498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C7D11B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00803</w:t>
            </w:r>
          </w:p>
        </w:tc>
        <w:tc>
          <w:tcPr>
            <w:tcW w:w="1411" w:type="dxa"/>
            <w:gridSpan w:val="2"/>
            <w:vAlign w:val="center"/>
          </w:tcPr>
          <w:p w14:paraId="151C95F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F245DE7" w14:textId="77777777" w:rsidTr="00E462DF">
        <w:trPr>
          <w:jc w:val="center"/>
        </w:trPr>
        <w:tc>
          <w:tcPr>
            <w:tcW w:w="3480" w:type="dxa"/>
            <w:vAlign w:val="center"/>
          </w:tcPr>
          <w:p w14:paraId="53C6A11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English Language Arts</w:t>
            </w:r>
          </w:p>
        </w:tc>
        <w:tc>
          <w:tcPr>
            <w:tcW w:w="2995" w:type="dxa"/>
            <w:vAlign w:val="center"/>
          </w:tcPr>
          <w:p w14:paraId="061F7F2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ELA</w:t>
            </w:r>
          </w:p>
        </w:tc>
        <w:tc>
          <w:tcPr>
            <w:tcW w:w="1620" w:type="dxa"/>
            <w:vAlign w:val="center"/>
          </w:tcPr>
          <w:p w14:paraId="015C9AD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8ACBDA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00804</w:t>
            </w:r>
          </w:p>
        </w:tc>
        <w:tc>
          <w:tcPr>
            <w:tcW w:w="1411" w:type="dxa"/>
            <w:gridSpan w:val="2"/>
            <w:vAlign w:val="center"/>
          </w:tcPr>
          <w:p w14:paraId="75F4E5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65548E4" w14:textId="77777777" w:rsidTr="00E462DF">
        <w:trPr>
          <w:jc w:val="center"/>
        </w:trPr>
        <w:tc>
          <w:tcPr>
            <w:tcW w:w="3480" w:type="dxa"/>
            <w:vAlign w:val="center"/>
          </w:tcPr>
          <w:p w14:paraId="41334D5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Mathematics</w:t>
            </w:r>
          </w:p>
        </w:tc>
        <w:tc>
          <w:tcPr>
            <w:tcW w:w="2995" w:type="dxa"/>
            <w:vAlign w:val="center"/>
          </w:tcPr>
          <w:p w14:paraId="682B0E6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w:t>
            </w:r>
          </w:p>
        </w:tc>
        <w:tc>
          <w:tcPr>
            <w:tcW w:w="1620" w:type="dxa"/>
            <w:vAlign w:val="center"/>
          </w:tcPr>
          <w:p w14:paraId="56D51CD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48BFB17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00805</w:t>
            </w:r>
          </w:p>
        </w:tc>
        <w:tc>
          <w:tcPr>
            <w:tcW w:w="1411" w:type="dxa"/>
            <w:gridSpan w:val="2"/>
            <w:vAlign w:val="center"/>
          </w:tcPr>
          <w:p w14:paraId="7D0791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5ABD5881" w14:textId="77777777" w:rsidTr="00E462DF">
        <w:trPr>
          <w:jc w:val="center"/>
        </w:trPr>
        <w:tc>
          <w:tcPr>
            <w:tcW w:w="3480" w:type="dxa"/>
            <w:vAlign w:val="center"/>
          </w:tcPr>
          <w:p w14:paraId="30DA15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English Language Arts</w:t>
            </w:r>
          </w:p>
        </w:tc>
        <w:tc>
          <w:tcPr>
            <w:tcW w:w="2995" w:type="dxa"/>
            <w:vAlign w:val="center"/>
          </w:tcPr>
          <w:p w14:paraId="396F962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ELA</w:t>
            </w:r>
          </w:p>
        </w:tc>
        <w:tc>
          <w:tcPr>
            <w:tcW w:w="1620" w:type="dxa"/>
            <w:vAlign w:val="center"/>
          </w:tcPr>
          <w:p w14:paraId="08DFD0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44F3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00806</w:t>
            </w:r>
          </w:p>
        </w:tc>
        <w:tc>
          <w:tcPr>
            <w:tcW w:w="1411" w:type="dxa"/>
            <w:gridSpan w:val="2"/>
            <w:vAlign w:val="center"/>
          </w:tcPr>
          <w:p w14:paraId="2945182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EAC97F9" w14:textId="77777777" w:rsidTr="00E462DF">
        <w:trPr>
          <w:jc w:val="center"/>
        </w:trPr>
        <w:tc>
          <w:tcPr>
            <w:tcW w:w="3480" w:type="dxa"/>
            <w:vAlign w:val="center"/>
          </w:tcPr>
          <w:p w14:paraId="2CF924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Mathematics</w:t>
            </w:r>
          </w:p>
        </w:tc>
        <w:tc>
          <w:tcPr>
            <w:tcW w:w="2995" w:type="dxa"/>
            <w:vAlign w:val="center"/>
          </w:tcPr>
          <w:p w14:paraId="6D03DC6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w:t>
            </w:r>
          </w:p>
        </w:tc>
        <w:tc>
          <w:tcPr>
            <w:tcW w:w="1620" w:type="dxa"/>
            <w:vAlign w:val="center"/>
          </w:tcPr>
          <w:p w14:paraId="482C130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5DE377E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00807</w:t>
            </w:r>
          </w:p>
        </w:tc>
        <w:tc>
          <w:tcPr>
            <w:tcW w:w="1411" w:type="dxa"/>
            <w:gridSpan w:val="2"/>
            <w:vAlign w:val="center"/>
          </w:tcPr>
          <w:p w14:paraId="7A7C53E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1D145FE" w14:textId="77777777" w:rsidTr="00E462DF">
        <w:trPr>
          <w:jc w:val="center"/>
        </w:trPr>
        <w:tc>
          <w:tcPr>
            <w:tcW w:w="3480" w:type="dxa"/>
            <w:vAlign w:val="center"/>
          </w:tcPr>
          <w:p w14:paraId="0E4EDC1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English Language Arts</w:t>
            </w:r>
          </w:p>
        </w:tc>
        <w:tc>
          <w:tcPr>
            <w:tcW w:w="2995" w:type="dxa"/>
            <w:vAlign w:val="center"/>
          </w:tcPr>
          <w:p w14:paraId="025E0D6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ELA</w:t>
            </w:r>
          </w:p>
        </w:tc>
        <w:tc>
          <w:tcPr>
            <w:tcW w:w="1620" w:type="dxa"/>
            <w:vAlign w:val="center"/>
          </w:tcPr>
          <w:p w14:paraId="6D3551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8B669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00009</w:t>
            </w:r>
          </w:p>
        </w:tc>
        <w:tc>
          <w:tcPr>
            <w:tcW w:w="1411" w:type="dxa"/>
            <w:gridSpan w:val="2"/>
            <w:vAlign w:val="center"/>
          </w:tcPr>
          <w:p w14:paraId="4BEA97E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288167" w14:textId="77777777" w:rsidTr="00E462DF">
        <w:trPr>
          <w:jc w:val="center"/>
        </w:trPr>
        <w:tc>
          <w:tcPr>
            <w:tcW w:w="3480" w:type="dxa"/>
            <w:vAlign w:val="center"/>
          </w:tcPr>
          <w:p w14:paraId="5476DE0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Mathematics</w:t>
            </w:r>
          </w:p>
        </w:tc>
        <w:tc>
          <w:tcPr>
            <w:tcW w:w="2995" w:type="dxa"/>
            <w:vAlign w:val="center"/>
          </w:tcPr>
          <w:p w14:paraId="6F310B6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w:t>
            </w:r>
          </w:p>
        </w:tc>
        <w:tc>
          <w:tcPr>
            <w:tcW w:w="1620" w:type="dxa"/>
            <w:vAlign w:val="center"/>
          </w:tcPr>
          <w:p w14:paraId="478EB9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495EB4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00010</w:t>
            </w:r>
          </w:p>
        </w:tc>
        <w:tc>
          <w:tcPr>
            <w:tcW w:w="1411" w:type="dxa"/>
            <w:gridSpan w:val="2"/>
            <w:vAlign w:val="center"/>
          </w:tcPr>
          <w:p w14:paraId="514A8DA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279310" w14:textId="77777777" w:rsidTr="00E462DF">
        <w:trPr>
          <w:jc w:val="center"/>
        </w:trPr>
        <w:tc>
          <w:tcPr>
            <w:tcW w:w="3480" w:type="dxa"/>
            <w:vAlign w:val="center"/>
          </w:tcPr>
          <w:p w14:paraId="10F9286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8 Science </w:t>
            </w:r>
          </w:p>
          <w:p w14:paraId="4190DFE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2995" w:type="dxa"/>
            <w:vAlign w:val="center"/>
          </w:tcPr>
          <w:p w14:paraId="6DEA4F8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Sci: Scale</w:t>
            </w:r>
          </w:p>
        </w:tc>
        <w:tc>
          <w:tcPr>
            <w:tcW w:w="1620" w:type="dxa"/>
            <w:vAlign w:val="center"/>
          </w:tcPr>
          <w:p w14:paraId="50F9A0C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3997E5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00034</w:t>
            </w:r>
          </w:p>
        </w:tc>
        <w:tc>
          <w:tcPr>
            <w:tcW w:w="1411" w:type="dxa"/>
            <w:gridSpan w:val="2"/>
            <w:vAlign w:val="center"/>
          </w:tcPr>
          <w:p w14:paraId="02914C4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71C7A70" w14:textId="77777777" w:rsidTr="008D203B">
        <w:trPr>
          <w:jc w:val="center"/>
        </w:trPr>
        <w:tc>
          <w:tcPr>
            <w:tcW w:w="10576" w:type="dxa"/>
            <w:gridSpan w:val="6"/>
            <w:vAlign w:val="center"/>
          </w:tcPr>
          <w:p w14:paraId="584195CB"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*For these assessments</w:t>
            </w:r>
            <w:r w:rsidR="00370F4A" w:rsidRPr="006C678F">
              <w:rPr>
                <w:rFonts w:ascii="Bookman Old Style" w:hAnsi="Bookman Old Style" w:cs="Arial"/>
                <w:i/>
                <w:sz w:val="22"/>
                <w:szCs w:val="22"/>
              </w:rPr>
              <w:t>,</w:t>
            </w:r>
            <w:r w:rsidRPr="006C678F">
              <w:rPr>
                <w:rFonts w:ascii="Bookman Old Style" w:hAnsi="Bookman Old Style" w:cs="Arial"/>
                <w:i/>
                <w:sz w:val="22"/>
                <w:szCs w:val="22"/>
              </w:rPr>
              <w:t xml:space="preserve"> the scale will be computed from item data.</w:t>
            </w:r>
          </w:p>
        </w:tc>
      </w:tr>
      <w:tr w:rsidR="009B669B" w:rsidRPr="006C678F" w14:paraId="61AB73AC" w14:textId="77777777" w:rsidTr="008D203B">
        <w:trPr>
          <w:jc w:val="center"/>
        </w:trPr>
        <w:tc>
          <w:tcPr>
            <w:tcW w:w="10576" w:type="dxa"/>
            <w:gridSpan w:val="6"/>
            <w:shd w:val="clear" w:color="auto" w:fill="D9D9D9"/>
          </w:tcPr>
          <w:p w14:paraId="4A9217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"NYSAA" for New York State Alternate Assessments</w:t>
            </w:r>
          </w:p>
        </w:tc>
      </w:tr>
      <w:tr w:rsidR="009B669B" w:rsidRPr="006C678F" w14:paraId="49CB78ED" w14:textId="77777777" w:rsidTr="00E462DF">
        <w:trPr>
          <w:jc w:val="center"/>
        </w:trPr>
        <w:tc>
          <w:tcPr>
            <w:tcW w:w="3480" w:type="dxa"/>
            <w:vAlign w:val="center"/>
          </w:tcPr>
          <w:p w14:paraId="0981724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English Language Arts </w:t>
            </w:r>
          </w:p>
        </w:tc>
        <w:tc>
          <w:tcPr>
            <w:tcW w:w="2995" w:type="dxa"/>
            <w:vAlign w:val="center"/>
          </w:tcPr>
          <w:p w14:paraId="460959F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ELA </w:t>
            </w:r>
          </w:p>
        </w:tc>
        <w:tc>
          <w:tcPr>
            <w:tcW w:w="1620" w:type="dxa"/>
            <w:vAlign w:val="center"/>
          </w:tcPr>
          <w:p w14:paraId="6FCC581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D5BD5D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00613</w:t>
            </w:r>
          </w:p>
        </w:tc>
        <w:tc>
          <w:tcPr>
            <w:tcW w:w="1411" w:type="dxa"/>
            <w:gridSpan w:val="2"/>
            <w:vAlign w:val="center"/>
          </w:tcPr>
          <w:p w14:paraId="1726E27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970C84" w14:textId="77777777" w:rsidTr="00E462DF">
        <w:trPr>
          <w:jc w:val="center"/>
        </w:trPr>
        <w:tc>
          <w:tcPr>
            <w:tcW w:w="3480" w:type="dxa"/>
            <w:vAlign w:val="center"/>
          </w:tcPr>
          <w:p w14:paraId="1DEAF9A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lastRenderedPageBreak/>
              <w:t xml:space="preserve">NYSAA: Grade 3 Mathematics </w:t>
            </w:r>
          </w:p>
        </w:tc>
        <w:tc>
          <w:tcPr>
            <w:tcW w:w="2995" w:type="dxa"/>
            <w:vAlign w:val="center"/>
          </w:tcPr>
          <w:p w14:paraId="5A79836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Math </w:t>
            </w:r>
          </w:p>
        </w:tc>
        <w:tc>
          <w:tcPr>
            <w:tcW w:w="1620" w:type="dxa"/>
            <w:vAlign w:val="center"/>
          </w:tcPr>
          <w:p w14:paraId="02B284D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159F336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00614</w:t>
            </w:r>
          </w:p>
        </w:tc>
        <w:tc>
          <w:tcPr>
            <w:tcW w:w="1411" w:type="dxa"/>
            <w:gridSpan w:val="2"/>
            <w:vAlign w:val="center"/>
          </w:tcPr>
          <w:p w14:paraId="1784B81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15B0051" w14:textId="77777777" w:rsidTr="00E462DF">
        <w:trPr>
          <w:trHeight w:val="539"/>
          <w:jc w:val="center"/>
        </w:trPr>
        <w:tc>
          <w:tcPr>
            <w:tcW w:w="3480" w:type="dxa"/>
            <w:vAlign w:val="center"/>
          </w:tcPr>
          <w:p w14:paraId="12C80CB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English Language Arts</w:t>
            </w:r>
          </w:p>
        </w:tc>
        <w:tc>
          <w:tcPr>
            <w:tcW w:w="2995" w:type="dxa"/>
            <w:vAlign w:val="center"/>
          </w:tcPr>
          <w:p w14:paraId="1F9C2C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ELA </w:t>
            </w:r>
          </w:p>
        </w:tc>
        <w:tc>
          <w:tcPr>
            <w:tcW w:w="1620" w:type="dxa"/>
            <w:vAlign w:val="center"/>
          </w:tcPr>
          <w:p w14:paraId="456B008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4FF20E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00600</w:t>
            </w:r>
          </w:p>
        </w:tc>
        <w:tc>
          <w:tcPr>
            <w:tcW w:w="1411" w:type="dxa"/>
            <w:gridSpan w:val="2"/>
            <w:vAlign w:val="center"/>
          </w:tcPr>
          <w:p w14:paraId="3A9E98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17BDD8D4" w14:textId="77777777" w:rsidTr="00E462DF">
        <w:trPr>
          <w:jc w:val="center"/>
        </w:trPr>
        <w:tc>
          <w:tcPr>
            <w:tcW w:w="3480" w:type="dxa"/>
            <w:vAlign w:val="center"/>
          </w:tcPr>
          <w:p w14:paraId="4B281FCE"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4 Mathematics </w:t>
            </w:r>
          </w:p>
        </w:tc>
        <w:tc>
          <w:tcPr>
            <w:tcW w:w="2995" w:type="dxa"/>
            <w:vAlign w:val="center"/>
          </w:tcPr>
          <w:p w14:paraId="5D590F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Math </w:t>
            </w:r>
          </w:p>
        </w:tc>
        <w:tc>
          <w:tcPr>
            <w:tcW w:w="1620" w:type="dxa"/>
            <w:vAlign w:val="center"/>
          </w:tcPr>
          <w:p w14:paraId="3CBE4A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B4ABB6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00601</w:t>
            </w:r>
          </w:p>
        </w:tc>
        <w:tc>
          <w:tcPr>
            <w:tcW w:w="1411" w:type="dxa"/>
            <w:gridSpan w:val="2"/>
            <w:vAlign w:val="center"/>
          </w:tcPr>
          <w:p w14:paraId="2D04445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080E971" w14:textId="77777777" w:rsidTr="00E462DF">
        <w:trPr>
          <w:jc w:val="center"/>
        </w:trPr>
        <w:tc>
          <w:tcPr>
            <w:tcW w:w="3480" w:type="dxa"/>
            <w:vAlign w:val="center"/>
          </w:tcPr>
          <w:p w14:paraId="69340B17"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Science</w:t>
            </w:r>
          </w:p>
        </w:tc>
        <w:tc>
          <w:tcPr>
            <w:tcW w:w="2995" w:type="dxa"/>
            <w:vAlign w:val="center"/>
          </w:tcPr>
          <w:p w14:paraId="0C9A558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Science </w:t>
            </w:r>
          </w:p>
        </w:tc>
        <w:tc>
          <w:tcPr>
            <w:tcW w:w="1620" w:type="dxa"/>
            <w:vAlign w:val="center"/>
          </w:tcPr>
          <w:p w14:paraId="17D03CF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AC0960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00603</w:t>
            </w:r>
          </w:p>
        </w:tc>
        <w:tc>
          <w:tcPr>
            <w:tcW w:w="1411" w:type="dxa"/>
            <w:gridSpan w:val="2"/>
            <w:vAlign w:val="center"/>
          </w:tcPr>
          <w:p w14:paraId="3948FF8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2AA9332" w14:textId="77777777" w:rsidTr="00E462DF">
        <w:trPr>
          <w:jc w:val="center"/>
        </w:trPr>
        <w:tc>
          <w:tcPr>
            <w:tcW w:w="3480" w:type="dxa"/>
            <w:vAlign w:val="center"/>
          </w:tcPr>
          <w:p w14:paraId="2C885B6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English Language Arts </w:t>
            </w:r>
          </w:p>
        </w:tc>
        <w:tc>
          <w:tcPr>
            <w:tcW w:w="2995" w:type="dxa"/>
            <w:vAlign w:val="center"/>
          </w:tcPr>
          <w:p w14:paraId="0626957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ELA </w:t>
            </w:r>
          </w:p>
        </w:tc>
        <w:tc>
          <w:tcPr>
            <w:tcW w:w="1620" w:type="dxa"/>
            <w:vAlign w:val="center"/>
          </w:tcPr>
          <w:p w14:paraId="113FFDE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EFC1EF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00615</w:t>
            </w:r>
          </w:p>
        </w:tc>
        <w:tc>
          <w:tcPr>
            <w:tcW w:w="1411" w:type="dxa"/>
            <w:gridSpan w:val="2"/>
            <w:vAlign w:val="center"/>
          </w:tcPr>
          <w:p w14:paraId="093CF5B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23C15A31" w14:textId="77777777" w:rsidTr="00E462DF">
        <w:trPr>
          <w:jc w:val="center"/>
        </w:trPr>
        <w:tc>
          <w:tcPr>
            <w:tcW w:w="3480" w:type="dxa"/>
            <w:vAlign w:val="center"/>
          </w:tcPr>
          <w:p w14:paraId="64DD9D5C"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Mathematics </w:t>
            </w:r>
          </w:p>
        </w:tc>
        <w:tc>
          <w:tcPr>
            <w:tcW w:w="2995" w:type="dxa"/>
            <w:vAlign w:val="center"/>
          </w:tcPr>
          <w:p w14:paraId="24EAB5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Math </w:t>
            </w:r>
          </w:p>
        </w:tc>
        <w:tc>
          <w:tcPr>
            <w:tcW w:w="1620" w:type="dxa"/>
            <w:vAlign w:val="center"/>
          </w:tcPr>
          <w:p w14:paraId="5B329FC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0278BE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00616</w:t>
            </w:r>
          </w:p>
        </w:tc>
        <w:tc>
          <w:tcPr>
            <w:tcW w:w="1411" w:type="dxa"/>
            <w:gridSpan w:val="2"/>
            <w:vAlign w:val="center"/>
          </w:tcPr>
          <w:p w14:paraId="482DE54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170C7FF" w14:textId="77777777" w:rsidTr="00E462DF">
        <w:trPr>
          <w:jc w:val="center"/>
        </w:trPr>
        <w:tc>
          <w:tcPr>
            <w:tcW w:w="3480" w:type="dxa"/>
            <w:vAlign w:val="center"/>
          </w:tcPr>
          <w:p w14:paraId="4BADC04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English Language Arts </w:t>
            </w:r>
          </w:p>
        </w:tc>
        <w:tc>
          <w:tcPr>
            <w:tcW w:w="2995" w:type="dxa"/>
            <w:vAlign w:val="center"/>
          </w:tcPr>
          <w:p w14:paraId="63B619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ELA </w:t>
            </w:r>
          </w:p>
        </w:tc>
        <w:tc>
          <w:tcPr>
            <w:tcW w:w="1620" w:type="dxa"/>
            <w:vAlign w:val="center"/>
          </w:tcPr>
          <w:p w14:paraId="5BF5203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5E2EE1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00620</w:t>
            </w:r>
          </w:p>
        </w:tc>
        <w:tc>
          <w:tcPr>
            <w:tcW w:w="1411" w:type="dxa"/>
            <w:gridSpan w:val="2"/>
            <w:vAlign w:val="center"/>
          </w:tcPr>
          <w:p w14:paraId="4DD50D6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67A753" w14:textId="77777777" w:rsidTr="00E462DF">
        <w:trPr>
          <w:jc w:val="center"/>
        </w:trPr>
        <w:tc>
          <w:tcPr>
            <w:tcW w:w="3480" w:type="dxa"/>
            <w:vAlign w:val="center"/>
          </w:tcPr>
          <w:p w14:paraId="5EB53A5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Mathematics </w:t>
            </w:r>
          </w:p>
        </w:tc>
        <w:tc>
          <w:tcPr>
            <w:tcW w:w="2995" w:type="dxa"/>
            <w:vAlign w:val="center"/>
          </w:tcPr>
          <w:p w14:paraId="698CA22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Math </w:t>
            </w:r>
          </w:p>
        </w:tc>
        <w:tc>
          <w:tcPr>
            <w:tcW w:w="1620" w:type="dxa"/>
            <w:vAlign w:val="center"/>
          </w:tcPr>
          <w:p w14:paraId="5335A97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CB2A79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00621</w:t>
            </w:r>
          </w:p>
        </w:tc>
        <w:tc>
          <w:tcPr>
            <w:tcW w:w="1411" w:type="dxa"/>
            <w:gridSpan w:val="2"/>
            <w:vAlign w:val="center"/>
          </w:tcPr>
          <w:p w14:paraId="7CD3837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6CE0B65" w14:textId="77777777" w:rsidTr="00E462DF">
        <w:trPr>
          <w:jc w:val="center"/>
        </w:trPr>
        <w:tc>
          <w:tcPr>
            <w:tcW w:w="3480" w:type="dxa"/>
            <w:vAlign w:val="center"/>
          </w:tcPr>
          <w:p w14:paraId="788B0A6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English Language Arts </w:t>
            </w:r>
          </w:p>
        </w:tc>
        <w:tc>
          <w:tcPr>
            <w:tcW w:w="2995" w:type="dxa"/>
            <w:vAlign w:val="center"/>
          </w:tcPr>
          <w:p w14:paraId="091BA0F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ELA </w:t>
            </w:r>
          </w:p>
        </w:tc>
        <w:tc>
          <w:tcPr>
            <w:tcW w:w="1620" w:type="dxa"/>
            <w:vAlign w:val="center"/>
          </w:tcPr>
          <w:p w14:paraId="03FABB0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4E60E8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00625</w:t>
            </w:r>
          </w:p>
        </w:tc>
        <w:tc>
          <w:tcPr>
            <w:tcW w:w="1411" w:type="dxa"/>
            <w:gridSpan w:val="2"/>
            <w:vAlign w:val="center"/>
          </w:tcPr>
          <w:p w14:paraId="48C91F9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8938EE0" w14:textId="77777777" w:rsidTr="00E462DF">
        <w:trPr>
          <w:jc w:val="center"/>
        </w:trPr>
        <w:tc>
          <w:tcPr>
            <w:tcW w:w="3480" w:type="dxa"/>
            <w:vAlign w:val="center"/>
          </w:tcPr>
          <w:p w14:paraId="0998013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Mathematics </w:t>
            </w:r>
          </w:p>
        </w:tc>
        <w:tc>
          <w:tcPr>
            <w:tcW w:w="2995" w:type="dxa"/>
            <w:vAlign w:val="center"/>
          </w:tcPr>
          <w:p w14:paraId="2773D84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Math </w:t>
            </w:r>
          </w:p>
        </w:tc>
        <w:tc>
          <w:tcPr>
            <w:tcW w:w="1620" w:type="dxa"/>
            <w:vAlign w:val="center"/>
          </w:tcPr>
          <w:p w14:paraId="223BE25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E6734A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00626</w:t>
            </w:r>
          </w:p>
        </w:tc>
        <w:tc>
          <w:tcPr>
            <w:tcW w:w="1411" w:type="dxa"/>
            <w:gridSpan w:val="2"/>
            <w:vAlign w:val="center"/>
          </w:tcPr>
          <w:p w14:paraId="085C50C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BD0AA46" w14:textId="77777777" w:rsidTr="00E462DF">
        <w:trPr>
          <w:jc w:val="center"/>
        </w:trPr>
        <w:tc>
          <w:tcPr>
            <w:tcW w:w="3480" w:type="dxa"/>
            <w:vAlign w:val="center"/>
          </w:tcPr>
          <w:p w14:paraId="2FDD042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English Language Arts</w:t>
            </w:r>
          </w:p>
        </w:tc>
        <w:tc>
          <w:tcPr>
            <w:tcW w:w="2995" w:type="dxa"/>
            <w:vAlign w:val="center"/>
          </w:tcPr>
          <w:p w14:paraId="4CF487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ELA </w:t>
            </w:r>
          </w:p>
        </w:tc>
        <w:tc>
          <w:tcPr>
            <w:tcW w:w="1620" w:type="dxa"/>
            <w:vAlign w:val="center"/>
          </w:tcPr>
          <w:p w14:paraId="5C033DC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366719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00604</w:t>
            </w:r>
          </w:p>
        </w:tc>
        <w:tc>
          <w:tcPr>
            <w:tcW w:w="1411" w:type="dxa"/>
            <w:gridSpan w:val="2"/>
            <w:vAlign w:val="center"/>
          </w:tcPr>
          <w:p w14:paraId="0C203CF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96EC8AC" w14:textId="77777777" w:rsidTr="00E462DF">
        <w:trPr>
          <w:jc w:val="center"/>
        </w:trPr>
        <w:tc>
          <w:tcPr>
            <w:tcW w:w="3480" w:type="dxa"/>
            <w:vAlign w:val="center"/>
          </w:tcPr>
          <w:p w14:paraId="1F211CA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8 Mathematics </w:t>
            </w:r>
          </w:p>
        </w:tc>
        <w:tc>
          <w:tcPr>
            <w:tcW w:w="2995" w:type="dxa"/>
            <w:vAlign w:val="center"/>
          </w:tcPr>
          <w:p w14:paraId="545497E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Math </w:t>
            </w:r>
          </w:p>
        </w:tc>
        <w:tc>
          <w:tcPr>
            <w:tcW w:w="1620" w:type="dxa"/>
            <w:vAlign w:val="center"/>
          </w:tcPr>
          <w:p w14:paraId="4C54F22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1D9BB1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00605</w:t>
            </w:r>
          </w:p>
        </w:tc>
        <w:tc>
          <w:tcPr>
            <w:tcW w:w="1411" w:type="dxa"/>
            <w:gridSpan w:val="2"/>
            <w:vAlign w:val="center"/>
          </w:tcPr>
          <w:p w14:paraId="48EA8EA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57BD49A" w14:textId="77777777" w:rsidTr="00E462DF">
        <w:trPr>
          <w:jc w:val="center"/>
        </w:trPr>
        <w:tc>
          <w:tcPr>
            <w:tcW w:w="3480" w:type="dxa"/>
            <w:vAlign w:val="center"/>
          </w:tcPr>
          <w:p w14:paraId="5A1556E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Science</w:t>
            </w:r>
          </w:p>
        </w:tc>
        <w:tc>
          <w:tcPr>
            <w:tcW w:w="2995" w:type="dxa"/>
            <w:vAlign w:val="center"/>
          </w:tcPr>
          <w:p w14:paraId="7FB4F09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Science </w:t>
            </w:r>
          </w:p>
        </w:tc>
        <w:tc>
          <w:tcPr>
            <w:tcW w:w="1620" w:type="dxa"/>
            <w:vAlign w:val="center"/>
          </w:tcPr>
          <w:p w14:paraId="5B7F45B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3CA294C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00607</w:t>
            </w:r>
          </w:p>
        </w:tc>
        <w:tc>
          <w:tcPr>
            <w:tcW w:w="1411" w:type="dxa"/>
            <w:gridSpan w:val="2"/>
            <w:vAlign w:val="center"/>
          </w:tcPr>
          <w:p w14:paraId="4431CC6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396FC525" w14:textId="77777777" w:rsidTr="00E462DF">
        <w:trPr>
          <w:jc w:val="center"/>
        </w:trPr>
        <w:tc>
          <w:tcPr>
            <w:tcW w:w="3480" w:type="dxa"/>
            <w:vAlign w:val="center"/>
          </w:tcPr>
          <w:p w14:paraId="3A97E679"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English Language Arts - Secondary Level</w:t>
            </w:r>
          </w:p>
        </w:tc>
        <w:tc>
          <w:tcPr>
            <w:tcW w:w="2995" w:type="dxa"/>
            <w:vAlign w:val="center"/>
          </w:tcPr>
          <w:p w14:paraId="70717138"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ELA </w:t>
            </w:r>
          </w:p>
        </w:tc>
        <w:tc>
          <w:tcPr>
            <w:tcW w:w="1620" w:type="dxa"/>
            <w:vAlign w:val="center"/>
          </w:tcPr>
          <w:p w14:paraId="4B11533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2B1AE0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00608</w:t>
            </w:r>
          </w:p>
        </w:tc>
        <w:tc>
          <w:tcPr>
            <w:tcW w:w="1411" w:type="dxa"/>
            <w:gridSpan w:val="2"/>
            <w:vAlign w:val="center"/>
          </w:tcPr>
          <w:p w14:paraId="256F49D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33AB566" w14:textId="77777777" w:rsidTr="00E462DF">
        <w:trPr>
          <w:jc w:val="center"/>
        </w:trPr>
        <w:tc>
          <w:tcPr>
            <w:tcW w:w="3480" w:type="dxa"/>
            <w:vAlign w:val="center"/>
          </w:tcPr>
          <w:p w14:paraId="0FEAFDB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Mathematics - Secondary Level</w:t>
            </w:r>
          </w:p>
        </w:tc>
        <w:tc>
          <w:tcPr>
            <w:tcW w:w="2995" w:type="dxa"/>
            <w:vAlign w:val="center"/>
          </w:tcPr>
          <w:p w14:paraId="45138D0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Math </w:t>
            </w:r>
          </w:p>
        </w:tc>
        <w:tc>
          <w:tcPr>
            <w:tcW w:w="1620" w:type="dxa"/>
            <w:vAlign w:val="center"/>
          </w:tcPr>
          <w:p w14:paraId="1A16069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5A074F1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00609</w:t>
            </w:r>
          </w:p>
        </w:tc>
        <w:tc>
          <w:tcPr>
            <w:tcW w:w="1411" w:type="dxa"/>
            <w:gridSpan w:val="2"/>
            <w:vAlign w:val="center"/>
          </w:tcPr>
          <w:p w14:paraId="6571A10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5155609" w14:textId="77777777" w:rsidTr="00E462DF">
        <w:trPr>
          <w:jc w:val="center"/>
        </w:trPr>
        <w:tc>
          <w:tcPr>
            <w:tcW w:w="3480" w:type="dxa"/>
            <w:vAlign w:val="center"/>
          </w:tcPr>
          <w:p w14:paraId="0E4DE49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Science - Secondary Level</w:t>
            </w:r>
          </w:p>
        </w:tc>
        <w:tc>
          <w:tcPr>
            <w:tcW w:w="2995" w:type="dxa"/>
            <w:vAlign w:val="center"/>
          </w:tcPr>
          <w:p w14:paraId="5D4678B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72B68E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00611</w:t>
            </w:r>
          </w:p>
        </w:tc>
        <w:tc>
          <w:tcPr>
            <w:tcW w:w="1411" w:type="dxa"/>
            <w:gridSpan w:val="2"/>
            <w:vAlign w:val="center"/>
          </w:tcPr>
          <w:p w14:paraId="4764120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66A929E" w14:textId="77777777" w:rsidTr="008D203B">
        <w:trPr>
          <w:jc w:val="center"/>
        </w:trPr>
        <w:tc>
          <w:tcPr>
            <w:tcW w:w="10576" w:type="dxa"/>
            <w:gridSpan w:val="6"/>
            <w:shd w:val="clear" w:color="auto" w:fill="D9D9D9"/>
            <w:vAlign w:val="center"/>
          </w:tcPr>
          <w:p w14:paraId="6EC77F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“NYSESLAT” for New York State English as a Second Language Achievement Tests</w:t>
            </w:r>
          </w:p>
        </w:tc>
      </w:tr>
      <w:tr w:rsidR="00873356" w:rsidRPr="006C678F" w14:paraId="7AF58CA4" w14:textId="77777777" w:rsidTr="00E462DF">
        <w:trPr>
          <w:jc w:val="center"/>
        </w:trPr>
        <w:tc>
          <w:tcPr>
            <w:tcW w:w="3480" w:type="dxa"/>
            <w:vAlign w:val="center"/>
          </w:tcPr>
          <w:p w14:paraId="7187B0B4"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2995" w:type="dxa"/>
            <w:vAlign w:val="center"/>
          </w:tcPr>
          <w:p w14:paraId="7D92EC96"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1620" w:type="dxa"/>
            <w:vAlign w:val="center"/>
          </w:tcPr>
          <w:p w14:paraId="088B38CC"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00E98CA"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00569</w:t>
            </w:r>
          </w:p>
        </w:tc>
        <w:tc>
          <w:tcPr>
            <w:tcW w:w="1411" w:type="dxa"/>
            <w:gridSpan w:val="2"/>
            <w:vAlign w:val="center"/>
          </w:tcPr>
          <w:p w14:paraId="2B085D71"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081EFCB4" w14:textId="77777777" w:rsidTr="00E462DF">
        <w:trPr>
          <w:jc w:val="center"/>
        </w:trPr>
        <w:tc>
          <w:tcPr>
            <w:tcW w:w="3480" w:type="dxa"/>
            <w:vAlign w:val="center"/>
          </w:tcPr>
          <w:p w14:paraId="3921728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2995" w:type="dxa"/>
            <w:vAlign w:val="center"/>
          </w:tcPr>
          <w:p w14:paraId="5334788B"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1620" w:type="dxa"/>
            <w:vAlign w:val="center"/>
          </w:tcPr>
          <w:p w14:paraId="1F0146DD"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F08420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L0569</w:t>
            </w:r>
          </w:p>
        </w:tc>
        <w:tc>
          <w:tcPr>
            <w:tcW w:w="1411" w:type="dxa"/>
            <w:gridSpan w:val="2"/>
            <w:vAlign w:val="center"/>
          </w:tcPr>
          <w:p w14:paraId="4AD929A2"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7AB553FE" w14:textId="77777777" w:rsidTr="00E462DF">
        <w:trPr>
          <w:jc w:val="center"/>
        </w:trPr>
        <w:tc>
          <w:tcPr>
            <w:tcW w:w="3480" w:type="dxa"/>
            <w:vAlign w:val="center"/>
          </w:tcPr>
          <w:p w14:paraId="27D1387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2995" w:type="dxa"/>
            <w:vAlign w:val="center"/>
          </w:tcPr>
          <w:p w14:paraId="20710EF8"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1620" w:type="dxa"/>
            <w:vAlign w:val="center"/>
          </w:tcPr>
          <w:p w14:paraId="2C5807BA"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82D36EC"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S0569</w:t>
            </w:r>
          </w:p>
        </w:tc>
        <w:tc>
          <w:tcPr>
            <w:tcW w:w="1411" w:type="dxa"/>
            <w:gridSpan w:val="2"/>
            <w:vAlign w:val="center"/>
          </w:tcPr>
          <w:p w14:paraId="09A0D919"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626ACED9" w14:textId="77777777" w:rsidTr="00E462DF">
        <w:trPr>
          <w:jc w:val="center"/>
        </w:trPr>
        <w:tc>
          <w:tcPr>
            <w:tcW w:w="3480" w:type="dxa"/>
            <w:vAlign w:val="center"/>
          </w:tcPr>
          <w:p w14:paraId="19643528"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2995" w:type="dxa"/>
            <w:vAlign w:val="center"/>
          </w:tcPr>
          <w:p w14:paraId="3457F901"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1620" w:type="dxa"/>
            <w:vAlign w:val="center"/>
          </w:tcPr>
          <w:p w14:paraId="2DF85B0E"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BC9EAB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R0569</w:t>
            </w:r>
          </w:p>
        </w:tc>
        <w:tc>
          <w:tcPr>
            <w:tcW w:w="1411" w:type="dxa"/>
            <w:gridSpan w:val="2"/>
            <w:vAlign w:val="center"/>
          </w:tcPr>
          <w:p w14:paraId="7C3D9ADB"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002F00F" w14:textId="77777777" w:rsidTr="00E462DF">
        <w:trPr>
          <w:jc w:val="center"/>
        </w:trPr>
        <w:tc>
          <w:tcPr>
            <w:tcW w:w="3480" w:type="dxa"/>
            <w:vAlign w:val="center"/>
          </w:tcPr>
          <w:p w14:paraId="368E4E7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2995" w:type="dxa"/>
            <w:vAlign w:val="center"/>
          </w:tcPr>
          <w:p w14:paraId="0C644FA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1620" w:type="dxa"/>
            <w:vAlign w:val="center"/>
          </w:tcPr>
          <w:p w14:paraId="7F512E4E"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86A68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W0569</w:t>
            </w:r>
          </w:p>
        </w:tc>
        <w:tc>
          <w:tcPr>
            <w:tcW w:w="1411" w:type="dxa"/>
            <w:gridSpan w:val="2"/>
            <w:vAlign w:val="center"/>
          </w:tcPr>
          <w:p w14:paraId="553FEA0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C40233D" w14:textId="77777777" w:rsidTr="00E462DF">
        <w:trPr>
          <w:jc w:val="center"/>
        </w:trPr>
        <w:tc>
          <w:tcPr>
            <w:tcW w:w="3480" w:type="dxa"/>
            <w:vAlign w:val="center"/>
          </w:tcPr>
          <w:p w14:paraId="5BC0222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2995" w:type="dxa"/>
            <w:vAlign w:val="center"/>
          </w:tcPr>
          <w:p w14:paraId="74EBF10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1620" w:type="dxa"/>
            <w:vAlign w:val="center"/>
          </w:tcPr>
          <w:p w14:paraId="1A8BCF0D"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092F048"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00578</w:t>
            </w:r>
          </w:p>
        </w:tc>
        <w:tc>
          <w:tcPr>
            <w:tcW w:w="1411" w:type="dxa"/>
            <w:gridSpan w:val="2"/>
            <w:vAlign w:val="center"/>
          </w:tcPr>
          <w:p w14:paraId="2018A35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115B942" w14:textId="77777777" w:rsidTr="00E462DF">
        <w:trPr>
          <w:jc w:val="center"/>
        </w:trPr>
        <w:tc>
          <w:tcPr>
            <w:tcW w:w="3480" w:type="dxa"/>
            <w:vAlign w:val="center"/>
          </w:tcPr>
          <w:p w14:paraId="7394DB8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2995" w:type="dxa"/>
            <w:vAlign w:val="center"/>
          </w:tcPr>
          <w:p w14:paraId="30B7802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1620" w:type="dxa"/>
            <w:vAlign w:val="center"/>
          </w:tcPr>
          <w:p w14:paraId="0ABCEAA2"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C8209B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00579</w:t>
            </w:r>
          </w:p>
        </w:tc>
        <w:tc>
          <w:tcPr>
            <w:tcW w:w="1411" w:type="dxa"/>
            <w:gridSpan w:val="2"/>
            <w:vAlign w:val="center"/>
          </w:tcPr>
          <w:p w14:paraId="73BC7D0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6DA0310" w14:textId="77777777" w:rsidTr="00E462DF">
        <w:trPr>
          <w:jc w:val="center"/>
        </w:trPr>
        <w:tc>
          <w:tcPr>
            <w:tcW w:w="3480" w:type="dxa"/>
            <w:vAlign w:val="center"/>
          </w:tcPr>
          <w:p w14:paraId="5970DD8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2995" w:type="dxa"/>
            <w:vAlign w:val="center"/>
          </w:tcPr>
          <w:p w14:paraId="59EFB25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1620" w:type="dxa"/>
            <w:vAlign w:val="center"/>
          </w:tcPr>
          <w:p w14:paraId="5B99070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8AF481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L0578</w:t>
            </w:r>
          </w:p>
        </w:tc>
        <w:tc>
          <w:tcPr>
            <w:tcW w:w="1411" w:type="dxa"/>
            <w:gridSpan w:val="2"/>
            <w:vAlign w:val="center"/>
          </w:tcPr>
          <w:p w14:paraId="176DB58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52B2874" w14:textId="77777777" w:rsidTr="00E462DF">
        <w:trPr>
          <w:jc w:val="center"/>
        </w:trPr>
        <w:tc>
          <w:tcPr>
            <w:tcW w:w="3480" w:type="dxa"/>
            <w:vAlign w:val="center"/>
          </w:tcPr>
          <w:p w14:paraId="54B462C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1-2 Speaking</w:t>
            </w:r>
          </w:p>
        </w:tc>
        <w:tc>
          <w:tcPr>
            <w:tcW w:w="2995" w:type="dxa"/>
            <w:vAlign w:val="center"/>
          </w:tcPr>
          <w:p w14:paraId="273EC16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1620" w:type="dxa"/>
            <w:vAlign w:val="center"/>
          </w:tcPr>
          <w:p w14:paraId="2D8DE34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75525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S0578</w:t>
            </w:r>
          </w:p>
        </w:tc>
        <w:tc>
          <w:tcPr>
            <w:tcW w:w="1411" w:type="dxa"/>
            <w:gridSpan w:val="2"/>
            <w:vAlign w:val="center"/>
          </w:tcPr>
          <w:p w14:paraId="589487D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F7BE44A" w14:textId="77777777" w:rsidTr="00E462DF">
        <w:trPr>
          <w:jc w:val="center"/>
        </w:trPr>
        <w:tc>
          <w:tcPr>
            <w:tcW w:w="3480" w:type="dxa"/>
            <w:vAlign w:val="center"/>
          </w:tcPr>
          <w:p w14:paraId="73BBC79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2995" w:type="dxa"/>
            <w:vAlign w:val="center"/>
          </w:tcPr>
          <w:p w14:paraId="05E43FA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1620" w:type="dxa"/>
            <w:vAlign w:val="center"/>
          </w:tcPr>
          <w:p w14:paraId="206A96D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429F0F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R0578</w:t>
            </w:r>
          </w:p>
        </w:tc>
        <w:tc>
          <w:tcPr>
            <w:tcW w:w="1411" w:type="dxa"/>
            <w:gridSpan w:val="2"/>
            <w:vAlign w:val="center"/>
          </w:tcPr>
          <w:p w14:paraId="480E811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A01761" w14:textId="77777777" w:rsidTr="00E462DF">
        <w:trPr>
          <w:jc w:val="center"/>
        </w:trPr>
        <w:tc>
          <w:tcPr>
            <w:tcW w:w="3480" w:type="dxa"/>
            <w:vAlign w:val="center"/>
          </w:tcPr>
          <w:p w14:paraId="7EF1D1E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2995" w:type="dxa"/>
            <w:vAlign w:val="center"/>
          </w:tcPr>
          <w:p w14:paraId="1E0EA832"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1620" w:type="dxa"/>
            <w:vAlign w:val="center"/>
          </w:tcPr>
          <w:p w14:paraId="335743D5"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5D208A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W0578</w:t>
            </w:r>
          </w:p>
        </w:tc>
        <w:tc>
          <w:tcPr>
            <w:tcW w:w="1411" w:type="dxa"/>
            <w:gridSpan w:val="2"/>
            <w:vAlign w:val="center"/>
          </w:tcPr>
          <w:p w14:paraId="55A323C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6051C7" w14:textId="77777777" w:rsidTr="00E462DF">
        <w:trPr>
          <w:jc w:val="center"/>
        </w:trPr>
        <w:tc>
          <w:tcPr>
            <w:tcW w:w="3480" w:type="dxa"/>
            <w:vAlign w:val="center"/>
          </w:tcPr>
          <w:p w14:paraId="0EADC3C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2995" w:type="dxa"/>
            <w:vAlign w:val="center"/>
          </w:tcPr>
          <w:p w14:paraId="3B3C4D2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1620" w:type="dxa"/>
            <w:vAlign w:val="center"/>
          </w:tcPr>
          <w:p w14:paraId="1369DE24"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F7BCB4A"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00588</w:t>
            </w:r>
          </w:p>
        </w:tc>
        <w:tc>
          <w:tcPr>
            <w:tcW w:w="1411" w:type="dxa"/>
            <w:gridSpan w:val="2"/>
            <w:vAlign w:val="center"/>
          </w:tcPr>
          <w:p w14:paraId="2B32C946"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2B40584" w14:textId="77777777" w:rsidTr="00E462DF">
        <w:trPr>
          <w:jc w:val="center"/>
        </w:trPr>
        <w:tc>
          <w:tcPr>
            <w:tcW w:w="3480" w:type="dxa"/>
            <w:vAlign w:val="center"/>
          </w:tcPr>
          <w:p w14:paraId="482E26D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2995" w:type="dxa"/>
            <w:vAlign w:val="center"/>
          </w:tcPr>
          <w:p w14:paraId="2D95075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1620" w:type="dxa"/>
            <w:vAlign w:val="center"/>
          </w:tcPr>
          <w:p w14:paraId="4948148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D499E5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00589</w:t>
            </w:r>
          </w:p>
        </w:tc>
        <w:tc>
          <w:tcPr>
            <w:tcW w:w="1411" w:type="dxa"/>
            <w:gridSpan w:val="2"/>
            <w:vAlign w:val="center"/>
          </w:tcPr>
          <w:p w14:paraId="3C4D75F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B246AF5" w14:textId="77777777" w:rsidTr="00E462DF">
        <w:trPr>
          <w:jc w:val="center"/>
        </w:trPr>
        <w:tc>
          <w:tcPr>
            <w:tcW w:w="3480" w:type="dxa"/>
            <w:vAlign w:val="center"/>
          </w:tcPr>
          <w:p w14:paraId="4F44389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2995" w:type="dxa"/>
            <w:vAlign w:val="center"/>
          </w:tcPr>
          <w:p w14:paraId="073B2BE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1620" w:type="dxa"/>
            <w:vAlign w:val="center"/>
          </w:tcPr>
          <w:p w14:paraId="04103F3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E561C4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L0588</w:t>
            </w:r>
          </w:p>
        </w:tc>
        <w:tc>
          <w:tcPr>
            <w:tcW w:w="1411" w:type="dxa"/>
            <w:gridSpan w:val="2"/>
            <w:vAlign w:val="center"/>
          </w:tcPr>
          <w:p w14:paraId="4889022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40AB248" w14:textId="77777777" w:rsidTr="00E462DF">
        <w:trPr>
          <w:jc w:val="center"/>
        </w:trPr>
        <w:tc>
          <w:tcPr>
            <w:tcW w:w="3480" w:type="dxa"/>
            <w:vAlign w:val="center"/>
          </w:tcPr>
          <w:p w14:paraId="4F281C3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2995" w:type="dxa"/>
            <w:vAlign w:val="center"/>
          </w:tcPr>
          <w:p w14:paraId="50CF0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1620" w:type="dxa"/>
            <w:vAlign w:val="center"/>
          </w:tcPr>
          <w:p w14:paraId="31BE84C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4F9832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S0588</w:t>
            </w:r>
          </w:p>
        </w:tc>
        <w:tc>
          <w:tcPr>
            <w:tcW w:w="1411" w:type="dxa"/>
            <w:gridSpan w:val="2"/>
            <w:vAlign w:val="center"/>
          </w:tcPr>
          <w:p w14:paraId="2329C2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2A596E" w14:textId="77777777" w:rsidTr="00E462DF">
        <w:trPr>
          <w:jc w:val="center"/>
        </w:trPr>
        <w:tc>
          <w:tcPr>
            <w:tcW w:w="3480" w:type="dxa"/>
            <w:vAlign w:val="center"/>
          </w:tcPr>
          <w:p w14:paraId="796632A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2995" w:type="dxa"/>
            <w:vAlign w:val="center"/>
          </w:tcPr>
          <w:p w14:paraId="60B1D08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1620" w:type="dxa"/>
            <w:vAlign w:val="center"/>
          </w:tcPr>
          <w:p w14:paraId="20991313"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B7D7F7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R0588</w:t>
            </w:r>
          </w:p>
        </w:tc>
        <w:tc>
          <w:tcPr>
            <w:tcW w:w="1411" w:type="dxa"/>
            <w:gridSpan w:val="2"/>
            <w:vAlign w:val="center"/>
          </w:tcPr>
          <w:p w14:paraId="088EED1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108965" w14:textId="77777777" w:rsidTr="00E462DF">
        <w:trPr>
          <w:jc w:val="center"/>
        </w:trPr>
        <w:tc>
          <w:tcPr>
            <w:tcW w:w="3480" w:type="dxa"/>
            <w:vAlign w:val="center"/>
          </w:tcPr>
          <w:p w14:paraId="69B5B52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2995" w:type="dxa"/>
            <w:vAlign w:val="center"/>
          </w:tcPr>
          <w:p w14:paraId="7AF2FA5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1620" w:type="dxa"/>
            <w:vAlign w:val="center"/>
          </w:tcPr>
          <w:p w14:paraId="567BF5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C8A5F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W0588</w:t>
            </w:r>
          </w:p>
        </w:tc>
        <w:tc>
          <w:tcPr>
            <w:tcW w:w="1411" w:type="dxa"/>
            <w:gridSpan w:val="2"/>
            <w:vAlign w:val="center"/>
          </w:tcPr>
          <w:p w14:paraId="137DA43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5141915" w14:textId="77777777" w:rsidTr="00E462DF">
        <w:trPr>
          <w:jc w:val="center"/>
        </w:trPr>
        <w:tc>
          <w:tcPr>
            <w:tcW w:w="3480" w:type="dxa"/>
            <w:vAlign w:val="center"/>
          </w:tcPr>
          <w:p w14:paraId="5373DE3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2995" w:type="dxa"/>
            <w:vAlign w:val="center"/>
          </w:tcPr>
          <w:p w14:paraId="1F213E8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1620" w:type="dxa"/>
            <w:vAlign w:val="center"/>
          </w:tcPr>
          <w:p w14:paraId="596954C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8E640EB"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00528</w:t>
            </w:r>
          </w:p>
        </w:tc>
        <w:tc>
          <w:tcPr>
            <w:tcW w:w="1411" w:type="dxa"/>
            <w:gridSpan w:val="2"/>
            <w:vAlign w:val="center"/>
          </w:tcPr>
          <w:p w14:paraId="74553D0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2ED0F6D" w14:textId="77777777" w:rsidTr="00E462DF">
        <w:trPr>
          <w:jc w:val="center"/>
        </w:trPr>
        <w:tc>
          <w:tcPr>
            <w:tcW w:w="3480" w:type="dxa"/>
            <w:vAlign w:val="center"/>
          </w:tcPr>
          <w:p w14:paraId="6F12E9C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2995" w:type="dxa"/>
            <w:vAlign w:val="center"/>
          </w:tcPr>
          <w:p w14:paraId="439E9AFB"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1620" w:type="dxa"/>
            <w:vAlign w:val="center"/>
          </w:tcPr>
          <w:p w14:paraId="36AC716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087CE5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00529</w:t>
            </w:r>
          </w:p>
        </w:tc>
        <w:tc>
          <w:tcPr>
            <w:tcW w:w="1411" w:type="dxa"/>
            <w:gridSpan w:val="2"/>
            <w:vAlign w:val="center"/>
          </w:tcPr>
          <w:p w14:paraId="4504C45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C94A1DB" w14:textId="77777777" w:rsidTr="00E462DF">
        <w:trPr>
          <w:jc w:val="center"/>
        </w:trPr>
        <w:tc>
          <w:tcPr>
            <w:tcW w:w="3480" w:type="dxa"/>
            <w:vAlign w:val="center"/>
          </w:tcPr>
          <w:p w14:paraId="3B75AFE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2995" w:type="dxa"/>
            <w:vAlign w:val="center"/>
          </w:tcPr>
          <w:p w14:paraId="2CEADD1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1620" w:type="dxa"/>
            <w:vAlign w:val="center"/>
          </w:tcPr>
          <w:p w14:paraId="49303B2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A594C4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L0528</w:t>
            </w:r>
          </w:p>
        </w:tc>
        <w:tc>
          <w:tcPr>
            <w:tcW w:w="1411" w:type="dxa"/>
            <w:gridSpan w:val="2"/>
            <w:vAlign w:val="center"/>
          </w:tcPr>
          <w:p w14:paraId="2ED06A8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453348A" w14:textId="77777777" w:rsidTr="00E462DF">
        <w:trPr>
          <w:jc w:val="center"/>
        </w:trPr>
        <w:tc>
          <w:tcPr>
            <w:tcW w:w="3480" w:type="dxa"/>
            <w:vAlign w:val="center"/>
          </w:tcPr>
          <w:p w14:paraId="3D1200F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2995" w:type="dxa"/>
            <w:vAlign w:val="center"/>
          </w:tcPr>
          <w:p w14:paraId="76BCA6C0"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1620" w:type="dxa"/>
            <w:vAlign w:val="center"/>
          </w:tcPr>
          <w:p w14:paraId="3E5600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45CEB0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S0528</w:t>
            </w:r>
          </w:p>
        </w:tc>
        <w:tc>
          <w:tcPr>
            <w:tcW w:w="1411" w:type="dxa"/>
            <w:gridSpan w:val="2"/>
            <w:vAlign w:val="center"/>
          </w:tcPr>
          <w:p w14:paraId="7BB0AFB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026FEA" w14:textId="77777777" w:rsidTr="00E462DF">
        <w:trPr>
          <w:jc w:val="center"/>
        </w:trPr>
        <w:tc>
          <w:tcPr>
            <w:tcW w:w="3480" w:type="dxa"/>
            <w:vAlign w:val="center"/>
          </w:tcPr>
          <w:p w14:paraId="4713593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2995" w:type="dxa"/>
            <w:vAlign w:val="center"/>
          </w:tcPr>
          <w:p w14:paraId="4C53617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1620" w:type="dxa"/>
            <w:vAlign w:val="center"/>
          </w:tcPr>
          <w:p w14:paraId="35CEBFB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79D8CC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R0528</w:t>
            </w:r>
          </w:p>
        </w:tc>
        <w:tc>
          <w:tcPr>
            <w:tcW w:w="1411" w:type="dxa"/>
            <w:gridSpan w:val="2"/>
            <w:vAlign w:val="center"/>
          </w:tcPr>
          <w:p w14:paraId="522E51B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84F7019" w14:textId="77777777" w:rsidTr="00E462DF">
        <w:trPr>
          <w:jc w:val="center"/>
        </w:trPr>
        <w:tc>
          <w:tcPr>
            <w:tcW w:w="3480" w:type="dxa"/>
            <w:vAlign w:val="center"/>
          </w:tcPr>
          <w:p w14:paraId="368C3CF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2995" w:type="dxa"/>
            <w:vAlign w:val="center"/>
          </w:tcPr>
          <w:p w14:paraId="3D0B010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1620" w:type="dxa"/>
            <w:vAlign w:val="center"/>
          </w:tcPr>
          <w:p w14:paraId="6A345A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583366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W0528</w:t>
            </w:r>
          </w:p>
        </w:tc>
        <w:tc>
          <w:tcPr>
            <w:tcW w:w="1411" w:type="dxa"/>
            <w:gridSpan w:val="2"/>
            <w:vAlign w:val="center"/>
          </w:tcPr>
          <w:p w14:paraId="45CB036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E0D3F10" w14:textId="77777777" w:rsidTr="00E462DF">
        <w:trPr>
          <w:jc w:val="center"/>
        </w:trPr>
        <w:tc>
          <w:tcPr>
            <w:tcW w:w="3480" w:type="dxa"/>
            <w:vAlign w:val="center"/>
          </w:tcPr>
          <w:p w14:paraId="3A8C407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2995" w:type="dxa"/>
            <w:vAlign w:val="center"/>
          </w:tcPr>
          <w:p w14:paraId="3191860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1620" w:type="dxa"/>
            <w:vAlign w:val="center"/>
          </w:tcPr>
          <w:p w14:paraId="36CF4C8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9B7A14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00538</w:t>
            </w:r>
          </w:p>
        </w:tc>
        <w:tc>
          <w:tcPr>
            <w:tcW w:w="1411" w:type="dxa"/>
            <w:gridSpan w:val="2"/>
            <w:vAlign w:val="center"/>
          </w:tcPr>
          <w:p w14:paraId="24B3BAA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C334CCF" w14:textId="77777777" w:rsidTr="00E462DF">
        <w:trPr>
          <w:jc w:val="center"/>
        </w:trPr>
        <w:tc>
          <w:tcPr>
            <w:tcW w:w="3480" w:type="dxa"/>
            <w:vAlign w:val="center"/>
          </w:tcPr>
          <w:p w14:paraId="7D3915D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2995" w:type="dxa"/>
            <w:vAlign w:val="center"/>
          </w:tcPr>
          <w:p w14:paraId="1207A87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1620" w:type="dxa"/>
            <w:vAlign w:val="center"/>
          </w:tcPr>
          <w:p w14:paraId="4AD651C4"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B0BAE10"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00539</w:t>
            </w:r>
          </w:p>
        </w:tc>
        <w:tc>
          <w:tcPr>
            <w:tcW w:w="1411" w:type="dxa"/>
            <w:gridSpan w:val="2"/>
            <w:vAlign w:val="center"/>
          </w:tcPr>
          <w:p w14:paraId="2A2157D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064EF99" w14:textId="77777777" w:rsidTr="00E462DF">
        <w:trPr>
          <w:jc w:val="center"/>
        </w:trPr>
        <w:tc>
          <w:tcPr>
            <w:tcW w:w="3480" w:type="dxa"/>
            <w:vAlign w:val="center"/>
          </w:tcPr>
          <w:p w14:paraId="3716978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2995" w:type="dxa"/>
            <w:vAlign w:val="center"/>
          </w:tcPr>
          <w:p w14:paraId="78BF4F28"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1620" w:type="dxa"/>
            <w:vAlign w:val="center"/>
          </w:tcPr>
          <w:p w14:paraId="5E4CB82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0427FE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L0538</w:t>
            </w:r>
          </w:p>
        </w:tc>
        <w:tc>
          <w:tcPr>
            <w:tcW w:w="1411" w:type="dxa"/>
            <w:gridSpan w:val="2"/>
            <w:vAlign w:val="center"/>
          </w:tcPr>
          <w:p w14:paraId="523257F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3F412D7" w14:textId="77777777" w:rsidTr="00E462DF">
        <w:trPr>
          <w:jc w:val="center"/>
        </w:trPr>
        <w:tc>
          <w:tcPr>
            <w:tcW w:w="3480" w:type="dxa"/>
            <w:vAlign w:val="center"/>
          </w:tcPr>
          <w:p w14:paraId="6B48B71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2995" w:type="dxa"/>
            <w:vAlign w:val="center"/>
          </w:tcPr>
          <w:p w14:paraId="5FA5E18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1620" w:type="dxa"/>
            <w:vAlign w:val="center"/>
          </w:tcPr>
          <w:p w14:paraId="79C9B39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9FC510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S0538</w:t>
            </w:r>
          </w:p>
        </w:tc>
        <w:tc>
          <w:tcPr>
            <w:tcW w:w="1411" w:type="dxa"/>
            <w:gridSpan w:val="2"/>
            <w:vAlign w:val="center"/>
          </w:tcPr>
          <w:p w14:paraId="6FBD15A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A8B2F9F" w14:textId="77777777" w:rsidTr="00E462DF">
        <w:trPr>
          <w:jc w:val="center"/>
        </w:trPr>
        <w:tc>
          <w:tcPr>
            <w:tcW w:w="3480" w:type="dxa"/>
            <w:vAlign w:val="center"/>
          </w:tcPr>
          <w:p w14:paraId="058389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2995" w:type="dxa"/>
            <w:vAlign w:val="center"/>
          </w:tcPr>
          <w:p w14:paraId="222E052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1620" w:type="dxa"/>
            <w:vAlign w:val="center"/>
          </w:tcPr>
          <w:p w14:paraId="5A896B6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4EB643A"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R0538</w:t>
            </w:r>
          </w:p>
        </w:tc>
        <w:tc>
          <w:tcPr>
            <w:tcW w:w="1411" w:type="dxa"/>
            <w:gridSpan w:val="2"/>
            <w:vAlign w:val="center"/>
          </w:tcPr>
          <w:p w14:paraId="3570FC4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682E71E" w14:textId="77777777" w:rsidTr="00E462DF">
        <w:trPr>
          <w:jc w:val="center"/>
        </w:trPr>
        <w:tc>
          <w:tcPr>
            <w:tcW w:w="3480" w:type="dxa"/>
            <w:vAlign w:val="center"/>
          </w:tcPr>
          <w:p w14:paraId="58AEBBF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2995" w:type="dxa"/>
            <w:vAlign w:val="center"/>
          </w:tcPr>
          <w:p w14:paraId="426D6DA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1620" w:type="dxa"/>
            <w:vAlign w:val="center"/>
          </w:tcPr>
          <w:p w14:paraId="7B13D2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281E20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W0538</w:t>
            </w:r>
          </w:p>
        </w:tc>
        <w:tc>
          <w:tcPr>
            <w:tcW w:w="1411" w:type="dxa"/>
            <w:gridSpan w:val="2"/>
            <w:vAlign w:val="center"/>
          </w:tcPr>
          <w:p w14:paraId="0BC959B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C889FC9" w14:textId="77777777" w:rsidTr="00E462DF">
        <w:trPr>
          <w:jc w:val="center"/>
        </w:trPr>
        <w:tc>
          <w:tcPr>
            <w:tcW w:w="3480" w:type="dxa"/>
            <w:vAlign w:val="center"/>
          </w:tcPr>
          <w:p w14:paraId="26E9417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2995" w:type="dxa"/>
            <w:vAlign w:val="center"/>
          </w:tcPr>
          <w:p w14:paraId="5D823F3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1620" w:type="dxa"/>
            <w:vAlign w:val="center"/>
          </w:tcPr>
          <w:p w14:paraId="68BFDC8C"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37CD03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00548</w:t>
            </w:r>
          </w:p>
        </w:tc>
        <w:tc>
          <w:tcPr>
            <w:tcW w:w="1411" w:type="dxa"/>
            <w:gridSpan w:val="2"/>
            <w:vAlign w:val="center"/>
          </w:tcPr>
          <w:p w14:paraId="064C69E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06FCD26" w14:textId="77777777" w:rsidTr="00E462DF">
        <w:trPr>
          <w:jc w:val="center"/>
        </w:trPr>
        <w:tc>
          <w:tcPr>
            <w:tcW w:w="3480" w:type="dxa"/>
            <w:vAlign w:val="center"/>
          </w:tcPr>
          <w:p w14:paraId="6066B1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2995" w:type="dxa"/>
            <w:vAlign w:val="center"/>
          </w:tcPr>
          <w:p w14:paraId="5EA3CB3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1620" w:type="dxa"/>
            <w:vAlign w:val="center"/>
          </w:tcPr>
          <w:p w14:paraId="4CB7E85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59A9B3"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00549</w:t>
            </w:r>
          </w:p>
        </w:tc>
        <w:tc>
          <w:tcPr>
            <w:tcW w:w="1411" w:type="dxa"/>
            <w:gridSpan w:val="2"/>
            <w:vAlign w:val="center"/>
          </w:tcPr>
          <w:p w14:paraId="78D00C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AA5646" w14:textId="77777777" w:rsidTr="00E462DF">
        <w:trPr>
          <w:jc w:val="center"/>
        </w:trPr>
        <w:tc>
          <w:tcPr>
            <w:tcW w:w="3480" w:type="dxa"/>
            <w:vAlign w:val="center"/>
          </w:tcPr>
          <w:p w14:paraId="3C1E0AA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2995" w:type="dxa"/>
            <w:vAlign w:val="center"/>
          </w:tcPr>
          <w:p w14:paraId="678AF54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1620" w:type="dxa"/>
            <w:vAlign w:val="center"/>
          </w:tcPr>
          <w:p w14:paraId="58F01AAD"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E3C4B0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00550</w:t>
            </w:r>
          </w:p>
        </w:tc>
        <w:tc>
          <w:tcPr>
            <w:tcW w:w="1411" w:type="dxa"/>
            <w:gridSpan w:val="2"/>
            <w:vAlign w:val="center"/>
          </w:tcPr>
          <w:p w14:paraId="3A17C9E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7D6D7A9" w14:textId="77777777" w:rsidTr="00E462DF">
        <w:trPr>
          <w:jc w:val="center"/>
        </w:trPr>
        <w:tc>
          <w:tcPr>
            <w:tcW w:w="3480" w:type="dxa"/>
            <w:vAlign w:val="center"/>
          </w:tcPr>
          <w:p w14:paraId="4ABC98B7"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12 Total Score</w:t>
            </w:r>
          </w:p>
        </w:tc>
        <w:tc>
          <w:tcPr>
            <w:tcW w:w="2995" w:type="dxa"/>
            <w:vAlign w:val="center"/>
          </w:tcPr>
          <w:p w14:paraId="403B83C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1620" w:type="dxa"/>
            <w:vAlign w:val="center"/>
          </w:tcPr>
          <w:p w14:paraId="463BB805"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C0F774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00551</w:t>
            </w:r>
          </w:p>
        </w:tc>
        <w:tc>
          <w:tcPr>
            <w:tcW w:w="1411" w:type="dxa"/>
            <w:gridSpan w:val="2"/>
            <w:vAlign w:val="center"/>
          </w:tcPr>
          <w:p w14:paraId="785FA20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C154FB" w14:textId="77777777" w:rsidTr="00E462DF">
        <w:trPr>
          <w:jc w:val="center"/>
        </w:trPr>
        <w:tc>
          <w:tcPr>
            <w:tcW w:w="3480" w:type="dxa"/>
            <w:vAlign w:val="center"/>
          </w:tcPr>
          <w:p w14:paraId="581C130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2995" w:type="dxa"/>
            <w:vAlign w:val="center"/>
          </w:tcPr>
          <w:p w14:paraId="4813134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1620" w:type="dxa"/>
            <w:vAlign w:val="center"/>
          </w:tcPr>
          <w:p w14:paraId="1ED7E1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AF714CE"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L0548</w:t>
            </w:r>
          </w:p>
        </w:tc>
        <w:tc>
          <w:tcPr>
            <w:tcW w:w="1411" w:type="dxa"/>
            <w:gridSpan w:val="2"/>
            <w:vAlign w:val="center"/>
          </w:tcPr>
          <w:p w14:paraId="53E61BB2"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3A0F0C4" w14:textId="77777777" w:rsidTr="00E462DF">
        <w:trPr>
          <w:jc w:val="center"/>
        </w:trPr>
        <w:tc>
          <w:tcPr>
            <w:tcW w:w="3480" w:type="dxa"/>
            <w:vAlign w:val="center"/>
          </w:tcPr>
          <w:p w14:paraId="3CE5E871"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2995" w:type="dxa"/>
            <w:vAlign w:val="center"/>
          </w:tcPr>
          <w:p w14:paraId="5B1306E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1620" w:type="dxa"/>
            <w:vAlign w:val="center"/>
          </w:tcPr>
          <w:p w14:paraId="03FD7DB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ECC206F"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S0548</w:t>
            </w:r>
          </w:p>
        </w:tc>
        <w:tc>
          <w:tcPr>
            <w:tcW w:w="1411" w:type="dxa"/>
            <w:gridSpan w:val="2"/>
            <w:vAlign w:val="center"/>
          </w:tcPr>
          <w:p w14:paraId="6805051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6306688" w14:textId="77777777" w:rsidTr="00E462DF">
        <w:trPr>
          <w:jc w:val="center"/>
        </w:trPr>
        <w:tc>
          <w:tcPr>
            <w:tcW w:w="3480" w:type="dxa"/>
            <w:vAlign w:val="center"/>
          </w:tcPr>
          <w:p w14:paraId="70414586"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2995" w:type="dxa"/>
            <w:vAlign w:val="center"/>
          </w:tcPr>
          <w:p w14:paraId="13151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1620" w:type="dxa"/>
            <w:vAlign w:val="center"/>
          </w:tcPr>
          <w:p w14:paraId="2B921556"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E4960B5"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R0548</w:t>
            </w:r>
          </w:p>
        </w:tc>
        <w:tc>
          <w:tcPr>
            <w:tcW w:w="1411" w:type="dxa"/>
            <w:gridSpan w:val="2"/>
            <w:vAlign w:val="center"/>
          </w:tcPr>
          <w:p w14:paraId="000FB8C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338DE6F5" w14:textId="77777777" w:rsidTr="00E462DF">
        <w:trPr>
          <w:jc w:val="center"/>
        </w:trPr>
        <w:tc>
          <w:tcPr>
            <w:tcW w:w="3480" w:type="dxa"/>
            <w:vAlign w:val="center"/>
          </w:tcPr>
          <w:p w14:paraId="39DA711C" w14:textId="77777777" w:rsidR="00873356" w:rsidRPr="006C678F" w:rsidRDefault="00873356" w:rsidP="009F57C5">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2995" w:type="dxa"/>
            <w:vAlign w:val="center"/>
          </w:tcPr>
          <w:p w14:paraId="0C321079"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1620" w:type="dxa"/>
            <w:vAlign w:val="center"/>
          </w:tcPr>
          <w:p w14:paraId="77AEA880" w14:textId="77777777" w:rsidR="00873356" w:rsidRPr="006C678F" w:rsidRDefault="00873356"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2833FB3" w14:textId="77777777" w:rsidR="00873356" w:rsidRPr="006C678F" w:rsidRDefault="00873356" w:rsidP="005009E0">
            <w:pPr>
              <w:jc w:val="center"/>
              <w:rPr>
                <w:rFonts w:ascii="Bookman Old Style" w:hAnsi="Bookman Old Style" w:cs="Arial"/>
                <w:bCs/>
                <w:sz w:val="22"/>
                <w:szCs w:val="22"/>
              </w:rPr>
            </w:pPr>
            <w:r w:rsidRPr="006C678F">
              <w:rPr>
                <w:rFonts w:ascii="Bookman Old Style" w:hAnsi="Bookman Old Style" w:cs="Arial"/>
                <w:bCs/>
                <w:sz w:val="22"/>
                <w:szCs w:val="22"/>
              </w:rPr>
              <w:t>W0548</w:t>
            </w:r>
          </w:p>
        </w:tc>
        <w:tc>
          <w:tcPr>
            <w:tcW w:w="1411" w:type="dxa"/>
            <w:gridSpan w:val="2"/>
            <w:vAlign w:val="center"/>
          </w:tcPr>
          <w:p w14:paraId="002F599F"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846092" w14:textId="77777777" w:rsidTr="00E462DF">
        <w:trPr>
          <w:jc w:val="center"/>
        </w:trPr>
        <w:tc>
          <w:tcPr>
            <w:tcW w:w="3480" w:type="dxa"/>
            <w:vAlign w:val="center"/>
          </w:tcPr>
          <w:p w14:paraId="65E20655" w14:textId="77777777" w:rsidR="00596034" w:rsidRPr="006C678F" w:rsidRDefault="00596034" w:rsidP="009F57C5">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2995" w:type="dxa"/>
            <w:vAlign w:val="center"/>
          </w:tcPr>
          <w:p w14:paraId="2B19E9CF" w14:textId="77777777" w:rsidR="00596034" w:rsidRPr="006C678F" w:rsidRDefault="00596034" w:rsidP="00014169">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1620" w:type="dxa"/>
            <w:vAlign w:val="center"/>
          </w:tcPr>
          <w:p w14:paraId="1C2B7880" w14:textId="77777777" w:rsidR="00596034" w:rsidRPr="006C678F" w:rsidRDefault="00596034"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ABA993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00480</w:t>
            </w:r>
          </w:p>
        </w:tc>
        <w:tc>
          <w:tcPr>
            <w:tcW w:w="1411" w:type="dxa"/>
            <w:gridSpan w:val="2"/>
            <w:vAlign w:val="center"/>
          </w:tcPr>
          <w:p w14:paraId="7394E78F" w14:textId="77777777" w:rsidR="00596034" w:rsidRPr="006C678F" w:rsidRDefault="00596034"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454229" w14:textId="77777777" w:rsidTr="00E462DF">
        <w:trPr>
          <w:jc w:val="center"/>
        </w:trPr>
        <w:tc>
          <w:tcPr>
            <w:tcW w:w="3480" w:type="dxa"/>
            <w:vAlign w:val="center"/>
          </w:tcPr>
          <w:p w14:paraId="1B799230"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2995" w:type="dxa"/>
            <w:vAlign w:val="center"/>
          </w:tcPr>
          <w:p w14:paraId="21EA0A6A"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1620" w:type="dxa"/>
            <w:vAlign w:val="center"/>
          </w:tcPr>
          <w:p w14:paraId="2A9E4938"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56BB27A"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00481</w:t>
            </w:r>
          </w:p>
        </w:tc>
        <w:tc>
          <w:tcPr>
            <w:tcW w:w="1411" w:type="dxa"/>
            <w:gridSpan w:val="2"/>
            <w:vAlign w:val="center"/>
          </w:tcPr>
          <w:p w14:paraId="5FAAB09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6EB0025" w14:textId="77777777" w:rsidTr="00E462DF">
        <w:trPr>
          <w:jc w:val="center"/>
        </w:trPr>
        <w:tc>
          <w:tcPr>
            <w:tcW w:w="3480" w:type="dxa"/>
            <w:vAlign w:val="center"/>
          </w:tcPr>
          <w:p w14:paraId="2607E64E"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2995" w:type="dxa"/>
            <w:vAlign w:val="center"/>
          </w:tcPr>
          <w:p w14:paraId="181AF5C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1620" w:type="dxa"/>
            <w:vAlign w:val="center"/>
          </w:tcPr>
          <w:p w14:paraId="5D53E361"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646E56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00482</w:t>
            </w:r>
          </w:p>
        </w:tc>
        <w:tc>
          <w:tcPr>
            <w:tcW w:w="1411" w:type="dxa"/>
            <w:gridSpan w:val="2"/>
            <w:vAlign w:val="center"/>
          </w:tcPr>
          <w:p w14:paraId="18DB0F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F6F16A1" w14:textId="77777777" w:rsidTr="00E462DF">
        <w:trPr>
          <w:jc w:val="center"/>
        </w:trPr>
        <w:tc>
          <w:tcPr>
            <w:tcW w:w="3480" w:type="dxa"/>
            <w:vAlign w:val="center"/>
          </w:tcPr>
          <w:p w14:paraId="20714C7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2995" w:type="dxa"/>
            <w:vAlign w:val="center"/>
          </w:tcPr>
          <w:p w14:paraId="358FD7A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1620" w:type="dxa"/>
            <w:vAlign w:val="center"/>
          </w:tcPr>
          <w:p w14:paraId="6A50509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630C2E5"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00483</w:t>
            </w:r>
          </w:p>
        </w:tc>
        <w:tc>
          <w:tcPr>
            <w:tcW w:w="1411" w:type="dxa"/>
            <w:gridSpan w:val="2"/>
            <w:vAlign w:val="center"/>
          </w:tcPr>
          <w:p w14:paraId="37B17F5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DA64A9D" w14:textId="77777777" w:rsidTr="00E462DF">
        <w:trPr>
          <w:jc w:val="center"/>
        </w:trPr>
        <w:tc>
          <w:tcPr>
            <w:tcW w:w="3480" w:type="dxa"/>
            <w:vAlign w:val="center"/>
          </w:tcPr>
          <w:p w14:paraId="53C3F927"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2995" w:type="dxa"/>
            <w:vAlign w:val="center"/>
          </w:tcPr>
          <w:p w14:paraId="203A1EC4"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1620" w:type="dxa"/>
            <w:vAlign w:val="center"/>
          </w:tcPr>
          <w:p w14:paraId="70BB179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486277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00484</w:t>
            </w:r>
          </w:p>
        </w:tc>
        <w:tc>
          <w:tcPr>
            <w:tcW w:w="1411" w:type="dxa"/>
            <w:gridSpan w:val="2"/>
            <w:vAlign w:val="center"/>
          </w:tcPr>
          <w:p w14:paraId="39A518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51B39EE7" w14:textId="77777777" w:rsidTr="00E462DF">
        <w:trPr>
          <w:jc w:val="center"/>
        </w:trPr>
        <w:tc>
          <w:tcPr>
            <w:tcW w:w="3480" w:type="dxa"/>
            <w:vAlign w:val="center"/>
          </w:tcPr>
          <w:p w14:paraId="3F89340A"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2995" w:type="dxa"/>
            <w:vAlign w:val="center"/>
          </w:tcPr>
          <w:p w14:paraId="0D9E36A8"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1620" w:type="dxa"/>
            <w:vAlign w:val="center"/>
          </w:tcPr>
          <w:p w14:paraId="09A38867"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1B481D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00485</w:t>
            </w:r>
          </w:p>
        </w:tc>
        <w:tc>
          <w:tcPr>
            <w:tcW w:w="1411" w:type="dxa"/>
            <w:gridSpan w:val="2"/>
            <w:vAlign w:val="center"/>
          </w:tcPr>
          <w:p w14:paraId="64E57482"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D145950" w14:textId="77777777" w:rsidTr="00E462DF">
        <w:trPr>
          <w:jc w:val="center"/>
        </w:trPr>
        <w:tc>
          <w:tcPr>
            <w:tcW w:w="3480" w:type="dxa"/>
            <w:vAlign w:val="center"/>
          </w:tcPr>
          <w:p w14:paraId="72E3F189"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2995" w:type="dxa"/>
            <w:vAlign w:val="center"/>
          </w:tcPr>
          <w:p w14:paraId="2DB60B02"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1620" w:type="dxa"/>
            <w:vAlign w:val="center"/>
          </w:tcPr>
          <w:p w14:paraId="3BD117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F7E95A9"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00486</w:t>
            </w:r>
          </w:p>
        </w:tc>
        <w:tc>
          <w:tcPr>
            <w:tcW w:w="1411" w:type="dxa"/>
            <w:gridSpan w:val="2"/>
            <w:vAlign w:val="center"/>
          </w:tcPr>
          <w:p w14:paraId="1640554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4F1C9B19" w14:textId="77777777" w:rsidTr="00E462DF">
        <w:trPr>
          <w:jc w:val="center"/>
        </w:trPr>
        <w:tc>
          <w:tcPr>
            <w:tcW w:w="3480" w:type="dxa"/>
            <w:vAlign w:val="center"/>
          </w:tcPr>
          <w:p w14:paraId="50B327B4"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2995" w:type="dxa"/>
            <w:vAlign w:val="center"/>
          </w:tcPr>
          <w:p w14:paraId="040715D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1620" w:type="dxa"/>
            <w:vAlign w:val="center"/>
          </w:tcPr>
          <w:p w14:paraId="1EDD665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EAD03C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00487</w:t>
            </w:r>
          </w:p>
        </w:tc>
        <w:tc>
          <w:tcPr>
            <w:tcW w:w="1411" w:type="dxa"/>
            <w:gridSpan w:val="2"/>
            <w:vAlign w:val="center"/>
          </w:tcPr>
          <w:p w14:paraId="3E75FAA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30A16F9" w14:textId="77777777" w:rsidTr="00E462DF">
        <w:trPr>
          <w:jc w:val="center"/>
        </w:trPr>
        <w:tc>
          <w:tcPr>
            <w:tcW w:w="3480" w:type="dxa"/>
            <w:vAlign w:val="center"/>
          </w:tcPr>
          <w:p w14:paraId="1776F928"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2995" w:type="dxa"/>
            <w:vAlign w:val="center"/>
          </w:tcPr>
          <w:p w14:paraId="4A413CA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1620" w:type="dxa"/>
            <w:vAlign w:val="center"/>
          </w:tcPr>
          <w:p w14:paraId="43C1040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EC431D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00488</w:t>
            </w:r>
          </w:p>
        </w:tc>
        <w:tc>
          <w:tcPr>
            <w:tcW w:w="1411" w:type="dxa"/>
            <w:gridSpan w:val="2"/>
            <w:vAlign w:val="center"/>
          </w:tcPr>
          <w:p w14:paraId="27B9193E"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760ED9D4" w14:textId="77777777" w:rsidTr="00E462DF">
        <w:trPr>
          <w:jc w:val="center"/>
        </w:trPr>
        <w:tc>
          <w:tcPr>
            <w:tcW w:w="3480" w:type="dxa"/>
            <w:vAlign w:val="center"/>
          </w:tcPr>
          <w:p w14:paraId="352011D2"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2995" w:type="dxa"/>
            <w:vAlign w:val="center"/>
          </w:tcPr>
          <w:p w14:paraId="2A586415"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1620" w:type="dxa"/>
            <w:vAlign w:val="center"/>
          </w:tcPr>
          <w:p w14:paraId="1C044C5A"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BF1E08D"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00489</w:t>
            </w:r>
          </w:p>
        </w:tc>
        <w:tc>
          <w:tcPr>
            <w:tcW w:w="1411" w:type="dxa"/>
            <w:gridSpan w:val="2"/>
            <w:vAlign w:val="center"/>
          </w:tcPr>
          <w:p w14:paraId="394062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ACCA428" w14:textId="77777777" w:rsidTr="00E462DF">
        <w:trPr>
          <w:jc w:val="center"/>
        </w:trPr>
        <w:tc>
          <w:tcPr>
            <w:tcW w:w="3480" w:type="dxa"/>
            <w:vAlign w:val="center"/>
          </w:tcPr>
          <w:p w14:paraId="32C78F5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2995" w:type="dxa"/>
            <w:vAlign w:val="center"/>
          </w:tcPr>
          <w:p w14:paraId="2CD35AEB"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1620" w:type="dxa"/>
            <w:vAlign w:val="center"/>
          </w:tcPr>
          <w:p w14:paraId="4353C07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F0A651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00490</w:t>
            </w:r>
          </w:p>
        </w:tc>
        <w:tc>
          <w:tcPr>
            <w:tcW w:w="1411" w:type="dxa"/>
            <w:gridSpan w:val="2"/>
            <w:vAlign w:val="center"/>
          </w:tcPr>
          <w:p w14:paraId="4CD4625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6CFD0852" w14:textId="77777777" w:rsidTr="00E462DF">
        <w:trPr>
          <w:jc w:val="center"/>
        </w:trPr>
        <w:tc>
          <w:tcPr>
            <w:tcW w:w="3480" w:type="dxa"/>
            <w:vAlign w:val="center"/>
          </w:tcPr>
          <w:p w14:paraId="67C24721"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2995" w:type="dxa"/>
            <w:vAlign w:val="center"/>
          </w:tcPr>
          <w:p w14:paraId="232FAA7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1620" w:type="dxa"/>
            <w:vAlign w:val="center"/>
          </w:tcPr>
          <w:p w14:paraId="76AB32CD"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0C8DCAF"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00491</w:t>
            </w:r>
          </w:p>
        </w:tc>
        <w:tc>
          <w:tcPr>
            <w:tcW w:w="1411" w:type="dxa"/>
            <w:gridSpan w:val="2"/>
            <w:vAlign w:val="center"/>
          </w:tcPr>
          <w:p w14:paraId="54C6E2F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170FFD8" w14:textId="77777777" w:rsidTr="00E462DF">
        <w:trPr>
          <w:jc w:val="center"/>
        </w:trPr>
        <w:tc>
          <w:tcPr>
            <w:tcW w:w="3480" w:type="dxa"/>
            <w:vAlign w:val="center"/>
          </w:tcPr>
          <w:p w14:paraId="42352AA6"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2995" w:type="dxa"/>
            <w:vAlign w:val="center"/>
          </w:tcPr>
          <w:p w14:paraId="0CB1FBB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1620" w:type="dxa"/>
            <w:vAlign w:val="center"/>
          </w:tcPr>
          <w:p w14:paraId="2311A9E4"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7AF5B94"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00492</w:t>
            </w:r>
          </w:p>
        </w:tc>
        <w:tc>
          <w:tcPr>
            <w:tcW w:w="1411" w:type="dxa"/>
            <w:gridSpan w:val="2"/>
            <w:vAlign w:val="center"/>
          </w:tcPr>
          <w:p w14:paraId="1D592F1C"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1615D6" w:rsidRPr="006C678F"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6C678F" w:rsidRDefault="001615D6" w:rsidP="001615D6">
            <w:pPr>
              <w:jc w:val="center"/>
              <w:rPr>
                <w:rFonts w:ascii="Bookman Old Style" w:hAnsi="Bookman Old Style" w:cs="Arial"/>
                <w:bCs/>
                <w:sz w:val="22"/>
                <w:szCs w:val="22"/>
              </w:rPr>
            </w:pPr>
            <w:bookmarkStart w:id="644" w:name="_Hlk519689524"/>
            <w:bookmarkStart w:id="645" w:name="_Hlk519689568"/>
            <w:r w:rsidRPr="006C678F">
              <w:rPr>
                <w:rFonts w:ascii="Bookman Old Style" w:hAnsi="Bookman Old Style" w:cs="Arial"/>
                <w:bCs/>
                <w:sz w:val="22"/>
                <w:szCs w:val="22"/>
              </w:rPr>
              <w:t>Test Group: “NYSITELL” for New York State</w:t>
            </w:r>
          </w:p>
          <w:p w14:paraId="12BAD0D4" w14:textId="32665F4D" w:rsidR="009317AB" w:rsidRPr="006C678F" w:rsidRDefault="001615D6" w:rsidP="00DE68D0">
            <w:pPr>
              <w:jc w:val="center"/>
              <w:rPr>
                <w:rFonts w:ascii="Bookman Old Style" w:hAnsi="Bookman Old Style" w:cs="Arial"/>
                <w:b/>
                <w:bCs/>
                <w:sz w:val="22"/>
                <w:szCs w:val="22"/>
                <w:u w:val="single"/>
              </w:rPr>
            </w:pPr>
            <w:r w:rsidRPr="006C678F">
              <w:rPr>
                <w:rFonts w:ascii="Bookman Old Style" w:hAnsi="Bookman Old Style" w:cs="Arial"/>
                <w:bCs/>
                <w:sz w:val="22"/>
                <w:szCs w:val="22"/>
              </w:rPr>
              <w:t xml:space="preserve">Identification Test for English Language Learners </w:t>
            </w:r>
            <w:bookmarkEnd w:id="644"/>
          </w:p>
          <w:p w14:paraId="3B8A305E" w14:textId="66DD03A1" w:rsidR="008254BE" w:rsidRPr="006C678F" w:rsidRDefault="00680DA0" w:rsidP="00DE68D0">
            <w:pPr>
              <w:jc w:val="center"/>
              <w:rPr>
                <w:rFonts w:ascii="Bookman Old Style" w:hAnsi="Bookman Old Style" w:cs="Arial"/>
                <w:b/>
                <w:bCs/>
                <w:sz w:val="18"/>
                <w:szCs w:val="18"/>
                <w:u w:val="single"/>
              </w:rPr>
            </w:pPr>
            <w:r w:rsidRPr="006C678F">
              <w:rPr>
                <w:rFonts w:ascii="Bookman Old Style" w:hAnsi="Bookman Old Style" w:cs="Arial"/>
                <w:b/>
                <w:bCs/>
                <w:sz w:val="18"/>
                <w:szCs w:val="18"/>
                <w:u w:val="single"/>
              </w:rPr>
              <w:t xml:space="preserve">* </w:t>
            </w:r>
            <w:r w:rsidR="008254BE" w:rsidRPr="006C678F">
              <w:rPr>
                <w:rFonts w:ascii="Bookman Old Style" w:hAnsi="Bookman Old Style" w:cs="Arial"/>
                <w:bCs/>
                <w:sz w:val="18"/>
                <w:szCs w:val="18"/>
                <w:u w:val="single"/>
              </w:rPr>
              <w:t xml:space="preserve">NYSITELL_V2 assessments are new as of February 1, 2018.  The test group remains </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NYSITELL</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w:t>
            </w:r>
          </w:p>
        </w:tc>
      </w:tr>
      <w:tr w:rsidR="00A16927" w:rsidRPr="006C678F" w14:paraId="232A8199" w14:textId="77777777" w:rsidTr="00E462DF">
        <w:trPr>
          <w:trHeight w:val="350"/>
          <w:jc w:val="center"/>
        </w:trPr>
        <w:tc>
          <w:tcPr>
            <w:tcW w:w="3480" w:type="dxa"/>
            <w:vAlign w:val="center"/>
          </w:tcPr>
          <w:p w14:paraId="04C50341" w14:textId="562DDA68" w:rsidR="00A16927" w:rsidRPr="006C678F" w:rsidRDefault="00A16927" w:rsidP="00A16927">
            <w:pPr>
              <w:rPr>
                <w:rFonts w:ascii="Bookman Old Style" w:hAnsi="Bookman Old Style" w:cs="Arial"/>
                <w:sz w:val="22"/>
                <w:szCs w:val="22"/>
              </w:rPr>
            </w:pPr>
            <w:bookmarkStart w:id="646" w:name="_Hlk516583179"/>
            <w:r w:rsidRPr="006C678F">
              <w:rPr>
                <w:rFonts w:ascii="Bookman Old Style" w:hAnsi="Bookman Old Style" w:cs="Arial"/>
                <w:sz w:val="22"/>
                <w:szCs w:val="22"/>
              </w:rPr>
              <w:t>NYSITELL_V2: Level I K Total Score</w:t>
            </w:r>
            <w:bookmarkEnd w:id="646"/>
          </w:p>
        </w:tc>
        <w:tc>
          <w:tcPr>
            <w:tcW w:w="2995" w:type="dxa"/>
            <w:vAlign w:val="center"/>
          </w:tcPr>
          <w:p w14:paraId="151A8372" w14:textId="086DBA53"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Total Score</w:t>
            </w:r>
          </w:p>
        </w:tc>
        <w:tc>
          <w:tcPr>
            <w:tcW w:w="1620" w:type="dxa"/>
            <w:vAlign w:val="center"/>
          </w:tcPr>
          <w:p w14:paraId="3531740C" w14:textId="15EBC7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53DBCB6" w14:textId="5190B14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T1520</w:t>
            </w:r>
          </w:p>
        </w:tc>
        <w:tc>
          <w:tcPr>
            <w:tcW w:w="1411" w:type="dxa"/>
            <w:gridSpan w:val="2"/>
            <w:vAlign w:val="center"/>
          </w:tcPr>
          <w:p w14:paraId="6C7D6F7A" w14:textId="3C1E641E"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2EE01AC" w14:textId="77777777" w:rsidTr="00E462DF">
        <w:trPr>
          <w:trHeight w:val="682"/>
          <w:jc w:val="center"/>
        </w:trPr>
        <w:tc>
          <w:tcPr>
            <w:tcW w:w="3480" w:type="dxa"/>
          </w:tcPr>
          <w:p w14:paraId="38FDAF24" w14:textId="278EB535"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2995" w:type="dxa"/>
          </w:tcPr>
          <w:p w14:paraId="7734BF38" w14:textId="2A6D28A6"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ELA</w:t>
            </w:r>
          </w:p>
        </w:tc>
        <w:tc>
          <w:tcPr>
            <w:tcW w:w="1070" w:type="dxa"/>
            <w:tcBorders>
              <w:top w:val="single" w:sz="8" w:space="0" w:color="auto"/>
              <w:left w:val="nil"/>
              <w:bottom w:val="single" w:sz="8" w:space="0" w:color="auto"/>
              <w:right w:val="single" w:sz="8" w:space="0" w:color="auto"/>
            </w:tcBorders>
          </w:tcPr>
          <w:p w14:paraId="28FB39E2" w14:textId="3CA34826"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6C678F" w:rsidRDefault="003738C8" w:rsidP="003738C8">
            <w:pPr>
              <w:jc w:val="center"/>
              <w:rPr>
                <w:rFonts w:ascii="Bookman Old Style" w:hAnsi="Bookman Old Style"/>
                <w:bCs/>
                <w:sz w:val="22"/>
                <w:szCs w:val="22"/>
              </w:rPr>
            </w:pPr>
            <w:r w:rsidRPr="006C678F">
              <w:rPr>
                <w:rFonts w:ascii="Bookman Old Style" w:hAnsi="Bookman Old Style"/>
                <w:sz w:val="22"/>
                <w:szCs w:val="22"/>
              </w:rPr>
              <w:t>Numeric Raw</w:t>
            </w:r>
          </w:p>
        </w:tc>
      </w:tr>
      <w:bookmarkEnd w:id="645"/>
      <w:tr w:rsidR="00A16927" w:rsidRPr="006C678F" w14:paraId="6843B4CF" w14:textId="77777777" w:rsidTr="00E462DF">
        <w:trPr>
          <w:trHeight w:val="350"/>
          <w:jc w:val="center"/>
        </w:trPr>
        <w:tc>
          <w:tcPr>
            <w:tcW w:w="3480" w:type="dxa"/>
            <w:vAlign w:val="center"/>
          </w:tcPr>
          <w:p w14:paraId="2E24D963" w14:textId="452AC9D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2995" w:type="dxa"/>
            <w:vAlign w:val="center"/>
          </w:tcPr>
          <w:p w14:paraId="56B47C43" w14:textId="7788C69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1620" w:type="dxa"/>
            <w:vAlign w:val="center"/>
          </w:tcPr>
          <w:p w14:paraId="650FF340" w14:textId="30C525C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FF3C115" w14:textId="3AA99E6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L1520</w:t>
            </w:r>
          </w:p>
        </w:tc>
        <w:tc>
          <w:tcPr>
            <w:tcW w:w="1411" w:type="dxa"/>
            <w:gridSpan w:val="2"/>
            <w:vAlign w:val="center"/>
          </w:tcPr>
          <w:p w14:paraId="35430C82" w14:textId="6C8EB70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5AFEE3" w14:textId="77777777" w:rsidTr="00E462DF">
        <w:trPr>
          <w:trHeight w:val="350"/>
          <w:jc w:val="center"/>
        </w:trPr>
        <w:tc>
          <w:tcPr>
            <w:tcW w:w="3480" w:type="dxa"/>
            <w:vAlign w:val="center"/>
          </w:tcPr>
          <w:p w14:paraId="52755B0D" w14:textId="44D087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2995" w:type="dxa"/>
            <w:vAlign w:val="center"/>
          </w:tcPr>
          <w:p w14:paraId="7B32E958" w14:textId="321041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1620" w:type="dxa"/>
            <w:vAlign w:val="center"/>
          </w:tcPr>
          <w:p w14:paraId="6B2EDD30" w14:textId="4A8B15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FE85CF7" w14:textId="5E277F4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S1520</w:t>
            </w:r>
          </w:p>
        </w:tc>
        <w:tc>
          <w:tcPr>
            <w:tcW w:w="1411" w:type="dxa"/>
            <w:gridSpan w:val="2"/>
            <w:vAlign w:val="center"/>
          </w:tcPr>
          <w:p w14:paraId="10436A8B" w14:textId="63584698"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4FE9F2E" w14:textId="77777777" w:rsidTr="00E462DF">
        <w:trPr>
          <w:trHeight w:val="350"/>
          <w:jc w:val="center"/>
        </w:trPr>
        <w:tc>
          <w:tcPr>
            <w:tcW w:w="3480" w:type="dxa"/>
            <w:vAlign w:val="center"/>
          </w:tcPr>
          <w:p w14:paraId="3D172557" w14:textId="2895909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lastRenderedPageBreak/>
              <w:t>NYSITELL_V2: Level II K Total Score</w:t>
            </w:r>
          </w:p>
        </w:tc>
        <w:tc>
          <w:tcPr>
            <w:tcW w:w="2995" w:type="dxa"/>
            <w:vAlign w:val="center"/>
          </w:tcPr>
          <w:p w14:paraId="3C004143" w14:textId="784E8D8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1620" w:type="dxa"/>
            <w:vAlign w:val="center"/>
          </w:tcPr>
          <w:p w14:paraId="70D48C31" w14:textId="6DA160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5132060" w14:textId="6F72BDC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T1521</w:t>
            </w:r>
          </w:p>
        </w:tc>
        <w:tc>
          <w:tcPr>
            <w:tcW w:w="1411" w:type="dxa"/>
            <w:gridSpan w:val="2"/>
            <w:vAlign w:val="center"/>
          </w:tcPr>
          <w:p w14:paraId="69CDBDFE" w14:textId="632A9BC4"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3C9CAA2B" w14:textId="77777777" w:rsidTr="00E462DF">
        <w:trPr>
          <w:trHeight w:val="350"/>
          <w:jc w:val="center"/>
        </w:trPr>
        <w:tc>
          <w:tcPr>
            <w:tcW w:w="3480" w:type="dxa"/>
          </w:tcPr>
          <w:p w14:paraId="5A358F10" w14:textId="28012451"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2995" w:type="dxa"/>
          </w:tcPr>
          <w:p w14:paraId="53BE43BC" w14:textId="4EDAFDC8"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1620" w:type="dxa"/>
          </w:tcPr>
          <w:p w14:paraId="453964DB" w14:textId="4246D10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45DEEC11" w14:textId="31CCC3B1"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T1547</w:t>
            </w:r>
          </w:p>
        </w:tc>
        <w:tc>
          <w:tcPr>
            <w:tcW w:w="1411" w:type="dxa"/>
            <w:gridSpan w:val="2"/>
          </w:tcPr>
          <w:p w14:paraId="14131F18" w14:textId="177C3D36"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0715EC48" w14:textId="77777777" w:rsidTr="00E462DF">
        <w:trPr>
          <w:trHeight w:val="350"/>
          <w:jc w:val="center"/>
        </w:trPr>
        <w:tc>
          <w:tcPr>
            <w:tcW w:w="3480" w:type="dxa"/>
            <w:vAlign w:val="center"/>
          </w:tcPr>
          <w:p w14:paraId="6ED14D38" w14:textId="37A352C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2995" w:type="dxa"/>
            <w:vAlign w:val="center"/>
          </w:tcPr>
          <w:p w14:paraId="6E8C3E26" w14:textId="553B120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1620" w:type="dxa"/>
            <w:vAlign w:val="center"/>
          </w:tcPr>
          <w:p w14:paraId="15392BB9" w14:textId="0FD2FBE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D4F0BAF" w14:textId="1EBA628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L1521</w:t>
            </w:r>
          </w:p>
        </w:tc>
        <w:tc>
          <w:tcPr>
            <w:tcW w:w="1411" w:type="dxa"/>
            <w:gridSpan w:val="2"/>
            <w:vAlign w:val="center"/>
          </w:tcPr>
          <w:p w14:paraId="6C800A3E" w14:textId="3DEC1FF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268E1ED" w14:textId="77777777" w:rsidTr="00E462DF">
        <w:trPr>
          <w:trHeight w:val="350"/>
          <w:jc w:val="center"/>
        </w:trPr>
        <w:tc>
          <w:tcPr>
            <w:tcW w:w="3480" w:type="dxa"/>
            <w:vAlign w:val="center"/>
          </w:tcPr>
          <w:p w14:paraId="637C1E9B" w14:textId="4D002340"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2995" w:type="dxa"/>
            <w:vAlign w:val="center"/>
          </w:tcPr>
          <w:p w14:paraId="2BAEF92D" w14:textId="720F961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1620" w:type="dxa"/>
            <w:vAlign w:val="center"/>
          </w:tcPr>
          <w:p w14:paraId="7299F728" w14:textId="79DD8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7ABA222" w14:textId="5062FDA3"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S1521</w:t>
            </w:r>
          </w:p>
        </w:tc>
        <w:tc>
          <w:tcPr>
            <w:tcW w:w="1411" w:type="dxa"/>
            <w:gridSpan w:val="2"/>
            <w:vAlign w:val="center"/>
          </w:tcPr>
          <w:p w14:paraId="2E77BBB5" w14:textId="74328B7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30E6213" w14:textId="77777777" w:rsidTr="00E462DF">
        <w:trPr>
          <w:trHeight w:val="350"/>
          <w:jc w:val="center"/>
        </w:trPr>
        <w:tc>
          <w:tcPr>
            <w:tcW w:w="3480" w:type="dxa"/>
            <w:vAlign w:val="center"/>
          </w:tcPr>
          <w:p w14:paraId="04E0E628" w14:textId="211BBD4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2995" w:type="dxa"/>
            <w:vAlign w:val="center"/>
          </w:tcPr>
          <w:p w14:paraId="42EA39DD" w14:textId="4B9FB63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1620" w:type="dxa"/>
            <w:vAlign w:val="center"/>
          </w:tcPr>
          <w:p w14:paraId="2EBAA901" w14:textId="0C80D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9F25D69" w14:textId="2716A9F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R1521</w:t>
            </w:r>
          </w:p>
        </w:tc>
        <w:tc>
          <w:tcPr>
            <w:tcW w:w="1411" w:type="dxa"/>
            <w:gridSpan w:val="2"/>
            <w:vAlign w:val="center"/>
          </w:tcPr>
          <w:p w14:paraId="71F65B02" w14:textId="6D76F24F"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0E39BF3" w14:textId="77777777" w:rsidTr="00E462DF">
        <w:trPr>
          <w:trHeight w:val="350"/>
          <w:jc w:val="center"/>
        </w:trPr>
        <w:tc>
          <w:tcPr>
            <w:tcW w:w="3480" w:type="dxa"/>
            <w:vAlign w:val="center"/>
          </w:tcPr>
          <w:p w14:paraId="29D5409B" w14:textId="7374962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2995" w:type="dxa"/>
            <w:vAlign w:val="center"/>
          </w:tcPr>
          <w:p w14:paraId="751C3BA5" w14:textId="0B387DE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1620" w:type="dxa"/>
            <w:vAlign w:val="center"/>
          </w:tcPr>
          <w:p w14:paraId="572911C4" w14:textId="6899AE6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D9B6A89" w14:textId="1EEB8504"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W1521</w:t>
            </w:r>
          </w:p>
        </w:tc>
        <w:tc>
          <w:tcPr>
            <w:tcW w:w="1411" w:type="dxa"/>
            <w:gridSpan w:val="2"/>
            <w:vAlign w:val="center"/>
          </w:tcPr>
          <w:p w14:paraId="2E52FDE9" w14:textId="4FE75167"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0ACF4E" w14:textId="77777777" w:rsidTr="00E462DF">
        <w:trPr>
          <w:trHeight w:val="350"/>
          <w:jc w:val="center"/>
        </w:trPr>
        <w:tc>
          <w:tcPr>
            <w:tcW w:w="3480" w:type="dxa"/>
            <w:vAlign w:val="center"/>
          </w:tcPr>
          <w:p w14:paraId="76E29DFA" w14:textId="19BB925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2995" w:type="dxa"/>
            <w:vAlign w:val="center"/>
          </w:tcPr>
          <w:p w14:paraId="6ED384D1" w14:textId="7EC77CE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1620" w:type="dxa"/>
            <w:vAlign w:val="center"/>
          </w:tcPr>
          <w:p w14:paraId="439B2FA6" w14:textId="7199C53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37FD889" w14:textId="7392A9F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T1522</w:t>
            </w:r>
          </w:p>
        </w:tc>
        <w:tc>
          <w:tcPr>
            <w:tcW w:w="1411" w:type="dxa"/>
            <w:gridSpan w:val="2"/>
            <w:vAlign w:val="center"/>
          </w:tcPr>
          <w:p w14:paraId="4AA2C275" w14:textId="5CBD572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06CD2FC" w14:textId="77777777" w:rsidTr="00E462DF">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2995" w:type="dxa"/>
            <w:tcBorders>
              <w:top w:val="nil"/>
              <w:left w:val="nil"/>
              <w:bottom w:val="single" w:sz="8" w:space="0" w:color="auto"/>
              <w:right w:val="single" w:sz="8" w:space="0" w:color="auto"/>
            </w:tcBorders>
          </w:tcPr>
          <w:p w14:paraId="313C73A7" w14:textId="33911406"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Borders>
              <w:top w:val="nil"/>
              <w:left w:val="nil"/>
              <w:bottom w:val="single" w:sz="8" w:space="0" w:color="auto"/>
              <w:right w:val="single" w:sz="8" w:space="0" w:color="auto"/>
            </w:tcBorders>
            <w:vAlign w:val="center"/>
          </w:tcPr>
          <w:p w14:paraId="2AF37542" w14:textId="7F0DBBEA"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6DD3C22A" w14:textId="77777777" w:rsidTr="00E462DF">
        <w:trPr>
          <w:trHeight w:val="350"/>
          <w:jc w:val="center"/>
        </w:trPr>
        <w:tc>
          <w:tcPr>
            <w:tcW w:w="3480" w:type="dxa"/>
            <w:vAlign w:val="center"/>
          </w:tcPr>
          <w:p w14:paraId="76BFC424" w14:textId="5BF731F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2995" w:type="dxa"/>
            <w:vAlign w:val="center"/>
          </w:tcPr>
          <w:p w14:paraId="35D48CFE" w14:textId="576A9F2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1620" w:type="dxa"/>
            <w:vAlign w:val="center"/>
          </w:tcPr>
          <w:p w14:paraId="3631C61D" w14:textId="4AB2A72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E8A1835" w14:textId="5741FC08"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L1522</w:t>
            </w:r>
          </w:p>
        </w:tc>
        <w:tc>
          <w:tcPr>
            <w:tcW w:w="1411" w:type="dxa"/>
            <w:gridSpan w:val="2"/>
            <w:vAlign w:val="center"/>
          </w:tcPr>
          <w:p w14:paraId="02CF82A6" w14:textId="46FA1A1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FC57038" w14:textId="77777777" w:rsidTr="00E462DF">
        <w:trPr>
          <w:trHeight w:val="350"/>
          <w:jc w:val="center"/>
        </w:trPr>
        <w:tc>
          <w:tcPr>
            <w:tcW w:w="3480" w:type="dxa"/>
            <w:vAlign w:val="center"/>
          </w:tcPr>
          <w:p w14:paraId="71402ED8" w14:textId="653865A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2995" w:type="dxa"/>
            <w:vAlign w:val="center"/>
          </w:tcPr>
          <w:p w14:paraId="4652011D" w14:textId="2B0A2B3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1620" w:type="dxa"/>
            <w:vAlign w:val="center"/>
          </w:tcPr>
          <w:p w14:paraId="53019E0F" w14:textId="639E6FE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0198E34" w14:textId="0206843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S1522</w:t>
            </w:r>
          </w:p>
        </w:tc>
        <w:tc>
          <w:tcPr>
            <w:tcW w:w="1411" w:type="dxa"/>
            <w:gridSpan w:val="2"/>
            <w:vAlign w:val="center"/>
          </w:tcPr>
          <w:p w14:paraId="6F7111D1" w14:textId="047B6011"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1EAFA84" w14:textId="77777777" w:rsidTr="00E462DF">
        <w:trPr>
          <w:trHeight w:val="350"/>
          <w:jc w:val="center"/>
        </w:trPr>
        <w:tc>
          <w:tcPr>
            <w:tcW w:w="3480" w:type="dxa"/>
            <w:vAlign w:val="center"/>
          </w:tcPr>
          <w:p w14:paraId="346EEE2F" w14:textId="6F7A27C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2995" w:type="dxa"/>
            <w:vAlign w:val="center"/>
          </w:tcPr>
          <w:p w14:paraId="1EB452C0" w14:textId="5035A07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1620" w:type="dxa"/>
            <w:vAlign w:val="center"/>
          </w:tcPr>
          <w:p w14:paraId="06D742C8" w14:textId="0A185D7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B299A86" w14:textId="6A2B4E7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R1522</w:t>
            </w:r>
          </w:p>
        </w:tc>
        <w:tc>
          <w:tcPr>
            <w:tcW w:w="1411" w:type="dxa"/>
            <w:gridSpan w:val="2"/>
            <w:vAlign w:val="center"/>
          </w:tcPr>
          <w:p w14:paraId="5619AC11" w14:textId="34288D02"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8B4F52D" w14:textId="77777777" w:rsidTr="00E462DF">
        <w:trPr>
          <w:trHeight w:val="350"/>
          <w:jc w:val="center"/>
        </w:trPr>
        <w:tc>
          <w:tcPr>
            <w:tcW w:w="3480" w:type="dxa"/>
            <w:vAlign w:val="center"/>
          </w:tcPr>
          <w:p w14:paraId="1E997AD6" w14:textId="7672126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2995" w:type="dxa"/>
            <w:vAlign w:val="center"/>
          </w:tcPr>
          <w:p w14:paraId="010A3844" w14:textId="41207AA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1620" w:type="dxa"/>
            <w:vAlign w:val="center"/>
          </w:tcPr>
          <w:p w14:paraId="001D37FD" w14:textId="1C3AEA6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F9899F" w14:textId="438D63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W1522</w:t>
            </w:r>
          </w:p>
        </w:tc>
        <w:tc>
          <w:tcPr>
            <w:tcW w:w="1411" w:type="dxa"/>
            <w:gridSpan w:val="2"/>
            <w:vAlign w:val="center"/>
          </w:tcPr>
          <w:p w14:paraId="2F21A49D" w14:textId="2B6021F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27F2BD" w14:textId="77777777" w:rsidTr="00E462DF">
        <w:trPr>
          <w:trHeight w:val="350"/>
          <w:jc w:val="center"/>
        </w:trPr>
        <w:tc>
          <w:tcPr>
            <w:tcW w:w="3480" w:type="dxa"/>
            <w:vAlign w:val="center"/>
          </w:tcPr>
          <w:p w14:paraId="112E8688" w14:textId="71F44CE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2995" w:type="dxa"/>
            <w:vAlign w:val="center"/>
          </w:tcPr>
          <w:p w14:paraId="40EBD850" w14:textId="2F54825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1620" w:type="dxa"/>
            <w:vAlign w:val="center"/>
          </w:tcPr>
          <w:p w14:paraId="32D644CA" w14:textId="6521681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119B70C" w14:textId="06DCD63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T1523</w:t>
            </w:r>
          </w:p>
        </w:tc>
        <w:tc>
          <w:tcPr>
            <w:tcW w:w="1411" w:type="dxa"/>
            <w:gridSpan w:val="2"/>
            <w:vAlign w:val="center"/>
          </w:tcPr>
          <w:p w14:paraId="32903402" w14:textId="329D6F0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7FC9F5AF" w14:textId="77777777" w:rsidTr="00E462DF">
        <w:trPr>
          <w:trHeight w:val="350"/>
          <w:jc w:val="center"/>
        </w:trPr>
        <w:tc>
          <w:tcPr>
            <w:tcW w:w="3480" w:type="dxa"/>
          </w:tcPr>
          <w:p w14:paraId="3193A57F" w14:textId="6396EA2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2995" w:type="dxa"/>
          </w:tcPr>
          <w:p w14:paraId="0840CB09" w14:textId="2FA0CB5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1620" w:type="dxa"/>
          </w:tcPr>
          <w:p w14:paraId="38B9E034" w14:textId="46A633F5"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4DDAECC1" w14:textId="712405EF"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T1548</w:t>
            </w:r>
          </w:p>
        </w:tc>
        <w:tc>
          <w:tcPr>
            <w:tcW w:w="1411" w:type="dxa"/>
            <w:gridSpan w:val="2"/>
          </w:tcPr>
          <w:p w14:paraId="62B974FD" w14:textId="0E048A0E"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56E30F28" w14:textId="77777777" w:rsidTr="00E462DF">
        <w:trPr>
          <w:trHeight w:val="350"/>
          <w:jc w:val="center"/>
        </w:trPr>
        <w:tc>
          <w:tcPr>
            <w:tcW w:w="3480" w:type="dxa"/>
            <w:vAlign w:val="center"/>
          </w:tcPr>
          <w:p w14:paraId="54981779" w14:textId="2FA038D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2995" w:type="dxa"/>
            <w:vAlign w:val="center"/>
          </w:tcPr>
          <w:p w14:paraId="69C95C7D" w14:textId="4B91F2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1620" w:type="dxa"/>
            <w:vAlign w:val="center"/>
          </w:tcPr>
          <w:p w14:paraId="6CEE17F3" w14:textId="2400C9F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519BEBD" w14:textId="2A40523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L1523</w:t>
            </w:r>
          </w:p>
        </w:tc>
        <w:tc>
          <w:tcPr>
            <w:tcW w:w="1411" w:type="dxa"/>
            <w:gridSpan w:val="2"/>
            <w:vAlign w:val="center"/>
          </w:tcPr>
          <w:p w14:paraId="47B71D12" w14:textId="0317C94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2909A1E6" w14:textId="77777777" w:rsidTr="00E462DF">
        <w:trPr>
          <w:trHeight w:val="350"/>
          <w:jc w:val="center"/>
        </w:trPr>
        <w:tc>
          <w:tcPr>
            <w:tcW w:w="3480" w:type="dxa"/>
            <w:vAlign w:val="center"/>
          </w:tcPr>
          <w:p w14:paraId="5FC966A4" w14:textId="6749D01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2995" w:type="dxa"/>
            <w:vAlign w:val="center"/>
          </w:tcPr>
          <w:p w14:paraId="4C739E1C" w14:textId="4334069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1620" w:type="dxa"/>
            <w:vAlign w:val="center"/>
          </w:tcPr>
          <w:p w14:paraId="0A856DAB" w14:textId="727EC1C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CCF643" w14:textId="2F6ECB5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S1523</w:t>
            </w:r>
          </w:p>
        </w:tc>
        <w:tc>
          <w:tcPr>
            <w:tcW w:w="1411" w:type="dxa"/>
            <w:gridSpan w:val="2"/>
            <w:vAlign w:val="center"/>
          </w:tcPr>
          <w:p w14:paraId="41104A92" w14:textId="62B3857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ED3DE74" w14:textId="77777777" w:rsidTr="00E462DF">
        <w:trPr>
          <w:trHeight w:val="350"/>
          <w:jc w:val="center"/>
        </w:trPr>
        <w:tc>
          <w:tcPr>
            <w:tcW w:w="3480" w:type="dxa"/>
            <w:vAlign w:val="center"/>
          </w:tcPr>
          <w:p w14:paraId="7194CCBE" w14:textId="5431847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2995" w:type="dxa"/>
            <w:vAlign w:val="center"/>
          </w:tcPr>
          <w:p w14:paraId="747F8D35" w14:textId="529C365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1620" w:type="dxa"/>
            <w:vAlign w:val="center"/>
          </w:tcPr>
          <w:p w14:paraId="5C591194" w14:textId="6F7E031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04472F" w14:textId="5B38F4EA"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R1523</w:t>
            </w:r>
          </w:p>
        </w:tc>
        <w:tc>
          <w:tcPr>
            <w:tcW w:w="1411" w:type="dxa"/>
            <w:gridSpan w:val="2"/>
            <w:vAlign w:val="center"/>
          </w:tcPr>
          <w:p w14:paraId="1F2BCFE9" w14:textId="518E7C9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F43FC5" w14:textId="77777777" w:rsidTr="00E462DF">
        <w:trPr>
          <w:trHeight w:val="350"/>
          <w:jc w:val="center"/>
        </w:trPr>
        <w:tc>
          <w:tcPr>
            <w:tcW w:w="3480" w:type="dxa"/>
            <w:vAlign w:val="center"/>
          </w:tcPr>
          <w:p w14:paraId="510A0CEA" w14:textId="03C716C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2995" w:type="dxa"/>
            <w:vAlign w:val="center"/>
          </w:tcPr>
          <w:p w14:paraId="099E41C1" w14:textId="2D9FB565"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1620" w:type="dxa"/>
            <w:vAlign w:val="center"/>
          </w:tcPr>
          <w:p w14:paraId="174D4D4D" w14:textId="5D10F1B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B9B41B1" w14:textId="079B2B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W1523</w:t>
            </w:r>
          </w:p>
        </w:tc>
        <w:tc>
          <w:tcPr>
            <w:tcW w:w="1411" w:type="dxa"/>
            <w:gridSpan w:val="2"/>
            <w:vAlign w:val="center"/>
          </w:tcPr>
          <w:p w14:paraId="5E33D80C" w14:textId="130DB59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1414BB9" w14:textId="77777777" w:rsidTr="00E462DF">
        <w:trPr>
          <w:trHeight w:val="350"/>
          <w:jc w:val="center"/>
        </w:trPr>
        <w:tc>
          <w:tcPr>
            <w:tcW w:w="3480" w:type="dxa"/>
            <w:vAlign w:val="center"/>
          </w:tcPr>
          <w:p w14:paraId="2A199B80" w14:textId="7635AEAD" w:rsidR="00A16927" w:rsidRPr="006C678F" w:rsidRDefault="00A16927" w:rsidP="00A16927">
            <w:pPr>
              <w:rPr>
                <w:rFonts w:ascii="Bookman Old Style" w:hAnsi="Bookman Old Style" w:cs="Arial"/>
                <w:sz w:val="22"/>
                <w:szCs w:val="22"/>
              </w:rPr>
            </w:pPr>
            <w:bookmarkStart w:id="647" w:name="_Hlk500485468"/>
            <w:r w:rsidRPr="006C678F">
              <w:rPr>
                <w:rFonts w:ascii="Bookman Old Style" w:hAnsi="Bookman Old Style" w:cs="Arial"/>
                <w:sz w:val="22"/>
                <w:szCs w:val="22"/>
              </w:rPr>
              <w:t>NYSITELL_V2: Level III 2 Total Score</w:t>
            </w:r>
          </w:p>
        </w:tc>
        <w:tc>
          <w:tcPr>
            <w:tcW w:w="2995" w:type="dxa"/>
            <w:vAlign w:val="center"/>
          </w:tcPr>
          <w:p w14:paraId="336F4954" w14:textId="7EF769C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Total Score</w:t>
            </w:r>
          </w:p>
        </w:tc>
        <w:tc>
          <w:tcPr>
            <w:tcW w:w="1620" w:type="dxa"/>
            <w:vAlign w:val="center"/>
          </w:tcPr>
          <w:p w14:paraId="4F5CEE76" w14:textId="713C542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3501A1" w14:textId="58911AD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T1524</w:t>
            </w:r>
          </w:p>
        </w:tc>
        <w:tc>
          <w:tcPr>
            <w:tcW w:w="1411" w:type="dxa"/>
            <w:gridSpan w:val="2"/>
            <w:vAlign w:val="center"/>
          </w:tcPr>
          <w:p w14:paraId="7B8C5261" w14:textId="4816B84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A0FF6A8" w14:textId="77777777" w:rsidTr="00E462DF">
        <w:trPr>
          <w:trHeight w:val="350"/>
          <w:jc w:val="center"/>
        </w:trPr>
        <w:tc>
          <w:tcPr>
            <w:tcW w:w="3480" w:type="dxa"/>
          </w:tcPr>
          <w:p w14:paraId="33064EC5" w14:textId="68ECFEF2"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2995" w:type="dxa"/>
          </w:tcPr>
          <w:p w14:paraId="1408A48D" w14:textId="66FD8B9D"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1620" w:type="dxa"/>
          </w:tcPr>
          <w:p w14:paraId="2A9D658E" w14:textId="27E1EFF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734DB221" w14:textId="21C06A3E"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T1549</w:t>
            </w:r>
          </w:p>
        </w:tc>
        <w:tc>
          <w:tcPr>
            <w:tcW w:w="1411" w:type="dxa"/>
            <w:gridSpan w:val="2"/>
          </w:tcPr>
          <w:p w14:paraId="06B78903" w14:textId="6DB8A23D"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7DA21842" w14:textId="77777777" w:rsidTr="00E462DF">
        <w:trPr>
          <w:trHeight w:val="350"/>
          <w:jc w:val="center"/>
        </w:trPr>
        <w:tc>
          <w:tcPr>
            <w:tcW w:w="3480" w:type="dxa"/>
            <w:vAlign w:val="center"/>
          </w:tcPr>
          <w:p w14:paraId="5102D50B" w14:textId="6D6137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2995" w:type="dxa"/>
            <w:vAlign w:val="center"/>
          </w:tcPr>
          <w:p w14:paraId="74B3E2DB" w14:textId="333899E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1620" w:type="dxa"/>
            <w:vAlign w:val="center"/>
          </w:tcPr>
          <w:p w14:paraId="3412DFEC" w14:textId="0F2648D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3253E05" w14:textId="08EE45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L1524</w:t>
            </w:r>
          </w:p>
        </w:tc>
        <w:tc>
          <w:tcPr>
            <w:tcW w:w="1411" w:type="dxa"/>
            <w:gridSpan w:val="2"/>
            <w:vAlign w:val="center"/>
          </w:tcPr>
          <w:p w14:paraId="56C92520" w14:textId="43DC528B"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9EE9C50" w14:textId="77777777" w:rsidTr="00E462DF">
        <w:trPr>
          <w:trHeight w:val="350"/>
          <w:jc w:val="center"/>
        </w:trPr>
        <w:tc>
          <w:tcPr>
            <w:tcW w:w="3480" w:type="dxa"/>
            <w:vAlign w:val="center"/>
          </w:tcPr>
          <w:p w14:paraId="4E89A1CC" w14:textId="14B32CC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2995" w:type="dxa"/>
            <w:vAlign w:val="center"/>
          </w:tcPr>
          <w:p w14:paraId="1110F8D6" w14:textId="3616F55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1620" w:type="dxa"/>
            <w:vAlign w:val="center"/>
          </w:tcPr>
          <w:p w14:paraId="5326E888" w14:textId="14DC17B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6B38B7D" w14:textId="11B5864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S1524</w:t>
            </w:r>
          </w:p>
        </w:tc>
        <w:tc>
          <w:tcPr>
            <w:tcW w:w="1411" w:type="dxa"/>
            <w:gridSpan w:val="2"/>
            <w:vAlign w:val="center"/>
          </w:tcPr>
          <w:p w14:paraId="00FB0B56" w14:textId="6764A01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bookmarkEnd w:id="647"/>
      <w:tr w:rsidR="008B2C9A" w:rsidRPr="006C678F" w14:paraId="5B9FEC56" w14:textId="77777777" w:rsidTr="00E462DF">
        <w:trPr>
          <w:trHeight w:val="350"/>
          <w:jc w:val="center"/>
        </w:trPr>
        <w:tc>
          <w:tcPr>
            <w:tcW w:w="3480" w:type="dxa"/>
            <w:vAlign w:val="center"/>
          </w:tcPr>
          <w:p w14:paraId="11EF7A24" w14:textId="5BC717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2995" w:type="dxa"/>
            <w:vAlign w:val="center"/>
          </w:tcPr>
          <w:p w14:paraId="2B2D6430" w14:textId="1AB4465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1620" w:type="dxa"/>
            <w:vAlign w:val="center"/>
          </w:tcPr>
          <w:p w14:paraId="07694641" w14:textId="2E326B6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CB8E3A8" w14:textId="098393F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R1524</w:t>
            </w:r>
          </w:p>
        </w:tc>
        <w:tc>
          <w:tcPr>
            <w:tcW w:w="1411" w:type="dxa"/>
            <w:gridSpan w:val="2"/>
            <w:vAlign w:val="center"/>
          </w:tcPr>
          <w:p w14:paraId="0C029F24" w14:textId="37AD9EE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BC0FBB5" w14:textId="77777777" w:rsidTr="00E462DF">
        <w:trPr>
          <w:trHeight w:val="350"/>
          <w:jc w:val="center"/>
        </w:trPr>
        <w:tc>
          <w:tcPr>
            <w:tcW w:w="3480" w:type="dxa"/>
            <w:vAlign w:val="center"/>
          </w:tcPr>
          <w:p w14:paraId="213A8B4A" w14:textId="6627975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2995" w:type="dxa"/>
            <w:vAlign w:val="center"/>
          </w:tcPr>
          <w:p w14:paraId="5DFE6CE0" w14:textId="7C3113E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1620" w:type="dxa"/>
            <w:vAlign w:val="center"/>
          </w:tcPr>
          <w:p w14:paraId="04A3A2CC" w14:textId="1C7A1CB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A92249" w14:textId="5B17AC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W1524</w:t>
            </w:r>
          </w:p>
        </w:tc>
        <w:tc>
          <w:tcPr>
            <w:tcW w:w="1411" w:type="dxa"/>
            <w:gridSpan w:val="2"/>
            <w:vAlign w:val="center"/>
          </w:tcPr>
          <w:p w14:paraId="37950A82" w14:textId="64BE4D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147625B" w14:textId="77777777" w:rsidTr="00E462DF">
        <w:trPr>
          <w:trHeight w:val="350"/>
          <w:jc w:val="center"/>
        </w:trPr>
        <w:tc>
          <w:tcPr>
            <w:tcW w:w="3480" w:type="dxa"/>
            <w:vAlign w:val="center"/>
          </w:tcPr>
          <w:p w14:paraId="658550D4" w14:textId="1B4F7A5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III 3 Total Score</w:t>
            </w:r>
          </w:p>
        </w:tc>
        <w:tc>
          <w:tcPr>
            <w:tcW w:w="2995" w:type="dxa"/>
            <w:vAlign w:val="center"/>
          </w:tcPr>
          <w:p w14:paraId="467ABB71" w14:textId="500614C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1620" w:type="dxa"/>
            <w:vAlign w:val="center"/>
          </w:tcPr>
          <w:p w14:paraId="6D75C380" w14:textId="17AADB0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9DA0374" w14:textId="1A41236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T1525</w:t>
            </w:r>
          </w:p>
        </w:tc>
        <w:tc>
          <w:tcPr>
            <w:tcW w:w="1411" w:type="dxa"/>
            <w:gridSpan w:val="2"/>
            <w:vAlign w:val="center"/>
          </w:tcPr>
          <w:p w14:paraId="1BC36005" w14:textId="587EE29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0740436" w14:textId="77777777" w:rsidTr="00E462DF">
        <w:trPr>
          <w:trHeight w:val="350"/>
          <w:jc w:val="center"/>
        </w:trPr>
        <w:tc>
          <w:tcPr>
            <w:tcW w:w="3480" w:type="dxa"/>
          </w:tcPr>
          <w:p w14:paraId="07F0B8DC" w14:textId="4D12753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2995" w:type="dxa"/>
          </w:tcPr>
          <w:p w14:paraId="38F07576" w14:textId="582829B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1620" w:type="dxa"/>
          </w:tcPr>
          <w:p w14:paraId="7BD709C7" w14:textId="17D5C7D9"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039F164D" w14:textId="7F608C4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T1550</w:t>
            </w:r>
          </w:p>
        </w:tc>
        <w:tc>
          <w:tcPr>
            <w:tcW w:w="1411" w:type="dxa"/>
            <w:gridSpan w:val="2"/>
          </w:tcPr>
          <w:p w14:paraId="092736F5" w14:textId="35F32FDA"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8B2C9A" w:rsidRPr="006C678F" w14:paraId="1CB8F99E" w14:textId="77777777" w:rsidTr="00E462DF">
        <w:trPr>
          <w:trHeight w:val="350"/>
          <w:jc w:val="center"/>
        </w:trPr>
        <w:tc>
          <w:tcPr>
            <w:tcW w:w="3480" w:type="dxa"/>
            <w:vAlign w:val="center"/>
          </w:tcPr>
          <w:p w14:paraId="1A94FBED" w14:textId="1962B0A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2995" w:type="dxa"/>
            <w:vAlign w:val="center"/>
          </w:tcPr>
          <w:p w14:paraId="609175C8" w14:textId="5DBB20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1620" w:type="dxa"/>
            <w:vAlign w:val="center"/>
          </w:tcPr>
          <w:p w14:paraId="47606CD2" w14:textId="35905BD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93B9518" w14:textId="17C95F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L1525</w:t>
            </w:r>
          </w:p>
        </w:tc>
        <w:tc>
          <w:tcPr>
            <w:tcW w:w="1411" w:type="dxa"/>
            <w:gridSpan w:val="2"/>
            <w:vAlign w:val="center"/>
          </w:tcPr>
          <w:p w14:paraId="5DD3ADA2" w14:textId="44661DB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EA93A1F" w14:textId="77777777" w:rsidTr="00E462DF">
        <w:trPr>
          <w:trHeight w:val="350"/>
          <w:jc w:val="center"/>
        </w:trPr>
        <w:tc>
          <w:tcPr>
            <w:tcW w:w="3480" w:type="dxa"/>
            <w:vAlign w:val="center"/>
          </w:tcPr>
          <w:p w14:paraId="7F4CED19" w14:textId="1F9FB0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2995" w:type="dxa"/>
            <w:vAlign w:val="center"/>
          </w:tcPr>
          <w:p w14:paraId="4530DBF5" w14:textId="07B479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1620" w:type="dxa"/>
            <w:vAlign w:val="center"/>
          </w:tcPr>
          <w:p w14:paraId="7E7313DA" w14:textId="44A25F3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FCD87D6" w14:textId="5FD86F8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S1525</w:t>
            </w:r>
          </w:p>
        </w:tc>
        <w:tc>
          <w:tcPr>
            <w:tcW w:w="1411" w:type="dxa"/>
            <w:gridSpan w:val="2"/>
            <w:vAlign w:val="center"/>
          </w:tcPr>
          <w:p w14:paraId="2AE0D71D" w14:textId="6C4CA38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C44AF00" w14:textId="77777777" w:rsidTr="00E462DF">
        <w:trPr>
          <w:trHeight w:val="350"/>
          <w:jc w:val="center"/>
        </w:trPr>
        <w:tc>
          <w:tcPr>
            <w:tcW w:w="3480" w:type="dxa"/>
            <w:vAlign w:val="center"/>
          </w:tcPr>
          <w:p w14:paraId="0D276EC9" w14:textId="3A3AEC6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2995" w:type="dxa"/>
            <w:vAlign w:val="center"/>
          </w:tcPr>
          <w:p w14:paraId="3CD1DF59" w14:textId="118DCEC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1620" w:type="dxa"/>
            <w:vAlign w:val="center"/>
          </w:tcPr>
          <w:p w14:paraId="5A723A5D" w14:textId="710FFC8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B35E43D" w14:textId="1216B9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R1525</w:t>
            </w:r>
          </w:p>
        </w:tc>
        <w:tc>
          <w:tcPr>
            <w:tcW w:w="1411" w:type="dxa"/>
            <w:gridSpan w:val="2"/>
            <w:vAlign w:val="center"/>
          </w:tcPr>
          <w:p w14:paraId="0D81EBEE" w14:textId="37716C7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0604548" w14:textId="77777777" w:rsidTr="00E462DF">
        <w:trPr>
          <w:trHeight w:val="350"/>
          <w:jc w:val="center"/>
        </w:trPr>
        <w:tc>
          <w:tcPr>
            <w:tcW w:w="3480" w:type="dxa"/>
            <w:vAlign w:val="center"/>
          </w:tcPr>
          <w:p w14:paraId="01FA6CEB" w14:textId="34308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2995" w:type="dxa"/>
            <w:vAlign w:val="center"/>
          </w:tcPr>
          <w:p w14:paraId="7F3125A5" w14:textId="3B45E48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1620" w:type="dxa"/>
            <w:vAlign w:val="center"/>
          </w:tcPr>
          <w:p w14:paraId="1B7E2694" w14:textId="401CD3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19ABB14" w14:textId="3DFDC95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W1525</w:t>
            </w:r>
          </w:p>
        </w:tc>
        <w:tc>
          <w:tcPr>
            <w:tcW w:w="1411" w:type="dxa"/>
            <w:gridSpan w:val="2"/>
            <w:vAlign w:val="center"/>
          </w:tcPr>
          <w:p w14:paraId="3807DAC3" w14:textId="3960E4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C131E79" w14:textId="77777777" w:rsidTr="00E462DF">
        <w:trPr>
          <w:trHeight w:val="350"/>
          <w:jc w:val="center"/>
        </w:trPr>
        <w:tc>
          <w:tcPr>
            <w:tcW w:w="3480" w:type="dxa"/>
            <w:vAlign w:val="center"/>
          </w:tcPr>
          <w:p w14:paraId="284E97DA" w14:textId="066DD7E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2995" w:type="dxa"/>
            <w:vAlign w:val="center"/>
          </w:tcPr>
          <w:p w14:paraId="6A243E9D" w14:textId="65076BA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1620" w:type="dxa"/>
            <w:vAlign w:val="center"/>
          </w:tcPr>
          <w:p w14:paraId="0B8304A0" w14:textId="2099E86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C551DB4" w14:textId="7DFE01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T1526</w:t>
            </w:r>
          </w:p>
        </w:tc>
        <w:tc>
          <w:tcPr>
            <w:tcW w:w="1411" w:type="dxa"/>
            <w:gridSpan w:val="2"/>
            <w:vAlign w:val="center"/>
          </w:tcPr>
          <w:p w14:paraId="28616958" w14:textId="7BE4D86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59D08AA" w14:textId="77777777" w:rsidTr="00E462DF">
        <w:trPr>
          <w:trHeight w:val="350"/>
          <w:jc w:val="center"/>
        </w:trPr>
        <w:tc>
          <w:tcPr>
            <w:tcW w:w="3480" w:type="dxa"/>
            <w:vAlign w:val="center"/>
          </w:tcPr>
          <w:p w14:paraId="4484E910" w14:textId="3B02B6C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2995" w:type="dxa"/>
            <w:vAlign w:val="center"/>
          </w:tcPr>
          <w:p w14:paraId="39EDF43D" w14:textId="012316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1620" w:type="dxa"/>
            <w:vAlign w:val="center"/>
          </w:tcPr>
          <w:p w14:paraId="78BF9170" w14:textId="761FDCE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83B6840" w14:textId="710BA96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L1526</w:t>
            </w:r>
          </w:p>
        </w:tc>
        <w:tc>
          <w:tcPr>
            <w:tcW w:w="1411" w:type="dxa"/>
            <w:gridSpan w:val="2"/>
            <w:vAlign w:val="center"/>
          </w:tcPr>
          <w:p w14:paraId="4A1B551D" w14:textId="45EDAA5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E9D2B8" w14:textId="77777777" w:rsidTr="00E462DF">
        <w:trPr>
          <w:trHeight w:val="350"/>
          <w:jc w:val="center"/>
        </w:trPr>
        <w:tc>
          <w:tcPr>
            <w:tcW w:w="3480" w:type="dxa"/>
            <w:vAlign w:val="center"/>
          </w:tcPr>
          <w:p w14:paraId="44620E0A" w14:textId="5F3F699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2995" w:type="dxa"/>
            <w:vAlign w:val="center"/>
          </w:tcPr>
          <w:p w14:paraId="00C17CE3" w14:textId="0E18738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1620" w:type="dxa"/>
            <w:vAlign w:val="center"/>
          </w:tcPr>
          <w:p w14:paraId="19E0CF7B" w14:textId="43EC27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84724E" w14:textId="7537147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S1526</w:t>
            </w:r>
          </w:p>
        </w:tc>
        <w:tc>
          <w:tcPr>
            <w:tcW w:w="1411" w:type="dxa"/>
            <w:gridSpan w:val="2"/>
            <w:vAlign w:val="center"/>
          </w:tcPr>
          <w:p w14:paraId="542210C2" w14:textId="0D0FD33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FFF6A27" w14:textId="77777777" w:rsidTr="00E462DF">
        <w:trPr>
          <w:trHeight w:val="350"/>
          <w:jc w:val="center"/>
        </w:trPr>
        <w:tc>
          <w:tcPr>
            <w:tcW w:w="3480" w:type="dxa"/>
            <w:vAlign w:val="center"/>
          </w:tcPr>
          <w:p w14:paraId="5A45BA6E" w14:textId="187523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2995" w:type="dxa"/>
            <w:vAlign w:val="center"/>
          </w:tcPr>
          <w:p w14:paraId="400DE2C8" w14:textId="2139482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1620" w:type="dxa"/>
            <w:vAlign w:val="center"/>
          </w:tcPr>
          <w:p w14:paraId="6FC1DDCF" w14:textId="585E091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672F27" w14:textId="3F2C5F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R1526</w:t>
            </w:r>
          </w:p>
        </w:tc>
        <w:tc>
          <w:tcPr>
            <w:tcW w:w="1411" w:type="dxa"/>
            <w:gridSpan w:val="2"/>
            <w:vAlign w:val="center"/>
          </w:tcPr>
          <w:p w14:paraId="4088ED2B" w14:textId="5003131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0DAC382" w14:textId="77777777" w:rsidTr="00E462DF">
        <w:trPr>
          <w:trHeight w:val="350"/>
          <w:jc w:val="center"/>
        </w:trPr>
        <w:tc>
          <w:tcPr>
            <w:tcW w:w="3480" w:type="dxa"/>
            <w:vAlign w:val="center"/>
          </w:tcPr>
          <w:p w14:paraId="64984AB5" w14:textId="321A63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2995" w:type="dxa"/>
            <w:vAlign w:val="center"/>
          </w:tcPr>
          <w:p w14:paraId="4176FB37" w14:textId="446027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1620" w:type="dxa"/>
            <w:vAlign w:val="center"/>
          </w:tcPr>
          <w:p w14:paraId="0C903152" w14:textId="0409E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2C0BD15" w14:textId="34FD91A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W1526</w:t>
            </w:r>
          </w:p>
        </w:tc>
        <w:tc>
          <w:tcPr>
            <w:tcW w:w="1411" w:type="dxa"/>
            <w:gridSpan w:val="2"/>
            <w:vAlign w:val="center"/>
          </w:tcPr>
          <w:p w14:paraId="07227B24" w14:textId="70C58A5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505ACFA" w14:textId="77777777" w:rsidTr="00E462DF">
        <w:trPr>
          <w:trHeight w:val="350"/>
          <w:jc w:val="center"/>
        </w:trPr>
        <w:tc>
          <w:tcPr>
            <w:tcW w:w="3480" w:type="dxa"/>
            <w:vAlign w:val="center"/>
          </w:tcPr>
          <w:p w14:paraId="738B2B3D" w14:textId="1EB4EB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2995" w:type="dxa"/>
            <w:vAlign w:val="center"/>
          </w:tcPr>
          <w:p w14:paraId="3D06BB45" w14:textId="792A7F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1620" w:type="dxa"/>
            <w:vAlign w:val="center"/>
          </w:tcPr>
          <w:p w14:paraId="464B2680" w14:textId="1D1A045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C10CD92" w14:textId="50853C8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T1527</w:t>
            </w:r>
          </w:p>
        </w:tc>
        <w:tc>
          <w:tcPr>
            <w:tcW w:w="1411" w:type="dxa"/>
            <w:gridSpan w:val="2"/>
            <w:vAlign w:val="center"/>
          </w:tcPr>
          <w:p w14:paraId="3BAB4869" w14:textId="4D71652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44F2CB" w14:textId="77777777" w:rsidTr="00E462DF">
        <w:trPr>
          <w:trHeight w:val="350"/>
          <w:jc w:val="center"/>
        </w:trPr>
        <w:tc>
          <w:tcPr>
            <w:tcW w:w="3480" w:type="dxa"/>
            <w:vAlign w:val="center"/>
          </w:tcPr>
          <w:p w14:paraId="35C9BB94" w14:textId="3B137FD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2995" w:type="dxa"/>
            <w:vAlign w:val="center"/>
          </w:tcPr>
          <w:p w14:paraId="172DDE8E" w14:textId="284F36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1620" w:type="dxa"/>
            <w:vAlign w:val="center"/>
          </w:tcPr>
          <w:p w14:paraId="55BFB37E" w14:textId="3796B0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655D4AC" w14:textId="28F650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L1527</w:t>
            </w:r>
          </w:p>
        </w:tc>
        <w:tc>
          <w:tcPr>
            <w:tcW w:w="1411" w:type="dxa"/>
            <w:gridSpan w:val="2"/>
            <w:vAlign w:val="center"/>
          </w:tcPr>
          <w:p w14:paraId="15CC938B" w14:textId="7AE1ABF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13DB62F" w14:textId="77777777" w:rsidTr="00E462DF">
        <w:trPr>
          <w:trHeight w:val="350"/>
          <w:jc w:val="center"/>
        </w:trPr>
        <w:tc>
          <w:tcPr>
            <w:tcW w:w="3480" w:type="dxa"/>
            <w:vAlign w:val="center"/>
          </w:tcPr>
          <w:p w14:paraId="44233189" w14:textId="1AB691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2995" w:type="dxa"/>
            <w:vAlign w:val="center"/>
          </w:tcPr>
          <w:p w14:paraId="15301BCE" w14:textId="504167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1620" w:type="dxa"/>
            <w:vAlign w:val="center"/>
          </w:tcPr>
          <w:p w14:paraId="71A768CD" w14:textId="01759D4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E6C7ECD" w14:textId="144D6C8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S1527</w:t>
            </w:r>
          </w:p>
        </w:tc>
        <w:tc>
          <w:tcPr>
            <w:tcW w:w="1411" w:type="dxa"/>
            <w:gridSpan w:val="2"/>
            <w:vAlign w:val="center"/>
          </w:tcPr>
          <w:p w14:paraId="634961E7" w14:textId="78B2B6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0B9221" w14:textId="77777777" w:rsidTr="00E462DF">
        <w:trPr>
          <w:trHeight w:val="350"/>
          <w:jc w:val="center"/>
        </w:trPr>
        <w:tc>
          <w:tcPr>
            <w:tcW w:w="3480" w:type="dxa"/>
            <w:vAlign w:val="center"/>
          </w:tcPr>
          <w:p w14:paraId="0782E5B2" w14:textId="0DCFFF0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2995" w:type="dxa"/>
            <w:vAlign w:val="center"/>
          </w:tcPr>
          <w:p w14:paraId="43B28F1E" w14:textId="7DF0E9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1620" w:type="dxa"/>
            <w:vAlign w:val="center"/>
          </w:tcPr>
          <w:p w14:paraId="3429473E" w14:textId="6F83A5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E9EEB18" w14:textId="5538A21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R1527</w:t>
            </w:r>
          </w:p>
        </w:tc>
        <w:tc>
          <w:tcPr>
            <w:tcW w:w="1411" w:type="dxa"/>
            <w:gridSpan w:val="2"/>
            <w:vAlign w:val="center"/>
          </w:tcPr>
          <w:p w14:paraId="21ADBBD5" w14:textId="21AD1CB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5E4E546" w14:textId="77777777" w:rsidTr="00E462DF">
        <w:trPr>
          <w:trHeight w:val="350"/>
          <w:jc w:val="center"/>
        </w:trPr>
        <w:tc>
          <w:tcPr>
            <w:tcW w:w="3480" w:type="dxa"/>
            <w:vAlign w:val="center"/>
          </w:tcPr>
          <w:p w14:paraId="53F1B4DC" w14:textId="2825711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2995" w:type="dxa"/>
            <w:vAlign w:val="center"/>
          </w:tcPr>
          <w:p w14:paraId="7AB43096" w14:textId="6E8EF4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1620" w:type="dxa"/>
            <w:vAlign w:val="center"/>
          </w:tcPr>
          <w:p w14:paraId="6DB8F46F" w14:textId="0F96275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B862F99" w14:textId="274449A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W1527</w:t>
            </w:r>
          </w:p>
        </w:tc>
        <w:tc>
          <w:tcPr>
            <w:tcW w:w="1411" w:type="dxa"/>
            <w:gridSpan w:val="2"/>
            <w:vAlign w:val="center"/>
          </w:tcPr>
          <w:p w14:paraId="15DCE25E" w14:textId="2ADE82E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E07C644" w14:textId="77777777" w:rsidTr="00E462DF">
        <w:trPr>
          <w:trHeight w:val="350"/>
          <w:jc w:val="center"/>
        </w:trPr>
        <w:tc>
          <w:tcPr>
            <w:tcW w:w="3480" w:type="dxa"/>
            <w:vAlign w:val="center"/>
          </w:tcPr>
          <w:p w14:paraId="493C7FF4" w14:textId="1404B33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2995" w:type="dxa"/>
            <w:vAlign w:val="center"/>
          </w:tcPr>
          <w:p w14:paraId="31057F18" w14:textId="4F0BDBF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1620" w:type="dxa"/>
            <w:vAlign w:val="center"/>
          </w:tcPr>
          <w:p w14:paraId="3AE99230" w14:textId="3B6AC2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D9A0671" w14:textId="67DC671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T1528</w:t>
            </w:r>
          </w:p>
        </w:tc>
        <w:tc>
          <w:tcPr>
            <w:tcW w:w="1411" w:type="dxa"/>
            <w:gridSpan w:val="2"/>
            <w:vAlign w:val="center"/>
          </w:tcPr>
          <w:p w14:paraId="08F5F013" w14:textId="244FB0C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807A24F" w14:textId="77777777" w:rsidTr="00E462DF">
        <w:trPr>
          <w:trHeight w:val="350"/>
          <w:jc w:val="center"/>
        </w:trPr>
        <w:tc>
          <w:tcPr>
            <w:tcW w:w="3480" w:type="dxa"/>
            <w:vAlign w:val="center"/>
          </w:tcPr>
          <w:p w14:paraId="6B4E15D6" w14:textId="0012C90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2995" w:type="dxa"/>
            <w:vAlign w:val="center"/>
          </w:tcPr>
          <w:p w14:paraId="2DA8AB9A" w14:textId="3DADF3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1620" w:type="dxa"/>
            <w:vAlign w:val="center"/>
          </w:tcPr>
          <w:p w14:paraId="3ACC0C56" w14:textId="20F6D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1020D78" w14:textId="0D583D7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L1528</w:t>
            </w:r>
          </w:p>
        </w:tc>
        <w:tc>
          <w:tcPr>
            <w:tcW w:w="1411" w:type="dxa"/>
            <w:gridSpan w:val="2"/>
            <w:vAlign w:val="center"/>
          </w:tcPr>
          <w:p w14:paraId="06CB805A" w14:textId="37C1E9E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894200C" w14:textId="77777777" w:rsidTr="00E462DF">
        <w:trPr>
          <w:trHeight w:val="350"/>
          <w:jc w:val="center"/>
        </w:trPr>
        <w:tc>
          <w:tcPr>
            <w:tcW w:w="3480" w:type="dxa"/>
            <w:vAlign w:val="center"/>
          </w:tcPr>
          <w:p w14:paraId="67EA9194" w14:textId="72ACEDA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2995" w:type="dxa"/>
            <w:vAlign w:val="center"/>
          </w:tcPr>
          <w:p w14:paraId="2CDFD5A6" w14:textId="1B442B9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1620" w:type="dxa"/>
            <w:vAlign w:val="center"/>
          </w:tcPr>
          <w:p w14:paraId="221416F3" w14:textId="334B139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7C1335A" w14:textId="38686A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S1528</w:t>
            </w:r>
          </w:p>
        </w:tc>
        <w:tc>
          <w:tcPr>
            <w:tcW w:w="1411" w:type="dxa"/>
            <w:gridSpan w:val="2"/>
            <w:vAlign w:val="center"/>
          </w:tcPr>
          <w:p w14:paraId="49DC040C" w14:textId="1CD044E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202B092" w14:textId="77777777" w:rsidTr="00E462DF">
        <w:trPr>
          <w:trHeight w:val="350"/>
          <w:jc w:val="center"/>
        </w:trPr>
        <w:tc>
          <w:tcPr>
            <w:tcW w:w="3480" w:type="dxa"/>
            <w:vAlign w:val="center"/>
          </w:tcPr>
          <w:p w14:paraId="063F2244" w14:textId="14D9BA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2995" w:type="dxa"/>
            <w:vAlign w:val="center"/>
          </w:tcPr>
          <w:p w14:paraId="3F1238EF" w14:textId="46AC86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1620" w:type="dxa"/>
            <w:vAlign w:val="center"/>
          </w:tcPr>
          <w:p w14:paraId="391F0570" w14:textId="57163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62060A4" w14:textId="669699B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R1528</w:t>
            </w:r>
          </w:p>
        </w:tc>
        <w:tc>
          <w:tcPr>
            <w:tcW w:w="1411" w:type="dxa"/>
            <w:gridSpan w:val="2"/>
            <w:vAlign w:val="center"/>
          </w:tcPr>
          <w:p w14:paraId="5328744E" w14:textId="6DEE8EF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7939F96" w14:textId="77777777" w:rsidTr="00E462DF">
        <w:trPr>
          <w:trHeight w:val="350"/>
          <w:jc w:val="center"/>
        </w:trPr>
        <w:tc>
          <w:tcPr>
            <w:tcW w:w="3480" w:type="dxa"/>
            <w:vAlign w:val="center"/>
          </w:tcPr>
          <w:p w14:paraId="4C3CC1E1" w14:textId="586D50B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2995" w:type="dxa"/>
            <w:vAlign w:val="center"/>
          </w:tcPr>
          <w:p w14:paraId="51E6C3B5" w14:textId="6AF064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1620" w:type="dxa"/>
            <w:vAlign w:val="center"/>
          </w:tcPr>
          <w:p w14:paraId="1CEED0F8" w14:textId="53E5483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0D3883F" w14:textId="7A575AC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W1528</w:t>
            </w:r>
          </w:p>
        </w:tc>
        <w:tc>
          <w:tcPr>
            <w:tcW w:w="1411" w:type="dxa"/>
            <w:gridSpan w:val="2"/>
            <w:vAlign w:val="center"/>
          </w:tcPr>
          <w:p w14:paraId="1E1E9DAC" w14:textId="70A92DB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4A7E5B" w14:textId="77777777" w:rsidTr="00E462DF">
        <w:trPr>
          <w:trHeight w:val="350"/>
          <w:jc w:val="center"/>
        </w:trPr>
        <w:tc>
          <w:tcPr>
            <w:tcW w:w="3480" w:type="dxa"/>
            <w:vAlign w:val="center"/>
          </w:tcPr>
          <w:p w14:paraId="398CD1BA" w14:textId="0CBA08F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2995" w:type="dxa"/>
            <w:vAlign w:val="center"/>
          </w:tcPr>
          <w:p w14:paraId="6A56B22C" w14:textId="23957E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1620" w:type="dxa"/>
            <w:vAlign w:val="center"/>
          </w:tcPr>
          <w:p w14:paraId="1AFE2784" w14:textId="1BDC24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33EAB27" w14:textId="5AFD3E2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T1529</w:t>
            </w:r>
          </w:p>
        </w:tc>
        <w:tc>
          <w:tcPr>
            <w:tcW w:w="1411" w:type="dxa"/>
            <w:gridSpan w:val="2"/>
            <w:vAlign w:val="center"/>
          </w:tcPr>
          <w:p w14:paraId="3638B37C" w14:textId="6ADAE36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F8CCF2" w14:textId="77777777" w:rsidTr="00E462DF">
        <w:trPr>
          <w:trHeight w:val="350"/>
          <w:jc w:val="center"/>
        </w:trPr>
        <w:tc>
          <w:tcPr>
            <w:tcW w:w="3480" w:type="dxa"/>
            <w:vAlign w:val="center"/>
          </w:tcPr>
          <w:p w14:paraId="1CDE2886" w14:textId="28F668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2995" w:type="dxa"/>
            <w:vAlign w:val="center"/>
          </w:tcPr>
          <w:p w14:paraId="11C570C1" w14:textId="4A86727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1620" w:type="dxa"/>
            <w:vAlign w:val="center"/>
          </w:tcPr>
          <w:p w14:paraId="5E8347F2" w14:textId="54AC9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D6BF2B7" w14:textId="19B17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L1529</w:t>
            </w:r>
          </w:p>
        </w:tc>
        <w:tc>
          <w:tcPr>
            <w:tcW w:w="1411" w:type="dxa"/>
            <w:gridSpan w:val="2"/>
            <w:vAlign w:val="center"/>
          </w:tcPr>
          <w:p w14:paraId="614B5495" w14:textId="07D7402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BC2112" w14:textId="77777777" w:rsidTr="00E462DF">
        <w:trPr>
          <w:trHeight w:val="350"/>
          <w:jc w:val="center"/>
        </w:trPr>
        <w:tc>
          <w:tcPr>
            <w:tcW w:w="3480" w:type="dxa"/>
            <w:vAlign w:val="center"/>
          </w:tcPr>
          <w:p w14:paraId="60DB1A35" w14:textId="1155AE6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2995" w:type="dxa"/>
            <w:vAlign w:val="center"/>
          </w:tcPr>
          <w:p w14:paraId="5089493B" w14:textId="413792C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1620" w:type="dxa"/>
            <w:vAlign w:val="center"/>
          </w:tcPr>
          <w:p w14:paraId="3DCB3E71" w14:textId="65CB5FB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9273F01" w14:textId="0964C8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S1529</w:t>
            </w:r>
          </w:p>
        </w:tc>
        <w:tc>
          <w:tcPr>
            <w:tcW w:w="1411" w:type="dxa"/>
            <w:gridSpan w:val="2"/>
            <w:vAlign w:val="center"/>
          </w:tcPr>
          <w:p w14:paraId="31A8EDEB" w14:textId="20239A8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6A974AC" w14:textId="77777777" w:rsidTr="00E462DF">
        <w:trPr>
          <w:trHeight w:val="350"/>
          <w:jc w:val="center"/>
        </w:trPr>
        <w:tc>
          <w:tcPr>
            <w:tcW w:w="3480" w:type="dxa"/>
            <w:vAlign w:val="center"/>
          </w:tcPr>
          <w:p w14:paraId="244D7B12" w14:textId="5994A8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 5 Reading</w:t>
            </w:r>
          </w:p>
        </w:tc>
        <w:tc>
          <w:tcPr>
            <w:tcW w:w="2995" w:type="dxa"/>
            <w:vAlign w:val="center"/>
          </w:tcPr>
          <w:p w14:paraId="4B77189C" w14:textId="6AF7CAB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1620" w:type="dxa"/>
            <w:vAlign w:val="center"/>
          </w:tcPr>
          <w:p w14:paraId="32F805EB" w14:textId="7D5F3C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007DBC4" w14:textId="4EAB460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R1529</w:t>
            </w:r>
          </w:p>
        </w:tc>
        <w:tc>
          <w:tcPr>
            <w:tcW w:w="1411" w:type="dxa"/>
            <w:gridSpan w:val="2"/>
            <w:vAlign w:val="center"/>
          </w:tcPr>
          <w:p w14:paraId="7886CE68" w14:textId="694CF7A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01DF271" w14:textId="77777777" w:rsidTr="00E462DF">
        <w:trPr>
          <w:trHeight w:val="350"/>
          <w:jc w:val="center"/>
        </w:trPr>
        <w:tc>
          <w:tcPr>
            <w:tcW w:w="3480" w:type="dxa"/>
            <w:vAlign w:val="center"/>
          </w:tcPr>
          <w:p w14:paraId="0DEDE54C" w14:textId="624FE05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2995" w:type="dxa"/>
            <w:vAlign w:val="center"/>
          </w:tcPr>
          <w:p w14:paraId="7A823CEB" w14:textId="262B905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1620" w:type="dxa"/>
            <w:vAlign w:val="center"/>
          </w:tcPr>
          <w:p w14:paraId="7167F8EE" w14:textId="4BF20F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CC5C284" w14:textId="5430CD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W1529</w:t>
            </w:r>
          </w:p>
        </w:tc>
        <w:tc>
          <w:tcPr>
            <w:tcW w:w="1411" w:type="dxa"/>
            <w:gridSpan w:val="2"/>
            <w:vAlign w:val="center"/>
          </w:tcPr>
          <w:p w14:paraId="09C405C4" w14:textId="2633E49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01982AA" w14:textId="77777777" w:rsidTr="00E462DF">
        <w:trPr>
          <w:trHeight w:val="350"/>
          <w:jc w:val="center"/>
        </w:trPr>
        <w:tc>
          <w:tcPr>
            <w:tcW w:w="3480" w:type="dxa"/>
            <w:vAlign w:val="center"/>
          </w:tcPr>
          <w:p w14:paraId="57EAA268" w14:textId="718555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2995" w:type="dxa"/>
            <w:vAlign w:val="center"/>
          </w:tcPr>
          <w:p w14:paraId="5F6542F3" w14:textId="0B2A5A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1620" w:type="dxa"/>
            <w:vAlign w:val="center"/>
          </w:tcPr>
          <w:p w14:paraId="4AC655F1" w14:textId="491F910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5DBED72" w14:textId="469A53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T1530</w:t>
            </w:r>
          </w:p>
        </w:tc>
        <w:tc>
          <w:tcPr>
            <w:tcW w:w="1411" w:type="dxa"/>
            <w:gridSpan w:val="2"/>
            <w:vAlign w:val="center"/>
          </w:tcPr>
          <w:p w14:paraId="513101A9" w14:textId="0D41F32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EE4E265" w14:textId="77777777" w:rsidTr="00E462DF">
        <w:trPr>
          <w:trHeight w:val="350"/>
          <w:jc w:val="center"/>
        </w:trPr>
        <w:tc>
          <w:tcPr>
            <w:tcW w:w="3480" w:type="dxa"/>
            <w:vAlign w:val="center"/>
          </w:tcPr>
          <w:p w14:paraId="4DB69E88" w14:textId="143D7D7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2995" w:type="dxa"/>
            <w:vAlign w:val="center"/>
          </w:tcPr>
          <w:p w14:paraId="71EC9B06" w14:textId="736DC25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1620" w:type="dxa"/>
            <w:vAlign w:val="center"/>
          </w:tcPr>
          <w:p w14:paraId="1D042A4C" w14:textId="6012A4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3D7557D" w14:textId="20F9BD8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L1530</w:t>
            </w:r>
          </w:p>
        </w:tc>
        <w:tc>
          <w:tcPr>
            <w:tcW w:w="1411" w:type="dxa"/>
            <w:gridSpan w:val="2"/>
            <w:vAlign w:val="center"/>
          </w:tcPr>
          <w:p w14:paraId="36F778DF" w14:textId="15D1FC3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CDF44F7" w14:textId="77777777" w:rsidTr="00E462DF">
        <w:trPr>
          <w:trHeight w:val="350"/>
          <w:jc w:val="center"/>
        </w:trPr>
        <w:tc>
          <w:tcPr>
            <w:tcW w:w="3480" w:type="dxa"/>
            <w:vAlign w:val="center"/>
          </w:tcPr>
          <w:p w14:paraId="3DCE1F4C" w14:textId="13EA1E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2995" w:type="dxa"/>
            <w:vAlign w:val="center"/>
          </w:tcPr>
          <w:p w14:paraId="279381F3" w14:textId="594CCF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1620" w:type="dxa"/>
            <w:vAlign w:val="center"/>
          </w:tcPr>
          <w:p w14:paraId="60ED0ADC" w14:textId="0C1AD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0C693FC" w14:textId="196639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S1530</w:t>
            </w:r>
          </w:p>
        </w:tc>
        <w:tc>
          <w:tcPr>
            <w:tcW w:w="1411" w:type="dxa"/>
            <w:gridSpan w:val="2"/>
            <w:vAlign w:val="center"/>
          </w:tcPr>
          <w:p w14:paraId="5D27D9E6" w14:textId="750384D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011B437" w14:textId="77777777" w:rsidTr="00E462DF">
        <w:trPr>
          <w:trHeight w:val="350"/>
          <w:jc w:val="center"/>
        </w:trPr>
        <w:tc>
          <w:tcPr>
            <w:tcW w:w="3480" w:type="dxa"/>
            <w:vAlign w:val="center"/>
          </w:tcPr>
          <w:p w14:paraId="7C65990F" w14:textId="097339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2995" w:type="dxa"/>
            <w:vAlign w:val="center"/>
          </w:tcPr>
          <w:p w14:paraId="60ADD2C7" w14:textId="54DBBB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1620" w:type="dxa"/>
            <w:vAlign w:val="center"/>
          </w:tcPr>
          <w:p w14:paraId="077BFFBA" w14:textId="39E0DC6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0E3778" w14:textId="2F7C4B5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R1530</w:t>
            </w:r>
          </w:p>
        </w:tc>
        <w:tc>
          <w:tcPr>
            <w:tcW w:w="1411" w:type="dxa"/>
            <w:gridSpan w:val="2"/>
            <w:vAlign w:val="center"/>
          </w:tcPr>
          <w:p w14:paraId="2B72D993" w14:textId="2A0241A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D98198" w14:textId="77777777" w:rsidTr="00E462DF">
        <w:trPr>
          <w:trHeight w:val="350"/>
          <w:jc w:val="center"/>
        </w:trPr>
        <w:tc>
          <w:tcPr>
            <w:tcW w:w="3480" w:type="dxa"/>
            <w:vAlign w:val="center"/>
          </w:tcPr>
          <w:p w14:paraId="723B9DAF" w14:textId="174F9B3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2995" w:type="dxa"/>
            <w:vAlign w:val="center"/>
          </w:tcPr>
          <w:p w14:paraId="741D3E94" w14:textId="733F8A8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1620" w:type="dxa"/>
            <w:vAlign w:val="center"/>
          </w:tcPr>
          <w:p w14:paraId="20F6A549" w14:textId="3941213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2F9C31" w14:textId="6B5E497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W1530</w:t>
            </w:r>
          </w:p>
        </w:tc>
        <w:tc>
          <w:tcPr>
            <w:tcW w:w="1411" w:type="dxa"/>
            <w:gridSpan w:val="2"/>
            <w:vAlign w:val="center"/>
          </w:tcPr>
          <w:p w14:paraId="0A87BFE6" w14:textId="07F85FC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BE9E7C" w14:textId="77777777" w:rsidTr="00E462DF">
        <w:trPr>
          <w:trHeight w:val="350"/>
          <w:jc w:val="center"/>
        </w:trPr>
        <w:tc>
          <w:tcPr>
            <w:tcW w:w="3480" w:type="dxa"/>
            <w:vAlign w:val="center"/>
          </w:tcPr>
          <w:p w14:paraId="774D700B" w14:textId="59F0A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2995" w:type="dxa"/>
            <w:vAlign w:val="center"/>
          </w:tcPr>
          <w:p w14:paraId="70D04F4D" w14:textId="1AC416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1620" w:type="dxa"/>
            <w:vAlign w:val="center"/>
          </w:tcPr>
          <w:p w14:paraId="027F402D" w14:textId="7B8F273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6CDB3EB" w14:textId="05FF47E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T1531</w:t>
            </w:r>
          </w:p>
        </w:tc>
        <w:tc>
          <w:tcPr>
            <w:tcW w:w="1411" w:type="dxa"/>
            <w:gridSpan w:val="2"/>
            <w:vAlign w:val="center"/>
          </w:tcPr>
          <w:p w14:paraId="7C7C39B4" w14:textId="56CADBE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6D833E2" w14:textId="77777777" w:rsidTr="00E462DF">
        <w:trPr>
          <w:trHeight w:val="350"/>
          <w:jc w:val="center"/>
        </w:trPr>
        <w:tc>
          <w:tcPr>
            <w:tcW w:w="3480" w:type="dxa"/>
            <w:vAlign w:val="center"/>
          </w:tcPr>
          <w:p w14:paraId="5FD2CAB2" w14:textId="46265D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2995" w:type="dxa"/>
            <w:vAlign w:val="center"/>
          </w:tcPr>
          <w:p w14:paraId="34B6EBBA" w14:textId="084ED0B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1620" w:type="dxa"/>
            <w:vAlign w:val="center"/>
          </w:tcPr>
          <w:p w14:paraId="687E08F9" w14:textId="6593639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2B2075" w14:textId="0F03963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L1531</w:t>
            </w:r>
          </w:p>
        </w:tc>
        <w:tc>
          <w:tcPr>
            <w:tcW w:w="1411" w:type="dxa"/>
            <w:gridSpan w:val="2"/>
            <w:vAlign w:val="center"/>
          </w:tcPr>
          <w:p w14:paraId="7F8906D6" w14:textId="62B07F7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AF842B2" w14:textId="77777777" w:rsidTr="00E462DF">
        <w:trPr>
          <w:trHeight w:val="350"/>
          <w:jc w:val="center"/>
        </w:trPr>
        <w:tc>
          <w:tcPr>
            <w:tcW w:w="3480" w:type="dxa"/>
            <w:vAlign w:val="center"/>
          </w:tcPr>
          <w:p w14:paraId="6F4B2D8E" w14:textId="29F9F20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2995" w:type="dxa"/>
            <w:vAlign w:val="center"/>
          </w:tcPr>
          <w:p w14:paraId="321F933A" w14:textId="6F6D65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1620" w:type="dxa"/>
            <w:vAlign w:val="center"/>
          </w:tcPr>
          <w:p w14:paraId="005FEE9E" w14:textId="0FAD89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51CF01" w14:textId="6FEC3DF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S1531</w:t>
            </w:r>
          </w:p>
        </w:tc>
        <w:tc>
          <w:tcPr>
            <w:tcW w:w="1411" w:type="dxa"/>
            <w:gridSpan w:val="2"/>
            <w:vAlign w:val="center"/>
          </w:tcPr>
          <w:p w14:paraId="0C7F4EA2" w14:textId="2D8A984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BCD3E6F" w14:textId="77777777" w:rsidTr="00E462DF">
        <w:trPr>
          <w:trHeight w:val="350"/>
          <w:jc w:val="center"/>
        </w:trPr>
        <w:tc>
          <w:tcPr>
            <w:tcW w:w="3480" w:type="dxa"/>
            <w:vAlign w:val="center"/>
          </w:tcPr>
          <w:p w14:paraId="71234FB9" w14:textId="5E978B8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2995" w:type="dxa"/>
            <w:vAlign w:val="center"/>
          </w:tcPr>
          <w:p w14:paraId="72B65AB9" w14:textId="420FA2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1620" w:type="dxa"/>
            <w:vAlign w:val="center"/>
          </w:tcPr>
          <w:p w14:paraId="58C36869" w14:textId="7388E27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B897210" w14:textId="7D3C838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R1531</w:t>
            </w:r>
          </w:p>
        </w:tc>
        <w:tc>
          <w:tcPr>
            <w:tcW w:w="1411" w:type="dxa"/>
            <w:gridSpan w:val="2"/>
            <w:vAlign w:val="center"/>
          </w:tcPr>
          <w:p w14:paraId="42E9BB8F" w14:textId="21B1BD6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24E581" w14:textId="77777777" w:rsidTr="00E462DF">
        <w:trPr>
          <w:trHeight w:val="350"/>
          <w:jc w:val="center"/>
        </w:trPr>
        <w:tc>
          <w:tcPr>
            <w:tcW w:w="3480" w:type="dxa"/>
            <w:vAlign w:val="center"/>
          </w:tcPr>
          <w:p w14:paraId="2BE0E7DD" w14:textId="473DF87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2995" w:type="dxa"/>
            <w:vAlign w:val="center"/>
          </w:tcPr>
          <w:p w14:paraId="6E2BE452" w14:textId="2C86D52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1620" w:type="dxa"/>
            <w:vAlign w:val="center"/>
          </w:tcPr>
          <w:p w14:paraId="24E3123B" w14:textId="0B4C3AC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63F1F66" w14:textId="5F9D27B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W1531</w:t>
            </w:r>
          </w:p>
        </w:tc>
        <w:tc>
          <w:tcPr>
            <w:tcW w:w="1411" w:type="dxa"/>
            <w:gridSpan w:val="2"/>
            <w:vAlign w:val="center"/>
          </w:tcPr>
          <w:p w14:paraId="2EA46E36" w14:textId="16246B8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2A2EA9" w14:textId="77777777" w:rsidTr="00E462DF">
        <w:trPr>
          <w:trHeight w:val="350"/>
          <w:jc w:val="center"/>
        </w:trPr>
        <w:tc>
          <w:tcPr>
            <w:tcW w:w="3480" w:type="dxa"/>
            <w:vAlign w:val="center"/>
          </w:tcPr>
          <w:p w14:paraId="2385888A" w14:textId="0D937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2995" w:type="dxa"/>
            <w:vAlign w:val="center"/>
          </w:tcPr>
          <w:p w14:paraId="54D3E794" w14:textId="5C5684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1620" w:type="dxa"/>
            <w:vAlign w:val="center"/>
          </w:tcPr>
          <w:p w14:paraId="6068039D" w14:textId="5A7AD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15F78A0" w14:textId="4CA776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T1532</w:t>
            </w:r>
          </w:p>
        </w:tc>
        <w:tc>
          <w:tcPr>
            <w:tcW w:w="1411" w:type="dxa"/>
            <w:gridSpan w:val="2"/>
            <w:vAlign w:val="center"/>
          </w:tcPr>
          <w:p w14:paraId="16A35CC2" w14:textId="2431A0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8BB2248" w14:textId="77777777" w:rsidTr="00E462DF">
        <w:trPr>
          <w:trHeight w:val="350"/>
          <w:jc w:val="center"/>
        </w:trPr>
        <w:tc>
          <w:tcPr>
            <w:tcW w:w="3480" w:type="dxa"/>
            <w:vAlign w:val="center"/>
          </w:tcPr>
          <w:p w14:paraId="314CB501" w14:textId="76194AE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2995" w:type="dxa"/>
            <w:vAlign w:val="center"/>
          </w:tcPr>
          <w:p w14:paraId="66C8B643" w14:textId="376C08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1620" w:type="dxa"/>
            <w:vAlign w:val="center"/>
          </w:tcPr>
          <w:p w14:paraId="3D050C72" w14:textId="76200F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5BB3EAB" w14:textId="0F86F54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L1532</w:t>
            </w:r>
          </w:p>
        </w:tc>
        <w:tc>
          <w:tcPr>
            <w:tcW w:w="1411" w:type="dxa"/>
            <w:gridSpan w:val="2"/>
            <w:vAlign w:val="center"/>
          </w:tcPr>
          <w:p w14:paraId="7B5FE402" w14:textId="238807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C18A9FE" w14:textId="77777777" w:rsidTr="00E462DF">
        <w:trPr>
          <w:trHeight w:val="350"/>
          <w:jc w:val="center"/>
        </w:trPr>
        <w:tc>
          <w:tcPr>
            <w:tcW w:w="3480" w:type="dxa"/>
            <w:vAlign w:val="center"/>
          </w:tcPr>
          <w:p w14:paraId="6E2CD3D5" w14:textId="14BAF8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2995" w:type="dxa"/>
            <w:vAlign w:val="center"/>
          </w:tcPr>
          <w:p w14:paraId="48C77A4E" w14:textId="20159B3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1620" w:type="dxa"/>
            <w:vAlign w:val="center"/>
          </w:tcPr>
          <w:p w14:paraId="27ABD9C7" w14:textId="373E66B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6CE8029" w14:textId="2B549A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S1532</w:t>
            </w:r>
          </w:p>
        </w:tc>
        <w:tc>
          <w:tcPr>
            <w:tcW w:w="1411" w:type="dxa"/>
            <w:gridSpan w:val="2"/>
            <w:vAlign w:val="center"/>
          </w:tcPr>
          <w:p w14:paraId="3B1768B5" w14:textId="1FE2DC0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F8FF70" w14:textId="77777777" w:rsidTr="00E462DF">
        <w:trPr>
          <w:trHeight w:val="350"/>
          <w:jc w:val="center"/>
        </w:trPr>
        <w:tc>
          <w:tcPr>
            <w:tcW w:w="3480" w:type="dxa"/>
            <w:vAlign w:val="center"/>
          </w:tcPr>
          <w:p w14:paraId="293E3EA1" w14:textId="0D6B471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2995" w:type="dxa"/>
            <w:vAlign w:val="center"/>
          </w:tcPr>
          <w:p w14:paraId="53F579A8" w14:textId="0CF9D85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1620" w:type="dxa"/>
            <w:vAlign w:val="center"/>
          </w:tcPr>
          <w:p w14:paraId="0B4913B3" w14:textId="3373783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858290" w14:textId="2EF1273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R1532</w:t>
            </w:r>
          </w:p>
        </w:tc>
        <w:tc>
          <w:tcPr>
            <w:tcW w:w="1411" w:type="dxa"/>
            <w:gridSpan w:val="2"/>
            <w:vAlign w:val="center"/>
          </w:tcPr>
          <w:p w14:paraId="55EE7B32" w14:textId="22A17D5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22AB7BE" w14:textId="77777777" w:rsidTr="00E462DF">
        <w:trPr>
          <w:trHeight w:val="350"/>
          <w:jc w:val="center"/>
        </w:trPr>
        <w:tc>
          <w:tcPr>
            <w:tcW w:w="3480" w:type="dxa"/>
            <w:vAlign w:val="center"/>
          </w:tcPr>
          <w:p w14:paraId="436C3019" w14:textId="55C190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2995" w:type="dxa"/>
            <w:vAlign w:val="center"/>
          </w:tcPr>
          <w:p w14:paraId="287E02B4" w14:textId="24841A1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1620" w:type="dxa"/>
            <w:vAlign w:val="center"/>
          </w:tcPr>
          <w:p w14:paraId="053A8225" w14:textId="1C7086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09F753F" w14:textId="20F3990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W1532</w:t>
            </w:r>
          </w:p>
        </w:tc>
        <w:tc>
          <w:tcPr>
            <w:tcW w:w="1411" w:type="dxa"/>
            <w:gridSpan w:val="2"/>
            <w:vAlign w:val="center"/>
          </w:tcPr>
          <w:p w14:paraId="7061C761" w14:textId="65AB126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F3A0382" w14:textId="77777777" w:rsidTr="00E462DF">
        <w:trPr>
          <w:trHeight w:val="350"/>
          <w:jc w:val="center"/>
        </w:trPr>
        <w:tc>
          <w:tcPr>
            <w:tcW w:w="3480" w:type="dxa"/>
            <w:vAlign w:val="center"/>
          </w:tcPr>
          <w:p w14:paraId="6BD7D641" w14:textId="0F0C74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2995" w:type="dxa"/>
            <w:vAlign w:val="center"/>
          </w:tcPr>
          <w:p w14:paraId="52435A8C" w14:textId="640633A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1620" w:type="dxa"/>
            <w:vAlign w:val="center"/>
          </w:tcPr>
          <w:p w14:paraId="7CF58C17" w14:textId="349E428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30C4963" w14:textId="507AF7C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T1533</w:t>
            </w:r>
          </w:p>
        </w:tc>
        <w:tc>
          <w:tcPr>
            <w:tcW w:w="1411" w:type="dxa"/>
            <w:gridSpan w:val="2"/>
            <w:vAlign w:val="center"/>
          </w:tcPr>
          <w:p w14:paraId="39683EB2" w14:textId="0B7B14A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933AD0C" w14:textId="77777777" w:rsidTr="00E462DF">
        <w:trPr>
          <w:trHeight w:val="350"/>
          <w:jc w:val="center"/>
        </w:trPr>
        <w:tc>
          <w:tcPr>
            <w:tcW w:w="3480" w:type="dxa"/>
            <w:vAlign w:val="center"/>
          </w:tcPr>
          <w:p w14:paraId="1FA5920E" w14:textId="639DAB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2995" w:type="dxa"/>
            <w:vAlign w:val="center"/>
          </w:tcPr>
          <w:p w14:paraId="2DE0F86E" w14:textId="6E8BD1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1620" w:type="dxa"/>
            <w:vAlign w:val="center"/>
          </w:tcPr>
          <w:p w14:paraId="2AA76988" w14:textId="3D2BCB1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3884A83" w14:textId="3FDC504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L1533</w:t>
            </w:r>
          </w:p>
        </w:tc>
        <w:tc>
          <w:tcPr>
            <w:tcW w:w="1411" w:type="dxa"/>
            <w:gridSpan w:val="2"/>
            <w:vAlign w:val="center"/>
          </w:tcPr>
          <w:p w14:paraId="4E9F8810" w14:textId="59B0B08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5AF22AD" w14:textId="77777777" w:rsidTr="00E462DF">
        <w:trPr>
          <w:trHeight w:val="350"/>
          <w:jc w:val="center"/>
        </w:trPr>
        <w:tc>
          <w:tcPr>
            <w:tcW w:w="3480" w:type="dxa"/>
            <w:vAlign w:val="center"/>
          </w:tcPr>
          <w:p w14:paraId="2E827A08" w14:textId="1C11EB4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2995" w:type="dxa"/>
            <w:vAlign w:val="center"/>
          </w:tcPr>
          <w:p w14:paraId="5E90421F" w14:textId="0E6F039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1620" w:type="dxa"/>
            <w:vAlign w:val="center"/>
          </w:tcPr>
          <w:p w14:paraId="5F458876" w14:textId="5422608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990F19C" w14:textId="14B162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S1533</w:t>
            </w:r>
          </w:p>
        </w:tc>
        <w:tc>
          <w:tcPr>
            <w:tcW w:w="1411" w:type="dxa"/>
            <w:gridSpan w:val="2"/>
            <w:vAlign w:val="center"/>
          </w:tcPr>
          <w:p w14:paraId="18919FE0" w14:textId="3EEC5C1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81F77C3" w14:textId="77777777" w:rsidTr="00E462DF">
        <w:trPr>
          <w:trHeight w:val="350"/>
          <w:jc w:val="center"/>
        </w:trPr>
        <w:tc>
          <w:tcPr>
            <w:tcW w:w="3480" w:type="dxa"/>
            <w:vAlign w:val="center"/>
          </w:tcPr>
          <w:p w14:paraId="4AD21991" w14:textId="6B17F6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2995" w:type="dxa"/>
            <w:vAlign w:val="center"/>
          </w:tcPr>
          <w:p w14:paraId="792BBDE4" w14:textId="28AF3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1620" w:type="dxa"/>
            <w:vAlign w:val="center"/>
          </w:tcPr>
          <w:p w14:paraId="1E20DB73" w14:textId="62E2F94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D8F9BEC" w14:textId="4F33F15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R1533</w:t>
            </w:r>
          </w:p>
        </w:tc>
        <w:tc>
          <w:tcPr>
            <w:tcW w:w="1411" w:type="dxa"/>
            <w:gridSpan w:val="2"/>
            <w:vAlign w:val="center"/>
          </w:tcPr>
          <w:p w14:paraId="395DA213" w14:textId="2F046BC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146128E" w14:textId="77777777" w:rsidTr="00E462DF">
        <w:trPr>
          <w:trHeight w:val="350"/>
          <w:jc w:val="center"/>
        </w:trPr>
        <w:tc>
          <w:tcPr>
            <w:tcW w:w="3480" w:type="dxa"/>
            <w:vAlign w:val="center"/>
          </w:tcPr>
          <w:p w14:paraId="4A424AE8" w14:textId="75C1E8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2995" w:type="dxa"/>
            <w:vAlign w:val="center"/>
          </w:tcPr>
          <w:p w14:paraId="6C4082AA" w14:textId="3BF140C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1620" w:type="dxa"/>
            <w:vAlign w:val="center"/>
          </w:tcPr>
          <w:p w14:paraId="01E1B28A" w14:textId="403512F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A8B187F" w14:textId="43F8285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W1533</w:t>
            </w:r>
          </w:p>
        </w:tc>
        <w:tc>
          <w:tcPr>
            <w:tcW w:w="1411" w:type="dxa"/>
            <w:gridSpan w:val="2"/>
            <w:vAlign w:val="center"/>
          </w:tcPr>
          <w:p w14:paraId="55379B1A" w14:textId="4FBAC48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88AC25E" w14:textId="77777777" w:rsidTr="00E462DF">
        <w:trPr>
          <w:trHeight w:val="350"/>
          <w:jc w:val="center"/>
        </w:trPr>
        <w:tc>
          <w:tcPr>
            <w:tcW w:w="3480" w:type="dxa"/>
            <w:vAlign w:val="center"/>
          </w:tcPr>
          <w:p w14:paraId="0842B0D3" w14:textId="1477DA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2995" w:type="dxa"/>
            <w:vAlign w:val="center"/>
          </w:tcPr>
          <w:p w14:paraId="01863CF6" w14:textId="42F6511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1620" w:type="dxa"/>
            <w:vAlign w:val="center"/>
          </w:tcPr>
          <w:p w14:paraId="15DD6696" w14:textId="122A92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9B54B54" w14:textId="5458B7A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T1534</w:t>
            </w:r>
          </w:p>
        </w:tc>
        <w:tc>
          <w:tcPr>
            <w:tcW w:w="1411" w:type="dxa"/>
            <w:gridSpan w:val="2"/>
            <w:vAlign w:val="center"/>
          </w:tcPr>
          <w:p w14:paraId="6B17BBC1" w14:textId="5C26F6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777D589" w14:textId="77777777" w:rsidTr="00E462DF">
        <w:trPr>
          <w:trHeight w:val="350"/>
          <w:jc w:val="center"/>
        </w:trPr>
        <w:tc>
          <w:tcPr>
            <w:tcW w:w="3480" w:type="dxa"/>
            <w:vAlign w:val="center"/>
          </w:tcPr>
          <w:p w14:paraId="4E4F4F50" w14:textId="42F76FF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2995" w:type="dxa"/>
            <w:vAlign w:val="center"/>
          </w:tcPr>
          <w:p w14:paraId="53A28E9F" w14:textId="52D9EF3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1620" w:type="dxa"/>
            <w:vAlign w:val="center"/>
          </w:tcPr>
          <w:p w14:paraId="1E464C72" w14:textId="6448B0C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9EF6D5C" w14:textId="7B15D50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L1534</w:t>
            </w:r>
          </w:p>
        </w:tc>
        <w:tc>
          <w:tcPr>
            <w:tcW w:w="1411" w:type="dxa"/>
            <w:gridSpan w:val="2"/>
          </w:tcPr>
          <w:p w14:paraId="414321E3" w14:textId="23EF313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AFF06F9" w14:textId="77777777" w:rsidTr="00E462DF">
        <w:trPr>
          <w:trHeight w:val="350"/>
          <w:jc w:val="center"/>
        </w:trPr>
        <w:tc>
          <w:tcPr>
            <w:tcW w:w="3480" w:type="dxa"/>
            <w:vAlign w:val="center"/>
          </w:tcPr>
          <w:p w14:paraId="5B47BAF7" w14:textId="7B7D3C3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VII 8 Speaking</w:t>
            </w:r>
          </w:p>
        </w:tc>
        <w:tc>
          <w:tcPr>
            <w:tcW w:w="2995" w:type="dxa"/>
            <w:vAlign w:val="center"/>
          </w:tcPr>
          <w:p w14:paraId="69DC7988" w14:textId="7144FF1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1620" w:type="dxa"/>
            <w:vAlign w:val="center"/>
          </w:tcPr>
          <w:p w14:paraId="4A2F5483" w14:textId="67F126B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C9F3F8" w14:textId="06C4F6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S1534</w:t>
            </w:r>
          </w:p>
        </w:tc>
        <w:tc>
          <w:tcPr>
            <w:tcW w:w="1411" w:type="dxa"/>
            <w:gridSpan w:val="2"/>
          </w:tcPr>
          <w:p w14:paraId="22A1246C" w14:textId="026BDEF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051E18A" w14:textId="77777777" w:rsidTr="00E462DF">
        <w:trPr>
          <w:trHeight w:val="350"/>
          <w:jc w:val="center"/>
        </w:trPr>
        <w:tc>
          <w:tcPr>
            <w:tcW w:w="3480" w:type="dxa"/>
            <w:vAlign w:val="center"/>
          </w:tcPr>
          <w:p w14:paraId="44BB39BA" w14:textId="371178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2995" w:type="dxa"/>
            <w:vAlign w:val="center"/>
          </w:tcPr>
          <w:p w14:paraId="5DA2620B" w14:textId="4F960F9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1620" w:type="dxa"/>
            <w:vAlign w:val="center"/>
          </w:tcPr>
          <w:p w14:paraId="39983928" w14:textId="213F58C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FD5825C" w14:textId="020640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R1534</w:t>
            </w:r>
          </w:p>
        </w:tc>
        <w:tc>
          <w:tcPr>
            <w:tcW w:w="1411" w:type="dxa"/>
            <w:gridSpan w:val="2"/>
          </w:tcPr>
          <w:p w14:paraId="5CF6BA31" w14:textId="098BBEC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3D271B6" w14:textId="77777777" w:rsidTr="00E462DF">
        <w:trPr>
          <w:trHeight w:val="350"/>
          <w:jc w:val="center"/>
        </w:trPr>
        <w:tc>
          <w:tcPr>
            <w:tcW w:w="3480" w:type="dxa"/>
            <w:vAlign w:val="center"/>
          </w:tcPr>
          <w:p w14:paraId="604628A6" w14:textId="22958E5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2995" w:type="dxa"/>
            <w:vAlign w:val="center"/>
          </w:tcPr>
          <w:p w14:paraId="7E924703" w14:textId="514B5BA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1620" w:type="dxa"/>
            <w:vAlign w:val="center"/>
          </w:tcPr>
          <w:p w14:paraId="4CBB3D18" w14:textId="4A634DB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239710" w14:textId="2715B51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W1534</w:t>
            </w:r>
          </w:p>
        </w:tc>
        <w:tc>
          <w:tcPr>
            <w:tcW w:w="1411" w:type="dxa"/>
            <w:gridSpan w:val="2"/>
          </w:tcPr>
          <w:p w14:paraId="5E671661" w14:textId="717CDD7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5A1657D" w14:textId="77777777" w:rsidTr="00E462DF">
        <w:trPr>
          <w:trHeight w:val="350"/>
          <w:jc w:val="center"/>
        </w:trPr>
        <w:tc>
          <w:tcPr>
            <w:tcW w:w="3480" w:type="dxa"/>
            <w:vAlign w:val="center"/>
          </w:tcPr>
          <w:p w14:paraId="2B61313B" w14:textId="2F93D5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2995" w:type="dxa"/>
            <w:vAlign w:val="center"/>
          </w:tcPr>
          <w:p w14:paraId="4AAA5D4E" w14:textId="5D1E0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1620" w:type="dxa"/>
            <w:vAlign w:val="center"/>
          </w:tcPr>
          <w:p w14:paraId="04CA4E02" w14:textId="6E96393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1F5FF1" w14:textId="363017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T1535</w:t>
            </w:r>
          </w:p>
        </w:tc>
        <w:tc>
          <w:tcPr>
            <w:tcW w:w="1411" w:type="dxa"/>
            <w:gridSpan w:val="2"/>
            <w:vAlign w:val="center"/>
          </w:tcPr>
          <w:p w14:paraId="2EB089C0" w14:textId="482B52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BF6CB6" w14:textId="77777777" w:rsidTr="00E462DF">
        <w:trPr>
          <w:trHeight w:val="350"/>
          <w:jc w:val="center"/>
        </w:trPr>
        <w:tc>
          <w:tcPr>
            <w:tcW w:w="3480" w:type="dxa"/>
            <w:vAlign w:val="center"/>
          </w:tcPr>
          <w:p w14:paraId="5BBF44F9" w14:textId="291590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2995" w:type="dxa"/>
            <w:vAlign w:val="center"/>
          </w:tcPr>
          <w:p w14:paraId="53C5F91F" w14:textId="3EF752C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1620" w:type="dxa"/>
            <w:vAlign w:val="center"/>
          </w:tcPr>
          <w:p w14:paraId="6CF2ECFB" w14:textId="6BB8693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E7A4767" w14:textId="07DE94F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L1535</w:t>
            </w:r>
          </w:p>
        </w:tc>
        <w:tc>
          <w:tcPr>
            <w:tcW w:w="1411" w:type="dxa"/>
            <w:gridSpan w:val="2"/>
          </w:tcPr>
          <w:p w14:paraId="74121BBF" w14:textId="3F3F519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3BFE30" w14:textId="77777777" w:rsidTr="00E462DF">
        <w:trPr>
          <w:trHeight w:val="350"/>
          <w:jc w:val="center"/>
        </w:trPr>
        <w:tc>
          <w:tcPr>
            <w:tcW w:w="3480" w:type="dxa"/>
            <w:vAlign w:val="center"/>
          </w:tcPr>
          <w:p w14:paraId="4BBA8BE9" w14:textId="74FFDEF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2995" w:type="dxa"/>
            <w:vAlign w:val="center"/>
          </w:tcPr>
          <w:p w14:paraId="4E9644FB" w14:textId="4EC705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1620" w:type="dxa"/>
            <w:vAlign w:val="center"/>
          </w:tcPr>
          <w:p w14:paraId="75E13B21" w14:textId="3D78B26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CA65B0C" w14:textId="5560D1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S1535</w:t>
            </w:r>
          </w:p>
        </w:tc>
        <w:tc>
          <w:tcPr>
            <w:tcW w:w="1411" w:type="dxa"/>
            <w:gridSpan w:val="2"/>
          </w:tcPr>
          <w:p w14:paraId="74FFB126" w14:textId="150B6DF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4CB7A2" w14:textId="77777777" w:rsidTr="00E462DF">
        <w:trPr>
          <w:trHeight w:val="350"/>
          <w:jc w:val="center"/>
        </w:trPr>
        <w:tc>
          <w:tcPr>
            <w:tcW w:w="3480" w:type="dxa"/>
            <w:vAlign w:val="center"/>
          </w:tcPr>
          <w:p w14:paraId="689322D2" w14:textId="002DC3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2995" w:type="dxa"/>
            <w:vAlign w:val="center"/>
          </w:tcPr>
          <w:p w14:paraId="6FABB2A5" w14:textId="7DB4EE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1620" w:type="dxa"/>
            <w:vAlign w:val="center"/>
          </w:tcPr>
          <w:p w14:paraId="28F15469" w14:textId="39328C5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D400C59" w14:textId="1DD584E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R1535</w:t>
            </w:r>
          </w:p>
        </w:tc>
        <w:tc>
          <w:tcPr>
            <w:tcW w:w="1411" w:type="dxa"/>
            <w:gridSpan w:val="2"/>
          </w:tcPr>
          <w:p w14:paraId="2D2681C2" w14:textId="64D66D3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66D844C" w14:textId="77777777" w:rsidTr="00E462DF">
        <w:trPr>
          <w:trHeight w:val="350"/>
          <w:jc w:val="center"/>
        </w:trPr>
        <w:tc>
          <w:tcPr>
            <w:tcW w:w="3480" w:type="dxa"/>
            <w:vAlign w:val="center"/>
          </w:tcPr>
          <w:p w14:paraId="0A2D4ED7" w14:textId="019023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2995" w:type="dxa"/>
            <w:vAlign w:val="center"/>
          </w:tcPr>
          <w:p w14:paraId="0736567D" w14:textId="50991A4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1620" w:type="dxa"/>
            <w:vAlign w:val="center"/>
          </w:tcPr>
          <w:p w14:paraId="4AA0BEB8" w14:textId="4FF933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3C1735C" w14:textId="1F1B895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W1535</w:t>
            </w:r>
          </w:p>
        </w:tc>
        <w:tc>
          <w:tcPr>
            <w:tcW w:w="1411" w:type="dxa"/>
            <w:gridSpan w:val="2"/>
          </w:tcPr>
          <w:p w14:paraId="7F735414" w14:textId="5165C90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F5F3D7C" w14:textId="77777777" w:rsidTr="00E462DF">
        <w:trPr>
          <w:trHeight w:val="350"/>
          <w:jc w:val="center"/>
        </w:trPr>
        <w:tc>
          <w:tcPr>
            <w:tcW w:w="3480" w:type="dxa"/>
            <w:vAlign w:val="center"/>
          </w:tcPr>
          <w:p w14:paraId="327902FE" w14:textId="0AB799E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2995" w:type="dxa"/>
            <w:vAlign w:val="center"/>
          </w:tcPr>
          <w:p w14:paraId="6774AAA1" w14:textId="3E57D2D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1620" w:type="dxa"/>
            <w:vAlign w:val="center"/>
          </w:tcPr>
          <w:p w14:paraId="01C2D2F6" w14:textId="039503D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A23CD22" w14:textId="3417309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T1536</w:t>
            </w:r>
          </w:p>
        </w:tc>
        <w:tc>
          <w:tcPr>
            <w:tcW w:w="1411" w:type="dxa"/>
            <w:gridSpan w:val="2"/>
            <w:vAlign w:val="center"/>
          </w:tcPr>
          <w:p w14:paraId="3A8159CF" w14:textId="3204F62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85F8455" w14:textId="77777777" w:rsidTr="00E462DF">
        <w:trPr>
          <w:trHeight w:val="350"/>
          <w:jc w:val="center"/>
        </w:trPr>
        <w:tc>
          <w:tcPr>
            <w:tcW w:w="3480" w:type="dxa"/>
            <w:vAlign w:val="center"/>
          </w:tcPr>
          <w:p w14:paraId="53C66502" w14:textId="2E4E8AD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2995" w:type="dxa"/>
            <w:vAlign w:val="center"/>
          </w:tcPr>
          <w:p w14:paraId="7D1DE8F2" w14:textId="07B42F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1620" w:type="dxa"/>
            <w:vAlign w:val="center"/>
          </w:tcPr>
          <w:p w14:paraId="7F7E8957" w14:textId="283ABF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467D182" w14:textId="539D80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L1536</w:t>
            </w:r>
          </w:p>
        </w:tc>
        <w:tc>
          <w:tcPr>
            <w:tcW w:w="1411" w:type="dxa"/>
            <w:gridSpan w:val="2"/>
          </w:tcPr>
          <w:p w14:paraId="0DDD284B" w14:textId="122D9D1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F8D317E" w14:textId="77777777" w:rsidTr="00E462DF">
        <w:trPr>
          <w:trHeight w:val="350"/>
          <w:jc w:val="center"/>
        </w:trPr>
        <w:tc>
          <w:tcPr>
            <w:tcW w:w="3480" w:type="dxa"/>
            <w:vAlign w:val="center"/>
          </w:tcPr>
          <w:p w14:paraId="0364AED6" w14:textId="481C47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2995" w:type="dxa"/>
            <w:vAlign w:val="center"/>
          </w:tcPr>
          <w:p w14:paraId="48940841" w14:textId="23F6F31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1620" w:type="dxa"/>
            <w:vAlign w:val="center"/>
          </w:tcPr>
          <w:p w14:paraId="720D8E83" w14:textId="479972C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211CD2" w14:textId="5E881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S1536</w:t>
            </w:r>
          </w:p>
        </w:tc>
        <w:tc>
          <w:tcPr>
            <w:tcW w:w="1411" w:type="dxa"/>
            <w:gridSpan w:val="2"/>
          </w:tcPr>
          <w:p w14:paraId="4A5B670D" w14:textId="0485287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A01A8CC" w14:textId="77777777" w:rsidTr="00E462DF">
        <w:trPr>
          <w:trHeight w:val="350"/>
          <w:jc w:val="center"/>
        </w:trPr>
        <w:tc>
          <w:tcPr>
            <w:tcW w:w="3480" w:type="dxa"/>
            <w:vAlign w:val="center"/>
          </w:tcPr>
          <w:p w14:paraId="56B08B75" w14:textId="2BF4B5E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2995" w:type="dxa"/>
            <w:vAlign w:val="center"/>
          </w:tcPr>
          <w:p w14:paraId="4DE2FBCB" w14:textId="6A88C4C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1620" w:type="dxa"/>
            <w:vAlign w:val="center"/>
          </w:tcPr>
          <w:p w14:paraId="17E270FE" w14:textId="5C5E3C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515765F" w14:textId="65C3287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R1536</w:t>
            </w:r>
          </w:p>
        </w:tc>
        <w:tc>
          <w:tcPr>
            <w:tcW w:w="1411" w:type="dxa"/>
            <w:gridSpan w:val="2"/>
          </w:tcPr>
          <w:p w14:paraId="036AF9E6" w14:textId="62B8AC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33E9B93" w14:textId="77777777" w:rsidTr="00E462DF">
        <w:trPr>
          <w:trHeight w:val="350"/>
          <w:jc w:val="center"/>
        </w:trPr>
        <w:tc>
          <w:tcPr>
            <w:tcW w:w="3480" w:type="dxa"/>
            <w:vAlign w:val="center"/>
          </w:tcPr>
          <w:p w14:paraId="6CB57572" w14:textId="3D0AE5B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2995" w:type="dxa"/>
            <w:vAlign w:val="center"/>
          </w:tcPr>
          <w:p w14:paraId="0867805E" w14:textId="30B594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1620" w:type="dxa"/>
            <w:vAlign w:val="center"/>
          </w:tcPr>
          <w:p w14:paraId="05B443A2" w14:textId="33A5F2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F935B24" w14:textId="1C68DD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W1536</w:t>
            </w:r>
          </w:p>
        </w:tc>
        <w:tc>
          <w:tcPr>
            <w:tcW w:w="1411" w:type="dxa"/>
            <w:gridSpan w:val="2"/>
          </w:tcPr>
          <w:p w14:paraId="031C6440" w14:textId="38E008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A53F93" w14:textId="77777777" w:rsidTr="00E462DF">
        <w:trPr>
          <w:trHeight w:val="350"/>
          <w:jc w:val="center"/>
        </w:trPr>
        <w:tc>
          <w:tcPr>
            <w:tcW w:w="3480" w:type="dxa"/>
            <w:vAlign w:val="center"/>
          </w:tcPr>
          <w:p w14:paraId="43E35CAD" w14:textId="1AAE5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2995" w:type="dxa"/>
            <w:vAlign w:val="center"/>
          </w:tcPr>
          <w:p w14:paraId="04673696" w14:textId="7BFB76F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1620" w:type="dxa"/>
            <w:vAlign w:val="center"/>
          </w:tcPr>
          <w:p w14:paraId="06A5D4E3" w14:textId="79AA7FD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2E4CB61" w14:textId="7EDD7D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T1537</w:t>
            </w:r>
          </w:p>
        </w:tc>
        <w:tc>
          <w:tcPr>
            <w:tcW w:w="1411" w:type="dxa"/>
            <w:gridSpan w:val="2"/>
            <w:vAlign w:val="center"/>
          </w:tcPr>
          <w:p w14:paraId="3E5B0395" w14:textId="1A3A9BA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F023957" w14:textId="77777777" w:rsidTr="00E462DF">
        <w:trPr>
          <w:trHeight w:val="350"/>
          <w:jc w:val="center"/>
        </w:trPr>
        <w:tc>
          <w:tcPr>
            <w:tcW w:w="3480" w:type="dxa"/>
            <w:vAlign w:val="center"/>
          </w:tcPr>
          <w:p w14:paraId="1284B915" w14:textId="0D6F005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2995" w:type="dxa"/>
            <w:vAlign w:val="center"/>
          </w:tcPr>
          <w:p w14:paraId="08BD0378" w14:textId="2BA89F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1620" w:type="dxa"/>
            <w:vAlign w:val="center"/>
          </w:tcPr>
          <w:p w14:paraId="563AC5D8" w14:textId="4AAAC22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7C4D29A" w14:textId="077B80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T1538</w:t>
            </w:r>
          </w:p>
        </w:tc>
        <w:tc>
          <w:tcPr>
            <w:tcW w:w="1411" w:type="dxa"/>
            <w:gridSpan w:val="2"/>
            <w:vAlign w:val="center"/>
          </w:tcPr>
          <w:p w14:paraId="44D01D56" w14:textId="0895766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112F1E" w14:textId="77777777" w:rsidTr="00E462DF">
        <w:trPr>
          <w:trHeight w:val="350"/>
          <w:jc w:val="center"/>
        </w:trPr>
        <w:tc>
          <w:tcPr>
            <w:tcW w:w="3480" w:type="dxa"/>
            <w:vAlign w:val="center"/>
          </w:tcPr>
          <w:p w14:paraId="2AE51B29" w14:textId="68EB5CF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2995" w:type="dxa"/>
            <w:vAlign w:val="center"/>
          </w:tcPr>
          <w:p w14:paraId="324FC07A" w14:textId="2859BDD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1620" w:type="dxa"/>
            <w:vAlign w:val="center"/>
          </w:tcPr>
          <w:p w14:paraId="3897C4DD" w14:textId="15D448E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682322" w14:textId="0BFDAC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T1539</w:t>
            </w:r>
          </w:p>
        </w:tc>
        <w:tc>
          <w:tcPr>
            <w:tcW w:w="1411" w:type="dxa"/>
            <w:gridSpan w:val="2"/>
            <w:vAlign w:val="center"/>
          </w:tcPr>
          <w:p w14:paraId="0318A8D2" w14:textId="1DCC71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2B10F86" w14:textId="77777777" w:rsidTr="00E462DF">
        <w:trPr>
          <w:trHeight w:val="350"/>
          <w:jc w:val="center"/>
        </w:trPr>
        <w:tc>
          <w:tcPr>
            <w:tcW w:w="3480" w:type="dxa"/>
            <w:vAlign w:val="center"/>
          </w:tcPr>
          <w:p w14:paraId="02497FE6" w14:textId="47231D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2995" w:type="dxa"/>
            <w:vAlign w:val="center"/>
          </w:tcPr>
          <w:p w14:paraId="58BC578C" w14:textId="2937DCA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1620" w:type="dxa"/>
            <w:vAlign w:val="center"/>
          </w:tcPr>
          <w:p w14:paraId="4C776A28" w14:textId="5F18F77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C305846" w14:textId="5BD97EC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L1540</w:t>
            </w:r>
          </w:p>
        </w:tc>
        <w:tc>
          <w:tcPr>
            <w:tcW w:w="1411" w:type="dxa"/>
            <w:gridSpan w:val="2"/>
            <w:vAlign w:val="center"/>
          </w:tcPr>
          <w:p w14:paraId="05B743CF" w14:textId="41E21C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919FD5" w14:textId="77777777" w:rsidTr="00E462DF">
        <w:trPr>
          <w:trHeight w:val="350"/>
          <w:jc w:val="center"/>
        </w:trPr>
        <w:tc>
          <w:tcPr>
            <w:tcW w:w="3480" w:type="dxa"/>
            <w:vAlign w:val="center"/>
          </w:tcPr>
          <w:p w14:paraId="3DAD71C7" w14:textId="1A644E5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2995" w:type="dxa"/>
            <w:vAlign w:val="center"/>
          </w:tcPr>
          <w:p w14:paraId="41F2C0ED" w14:textId="151DA14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1620" w:type="dxa"/>
            <w:vAlign w:val="center"/>
          </w:tcPr>
          <w:p w14:paraId="18E01194" w14:textId="2CC082C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70F0732" w14:textId="7064B9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S1540</w:t>
            </w:r>
          </w:p>
        </w:tc>
        <w:tc>
          <w:tcPr>
            <w:tcW w:w="1411" w:type="dxa"/>
            <w:gridSpan w:val="2"/>
            <w:vAlign w:val="center"/>
          </w:tcPr>
          <w:p w14:paraId="4693FE5A" w14:textId="632B1F0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F8A86B" w14:textId="77777777" w:rsidTr="00E462DF">
        <w:trPr>
          <w:trHeight w:val="350"/>
          <w:jc w:val="center"/>
        </w:trPr>
        <w:tc>
          <w:tcPr>
            <w:tcW w:w="3480" w:type="dxa"/>
            <w:vAlign w:val="center"/>
          </w:tcPr>
          <w:p w14:paraId="0BAD7FC1" w14:textId="08516C6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2995" w:type="dxa"/>
            <w:vAlign w:val="center"/>
          </w:tcPr>
          <w:p w14:paraId="1A0ACCA2" w14:textId="36B8EC6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1620" w:type="dxa"/>
            <w:vAlign w:val="center"/>
          </w:tcPr>
          <w:p w14:paraId="2B591B33" w14:textId="6F5334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753DC9" w14:textId="66147B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R1540</w:t>
            </w:r>
          </w:p>
        </w:tc>
        <w:tc>
          <w:tcPr>
            <w:tcW w:w="1411" w:type="dxa"/>
            <w:gridSpan w:val="2"/>
            <w:vAlign w:val="center"/>
          </w:tcPr>
          <w:p w14:paraId="70CFFBB8" w14:textId="3AC4CD4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5237DE" w14:textId="77777777" w:rsidTr="00E462DF">
        <w:trPr>
          <w:trHeight w:val="350"/>
          <w:jc w:val="center"/>
        </w:trPr>
        <w:tc>
          <w:tcPr>
            <w:tcW w:w="3480" w:type="dxa"/>
            <w:vAlign w:val="center"/>
          </w:tcPr>
          <w:p w14:paraId="5F620456" w14:textId="2B02DA6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2995" w:type="dxa"/>
            <w:vAlign w:val="center"/>
          </w:tcPr>
          <w:p w14:paraId="4E4D2DA2" w14:textId="2782810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1620" w:type="dxa"/>
            <w:vAlign w:val="center"/>
          </w:tcPr>
          <w:p w14:paraId="01DC8A41" w14:textId="549DE0C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4B09065" w14:textId="47C54BA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W1540</w:t>
            </w:r>
          </w:p>
        </w:tc>
        <w:tc>
          <w:tcPr>
            <w:tcW w:w="1411" w:type="dxa"/>
            <w:gridSpan w:val="2"/>
            <w:vAlign w:val="center"/>
          </w:tcPr>
          <w:p w14:paraId="04A02FB0" w14:textId="76F4D85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CD97BD" w14:textId="77777777" w:rsidTr="008D203B">
        <w:trPr>
          <w:jc w:val="center"/>
        </w:trPr>
        <w:tc>
          <w:tcPr>
            <w:tcW w:w="10576" w:type="dxa"/>
            <w:gridSpan w:val="6"/>
            <w:shd w:val="clear" w:color="auto" w:fill="D9D9D9"/>
            <w:vAlign w:val="center"/>
          </w:tcPr>
          <w:p w14:paraId="7369A436"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Test Group: “Regents” for Regents Examinations (see footnote below)</w:t>
            </w:r>
          </w:p>
        </w:tc>
      </w:tr>
      <w:tr w:rsidR="008B2C9A" w:rsidRPr="006C678F" w14:paraId="2C4A8944" w14:textId="77777777" w:rsidTr="00E462DF">
        <w:trPr>
          <w:jc w:val="center"/>
        </w:trPr>
        <w:tc>
          <w:tcPr>
            <w:tcW w:w="3480" w:type="dxa"/>
            <w:vAlign w:val="center"/>
          </w:tcPr>
          <w:p w14:paraId="08430BB3"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January</w:t>
            </w:r>
          </w:p>
        </w:tc>
        <w:tc>
          <w:tcPr>
            <w:tcW w:w="2995" w:type="dxa"/>
            <w:vAlign w:val="center"/>
          </w:tcPr>
          <w:p w14:paraId="0F2483EF"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Jan</w:t>
            </w:r>
          </w:p>
        </w:tc>
        <w:tc>
          <w:tcPr>
            <w:tcW w:w="1620" w:type="dxa"/>
            <w:vAlign w:val="center"/>
          </w:tcPr>
          <w:p w14:paraId="06E61A4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489EC75"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01340</w:t>
            </w:r>
          </w:p>
        </w:tc>
        <w:tc>
          <w:tcPr>
            <w:tcW w:w="1411" w:type="dxa"/>
            <w:gridSpan w:val="2"/>
            <w:vAlign w:val="center"/>
          </w:tcPr>
          <w:p w14:paraId="7A410ADC" w14:textId="031DA7C9" w:rsidR="008B2C9A" w:rsidRPr="006C678F" w:rsidRDefault="008B2C9A" w:rsidP="008B2C9A">
            <w:pPr>
              <w:jc w:val="center"/>
              <w:rPr>
                <w:rFonts w:ascii="Bookman Old Style" w:hAnsi="Bookman Old Style" w:cs="Arial"/>
                <w:bCs/>
                <w:sz w:val="22"/>
                <w:szCs w:val="22"/>
              </w:rPr>
            </w:pPr>
          </w:p>
        </w:tc>
      </w:tr>
      <w:tr w:rsidR="008B2C9A" w:rsidRPr="006C678F" w14:paraId="1285B86F" w14:textId="77777777" w:rsidTr="00E462DF">
        <w:trPr>
          <w:jc w:val="center"/>
        </w:trPr>
        <w:tc>
          <w:tcPr>
            <w:tcW w:w="3480" w:type="dxa"/>
            <w:vAlign w:val="center"/>
          </w:tcPr>
          <w:p w14:paraId="4280CC8C"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June</w:t>
            </w:r>
          </w:p>
        </w:tc>
        <w:tc>
          <w:tcPr>
            <w:tcW w:w="2995" w:type="dxa"/>
            <w:vAlign w:val="center"/>
          </w:tcPr>
          <w:p w14:paraId="6233DE57"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Jun</w:t>
            </w:r>
          </w:p>
        </w:tc>
        <w:tc>
          <w:tcPr>
            <w:tcW w:w="1620" w:type="dxa"/>
            <w:vAlign w:val="center"/>
          </w:tcPr>
          <w:p w14:paraId="7AE5946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47A5934"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06340</w:t>
            </w:r>
          </w:p>
        </w:tc>
        <w:tc>
          <w:tcPr>
            <w:tcW w:w="1411" w:type="dxa"/>
            <w:gridSpan w:val="2"/>
            <w:vAlign w:val="center"/>
          </w:tcPr>
          <w:p w14:paraId="74BD056A" w14:textId="785AAF56" w:rsidR="008B2C9A" w:rsidRPr="006C678F" w:rsidRDefault="00BC773C" w:rsidP="008B2C9A">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5B4490" w14:textId="77777777" w:rsidTr="00E462DF">
        <w:trPr>
          <w:jc w:val="center"/>
        </w:trPr>
        <w:tc>
          <w:tcPr>
            <w:tcW w:w="3480" w:type="dxa"/>
            <w:vAlign w:val="center"/>
          </w:tcPr>
          <w:p w14:paraId="2F0136C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Common Core Examination in English Language Arts – August</w:t>
            </w:r>
          </w:p>
        </w:tc>
        <w:tc>
          <w:tcPr>
            <w:tcW w:w="2995" w:type="dxa"/>
            <w:vAlign w:val="center"/>
          </w:tcPr>
          <w:p w14:paraId="5C9FD3A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ELA – Aug</w:t>
            </w:r>
          </w:p>
        </w:tc>
        <w:tc>
          <w:tcPr>
            <w:tcW w:w="1620" w:type="dxa"/>
            <w:vAlign w:val="center"/>
          </w:tcPr>
          <w:p w14:paraId="7A867EB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4B7E0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08340</w:t>
            </w:r>
          </w:p>
        </w:tc>
        <w:tc>
          <w:tcPr>
            <w:tcW w:w="1411" w:type="dxa"/>
            <w:gridSpan w:val="2"/>
            <w:vAlign w:val="center"/>
          </w:tcPr>
          <w:p w14:paraId="6D3D2257" w14:textId="6BDD53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A8E6C1" w14:textId="77777777" w:rsidTr="00E462DF">
        <w:trPr>
          <w:jc w:val="center"/>
        </w:trPr>
        <w:tc>
          <w:tcPr>
            <w:tcW w:w="3480" w:type="dxa"/>
            <w:vAlign w:val="center"/>
          </w:tcPr>
          <w:p w14:paraId="116223F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January</w:t>
            </w:r>
          </w:p>
        </w:tc>
        <w:tc>
          <w:tcPr>
            <w:tcW w:w="2995" w:type="dxa"/>
            <w:vAlign w:val="center"/>
          </w:tcPr>
          <w:p w14:paraId="7D0A00B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Jan</w:t>
            </w:r>
          </w:p>
        </w:tc>
        <w:tc>
          <w:tcPr>
            <w:tcW w:w="1620" w:type="dxa"/>
            <w:vAlign w:val="center"/>
          </w:tcPr>
          <w:p w14:paraId="03CB15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2112E3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01304</w:t>
            </w:r>
          </w:p>
        </w:tc>
        <w:tc>
          <w:tcPr>
            <w:tcW w:w="1411" w:type="dxa"/>
            <w:gridSpan w:val="2"/>
            <w:vAlign w:val="center"/>
          </w:tcPr>
          <w:p w14:paraId="6CA6F243" w14:textId="23BA80B8" w:rsidR="002F36C1" w:rsidRPr="006C678F" w:rsidRDefault="002F36C1" w:rsidP="002F36C1">
            <w:pPr>
              <w:jc w:val="center"/>
              <w:rPr>
                <w:rFonts w:ascii="Bookman Old Style" w:hAnsi="Bookman Old Style" w:cs="Arial"/>
                <w:bCs/>
                <w:sz w:val="22"/>
                <w:szCs w:val="22"/>
              </w:rPr>
            </w:pPr>
          </w:p>
        </w:tc>
      </w:tr>
      <w:tr w:rsidR="002F36C1" w:rsidRPr="006C678F" w14:paraId="7C960A99" w14:textId="77777777" w:rsidTr="00E462DF">
        <w:trPr>
          <w:jc w:val="center"/>
        </w:trPr>
        <w:tc>
          <w:tcPr>
            <w:tcW w:w="3480" w:type="dxa"/>
            <w:vAlign w:val="center"/>
          </w:tcPr>
          <w:p w14:paraId="79A9620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June</w:t>
            </w:r>
          </w:p>
        </w:tc>
        <w:tc>
          <w:tcPr>
            <w:tcW w:w="2995" w:type="dxa"/>
            <w:vAlign w:val="center"/>
          </w:tcPr>
          <w:p w14:paraId="7222F0F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Jun</w:t>
            </w:r>
          </w:p>
        </w:tc>
        <w:tc>
          <w:tcPr>
            <w:tcW w:w="1620" w:type="dxa"/>
            <w:vAlign w:val="center"/>
          </w:tcPr>
          <w:p w14:paraId="41845F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0E3F25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06304</w:t>
            </w:r>
          </w:p>
        </w:tc>
        <w:tc>
          <w:tcPr>
            <w:tcW w:w="1411" w:type="dxa"/>
            <w:gridSpan w:val="2"/>
            <w:vAlign w:val="center"/>
          </w:tcPr>
          <w:p w14:paraId="2786E1ED" w14:textId="2B5C75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630803" w14:textId="77777777" w:rsidTr="00E462DF">
        <w:trPr>
          <w:jc w:val="center"/>
        </w:trPr>
        <w:tc>
          <w:tcPr>
            <w:tcW w:w="3480" w:type="dxa"/>
            <w:vAlign w:val="center"/>
          </w:tcPr>
          <w:p w14:paraId="2321970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August</w:t>
            </w:r>
          </w:p>
        </w:tc>
        <w:tc>
          <w:tcPr>
            <w:tcW w:w="2995" w:type="dxa"/>
            <w:vAlign w:val="center"/>
          </w:tcPr>
          <w:p w14:paraId="5AACB7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Aug</w:t>
            </w:r>
          </w:p>
        </w:tc>
        <w:tc>
          <w:tcPr>
            <w:tcW w:w="1620" w:type="dxa"/>
            <w:vAlign w:val="center"/>
          </w:tcPr>
          <w:p w14:paraId="2EFAF6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CBF76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08304</w:t>
            </w:r>
          </w:p>
        </w:tc>
        <w:tc>
          <w:tcPr>
            <w:tcW w:w="1411" w:type="dxa"/>
            <w:gridSpan w:val="2"/>
            <w:vAlign w:val="center"/>
          </w:tcPr>
          <w:p w14:paraId="08262B97" w14:textId="4E81F9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7BA062D" w14:textId="77777777" w:rsidTr="00E462DF">
        <w:trPr>
          <w:jc w:val="center"/>
        </w:trPr>
        <w:tc>
          <w:tcPr>
            <w:tcW w:w="3480" w:type="dxa"/>
            <w:vAlign w:val="center"/>
          </w:tcPr>
          <w:p w14:paraId="613731D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January</w:t>
            </w:r>
          </w:p>
        </w:tc>
        <w:tc>
          <w:tcPr>
            <w:tcW w:w="2995" w:type="dxa"/>
            <w:vAlign w:val="center"/>
          </w:tcPr>
          <w:p w14:paraId="1D8085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Jan</w:t>
            </w:r>
          </w:p>
        </w:tc>
        <w:tc>
          <w:tcPr>
            <w:tcW w:w="1620" w:type="dxa"/>
            <w:vAlign w:val="center"/>
          </w:tcPr>
          <w:p w14:paraId="668BDC3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1E8C5B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01305</w:t>
            </w:r>
          </w:p>
        </w:tc>
        <w:tc>
          <w:tcPr>
            <w:tcW w:w="1411" w:type="dxa"/>
            <w:gridSpan w:val="2"/>
            <w:vAlign w:val="center"/>
          </w:tcPr>
          <w:p w14:paraId="09AFC8E1" w14:textId="44E8DD40" w:rsidR="002F36C1" w:rsidRPr="006C678F" w:rsidRDefault="002F36C1" w:rsidP="002F36C1">
            <w:pPr>
              <w:jc w:val="center"/>
              <w:rPr>
                <w:rFonts w:ascii="Bookman Old Style" w:hAnsi="Bookman Old Style" w:cs="Arial"/>
                <w:bCs/>
                <w:sz w:val="22"/>
                <w:szCs w:val="22"/>
              </w:rPr>
            </w:pPr>
          </w:p>
        </w:tc>
      </w:tr>
      <w:tr w:rsidR="002F36C1" w:rsidRPr="006C678F" w14:paraId="65A997B4" w14:textId="77777777" w:rsidTr="00E462DF">
        <w:trPr>
          <w:jc w:val="center"/>
        </w:trPr>
        <w:tc>
          <w:tcPr>
            <w:tcW w:w="3480" w:type="dxa"/>
            <w:vAlign w:val="center"/>
          </w:tcPr>
          <w:p w14:paraId="768BCD2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June</w:t>
            </w:r>
          </w:p>
        </w:tc>
        <w:tc>
          <w:tcPr>
            <w:tcW w:w="2995" w:type="dxa"/>
            <w:vAlign w:val="center"/>
          </w:tcPr>
          <w:p w14:paraId="6C4A451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Jun</w:t>
            </w:r>
          </w:p>
        </w:tc>
        <w:tc>
          <w:tcPr>
            <w:tcW w:w="1620" w:type="dxa"/>
            <w:vAlign w:val="center"/>
          </w:tcPr>
          <w:p w14:paraId="7849107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26099D5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06305</w:t>
            </w:r>
          </w:p>
        </w:tc>
        <w:tc>
          <w:tcPr>
            <w:tcW w:w="1411" w:type="dxa"/>
            <w:gridSpan w:val="2"/>
            <w:shd w:val="clear" w:color="auto" w:fill="auto"/>
            <w:vAlign w:val="center"/>
          </w:tcPr>
          <w:p w14:paraId="59E5F309" w14:textId="7DB9C5F0"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273210" w14:textId="77777777" w:rsidTr="00E462DF">
        <w:trPr>
          <w:jc w:val="center"/>
        </w:trPr>
        <w:tc>
          <w:tcPr>
            <w:tcW w:w="3480" w:type="dxa"/>
            <w:vAlign w:val="center"/>
          </w:tcPr>
          <w:p w14:paraId="362DC2C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August</w:t>
            </w:r>
          </w:p>
        </w:tc>
        <w:tc>
          <w:tcPr>
            <w:tcW w:w="2995" w:type="dxa"/>
            <w:vAlign w:val="center"/>
          </w:tcPr>
          <w:p w14:paraId="14957B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Aug</w:t>
            </w:r>
          </w:p>
        </w:tc>
        <w:tc>
          <w:tcPr>
            <w:tcW w:w="1620" w:type="dxa"/>
            <w:vAlign w:val="center"/>
          </w:tcPr>
          <w:p w14:paraId="45B63E3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B7E924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08305</w:t>
            </w:r>
          </w:p>
        </w:tc>
        <w:tc>
          <w:tcPr>
            <w:tcW w:w="1411" w:type="dxa"/>
            <w:gridSpan w:val="2"/>
            <w:vAlign w:val="center"/>
          </w:tcPr>
          <w:p w14:paraId="41BFCCF9" w14:textId="1B1B98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645FFBF6" w14:textId="77777777" w:rsidTr="00E462DF">
        <w:trPr>
          <w:jc w:val="center"/>
        </w:trPr>
        <w:tc>
          <w:tcPr>
            <w:tcW w:w="3480" w:type="dxa"/>
            <w:vAlign w:val="center"/>
          </w:tcPr>
          <w:p w14:paraId="58B8863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January</w:t>
            </w:r>
          </w:p>
        </w:tc>
        <w:tc>
          <w:tcPr>
            <w:tcW w:w="2995" w:type="dxa"/>
            <w:vAlign w:val="center"/>
          </w:tcPr>
          <w:p w14:paraId="3A012C1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Jan</w:t>
            </w:r>
          </w:p>
        </w:tc>
        <w:tc>
          <w:tcPr>
            <w:tcW w:w="1620" w:type="dxa"/>
            <w:vAlign w:val="center"/>
          </w:tcPr>
          <w:p w14:paraId="5A0464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58A211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01306</w:t>
            </w:r>
          </w:p>
        </w:tc>
        <w:tc>
          <w:tcPr>
            <w:tcW w:w="1411" w:type="dxa"/>
            <w:gridSpan w:val="2"/>
            <w:vAlign w:val="center"/>
          </w:tcPr>
          <w:p w14:paraId="4F2548A0" w14:textId="347CB8E4" w:rsidR="002F36C1" w:rsidRPr="006C678F" w:rsidRDefault="002F36C1" w:rsidP="002F36C1">
            <w:pPr>
              <w:jc w:val="center"/>
              <w:rPr>
                <w:rFonts w:ascii="Bookman Old Style" w:hAnsi="Bookman Old Style" w:cs="Arial"/>
                <w:bCs/>
                <w:sz w:val="22"/>
                <w:szCs w:val="22"/>
              </w:rPr>
            </w:pPr>
          </w:p>
        </w:tc>
      </w:tr>
      <w:tr w:rsidR="002F36C1" w:rsidRPr="006C678F" w14:paraId="313E535E" w14:textId="77777777" w:rsidTr="00E462DF">
        <w:trPr>
          <w:jc w:val="center"/>
        </w:trPr>
        <w:tc>
          <w:tcPr>
            <w:tcW w:w="3480" w:type="dxa"/>
            <w:vAlign w:val="center"/>
          </w:tcPr>
          <w:p w14:paraId="5152046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June</w:t>
            </w:r>
          </w:p>
        </w:tc>
        <w:tc>
          <w:tcPr>
            <w:tcW w:w="2995" w:type="dxa"/>
            <w:vAlign w:val="center"/>
          </w:tcPr>
          <w:p w14:paraId="527FBCC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Jun</w:t>
            </w:r>
          </w:p>
        </w:tc>
        <w:tc>
          <w:tcPr>
            <w:tcW w:w="1620" w:type="dxa"/>
            <w:vAlign w:val="center"/>
          </w:tcPr>
          <w:p w14:paraId="097B1F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5371645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06306</w:t>
            </w:r>
          </w:p>
        </w:tc>
        <w:tc>
          <w:tcPr>
            <w:tcW w:w="1411" w:type="dxa"/>
            <w:gridSpan w:val="2"/>
            <w:vAlign w:val="center"/>
          </w:tcPr>
          <w:p w14:paraId="40239CAC" w14:textId="57835093"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AC5ABE" w14:textId="77777777" w:rsidTr="00E462DF">
        <w:trPr>
          <w:jc w:val="center"/>
        </w:trPr>
        <w:tc>
          <w:tcPr>
            <w:tcW w:w="3480" w:type="dxa"/>
            <w:vAlign w:val="center"/>
          </w:tcPr>
          <w:p w14:paraId="3F1111A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August</w:t>
            </w:r>
          </w:p>
        </w:tc>
        <w:tc>
          <w:tcPr>
            <w:tcW w:w="2995" w:type="dxa"/>
            <w:vAlign w:val="center"/>
          </w:tcPr>
          <w:p w14:paraId="0CDFA2C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Aug</w:t>
            </w:r>
          </w:p>
        </w:tc>
        <w:tc>
          <w:tcPr>
            <w:tcW w:w="1620" w:type="dxa"/>
            <w:vAlign w:val="center"/>
          </w:tcPr>
          <w:p w14:paraId="7A74044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FD518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08306</w:t>
            </w:r>
          </w:p>
        </w:tc>
        <w:tc>
          <w:tcPr>
            <w:tcW w:w="1411" w:type="dxa"/>
            <w:gridSpan w:val="2"/>
            <w:vAlign w:val="center"/>
          </w:tcPr>
          <w:p w14:paraId="3D0C2320" w14:textId="7AC3C3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1C24EF5F" w14:textId="77777777" w:rsidTr="00E462DF">
        <w:trPr>
          <w:jc w:val="center"/>
        </w:trPr>
        <w:tc>
          <w:tcPr>
            <w:tcW w:w="3480" w:type="dxa"/>
            <w:vAlign w:val="center"/>
          </w:tcPr>
          <w:p w14:paraId="1021F5E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January</w:t>
            </w:r>
          </w:p>
        </w:tc>
        <w:tc>
          <w:tcPr>
            <w:tcW w:w="2995" w:type="dxa"/>
            <w:vAlign w:val="center"/>
          </w:tcPr>
          <w:p w14:paraId="01E27DD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w:t>
            </w:r>
          </w:p>
        </w:tc>
        <w:tc>
          <w:tcPr>
            <w:tcW w:w="1620" w:type="dxa"/>
            <w:vAlign w:val="center"/>
          </w:tcPr>
          <w:p w14:paraId="6901CD4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052C535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01059</w:t>
            </w:r>
          </w:p>
        </w:tc>
        <w:tc>
          <w:tcPr>
            <w:tcW w:w="1411" w:type="dxa"/>
            <w:gridSpan w:val="2"/>
            <w:vAlign w:val="center"/>
          </w:tcPr>
          <w:p w14:paraId="2730F49D" w14:textId="2FCDD819" w:rsidR="002F36C1" w:rsidRPr="006C678F" w:rsidRDefault="002F36C1" w:rsidP="002F36C1">
            <w:pPr>
              <w:jc w:val="center"/>
              <w:rPr>
                <w:rFonts w:ascii="Bookman Old Style" w:hAnsi="Bookman Old Style" w:cs="Arial"/>
                <w:bCs/>
                <w:sz w:val="22"/>
                <w:szCs w:val="22"/>
              </w:rPr>
            </w:pPr>
          </w:p>
        </w:tc>
      </w:tr>
      <w:tr w:rsidR="002F36C1" w:rsidRPr="006C678F" w14:paraId="3EE7D6DA" w14:textId="77777777" w:rsidTr="00E462DF">
        <w:trPr>
          <w:jc w:val="center"/>
        </w:trPr>
        <w:tc>
          <w:tcPr>
            <w:tcW w:w="3480" w:type="dxa"/>
            <w:vAlign w:val="center"/>
          </w:tcPr>
          <w:p w14:paraId="4FFFDC2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June</w:t>
            </w:r>
          </w:p>
        </w:tc>
        <w:tc>
          <w:tcPr>
            <w:tcW w:w="2995" w:type="dxa"/>
            <w:vAlign w:val="center"/>
          </w:tcPr>
          <w:p w14:paraId="25AE0A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w:t>
            </w:r>
          </w:p>
        </w:tc>
        <w:tc>
          <w:tcPr>
            <w:tcW w:w="1620" w:type="dxa"/>
            <w:vAlign w:val="center"/>
          </w:tcPr>
          <w:p w14:paraId="20C769C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1D31F6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06059</w:t>
            </w:r>
          </w:p>
        </w:tc>
        <w:tc>
          <w:tcPr>
            <w:tcW w:w="1411" w:type="dxa"/>
            <w:gridSpan w:val="2"/>
            <w:vAlign w:val="center"/>
          </w:tcPr>
          <w:p w14:paraId="0B8315CB" w14:textId="105A50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DB2843" w14:textId="77777777" w:rsidTr="00E462DF">
        <w:trPr>
          <w:jc w:val="center"/>
        </w:trPr>
        <w:tc>
          <w:tcPr>
            <w:tcW w:w="3480" w:type="dxa"/>
            <w:vAlign w:val="center"/>
          </w:tcPr>
          <w:p w14:paraId="5F2A355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August</w:t>
            </w:r>
          </w:p>
        </w:tc>
        <w:tc>
          <w:tcPr>
            <w:tcW w:w="2995" w:type="dxa"/>
            <w:vAlign w:val="center"/>
          </w:tcPr>
          <w:p w14:paraId="714C799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w:t>
            </w:r>
          </w:p>
        </w:tc>
        <w:tc>
          <w:tcPr>
            <w:tcW w:w="1620" w:type="dxa"/>
            <w:vAlign w:val="center"/>
          </w:tcPr>
          <w:p w14:paraId="1DE221F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073D3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08059</w:t>
            </w:r>
          </w:p>
        </w:tc>
        <w:tc>
          <w:tcPr>
            <w:tcW w:w="1411" w:type="dxa"/>
            <w:gridSpan w:val="2"/>
            <w:vAlign w:val="center"/>
          </w:tcPr>
          <w:p w14:paraId="7547A03D" w14:textId="7A17A33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DB7E13" w14:textId="77777777" w:rsidTr="00E462DF">
        <w:trPr>
          <w:jc w:val="center"/>
        </w:trPr>
        <w:tc>
          <w:tcPr>
            <w:tcW w:w="3480" w:type="dxa"/>
            <w:vAlign w:val="center"/>
          </w:tcPr>
          <w:p w14:paraId="0DA485F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January</w:t>
            </w:r>
          </w:p>
        </w:tc>
        <w:tc>
          <w:tcPr>
            <w:tcW w:w="2995" w:type="dxa"/>
            <w:vAlign w:val="center"/>
          </w:tcPr>
          <w:p w14:paraId="7BB3C5E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Set/Chemistry – Jan</w:t>
            </w:r>
          </w:p>
        </w:tc>
        <w:tc>
          <w:tcPr>
            <w:tcW w:w="1620" w:type="dxa"/>
            <w:vAlign w:val="center"/>
          </w:tcPr>
          <w:p w14:paraId="3ABBBD6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4F5D0E5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01201</w:t>
            </w:r>
          </w:p>
        </w:tc>
        <w:tc>
          <w:tcPr>
            <w:tcW w:w="1411" w:type="dxa"/>
            <w:gridSpan w:val="2"/>
            <w:vAlign w:val="center"/>
          </w:tcPr>
          <w:p w14:paraId="2AFA354C" w14:textId="06E805B0" w:rsidR="002F36C1" w:rsidRPr="006C678F" w:rsidRDefault="002F36C1" w:rsidP="002F36C1">
            <w:pPr>
              <w:jc w:val="center"/>
              <w:rPr>
                <w:rFonts w:ascii="Bookman Old Style" w:hAnsi="Bookman Old Style" w:cs="Arial"/>
                <w:bCs/>
                <w:sz w:val="22"/>
                <w:szCs w:val="22"/>
              </w:rPr>
            </w:pPr>
          </w:p>
        </w:tc>
      </w:tr>
      <w:tr w:rsidR="002F36C1" w:rsidRPr="006C678F" w14:paraId="4F74F96D" w14:textId="77777777" w:rsidTr="00E462DF">
        <w:trPr>
          <w:jc w:val="center"/>
        </w:trPr>
        <w:tc>
          <w:tcPr>
            <w:tcW w:w="3480" w:type="dxa"/>
            <w:vAlign w:val="center"/>
          </w:tcPr>
          <w:p w14:paraId="0E80741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June</w:t>
            </w:r>
          </w:p>
        </w:tc>
        <w:tc>
          <w:tcPr>
            <w:tcW w:w="2995" w:type="dxa"/>
            <w:vAlign w:val="center"/>
          </w:tcPr>
          <w:p w14:paraId="70F2AAB6" w14:textId="11D9D0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Jun </w:t>
            </w:r>
          </w:p>
        </w:tc>
        <w:tc>
          <w:tcPr>
            <w:tcW w:w="1620" w:type="dxa"/>
            <w:vAlign w:val="center"/>
          </w:tcPr>
          <w:p w14:paraId="288BFAD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1D229AD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06201</w:t>
            </w:r>
          </w:p>
        </w:tc>
        <w:tc>
          <w:tcPr>
            <w:tcW w:w="1411" w:type="dxa"/>
            <w:gridSpan w:val="2"/>
            <w:vAlign w:val="center"/>
          </w:tcPr>
          <w:p w14:paraId="579D7A98" w14:textId="6D190948"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3E2919" w14:textId="77777777" w:rsidTr="00E462DF">
        <w:trPr>
          <w:jc w:val="center"/>
        </w:trPr>
        <w:tc>
          <w:tcPr>
            <w:tcW w:w="3480" w:type="dxa"/>
            <w:vAlign w:val="center"/>
          </w:tcPr>
          <w:p w14:paraId="5591AD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August</w:t>
            </w:r>
          </w:p>
        </w:tc>
        <w:tc>
          <w:tcPr>
            <w:tcW w:w="2995" w:type="dxa"/>
            <w:vAlign w:val="center"/>
          </w:tcPr>
          <w:p w14:paraId="50AB9F5B" w14:textId="11A9420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Aug </w:t>
            </w:r>
          </w:p>
        </w:tc>
        <w:tc>
          <w:tcPr>
            <w:tcW w:w="1620" w:type="dxa"/>
            <w:vAlign w:val="center"/>
          </w:tcPr>
          <w:p w14:paraId="630D542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1161495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08201</w:t>
            </w:r>
          </w:p>
        </w:tc>
        <w:tc>
          <w:tcPr>
            <w:tcW w:w="1411" w:type="dxa"/>
            <w:gridSpan w:val="2"/>
            <w:vAlign w:val="center"/>
          </w:tcPr>
          <w:p w14:paraId="0C69C1D8" w14:textId="473BC5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0260DCA1" w14:textId="77777777" w:rsidTr="00E462DF">
        <w:trPr>
          <w:jc w:val="center"/>
        </w:trPr>
        <w:tc>
          <w:tcPr>
            <w:tcW w:w="3480" w:type="dxa"/>
            <w:vAlign w:val="center"/>
          </w:tcPr>
          <w:p w14:paraId="7BBB95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January</w:t>
            </w:r>
          </w:p>
        </w:tc>
        <w:tc>
          <w:tcPr>
            <w:tcW w:w="2995" w:type="dxa"/>
            <w:vAlign w:val="center"/>
          </w:tcPr>
          <w:p w14:paraId="6669CF6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Jan</w:t>
            </w:r>
          </w:p>
        </w:tc>
        <w:tc>
          <w:tcPr>
            <w:tcW w:w="1620" w:type="dxa"/>
            <w:vAlign w:val="center"/>
          </w:tcPr>
          <w:p w14:paraId="0446C69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A3D415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01200</w:t>
            </w:r>
          </w:p>
        </w:tc>
        <w:tc>
          <w:tcPr>
            <w:tcW w:w="1411" w:type="dxa"/>
            <w:gridSpan w:val="2"/>
            <w:vAlign w:val="center"/>
          </w:tcPr>
          <w:p w14:paraId="46BE0209" w14:textId="0E2ED2CF" w:rsidR="002F36C1" w:rsidRPr="006C678F" w:rsidRDefault="002F36C1" w:rsidP="002F36C1">
            <w:pPr>
              <w:jc w:val="center"/>
              <w:rPr>
                <w:rFonts w:ascii="Bookman Old Style" w:hAnsi="Bookman Old Style" w:cs="Arial"/>
                <w:bCs/>
                <w:sz w:val="22"/>
                <w:szCs w:val="22"/>
              </w:rPr>
            </w:pPr>
          </w:p>
        </w:tc>
      </w:tr>
      <w:tr w:rsidR="002F36C1" w:rsidRPr="006C678F" w14:paraId="73C5401A" w14:textId="77777777" w:rsidTr="00E462DF">
        <w:trPr>
          <w:jc w:val="center"/>
        </w:trPr>
        <w:tc>
          <w:tcPr>
            <w:tcW w:w="3480" w:type="dxa"/>
            <w:vAlign w:val="center"/>
          </w:tcPr>
          <w:p w14:paraId="58FCB94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June</w:t>
            </w:r>
          </w:p>
        </w:tc>
        <w:tc>
          <w:tcPr>
            <w:tcW w:w="2995" w:type="dxa"/>
            <w:vAlign w:val="center"/>
          </w:tcPr>
          <w:p w14:paraId="725D63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Jun</w:t>
            </w:r>
          </w:p>
        </w:tc>
        <w:tc>
          <w:tcPr>
            <w:tcW w:w="1620" w:type="dxa"/>
            <w:vAlign w:val="center"/>
          </w:tcPr>
          <w:p w14:paraId="03CEE7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339589C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06200</w:t>
            </w:r>
          </w:p>
        </w:tc>
        <w:tc>
          <w:tcPr>
            <w:tcW w:w="1411" w:type="dxa"/>
            <w:gridSpan w:val="2"/>
            <w:vAlign w:val="center"/>
          </w:tcPr>
          <w:p w14:paraId="44726624" w14:textId="0678F1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776E0A" w14:textId="77777777" w:rsidTr="00E462DF">
        <w:trPr>
          <w:jc w:val="center"/>
        </w:trPr>
        <w:tc>
          <w:tcPr>
            <w:tcW w:w="3480" w:type="dxa"/>
            <w:vAlign w:val="center"/>
          </w:tcPr>
          <w:p w14:paraId="71391B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August</w:t>
            </w:r>
          </w:p>
        </w:tc>
        <w:tc>
          <w:tcPr>
            <w:tcW w:w="2995" w:type="dxa"/>
            <w:vAlign w:val="center"/>
          </w:tcPr>
          <w:p w14:paraId="36D3B5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Aug</w:t>
            </w:r>
          </w:p>
        </w:tc>
        <w:tc>
          <w:tcPr>
            <w:tcW w:w="1620" w:type="dxa"/>
            <w:vAlign w:val="center"/>
          </w:tcPr>
          <w:p w14:paraId="72D9A17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214153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08200</w:t>
            </w:r>
          </w:p>
        </w:tc>
        <w:tc>
          <w:tcPr>
            <w:tcW w:w="1411" w:type="dxa"/>
            <w:gridSpan w:val="2"/>
            <w:vAlign w:val="center"/>
          </w:tcPr>
          <w:p w14:paraId="55C40818" w14:textId="626A01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5B933AA" w14:textId="77777777" w:rsidTr="00E462DF">
        <w:trPr>
          <w:jc w:val="center"/>
        </w:trPr>
        <w:tc>
          <w:tcPr>
            <w:tcW w:w="3480" w:type="dxa"/>
            <w:vAlign w:val="center"/>
          </w:tcPr>
          <w:p w14:paraId="6CC54FF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Physical Setting/Physics – January</w:t>
            </w:r>
          </w:p>
        </w:tc>
        <w:tc>
          <w:tcPr>
            <w:tcW w:w="2995" w:type="dxa"/>
            <w:vAlign w:val="center"/>
          </w:tcPr>
          <w:p w14:paraId="689AC5B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Jan</w:t>
            </w:r>
          </w:p>
        </w:tc>
        <w:tc>
          <w:tcPr>
            <w:tcW w:w="1620" w:type="dxa"/>
            <w:vAlign w:val="center"/>
          </w:tcPr>
          <w:p w14:paraId="14A02D3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5FF2624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01202</w:t>
            </w:r>
          </w:p>
        </w:tc>
        <w:tc>
          <w:tcPr>
            <w:tcW w:w="1411" w:type="dxa"/>
            <w:gridSpan w:val="2"/>
            <w:vAlign w:val="center"/>
          </w:tcPr>
          <w:p w14:paraId="31B98893" w14:textId="65A9ABA0" w:rsidR="002F36C1" w:rsidRPr="006C678F" w:rsidRDefault="002F36C1" w:rsidP="002F36C1">
            <w:pPr>
              <w:jc w:val="center"/>
              <w:rPr>
                <w:rFonts w:ascii="Bookman Old Style" w:hAnsi="Bookman Old Style" w:cs="Arial"/>
                <w:bCs/>
                <w:sz w:val="22"/>
                <w:szCs w:val="22"/>
              </w:rPr>
            </w:pPr>
          </w:p>
        </w:tc>
      </w:tr>
      <w:tr w:rsidR="002F36C1" w:rsidRPr="006C678F" w14:paraId="0B1AC7A4" w14:textId="77777777" w:rsidTr="00E462DF">
        <w:trPr>
          <w:jc w:val="center"/>
        </w:trPr>
        <w:tc>
          <w:tcPr>
            <w:tcW w:w="3480" w:type="dxa"/>
            <w:vAlign w:val="center"/>
          </w:tcPr>
          <w:p w14:paraId="1CFFC67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June</w:t>
            </w:r>
          </w:p>
        </w:tc>
        <w:tc>
          <w:tcPr>
            <w:tcW w:w="2995" w:type="dxa"/>
            <w:vAlign w:val="center"/>
          </w:tcPr>
          <w:p w14:paraId="1B6CB40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Jun</w:t>
            </w:r>
          </w:p>
        </w:tc>
        <w:tc>
          <w:tcPr>
            <w:tcW w:w="1620" w:type="dxa"/>
            <w:vAlign w:val="center"/>
          </w:tcPr>
          <w:p w14:paraId="3443DF6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2ADEC2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06202</w:t>
            </w:r>
          </w:p>
        </w:tc>
        <w:tc>
          <w:tcPr>
            <w:tcW w:w="1411" w:type="dxa"/>
            <w:gridSpan w:val="2"/>
            <w:vAlign w:val="center"/>
          </w:tcPr>
          <w:p w14:paraId="744B62D0" w14:textId="7B2B0E72"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43A602" w14:textId="77777777" w:rsidTr="00E462DF">
        <w:trPr>
          <w:jc w:val="center"/>
        </w:trPr>
        <w:tc>
          <w:tcPr>
            <w:tcW w:w="3480" w:type="dxa"/>
            <w:vAlign w:val="center"/>
          </w:tcPr>
          <w:p w14:paraId="1D699EA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12 and was exempted from Regents Science</w:t>
            </w:r>
          </w:p>
        </w:tc>
        <w:tc>
          <w:tcPr>
            <w:tcW w:w="2995" w:type="dxa"/>
            <w:vAlign w:val="center"/>
          </w:tcPr>
          <w:p w14:paraId="77F7DF0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Science Exempt</w:t>
            </w:r>
          </w:p>
        </w:tc>
        <w:tc>
          <w:tcPr>
            <w:tcW w:w="1620" w:type="dxa"/>
            <w:vAlign w:val="center"/>
          </w:tcPr>
          <w:p w14:paraId="7B340D7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16F6A80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00402</w:t>
            </w:r>
          </w:p>
        </w:tc>
        <w:tc>
          <w:tcPr>
            <w:tcW w:w="1411" w:type="dxa"/>
            <w:gridSpan w:val="2"/>
            <w:vAlign w:val="center"/>
          </w:tcPr>
          <w:p w14:paraId="0F986411" w14:textId="33D60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BD19EC" w:rsidRPr="006C678F" w14:paraId="372825B4" w14:textId="77777777" w:rsidTr="00E462DF">
        <w:trPr>
          <w:jc w:val="center"/>
        </w:trPr>
        <w:tc>
          <w:tcPr>
            <w:tcW w:w="3480" w:type="dxa"/>
            <w:vAlign w:val="center"/>
          </w:tcPr>
          <w:p w14:paraId="23883D19" w14:textId="50A64BB8"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w:t>
            </w:r>
            <w:r w:rsidR="0007545A">
              <w:rPr>
                <w:rFonts w:ascii="Bookman Old Style" w:hAnsi="Bookman Old Style" w:cs="Arial"/>
                <w:bCs/>
                <w:sz w:val="22"/>
                <w:szCs w:val="22"/>
              </w:rPr>
              <w:t>anuary</w:t>
            </w:r>
          </w:p>
        </w:tc>
        <w:tc>
          <w:tcPr>
            <w:tcW w:w="2995" w:type="dxa"/>
            <w:vAlign w:val="center"/>
          </w:tcPr>
          <w:p w14:paraId="1BD9C574" w14:textId="73610F03"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History&amp;Gov’t (Framework) - J</w:t>
            </w:r>
            <w:r w:rsidR="0007545A">
              <w:rPr>
                <w:rFonts w:ascii="Bookman Old Style" w:hAnsi="Bookman Old Style" w:cs="Arial"/>
                <w:bCs/>
                <w:sz w:val="22"/>
                <w:szCs w:val="22"/>
              </w:rPr>
              <w:t>an</w:t>
            </w:r>
          </w:p>
          <w:p w14:paraId="3C9CAFB7" w14:textId="77777777" w:rsidR="00BD19EC" w:rsidRPr="006C678F" w:rsidRDefault="00BD19EC" w:rsidP="00BD19EC">
            <w:pPr>
              <w:rPr>
                <w:rFonts w:ascii="Bookman Old Style" w:hAnsi="Bookman Old Style" w:cs="Arial"/>
                <w:bCs/>
                <w:sz w:val="22"/>
                <w:szCs w:val="22"/>
              </w:rPr>
            </w:pPr>
          </w:p>
        </w:tc>
        <w:tc>
          <w:tcPr>
            <w:tcW w:w="1620" w:type="dxa"/>
            <w:vAlign w:val="center"/>
          </w:tcPr>
          <w:p w14:paraId="620DCBD5" w14:textId="62E75486"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465187BD" w14:textId="5FA27FB4"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01072</w:t>
            </w:r>
          </w:p>
        </w:tc>
        <w:tc>
          <w:tcPr>
            <w:tcW w:w="1411" w:type="dxa"/>
            <w:gridSpan w:val="2"/>
            <w:vAlign w:val="center"/>
          </w:tcPr>
          <w:p w14:paraId="40D143F0" w14:textId="2A420F11" w:rsidR="00BD19EC" w:rsidRPr="006C678F" w:rsidRDefault="00A37008" w:rsidP="00BD19EC">
            <w:pPr>
              <w:jc w:val="center"/>
              <w:rPr>
                <w:rFonts w:ascii="Bookman Old Style" w:hAnsi="Bookman Old Style" w:cs="Arial"/>
                <w:bCs/>
                <w:sz w:val="22"/>
                <w:szCs w:val="22"/>
              </w:rPr>
            </w:pPr>
            <w:r>
              <w:rPr>
                <w:rFonts w:ascii="Bookman Old Style" w:hAnsi="Bookman Old Style" w:cs="Arial"/>
                <w:bCs/>
                <w:sz w:val="22"/>
                <w:szCs w:val="22"/>
              </w:rPr>
              <w:t>**</w:t>
            </w:r>
          </w:p>
        </w:tc>
      </w:tr>
      <w:tr w:rsidR="002F36C1" w:rsidRPr="006C678F" w14:paraId="430DF098" w14:textId="77777777" w:rsidTr="00E462DF">
        <w:trPr>
          <w:jc w:val="center"/>
        </w:trPr>
        <w:tc>
          <w:tcPr>
            <w:tcW w:w="3480" w:type="dxa"/>
            <w:vAlign w:val="center"/>
          </w:tcPr>
          <w:p w14:paraId="2939875E" w14:textId="5BC403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June</w:t>
            </w:r>
          </w:p>
        </w:tc>
        <w:tc>
          <w:tcPr>
            <w:tcW w:w="2995" w:type="dxa"/>
            <w:vAlign w:val="center"/>
          </w:tcPr>
          <w:p w14:paraId="09BF0301" w14:textId="166BB1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Jun</w:t>
            </w:r>
          </w:p>
          <w:p w14:paraId="1F0AED5A" w14:textId="77777777" w:rsidR="002F36C1" w:rsidRPr="006C678F" w:rsidRDefault="002F36C1" w:rsidP="002F36C1">
            <w:pPr>
              <w:rPr>
                <w:rFonts w:ascii="Bookman Old Style" w:hAnsi="Bookman Old Style" w:cs="Arial"/>
                <w:bCs/>
                <w:sz w:val="22"/>
                <w:szCs w:val="22"/>
              </w:rPr>
            </w:pPr>
          </w:p>
        </w:tc>
        <w:tc>
          <w:tcPr>
            <w:tcW w:w="1620" w:type="dxa"/>
            <w:vAlign w:val="center"/>
          </w:tcPr>
          <w:p w14:paraId="01406520" w14:textId="7FE2FE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1E741E6C" w14:textId="423823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06072</w:t>
            </w:r>
          </w:p>
        </w:tc>
        <w:tc>
          <w:tcPr>
            <w:tcW w:w="1411" w:type="dxa"/>
            <w:gridSpan w:val="2"/>
            <w:vAlign w:val="center"/>
          </w:tcPr>
          <w:p w14:paraId="67BFC5A3" w14:textId="63EF2E44" w:rsidR="002F36C1" w:rsidRPr="006C678F" w:rsidRDefault="00F031BD" w:rsidP="002F36C1">
            <w:pPr>
              <w:jc w:val="center"/>
              <w:rPr>
                <w:rFonts w:ascii="Bookman Old Style" w:hAnsi="Bookman Old Style" w:cs="Arial"/>
                <w:bCs/>
                <w:sz w:val="22"/>
                <w:szCs w:val="22"/>
              </w:rPr>
            </w:pPr>
            <w:r w:rsidRPr="00F031BD">
              <w:rPr>
                <w:rFonts w:ascii="Bookman Old Style" w:hAnsi="Bookman Old Style" w:cs="Arial"/>
                <w:bCs/>
                <w:sz w:val="22"/>
                <w:szCs w:val="22"/>
                <w:highlight w:val="cyan"/>
              </w:rPr>
              <w:t>**</w:t>
            </w:r>
          </w:p>
        </w:tc>
      </w:tr>
      <w:tr w:rsidR="002F36C1" w:rsidRPr="006C678F" w14:paraId="051D0395" w14:textId="77777777" w:rsidTr="00E462DF">
        <w:trPr>
          <w:jc w:val="center"/>
        </w:trPr>
        <w:tc>
          <w:tcPr>
            <w:tcW w:w="3480" w:type="dxa"/>
            <w:vAlign w:val="center"/>
          </w:tcPr>
          <w:p w14:paraId="70705399" w14:textId="7B75CB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August</w:t>
            </w:r>
          </w:p>
        </w:tc>
        <w:tc>
          <w:tcPr>
            <w:tcW w:w="2995" w:type="dxa"/>
            <w:vAlign w:val="center"/>
          </w:tcPr>
          <w:p w14:paraId="20440E6B" w14:textId="1E58A9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Aug</w:t>
            </w:r>
          </w:p>
        </w:tc>
        <w:tc>
          <w:tcPr>
            <w:tcW w:w="1620" w:type="dxa"/>
            <w:vAlign w:val="center"/>
          </w:tcPr>
          <w:p w14:paraId="6DE9DFD5" w14:textId="01612F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403CDABA" w14:textId="0873B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08072</w:t>
            </w:r>
          </w:p>
        </w:tc>
        <w:tc>
          <w:tcPr>
            <w:tcW w:w="1411" w:type="dxa"/>
            <w:gridSpan w:val="2"/>
            <w:vAlign w:val="center"/>
          </w:tcPr>
          <w:p w14:paraId="799FDE38" w14:textId="5AD59A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DA86796" w14:textId="77777777" w:rsidTr="00E462DF">
        <w:trPr>
          <w:jc w:val="center"/>
        </w:trPr>
        <w:tc>
          <w:tcPr>
            <w:tcW w:w="3480" w:type="dxa"/>
            <w:shd w:val="clear" w:color="auto" w:fill="auto"/>
            <w:vAlign w:val="center"/>
          </w:tcPr>
          <w:p w14:paraId="5F94B64D" w14:textId="38F98F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672285DB" w14:textId="141600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Jan </w:t>
            </w:r>
          </w:p>
        </w:tc>
        <w:tc>
          <w:tcPr>
            <w:tcW w:w="1620" w:type="dxa"/>
            <w:shd w:val="clear" w:color="auto" w:fill="auto"/>
            <w:vAlign w:val="center"/>
          </w:tcPr>
          <w:p w14:paraId="32761340" w14:textId="2122CBB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shd w:val="clear" w:color="auto" w:fill="auto"/>
            <w:vAlign w:val="center"/>
          </w:tcPr>
          <w:p w14:paraId="76CD5F47" w14:textId="4C3088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01208</w:t>
            </w:r>
          </w:p>
        </w:tc>
        <w:tc>
          <w:tcPr>
            <w:tcW w:w="1411" w:type="dxa"/>
            <w:gridSpan w:val="2"/>
            <w:shd w:val="clear" w:color="auto" w:fill="auto"/>
            <w:vAlign w:val="center"/>
          </w:tcPr>
          <w:p w14:paraId="3FCD2F9D" w14:textId="3929F477" w:rsidR="002F36C1" w:rsidRPr="006C678F" w:rsidRDefault="002F36C1" w:rsidP="002F36C1">
            <w:pPr>
              <w:jc w:val="center"/>
              <w:rPr>
                <w:rFonts w:ascii="Bookman Old Style" w:hAnsi="Bookman Old Style" w:cs="Arial"/>
                <w:bCs/>
                <w:sz w:val="22"/>
                <w:szCs w:val="22"/>
              </w:rPr>
            </w:pPr>
          </w:p>
        </w:tc>
      </w:tr>
      <w:tr w:rsidR="002F36C1" w:rsidRPr="006C678F" w14:paraId="372C9DBF" w14:textId="77777777" w:rsidTr="00E462DF">
        <w:trPr>
          <w:jc w:val="center"/>
        </w:trPr>
        <w:tc>
          <w:tcPr>
            <w:tcW w:w="3480" w:type="dxa"/>
            <w:shd w:val="clear" w:color="auto" w:fill="auto"/>
            <w:vAlign w:val="center"/>
          </w:tcPr>
          <w:p w14:paraId="30ABDA43" w14:textId="2EBA37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4BE0FD4D" w14:textId="6314C6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Jun </w:t>
            </w:r>
          </w:p>
        </w:tc>
        <w:tc>
          <w:tcPr>
            <w:tcW w:w="1620" w:type="dxa"/>
            <w:shd w:val="clear" w:color="auto" w:fill="auto"/>
            <w:vAlign w:val="center"/>
          </w:tcPr>
          <w:p w14:paraId="11625F52" w14:textId="37E851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shd w:val="clear" w:color="auto" w:fill="auto"/>
            <w:vAlign w:val="center"/>
          </w:tcPr>
          <w:p w14:paraId="05EF994B" w14:textId="12EB5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06208</w:t>
            </w:r>
          </w:p>
        </w:tc>
        <w:tc>
          <w:tcPr>
            <w:tcW w:w="1411" w:type="dxa"/>
            <w:gridSpan w:val="2"/>
            <w:shd w:val="clear" w:color="auto" w:fill="auto"/>
            <w:vAlign w:val="center"/>
          </w:tcPr>
          <w:p w14:paraId="53D8972E" w14:textId="6AA0A141" w:rsidR="002F36C1" w:rsidRPr="006C678F" w:rsidRDefault="00BD2F84"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5C73EE" w14:textId="77777777" w:rsidTr="00E462DF">
        <w:trPr>
          <w:jc w:val="center"/>
        </w:trPr>
        <w:tc>
          <w:tcPr>
            <w:tcW w:w="3480" w:type="dxa"/>
            <w:shd w:val="clear" w:color="auto" w:fill="auto"/>
            <w:vAlign w:val="center"/>
          </w:tcPr>
          <w:p w14:paraId="5196890F" w14:textId="5911570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1714F66B" w14:textId="2E22EA0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Aug </w:t>
            </w:r>
          </w:p>
        </w:tc>
        <w:tc>
          <w:tcPr>
            <w:tcW w:w="1620" w:type="dxa"/>
            <w:shd w:val="clear" w:color="auto" w:fill="auto"/>
            <w:vAlign w:val="center"/>
          </w:tcPr>
          <w:p w14:paraId="1A3E24EA" w14:textId="582ABE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Global Studies </w:t>
            </w:r>
          </w:p>
        </w:tc>
        <w:tc>
          <w:tcPr>
            <w:tcW w:w="1070" w:type="dxa"/>
            <w:shd w:val="clear" w:color="auto" w:fill="auto"/>
            <w:vAlign w:val="center"/>
          </w:tcPr>
          <w:p w14:paraId="5D1AE7C4" w14:textId="72C3BDF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08208</w:t>
            </w:r>
          </w:p>
        </w:tc>
        <w:tc>
          <w:tcPr>
            <w:tcW w:w="1411" w:type="dxa"/>
            <w:gridSpan w:val="2"/>
            <w:shd w:val="clear" w:color="auto" w:fill="auto"/>
            <w:vAlign w:val="center"/>
          </w:tcPr>
          <w:p w14:paraId="6C3A4455" w14:textId="2C605C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4DAEC72" w14:textId="77777777" w:rsidTr="00E462DF">
        <w:trPr>
          <w:jc w:val="center"/>
        </w:trPr>
        <w:tc>
          <w:tcPr>
            <w:tcW w:w="3480" w:type="dxa"/>
            <w:vAlign w:val="center"/>
          </w:tcPr>
          <w:p w14:paraId="5AAC3A7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11 and was exempted from Regents Global History</w:t>
            </w:r>
          </w:p>
        </w:tc>
        <w:tc>
          <w:tcPr>
            <w:tcW w:w="2995" w:type="dxa"/>
            <w:vAlign w:val="center"/>
          </w:tcPr>
          <w:p w14:paraId="1C4CBEB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Global Hist Exempt</w:t>
            </w:r>
          </w:p>
        </w:tc>
        <w:tc>
          <w:tcPr>
            <w:tcW w:w="1620" w:type="dxa"/>
            <w:vAlign w:val="center"/>
          </w:tcPr>
          <w:p w14:paraId="473CCB71" w14:textId="25F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vAlign w:val="center"/>
          </w:tcPr>
          <w:p w14:paraId="025595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00401</w:t>
            </w:r>
          </w:p>
        </w:tc>
        <w:tc>
          <w:tcPr>
            <w:tcW w:w="1411" w:type="dxa"/>
            <w:gridSpan w:val="2"/>
            <w:vAlign w:val="center"/>
          </w:tcPr>
          <w:p w14:paraId="28648F5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566C167" w14:textId="77777777" w:rsidTr="00E462DF">
        <w:trPr>
          <w:jc w:val="center"/>
        </w:trPr>
        <w:tc>
          <w:tcPr>
            <w:tcW w:w="3480" w:type="dxa"/>
            <w:vAlign w:val="center"/>
          </w:tcPr>
          <w:p w14:paraId="728625D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2995" w:type="dxa"/>
            <w:vAlign w:val="center"/>
          </w:tcPr>
          <w:p w14:paraId="1F674F9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1620" w:type="dxa"/>
            <w:vAlign w:val="center"/>
          </w:tcPr>
          <w:p w14:paraId="59648E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80" w:type="dxa"/>
            <w:gridSpan w:val="2"/>
            <w:vAlign w:val="center"/>
          </w:tcPr>
          <w:p w14:paraId="01BD6A0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MC403</w:t>
            </w:r>
          </w:p>
        </w:tc>
        <w:tc>
          <w:tcPr>
            <w:tcW w:w="1401" w:type="dxa"/>
            <w:vAlign w:val="center"/>
          </w:tcPr>
          <w:p w14:paraId="5A9947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682DB63" w14:textId="77777777" w:rsidTr="00E462DF">
        <w:trPr>
          <w:jc w:val="center"/>
        </w:trPr>
        <w:tc>
          <w:tcPr>
            <w:tcW w:w="3480" w:type="dxa"/>
            <w:vAlign w:val="center"/>
          </w:tcPr>
          <w:p w14:paraId="12166E4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Government</w:t>
            </w:r>
          </w:p>
        </w:tc>
        <w:tc>
          <w:tcPr>
            <w:tcW w:w="2995" w:type="dxa"/>
            <w:vAlign w:val="center"/>
          </w:tcPr>
          <w:p w14:paraId="019155D1" w14:textId="00C7F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Gov't</w:t>
            </w:r>
          </w:p>
        </w:tc>
        <w:tc>
          <w:tcPr>
            <w:tcW w:w="1620" w:type="dxa"/>
            <w:vAlign w:val="center"/>
          </w:tcPr>
          <w:p w14:paraId="3F95D2F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80" w:type="dxa"/>
            <w:gridSpan w:val="2"/>
            <w:vAlign w:val="center"/>
          </w:tcPr>
          <w:p w14:paraId="71CC509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MC404</w:t>
            </w:r>
          </w:p>
        </w:tc>
        <w:tc>
          <w:tcPr>
            <w:tcW w:w="1401" w:type="dxa"/>
            <w:vAlign w:val="center"/>
          </w:tcPr>
          <w:p w14:paraId="463C688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DDD3739" w14:textId="77777777" w:rsidTr="00E462DF">
        <w:trPr>
          <w:jc w:val="center"/>
        </w:trPr>
        <w:tc>
          <w:tcPr>
            <w:tcW w:w="3480" w:type="dxa"/>
            <w:vAlign w:val="center"/>
          </w:tcPr>
          <w:p w14:paraId="35271E5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English Language Arts</w:t>
            </w:r>
          </w:p>
        </w:tc>
        <w:tc>
          <w:tcPr>
            <w:tcW w:w="2995" w:type="dxa"/>
            <w:vAlign w:val="center"/>
          </w:tcPr>
          <w:p w14:paraId="38C48E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ELA</w:t>
            </w:r>
          </w:p>
        </w:tc>
        <w:tc>
          <w:tcPr>
            <w:tcW w:w="1620" w:type="dxa"/>
            <w:vAlign w:val="center"/>
          </w:tcPr>
          <w:p w14:paraId="679BD7F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80" w:type="dxa"/>
            <w:gridSpan w:val="2"/>
            <w:vAlign w:val="center"/>
          </w:tcPr>
          <w:p w14:paraId="60B8B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MC405</w:t>
            </w:r>
          </w:p>
        </w:tc>
        <w:tc>
          <w:tcPr>
            <w:tcW w:w="1401" w:type="dxa"/>
            <w:vAlign w:val="center"/>
          </w:tcPr>
          <w:p w14:paraId="2A5730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05C86BF" w14:textId="77777777" w:rsidTr="00E462DF">
        <w:trPr>
          <w:jc w:val="center"/>
        </w:trPr>
        <w:tc>
          <w:tcPr>
            <w:tcW w:w="3480" w:type="dxa"/>
            <w:vAlign w:val="center"/>
          </w:tcPr>
          <w:p w14:paraId="5A9C877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2995" w:type="dxa"/>
            <w:vAlign w:val="center"/>
          </w:tcPr>
          <w:p w14:paraId="42066A9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1620" w:type="dxa"/>
            <w:vAlign w:val="center"/>
          </w:tcPr>
          <w:p w14:paraId="0B3465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7427756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MC406</w:t>
            </w:r>
          </w:p>
        </w:tc>
        <w:tc>
          <w:tcPr>
            <w:tcW w:w="1401" w:type="dxa"/>
            <w:vAlign w:val="center"/>
          </w:tcPr>
          <w:p w14:paraId="28D00B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DDAD4B0" w14:textId="77777777" w:rsidTr="00E462DF">
        <w:trPr>
          <w:jc w:val="center"/>
        </w:trPr>
        <w:tc>
          <w:tcPr>
            <w:tcW w:w="3480" w:type="dxa"/>
            <w:vAlign w:val="center"/>
          </w:tcPr>
          <w:p w14:paraId="08AA2F3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2995" w:type="dxa"/>
            <w:vAlign w:val="center"/>
          </w:tcPr>
          <w:p w14:paraId="03E33F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1620" w:type="dxa"/>
            <w:vAlign w:val="center"/>
          </w:tcPr>
          <w:p w14:paraId="40176D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5DD8D56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MC407</w:t>
            </w:r>
          </w:p>
        </w:tc>
        <w:tc>
          <w:tcPr>
            <w:tcW w:w="1401" w:type="dxa"/>
            <w:vAlign w:val="center"/>
          </w:tcPr>
          <w:p w14:paraId="6280AF8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177E9AE" w14:textId="77777777" w:rsidTr="00E462DF">
        <w:trPr>
          <w:jc w:val="center"/>
        </w:trPr>
        <w:tc>
          <w:tcPr>
            <w:tcW w:w="3480" w:type="dxa"/>
            <w:vAlign w:val="center"/>
          </w:tcPr>
          <w:p w14:paraId="4F1E4D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2995" w:type="dxa"/>
            <w:vAlign w:val="center"/>
          </w:tcPr>
          <w:p w14:paraId="588D91E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1620" w:type="dxa"/>
            <w:vAlign w:val="center"/>
          </w:tcPr>
          <w:p w14:paraId="4A246C4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725A62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MC408</w:t>
            </w:r>
          </w:p>
        </w:tc>
        <w:tc>
          <w:tcPr>
            <w:tcW w:w="1401" w:type="dxa"/>
            <w:vAlign w:val="center"/>
          </w:tcPr>
          <w:p w14:paraId="108FA34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6166828" w14:textId="77777777" w:rsidTr="00E462DF">
        <w:trPr>
          <w:jc w:val="center"/>
        </w:trPr>
        <w:tc>
          <w:tcPr>
            <w:tcW w:w="3480" w:type="dxa"/>
            <w:vAlign w:val="center"/>
          </w:tcPr>
          <w:p w14:paraId="204CA0F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2995" w:type="dxa"/>
            <w:vAlign w:val="center"/>
          </w:tcPr>
          <w:p w14:paraId="36C7D4C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1620" w:type="dxa"/>
            <w:vAlign w:val="center"/>
          </w:tcPr>
          <w:p w14:paraId="2B3BE21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335C69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MC409</w:t>
            </w:r>
          </w:p>
        </w:tc>
        <w:tc>
          <w:tcPr>
            <w:tcW w:w="1401" w:type="dxa"/>
            <w:vAlign w:val="center"/>
          </w:tcPr>
          <w:p w14:paraId="7B5AD1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255014A" w14:textId="77777777" w:rsidTr="00E462DF">
        <w:trPr>
          <w:jc w:val="center"/>
        </w:trPr>
        <w:tc>
          <w:tcPr>
            <w:tcW w:w="3480" w:type="dxa"/>
            <w:vAlign w:val="center"/>
          </w:tcPr>
          <w:p w14:paraId="04A6C0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Military Compact Exempt Physical Setting/Chemistry</w:t>
            </w:r>
          </w:p>
        </w:tc>
        <w:tc>
          <w:tcPr>
            <w:tcW w:w="2995" w:type="dxa"/>
            <w:vAlign w:val="center"/>
          </w:tcPr>
          <w:p w14:paraId="0C25F75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1620" w:type="dxa"/>
          </w:tcPr>
          <w:p w14:paraId="278EFC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336A6B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MC410</w:t>
            </w:r>
          </w:p>
        </w:tc>
        <w:tc>
          <w:tcPr>
            <w:tcW w:w="1401" w:type="dxa"/>
          </w:tcPr>
          <w:p w14:paraId="14A829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A77CC9A" w14:textId="77777777" w:rsidTr="00E462DF">
        <w:trPr>
          <w:jc w:val="center"/>
        </w:trPr>
        <w:tc>
          <w:tcPr>
            <w:tcW w:w="3480" w:type="dxa"/>
            <w:vAlign w:val="center"/>
          </w:tcPr>
          <w:p w14:paraId="621F230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2995" w:type="dxa"/>
            <w:vAlign w:val="center"/>
          </w:tcPr>
          <w:p w14:paraId="5F8F0D9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1620" w:type="dxa"/>
          </w:tcPr>
          <w:p w14:paraId="0E09627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1912B4A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MC411</w:t>
            </w:r>
          </w:p>
        </w:tc>
        <w:tc>
          <w:tcPr>
            <w:tcW w:w="1401" w:type="dxa"/>
          </w:tcPr>
          <w:p w14:paraId="7DA8A96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C15B58A" w14:textId="77777777" w:rsidTr="00E462DF">
        <w:trPr>
          <w:jc w:val="center"/>
        </w:trPr>
        <w:tc>
          <w:tcPr>
            <w:tcW w:w="3480" w:type="dxa"/>
            <w:vAlign w:val="center"/>
          </w:tcPr>
          <w:p w14:paraId="70F1174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2995" w:type="dxa"/>
            <w:vAlign w:val="center"/>
          </w:tcPr>
          <w:p w14:paraId="6C169E6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1620" w:type="dxa"/>
          </w:tcPr>
          <w:p w14:paraId="3AC8152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28E098D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MC412</w:t>
            </w:r>
          </w:p>
        </w:tc>
        <w:tc>
          <w:tcPr>
            <w:tcW w:w="1401" w:type="dxa"/>
          </w:tcPr>
          <w:p w14:paraId="4B544CD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53135D5" w14:textId="77777777" w:rsidTr="008D203B">
        <w:trPr>
          <w:jc w:val="center"/>
        </w:trPr>
        <w:tc>
          <w:tcPr>
            <w:tcW w:w="10576" w:type="dxa"/>
            <w:gridSpan w:val="6"/>
            <w:shd w:val="clear" w:color="auto" w:fill="D9D9D9"/>
            <w:vAlign w:val="center"/>
          </w:tcPr>
          <w:p w14:paraId="6903E33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"CTE" for Career and Technical Education (see note above in Career and Technical Education section)</w:t>
            </w:r>
          </w:p>
        </w:tc>
      </w:tr>
      <w:tr w:rsidR="002F36C1" w:rsidRPr="006C678F" w14:paraId="2862B30A" w14:textId="77777777" w:rsidTr="00E462DF">
        <w:trPr>
          <w:jc w:val="center"/>
        </w:trPr>
        <w:tc>
          <w:tcPr>
            <w:tcW w:w="3480" w:type="dxa"/>
            <w:shd w:val="clear" w:color="auto" w:fill="auto"/>
            <w:vAlign w:val="center"/>
          </w:tcPr>
          <w:p w14:paraId="5BEB1FB1" w14:textId="446BD6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2995" w:type="dxa"/>
            <w:shd w:val="clear" w:color="auto" w:fill="auto"/>
            <w:vAlign w:val="center"/>
          </w:tcPr>
          <w:p w14:paraId="662BB80B" w14:textId="1F247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1620" w:type="dxa"/>
            <w:vAlign w:val="center"/>
          </w:tcPr>
          <w:p w14:paraId="364069AB" w14:textId="1534B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Career and Technical Education</w:t>
            </w:r>
          </w:p>
        </w:tc>
        <w:tc>
          <w:tcPr>
            <w:tcW w:w="1070" w:type="dxa"/>
            <w:vAlign w:val="center"/>
          </w:tcPr>
          <w:p w14:paraId="60229FA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00199</w:t>
            </w:r>
          </w:p>
        </w:tc>
        <w:tc>
          <w:tcPr>
            <w:tcW w:w="1411" w:type="dxa"/>
            <w:gridSpan w:val="2"/>
            <w:vAlign w:val="center"/>
          </w:tcPr>
          <w:p w14:paraId="2B52F3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34927DA" w14:textId="77777777" w:rsidTr="008D203B">
        <w:trPr>
          <w:jc w:val="center"/>
        </w:trPr>
        <w:tc>
          <w:tcPr>
            <w:tcW w:w="10576" w:type="dxa"/>
            <w:gridSpan w:val="6"/>
            <w:shd w:val="clear" w:color="auto" w:fill="D9D9D9"/>
            <w:vAlign w:val="center"/>
          </w:tcPr>
          <w:p w14:paraId="73A530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“ALTREG” for Regents Alternatives</w:t>
            </w:r>
          </w:p>
        </w:tc>
      </w:tr>
      <w:tr w:rsidR="002F36C1" w:rsidRPr="006C678F" w14:paraId="5A37C392" w14:textId="77777777" w:rsidTr="00E462DF">
        <w:trPr>
          <w:jc w:val="center"/>
        </w:trPr>
        <w:tc>
          <w:tcPr>
            <w:tcW w:w="3480" w:type="dxa"/>
            <w:vAlign w:val="center"/>
          </w:tcPr>
          <w:p w14:paraId="488AA94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 Examination</w:t>
            </w:r>
          </w:p>
        </w:tc>
        <w:tc>
          <w:tcPr>
            <w:tcW w:w="2995" w:type="dxa"/>
            <w:vAlign w:val="center"/>
          </w:tcPr>
          <w:p w14:paraId="0A8D669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w:t>
            </w:r>
          </w:p>
        </w:tc>
        <w:tc>
          <w:tcPr>
            <w:tcW w:w="1620" w:type="dxa"/>
            <w:vAlign w:val="center"/>
          </w:tcPr>
          <w:p w14:paraId="6DA52EC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50081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00119</w:t>
            </w:r>
          </w:p>
        </w:tc>
        <w:tc>
          <w:tcPr>
            <w:tcW w:w="1411" w:type="dxa"/>
            <w:gridSpan w:val="2"/>
            <w:vAlign w:val="center"/>
          </w:tcPr>
          <w:p w14:paraId="2F75ED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191192FF" w14:textId="77777777" w:rsidTr="00E462DF">
        <w:trPr>
          <w:jc w:val="center"/>
        </w:trPr>
        <w:tc>
          <w:tcPr>
            <w:tcW w:w="3480" w:type="dxa"/>
            <w:vAlign w:val="center"/>
          </w:tcPr>
          <w:p w14:paraId="2856AEE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Language and Composition</w:t>
            </w:r>
          </w:p>
        </w:tc>
        <w:tc>
          <w:tcPr>
            <w:tcW w:w="2995" w:type="dxa"/>
            <w:vAlign w:val="center"/>
          </w:tcPr>
          <w:p w14:paraId="207FA4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Language and Comp</w:t>
            </w:r>
          </w:p>
        </w:tc>
        <w:tc>
          <w:tcPr>
            <w:tcW w:w="1620" w:type="dxa"/>
            <w:vAlign w:val="center"/>
          </w:tcPr>
          <w:p w14:paraId="5BD14738"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6A61B7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00120</w:t>
            </w:r>
          </w:p>
        </w:tc>
        <w:tc>
          <w:tcPr>
            <w:tcW w:w="1411" w:type="dxa"/>
            <w:gridSpan w:val="2"/>
            <w:vAlign w:val="center"/>
          </w:tcPr>
          <w:p w14:paraId="2D7882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327631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DEFBDE3" w14:textId="77777777" w:rsidTr="00E462DF">
        <w:trPr>
          <w:jc w:val="center"/>
        </w:trPr>
        <w:tc>
          <w:tcPr>
            <w:tcW w:w="3480" w:type="dxa"/>
            <w:vAlign w:val="center"/>
          </w:tcPr>
          <w:p w14:paraId="5240FD1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Literature and Composition</w:t>
            </w:r>
          </w:p>
        </w:tc>
        <w:tc>
          <w:tcPr>
            <w:tcW w:w="2995" w:type="dxa"/>
            <w:vAlign w:val="center"/>
          </w:tcPr>
          <w:p w14:paraId="223AD5B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Literature and Comp</w:t>
            </w:r>
          </w:p>
        </w:tc>
        <w:tc>
          <w:tcPr>
            <w:tcW w:w="1620" w:type="dxa"/>
            <w:vAlign w:val="center"/>
          </w:tcPr>
          <w:p w14:paraId="4624BBD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A463C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00121</w:t>
            </w:r>
          </w:p>
        </w:tc>
        <w:tc>
          <w:tcPr>
            <w:tcW w:w="1411" w:type="dxa"/>
            <w:gridSpan w:val="2"/>
            <w:vAlign w:val="center"/>
          </w:tcPr>
          <w:p w14:paraId="439C67E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624AE2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8F9F3DD" w14:textId="77777777" w:rsidTr="00E462DF">
        <w:trPr>
          <w:jc w:val="center"/>
        </w:trPr>
        <w:tc>
          <w:tcPr>
            <w:tcW w:w="3480" w:type="dxa"/>
            <w:vAlign w:val="center"/>
          </w:tcPr>
          <w:p w14:paraId="370A8D0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Mathematics Examination</w:t>
            </w:r>
          </w:p>
        </w:tc>
        <w:tc>
          <w:tcPr>
            <w:tcW w:w="2995" w:type="dxa"/>
            <w:vAlign w:val="center"/>
          </w:tcPr>
          <w:p w14:paraId="2AD058D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w:t>
            </w:r>
          </w:p>
        </w:tc>
        <w:tc>
          <w:tcPr>
            <w:tcW w:w="1620" w:type="dxa"/>
            <w:vAlign w:val="center"/>
          </w:tcPr>
          <w:p w14:paraId="15EC5AF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276B689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00127</w:t>
            </w:r>
          </w:p>
        </w:tc>
        <w:tc>
          <w:tcPr>
            <w:tcW w:w="1411" w:type="dxa"/>
            <w:gridSpan w:val="2"/>
            <w:vAlign w:val="center"/>
          </w:tcPr>
          <w:p w14:paraId="5E972F2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3A43FC1" w14:textId="77777777" w:rsidTr="00E462DF">
        <w:trPr>
          <w:jc w:val="center"/>
        </w:trPr>
        <w:tc>
          <w:tcPr>
            <w:tcW w:w="3480" w:type="dxa"/>
            <w:vAlign w:val="center"/>
          </w:tcPr>
          <w:p w14:paraId="580D64A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AB Examination</w:t>
            </w:r>
          </w:p>
        </w:tc>
        <w:tc>
          <w:tcPr>
            <w:tcW w:w="2995" w:type="dxa"/>
            <w:vAlign w:val="center"/>
          </w:tcPr>
          <w:p w14:paraId="14DB9F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AB</w:t>
            </w:r>
          </w:p>
        </w:tc>
        <w:tc>
          <w:tcPr>
            <w:tcW w:w="1620" w:type="dxa"/>
            <w:vAlign w:val="center"/>
          </w:tcPr>
          <w:p w14:paraId="4882F83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3796CC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00128</w:t>
            </w:r>
          </w:p>
        </w:tc>
        <w:tc>
          <w:tcPr>
            <w:tcW w:w="1411" w:type="dxa"/>
            <w:gridSpan w:val="2"/>
            <w:vAlign w:val="center"/>
          </w:tcPr>
          <w:p w14:paraId="445033B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3DBD5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5CFD912C" w14:textId="77777777" w:rsidTr="00E462DF">
        <w:trPr>
          <w:jc w:val="center"/>
        </w:trPr>
        <w:tc>
          <w:tcPr>
            <w:tcW w:w="3480" w:type="dxa"/>
            <w:vAlign w:val="center"/>
          </w:tcPr>
          <w:p w14:paraId="3F2EA582"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BC Examination</w:t>
            </w:r>
          </w:p>
        </w:tc>
        <w:tc>
          <w:tcPr>
            <w:tcW w:w="2995" w:type="dxa"/>
            <w:vAlign w:val="center"/>
          </w:tcPr>
          <w:p w14:paraId="7B90304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BC</w:t>
            </w:r>
          </w:p>
        </w:tc>
        <w:tc>
          <w:tcPr>
            <w:tcW w:w="1620" w:type="dxa"/>
            <w:vAlign w:val="center"/>
          </w:tcPr>
          <w:p w14:paraId="6598517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1F7ABF1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00129</w:t>
            </w:r>
          </w:p>
        </w:tc>
        <w:tc>
          <w:tcPr>
            <w:tcW w:w="1411" w:type="dxa"/>
            <w:gridSpan w:val="2"/>
            <w:vAlign w:val="center"/>
          </w:tcPr>
          <w:p w14:paraId="430296C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55FF31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B827195" w14:textId="77777777" w:rsidTr="00E462DF">
        <w:trPr>
          <w:jc w:val="center"/>
        </w:trPr>
        <w:tc>
          <w:tcPr>
            <w:tcW w:w="3480" w:type="dxa"/>
            <w:vAlign w:val="center"/>
          </w:tcPr>
          <w:p w14:paraId="06B71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Higher Level</w:t>
            </w:r>
          </w:p>
        </w:tc>
        <w:tc>
          <w:tcPr>
            <w:tcW w:w="2995" w:type="dxa"/>
            <w:vAlign w:val="center"/>
          </w:tcPr>
          <w:p w14:paraId="3979DE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High Lvl</w:t>
            </w:r>
          </w:p>
        </w:tc>
        <w:tc>
          <w:tcPr>
            <w:tcW w:w="1620" w:type="dxa"/>
            <w:vAlign w:val="center"/>
          </w:tcPr>
          <w:p w14:paraId="1349B61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DDBE18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00126</w:t>
            </w:r>
          </w:p>
        </w:tc>
        <w:tc>
          <w:tcPr>
            <w:tcW w:w="1411" w:type="dxa"/>
            <w:gridSpan w:val="2"/>
            <w:vAlign w:val="center"/>
          </w:tcPr>
          <w:p w14:paraId="4768E3D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1DF8C3F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Scale</w:t>
            </w:r>
          </w:p>
        </w:tc>
      </w:tr>
      <w:tr w:rsidR="002F36C1" w:rsidRPr="006C678F" w14:paraId="0BA42A22" w14:textId="77777777" w:rsidTr="00E462DF">
        <w:trPr>
          <w:jc w:val="center"/>
        </w:trPr>
        <w:tc>
          <w:tcPr>
            <w:tcW w:w="3480" w:type="dxa"/>
            <w:vAlign w:val="center"/>
          </w:tcPr>
          <w:p w14:paraId="064C4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SL</w:t>
            </w:r>
          </w:p>
        </w:tc>
        <w:tc>
          <w:tcPr>
            <w:tcW w:w="2995" w:type="dxa"/>
            <w:vAlign w:val="center"/>
          </w:tcPr>
          <w:p w14:paraId="37CC534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SL</w:t>
            </w:r>
          </w:p>
        </w:tc>
        <w:tc>
          <w:tcPr>
            <w:tcW w:w="1620" w:type="dxa"/>
            <w:vAlign w:val="center"/>
          </w:tcPr>
          <w:p w14:paraId="34A2BD2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2405C0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00125</w:t>
            </w:r>
          </w:p>
        </w:tc>
        <w:tc>
          <w:tcPr>
            <w:tcW w:w="1411" w:type="dxa"/>
            <w:gridSpan w:val="2"/>
            <w:vAlign w:val="center"/>
          </w:tcPr>
          <w:p w14:paraId="5A16B1CF"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33B0406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D2FEFAA" w14:textId="77777777" w:rsidTr="00E462DF">
        <w:trPr>
          <w:jc w:val="center"/>
        </w:trPr>
        <w:tc>
          <w:tcPr>
            <w:tcW w:w="3480" w:type="dxa"/>
            <w:vAlign w:val="center"/>
          </w:tcPr>
          <w:p w14:paraId="33F104F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Studies Standard Level</w:t>
            </w:r>
          </w:p>
        </w:tc>
        <w:tc>
          <w:tcPr>
            <w:tcW w:w="2995" w:type="dxa"/>
            <w:vAlign w:val="center"/>
          </w:tcPr>
          <w:p w14:paraId="40591EF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Studies Std Lvl</w:t>
            </w:r>
          </w:p>
        </w:tc>
        <w:tc>
          <w:tcPr>
            <w:tcW w:w="1620" w:type="dxa"/>
            <w:vAlign w:val="center"/>
          </w:tcPr>
          <w:p w14:paraId="36051D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7D3F28D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00124</w:t>
            </w:r>
          </w:p>
        </w:tc>
        <w:tc>
          <w:tcPr>
            <w:tcW w:w="1411" w:type="dxa"/>
            <w:gridSpan w:val="2"/>
            <w:vAlign w:val="center"/>
          </w:tcPr>
          <w:p w14:paraId="7B0D9F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4A29B6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AB29" w14:textId="77777777" w:rsidTr="00E462DF">
        <w:trPr>
          <w:jc w:val="center"/>
        </w:trPr>
        <w:tc>
          <w:tcPr>
            <w:tcW w:w="3480" w:type="dxa"/>
            <w:vAlign w:val="center"/>
          </w:tcPr>
          <w:p w14:paraId="330A50A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IGCSE (International General Certification of Secondary Education) Mathematics</w:t>
            </w:r>
          </w:p>
        </w:tc>
        <w:tc>
          <w:tcPr>
            <w:tcW w:w="2995" w:type="dxa"/>
            <w:vAlign w:val="center"/>
          </w:tcPr>
          <w:p w14:paraId="2DC424B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IGCSE</w:t>
            </w:r>
          </w:p>
        </w:tc>
        <w:tc>
          <w:tcPr>
            <w:tcW w:w="1620" w:type="dxa"/>
            <w:vAlign w:val="center"/>
          </w:tcPr>
          <w:p w14:paraId="58C0DCA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79DE46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00130</w:t>
            </w:r>
          </w:p>
        </w:tc>
        <w:tc>
          <w:tcPr>
            <w:tcW w:w="1411" w:type="dxa"/>
            <w:gridSpan w:val="2"/>
            <w:vAlign w:val="center"/>
          </w:tcPr>
          <w:p w14:paraId="5F3D569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2F36C1" w:rsidRPr="006C678F" w14:paraId="2E458710" w14:textId="77777777" w:rsidTr="00E462DF">
        <w:trPr>
          <w:jc w:val="center"/>
        </w:trPr>
        <w:tc>
          <w:tcPr>
            <w:tcW w:w="3480" w:type="dxa"/>
            <w:vAlign w:val="center"/>
          </w:tcPr>
          <w:p w14:paraId="192333D7"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1</w:t>
            </w:r>
          </w:p>
        </w:tc>
        <w:tc>
          <w:tcPr>
            <w:tcW w:w="2995" w:type="dxa"/>
            <w:vAlign w:val="center"/>
          </w:tcPr>
          <w:p w14:paraId="768880D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1</w:t>
            </w:r>
          </w:p>
        </w:tc>
        <w:tc>
          <w:tcPr>
            <w:tcW w:w="1620" w:type="dxa"/>
            <w:vAlign w:val="center"/>
          </w:tcPr>
          <w:p w14:paraId="6DC2B73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1FC1C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00131</w:t>
            </w:r>
          </w:p>
        </w:tc>
        <w:tc>
          <w:tcPr>
            <w:tcW w:w="1411" w:type="dxa"/>
            <w:gridSpan w:val="2"/>
            <w:vAlign w:val="center"/>
          </w:tcPr>
          <w:p w14:paraId="1FCE671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C56855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98C5" w14:textId="77777777" w:rsidTr="00E462DF">
        <w:trPr>
          <w:jc w:val="center"/>
        </w:trPr>
        <w:tc>
          <w:tcPr>
            <w:tcW w:w="3480" w:type="dxa"/>
            <w:vAlign w:val="center"/>
          </w:tcPr>
          <w:p w14:paraId="3C5B365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2</w:t>
            </w:r>
          </w:p>
        </w:tc>
        <w:tc>
          <w:tcPr>
            <w:tcW w:w="2995" w:type="dxa"/>
            <w:vAlign w:val="center"/>
          </w:tcPr>
          <w:p w14:paraId="1240BD6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2</w:t>
            </w:r>
          </w:p>
        </w:tc>
        <w:tc>
          <w:tcPr>
            <w:tcW w:w="1620" w:type="dxa"/>
            <w:vAlign w:val="center"/>
          </w:tcPr>
          <w:p w14:paraId="58AE5CA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342441E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00132</w:t>
            </w:r>
          </w:p>
        </w:tc>
        <w:tc>
          <w:tcPr>
            <w:tcW w:w="1411" w:type="dxa"/>
            <w:gridSpan w:val="2"/>
            <w:vAlign w:val="center"/>
          </w:tcPr>
          <w:p w14:paraId="6E01750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8F3E1F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A27BEB0" w14:textId="77777777" w:rsidTr="00E462DF">
        <w:trPr>
          <w:jc w:val="center"/>
        </w:trPr>
        <w:tc>
          <w:tcPr>
            <w:tcW w:w="3480" w:type="dxa"/>
            <w:vAlign w:val="center"/>
          </w:tcPr>
          <w:p w14:paraId="1661A7D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2995" w:type="dxa"/>
            <w:vAlign w:val="center"/>
          </w:tcPr>
          <w:p w14:paraId="3B6FC62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1620" w:type="dxa"/>
            <w:vAlign w:val="center"/>
          </w:tcPr>
          <w:p w14:paraId="4A10CB9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15F0D0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00135</w:t>
            </w:r>
          </w:p>
        </w:tc>
        <w:tc>
          <w:tcPr>
            <w:tcW w:w="1411" w:type="dxa"/>
            <w:gridSpan w:val="2"/>
            <w:vAlign w:val="center"/>
          </w:tcPr>
          <w:p w14:paraId="3684006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110BCC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4C3B5E6" w14:textId="77777777" w:rsidTr="00E462DF">
        <w:trPr>
          <w:jc w:val="center"/>
        </w:trPr>
        <w:tc>
          <w:tcPr>
            <w:tcW w:w="3480" w:type="dxa"/>
            <w:vAlign w:val="center"/>
          </w:tcPr>
          <w:p w14:paraId="61CB6B4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Biology**</w:t>
            </w:r>
          </w:p>
        </w:tc>
        <w:tc>
          <w:tcPr>
            <w:tcW w:w="2995" w:type="dxa"/>
            <w:vAlign w:val="center"/>
          </w:tcPr>
          <w:p w14:paraId="53E0A7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 xml:space="preserve">Subject Test </w:t>
            </w:r>
            <w:r w:rsidRPr="006C678F">
              <w:rPr>
                <w:rFonts w:ascii="Bookman Old Style" w:hAnsi="Bookman Old Style" w:cs="Arial"/>
                <w:sz w:val="22"/>
                <w:szCs w:val="22"/>
              </w:rPr>
              <w:t>Biology</w:t>
            </w:r>
          </w:p>
        </w:tc>
        <w:tc>
          <w:tcPr>
            <w:tcW w:w="1620" w:type="dxa"/>
            <w:vAlign w:val="center"/>
          </w:tcPr>
          <w:p w14:paraId="6C8189A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408BAB7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00179</w:t>
            </w:r>
          </w:p>
        </w:tc>
        <w:tc>
          <w:tcPr>
            <w:tcW w:w="1411" w:type="dxa"/>
            <w:gridSpan w:val="2"/>
            <w:vAlign w:val="center"/>
          </w:tcPr>
          <w:p w14:paraId="493D79D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6786B9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CDEDD1B" w14:textId="77777777" w:rsidTr="00E462DF">
        <w:trPr>
          <w:jc w:val="center"/>
        </w:trPr>
        <w:tc>
          <w:tcPr>
            <w:tcW w:w="3480" w:type="dxa"/>
            <w:vAlign w:val="center"/>
          </w:tcPr>
          <w:p w14:paraId="43262E0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Chemistry</w:t>
            </w:r>
          </w:p>
        </w:tc>
        <w:tc>
          <w:tcPr>
            <w:tcW w:w="2995" w:type="dxa"/>
            <w:vAlign w:val="center"/>
          </w:tcPr>
          <w:p w14:paraId="2AC12EA5"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Chemistry</w:t>
            </w:r>
          </w:p>
        </w:tc>
        <w:tc>
          <w:tcPr>
            <w:tcW w:w="1620" w:type="dxa"/>
            <w:vAlign w:val="center"/>
          </w:tcPr>
          <w:p w14:paraId="502730D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A891A6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00180</w:t>
            </w:r>
          </w:p>
        </w:tc>
        <w:tc>
          <w:tcPr>
            <w:tcW w:w="1411" w:type="dxa"/>
            <w:gridSpan w:val="2"/>
            <w:vAlign w:val="center"/>
          </w:tcPr>
          <w:p w14:paraId="48C6655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E2998F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32094EEB" w14:textId="77777777" w:rsidTr="00E462DF">
        <w:trPr>
          <w:jc w:val="center"/>
        </w:trPr>
        <w:tc>
          <w:tcPr>
            <w:tcW w:w="3480" w:type="dxa"/>
            <w:vAlign w:val="center"/>
          </w:tcPr>
          <w:p w14:paraId="2CD51B78"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Physics</w:t>
            </w:r>
          </w:p>
        </w:tc>
        <w:tc>
          <w:tcPr>
            <w:tcW w:w="2995" w:type="dxa"/>
            <w:vAlign w:val="center"/>
          </w:tcPr>
          <w:p w14:paraId="068B89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Physics</w:t>
            </w:r>
          </w:p>
        </w:tc>
        <w:tc>
          <w:tcPr>
            <w:tcW w:w="1620" w:type="dxa"/>
            <w:vAlign w:val="center"/>
          </w:tcPr>
          <w:p w14:paraId="3216D73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14AA0E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00181</w:t>
            </w:r>
          </w:p>
        </w:tc>
        <w:tc>
          <w:tcPr>
            <w:tcW w:w="1411" w:type="dxa"/>
            <w:gridSpan w:val="2"/>
            <w:vAlign w:val="center"/>
          </w:tcPr>
          <w:p w14:paraId="170CCFC3"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18B24A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237B2A6B" w14:textId="77777777" w:rsidTr="00E462DF">
        <w:trPr>
          <w:jc w:val="center"/>
        </w:trPr>
        <w:tc>
          <w:tcPr>
            <w:tcW w:w="3480" w:type="dxa"/>
            <w:vAlign w:val="center"/>
          </w:tcPr>
          <w:p w14:paraId="2A254EB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History</w:t>
            </w:r>
          </w:p>
        </w:tc>
        <w:tc>
          <w:tcPr>
            <w:tcW w:w="2995" w:type="dxa"/>
            <w:vAlign w:val="center"/>
          </w:tcPr>
          <w:p w14:paraId="74495E9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US History</w:t>
            </w:r>
          </w:p>
        </w:tc>
        <w:tc>
          <w:tcPr>
            <w:tcW w:w="1620" w:type="dxa"/>
            <w:vAlign w:val="center"/>
          </w:tcPr>
          <w:p w14:paraId="3DBE320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491FD8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00136</w:t>
            </w:r>
          </w:p>
        </w:tc>
        <w:tc>
          <w:tcPr>
            <w:tcW w:w="1411" w:type="dxa"/>
            <w:gridSpan w:val="2"/>
            <w:vAlign w:val="center"/>
          </w:tcPr>
          <w:p w14:paraId="2FB6F1D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1869876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53BD6B7C" w14:textId="77777777" w:rsidTr="00E462DF">
        <w:trPr>
          <w:jc w:val="center"/>
        </w:trPr>
        <w:tc>
          <w:tcPr>
            <w:tcW w:w="3480" w:type="dxa"/>
            <w:vAlign w:val="center"/>
          </w:tcPr>
          <w:p w14:paraId="47171BB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World History</w:t>
            </w:r>
          </w:p>
        </w:tc>
        <w:tc>
          <w:tcPr>
            <w:tcW w:w="2995" w:type="dxa"/>
            <w:vAlign w:val="center"/>
          </w:tcPr>
          <w:p w14:paraId="5C8F3B4F"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World History</w:t>
            </w:r>
          </w:p>
        </w:tc>
        <w:tc>
          <w:tcPr>
            <w:tcW w:w="1620" w:type="dxa"/>
            <w:vAlign w:val="center"/>
          </w:tcPr>
          <w:p w14:paraId="7DE31AE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C8B8AD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00137</w:t>
            </w:r>
          </w:p>
        </w:tc>
        <w:tc>
          <w:tcPr>
            <w:tcW w:w="1411" w:type="dxa"/>
            <w:gridSpan w:val="2"/>
            <w:vAlign w:val="center"/>
          </w:tcPr>
          <w:p w14:paraId="60598D0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6833CB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353E4F85" w14:textId="77777777" w:rsidTr="00E462DF">
        <w:trPr>
          <w:jc w:val="center"/>
        </w:trPr>
        <w:tc>
          <w:tcPr>
            <w:tcW w:w="3480" w:type="dxa"/>
            <w:vAlign w:val="center"/>
          </w:tcPr>
          <w:p w14:paraId="24D14B9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2995" w:type="dxa"/>
            <w:vAlign w:val="center"/>
          </w:tcPr>
          <w:p w14:paraId="0C4CB32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1620" w:type="dxa"/>
            <w:vAlign w:val="center"/>
          </w:tcPr>
          <w:p w14:paraId="7581787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2F862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00134</w:t>
            </w:r>
          </w:p>
        </w:tc>
        <w:tc>
          <w:tcPr>
            <w:tcW w:w="1411" w:type="dxa"/>
            <w:gridSpan w:val="2"/>
            <w:vAlign w:val="center"/>
          </w:tcPr>
          <w:p w14:paraId="0DF125A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73E89E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“LOTE” for Languages Other Than English</w:t>
            </w:r>
          </w:p>
        </w:tc>
      </w:tr>
      <w:tr w:rsidR="002F36C1" w:rsidRPr="006C678F" w14:paraId="322A98C7" w14:textId="77777777" w:rsidTr="00E462DF">
        <w:trPr>
          <w:trHeight w:val="530"/>
          <w:jc w:val="center"/>
        </w:trPr>
        <w:tc>
          <w:tcPr>
            <w:tcW w:w="3480" w:type="dxa"/>
            <w:tcBorders>
              <w:bottom w:val="single" w:sz="4" w:space="0" w:color="auto"/>
            </w:tcBorders>
            <w:vAlign w:val="center"/>
          </w:tcPr>
          <w:p w14:paraId="216B8A10" w14:textId="11DD9D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2995" w:type="dxa"/>
            <w:tcBorders>
              <w:bottom w:val="single" w:sz="4" w:space="0" w:color="auto"/>
            </w:tcBorders>
            <w:vAlign w:val="center"/>
          </w:tcPr>
          <w:p w14:paraId="359C3F7C" w14:textId="7540AD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1620" w:type="dxa"/>
            <w:tcBorders>
              <w:bottom w:val="single" w:sz="4" w:space="0" w:color="auto"/>
            </w:tcBorders>
            <w:vAlign w:val="center"/>
          </w:tcPr>
          <w:p w14:paraId="463C5050" w14:textId="364479E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12E1E5DB" w14:textId="32C04CC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9787DE5" w14:textId="77777777" w:rsidTr="00E462DF">
        <w:trPr>
          <w:trHeight w:val="530"/>
          <w:jc w:val="center"/>
        </w:trPr>
        <w:tc>
          <w:tcPr>
            <w:tcW w:w="3480" w:type="dxa"/>
            <w:tcBorders>
              <w:bottom w:val="single" w:sz="4" w:space="0" w:color="auto"/>
            </w:tcBorders>
            <w:vAlign w:val="center"/>
          </w:tcPr>
          <w:p w14:paraId="538B525B" w14:textId="458AD0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LOTE Pathway Exam - Other </w:t>
            </w:r>
          </w:p>
        </w:tc>
        <w:tc>
          <w:tcPr>
            <w:tcW w:w="2995" w:type="dxa"/>
            <w:tcBorders>
              <w:bottom w:val="single" w:sz="4" w:space="0" w:color="auto"/>
            </w:tcBorders>
            <w:vAlign w:val="center"/>
          </w:tcPr>
          <w:p w14:paraId="22E34E18" w14:textId="0F2E13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Other</w:t>
            </w:r>
          </w:p>
        </w:tc>
        <w:tc>
          <w:tcPr>
            <w:tcW w:w="1620" w:type="dxa"/>
            <w:tcBorders>
              <w:bottom w:val="single" w:sz="4" w:space="0" w:color="auto"/>
            </w:tcBorders>
            <w:vAlign w:val="center"/>
          </w:tcPr>
          <w:p w14:paraId="0537AAD1" w14:textId="421DB4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43A0BAF7" w14:textId="3A53EB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4FBF025" w14:textId="77777777" w:rsidTr="00E462DF">
        <w:trPr>
          <w:trHeight w:val="530"/>
          <w:jc w:val="center"/>
        </w:trPr>
        <w:tc>
          <w:tcPr>
            <w:tcW w:w="3480" w:type="dxa"/>
            <w:tcBorders>
              <w:bottom w:val="single" w:sz="4" w:space="0" w:color="auto"/>
            </w:tcBorders>
            <w:vAlign w:val="center"/>
          </w:tcPr>
          <w:p w14:paraId="1B909571" w14:textId="645E7D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2995" w:type="dxa"/>
            <w:tcBorders>
              <w:bottom w:val="single" w:sz="4" w:space="0" w:color="auto"/>
            </w:tcBorders>
            <w:vAlign w:val="center"/>
          </w:tcPr>
          <w:p w14:paraId="14C1CD1F" w14:textId="649D4A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1620" w:type="dxa"/>
            <w:tcBorders>
              <w:bottom w:val="single" w:sz="4" w:space="0" w:color="auto"/>
            </w:tcBorders>
            <w:vAlign w:val="center"/>
          </w:tcPr>
          <w:p w14:paraId="69E6D329" w14:textId="3A0AAF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573FAEE0" w14:textId="527B5B6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7F8A2324" w14:textId="77777777" w:rsidTr="00E462DF">
        <w:trPr>
          <w:trHeight w:val="530"/>
          <w:jc w:val="center"/>
        </w:trPr>
        <w:tc>
          <w:tcPr>
            <w:tcW w:w="3480" w:type="dxa"/>
            <w:tcBorders>
              <w:bottom w:val="single" w:sz="4" w:space="0" w:color="auto"/>
            </w:tcBorders>
            <w:vAlign w:val="center"/>
          </w:tcPr>
          <w:p w14:paraId="40389103" w14:textId="142F28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2995" w:type="dxa"/>
            <w:tcBorders>
              <w:bottom w:val="single" w:sz="4" w:space="0" w:color="auto"/>
            </w:tcBorders>
            <w:vAlign w:val="center"/>
          </w:tcPr>
          <w:p w14:paraId="551FE433" w14:textId="3442B6B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1620" w:type="dxa"/>
            <w:tcBorders>
              <w:bottom w:val="single" w:sz="4" w:space="0" w:color="auto"/>
            </w:tcBorders>
            <w:vAlign w:val="center"/>
          </w:tcPr>
          <w:p w14:paraId="438256A3" w14:textId="354AD8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A428A72" w14:textId="65161BC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6DA62FF" w14:textId="77777777" w:rsidTr="00E462DF">
        <w:trPr>
          <w:trHeight w:val="530"/>
          <w:jc w:val="center"/>
        </w:trPr>
        <w:tc>
          <w:tcPr>
            <w:tcW w:w="3480" w:type="dxa"/>
            <w:tcBorders>
              <w:bottom w:val="single" w:sz="4" w:space="0" w:color="auto"/>
            </w:tcBorders>
            <w:vAlign w:val="center"/>
          </w:tcPr>
          <w:p w14:paraId="71731336" w14:textId="79A2C1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2995" w:type="dxa"/>
            <w:tcBorders>
              <w:bottom w:val="single" w:sz="4" w:space="0" w:color="auto"/>
            </w:tcBorders>
            <w:vAlign w:val="center"/>
          </w:tcPr>
          <w:p w14:paraId="66B4F7A0" w14:textId="261363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1620" w:type="dxa"/>
            <w:tcBorders>
              <w:bottom w:val="single" w:sz="4" w:space="0" w:color="auto"/>
            </w:tcBorders>
            <w:vAlign w:val="center"/>
          </w:tcPr>
          <w:p w14:paraId="478C9C73" w14:textId="571BB9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85AD41F" w14:textId="12E46B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B883CAF" w14:textId="77777777" w:rsidTr="00E462DF">
        <w:trPr>
          <w:trHeight w:val="530"/>
          <w:jc w:val="center"/>
        </w:trPr>
        <w:tc>
          <w:tcPr>
            <w:tcW w:w="3480" w:type="dxa"/>
            <w:tcBorders>
              <w:bottom w:val="single" w:sz="4" w:space="0" w:color="auto"/>
            </w:tcBorders>
            <w:vAlign w:val="center"/>
          </w:tcPr>
          <w:p w14:paraId="21205103" w14:textId="4D944E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2995" w:type="dxa"/>
            <w:tcBorders>
              <w:bottom w:val="single" w:sz="4" w:space="0" w:color="auto"/>
            </w:tcBorders>
            <w:vAlign w:val="center"/>
          </w:tcPr>
          <w:p w14:paraId="6FD0A52C" w14:textId="104521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1620" w:type="dxa"/>
            <w:tcBorders>
              <w:bottom w:val="single" w:sz="4" w:space="0" w:color="auto"/>
            </w:tcBorders>
            <w:vAlign w:val="center"/>
          </w:tcPr>
          <w:p w14:paraId="325D74F5" w14:textId="0285B16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465CAB1A" w14:textId="2FBDCB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57406875" w14:textId="77777777" w:rsidTr="00E462DF">
        <w:trPr>
          <w:trHeight w:val="530"/>
          <w:jc w:val="center"/>
        </w:trPr>
        <w:tc>
          <w:tcPr>
            <w:tcW w:w="3480" w:type="dxa"/>
            <w:tcBorders>
              <w:bottom w:val="single" w:sz="4" w:space="0" w:color="auto"/>
            </w:tcBorders>
            <w:vAlign w:val="center"/>
          </w:tcPr>
          <w:p w14:paraId="248CC989" w14:textId="2BAF8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2995" w:type="dxa"/>
            <w:tcBorders>
              <w:bottom w:val="single" w:sz="4" w:space="0" w:color="auto"/>
            </w:tcBorders>
            <w:vAlign w:val="center"/>
          </w:tcPr>
          <w:p w14:paraId="481C5CF1" w14:textId="761F4F3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1620" w:type="dxa"/>
            <w:tcBorders>
              <w:bottom w:val="single" w:sz="4" w:space="0" w:color="auto"/>
            </w:tcBorders>
            <w:vAlign w:val="center"/>
          </w:tcPr>
          <w:p w14:paraId="03267108" w14:textId="42E06FC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4CAED76" w14:textId="32A0AA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“SEQ” for Sequence for Advanced Designation</w:t>
            </w:r>
          </w:p>
        </w:tc>
      </w:tr>
      <w:tr w:rsidR="002F36C1" w:rsidRPr="006C678F" w14:paraId="201DC825" w14:textId="77777777" w:rsidTr="00E462DF">
        <w:trPr>
          <w:trHeight w:val="530"/>
          <w:jc w:val="center"/>
        </w:trPr>
        <w:tc>
          <w:tcPr>
            <w:tcW w:w="3480" w:type="dxa"/>
            <w:tcBorders>
              <w:bottom w:val="single" w:sz="4" w:space="0" w:color="auto"/>
            </w:tcBorders>
            <w:vAlign w:val="center"/>
          </w:tcPr>
          <w:p w14:paraId="67B0EB1F" w14:textId="261B76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2995" w:type="dxa"/>
            <w:tcBorders>
              <w:bottom w:val="single" w:sz="4" w:space="0" w:color="auto"/>
            </w:tcBorders>
            <w:vAlign w:val="center"/>
          </w:tcPr>
          <w:p w14:paraId="0938FA94" w14:textId="6CF11E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1620" w:type="dxa"/>
            <w:tcBorders>
              <w:bottom w:val="single" w:sz="4" w:space="0" w:color="auto"/>
            </w:tcBorders>
            <w:vAlign w:val="center"/>
          </w:tcPr>
          <w:p w14:paraId="69F1ABF9" w14:textId="65042E0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Career Education</w:t>
            </w:r>
          </w:p>
        </w:tc>
        <w:tc>
          <w:tcPr>
            <w:tcW w:w="1070" w:type="dxa"/>
            <w:tcBorders>
              <w:bottom w:val="single" w:sz="4" w:space="0" w:color="auto"/>
            </w:tcBorders>
            <w:vAlign w:val="center"/>
          </w:tcPr>
          <w:p w14:paraId="775F4FBD" w14:textId="653563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5712FD6" w14:textId="77777777" w:rsidTr="00E462DF">
        <w:trPr>
          <w:trHeight w:val="530"/>
          <w:jc w:val="center"/>
        </w:trPr>
        <w:tc>
          <w:tcPr>
            <w:tcW w:w="3480" w:type="dxa"/>
            <w:tcBorders>
              <w:bottom w:val="single" w:sz="4" w:space="0" w:color="auto"/>
            </w:tcBorders>
            <w:vAlign w:val="center"/>
          </w:tcPr>
          <w:p w14:paraId="3193FB86" w14:textId="432033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2995" w:type="dxa"/>
            <w:tcBorders>
              <w:bottom w:val="single" w:sz="4" w:space="0" w:color="auto"/>
            </w:tcBorders>
            <w:vAlign w:val="center"/>
          </w:tcPr>
          <w:p w14:paraId="1525137B" w14:textId="56978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1620" w:type="dxa"/>
            <w:tcBorders>
              <w:bottom w:val="single" w:sz="4" w:space="0" w:color="auto"/>
            </w:tcBorders>
            <w:vAlign w:val="center"/>
          </w:tcPr>
          <w:p w14:paraId="4A691A51" w14:textId="6E09C4F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tcBorders>
              <w:bottom w:val="single" w:sz="4" w:space="0" w:color="auto"/>
            </w:tcBorders>
            <w:vAlign w:val="center"/>
          </w:tcPr>
          <w:p w14:paraId="3D237DF4" w14:textId="6774DA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“CDOS” for Career Development and Occupational Studies</w:t>
            </w:r>
          </w:p>
        </w:tc>
      </w:tr>
      <w:tr w:rsidR="002F36C1" w:rsidRPr="006C678F" w14:paraId="63F5322E" w14:textId="77777777" w:rsidTr="00E462DF">
        <w:trPr>
          <w:trHeight w:val="530"/>
          <w:jc w:val="center"/>
        </w:trPr>
        <w:tc>
          <w:tcPr>
            <w:tcW w:w="3480" w:type="dxa"/>
            <w:tcBorders>
              <w:bottom w:val="single" w:sz="4" w:space="0" w:color="auto"/>
            </w:tcBorders>
            <w:vAlign w:val="center"/>
          </w:tcPr>
          <w:p w14:paraId="4884B63D" w14:textId="2F0D02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2995" w:type="dxa"/>
            <w:tcBorders>
              <w:bottom w:val="single" w:sz="4" w:space="0" w:color="auto"/>
            </w:tcBorders>
            <w:vAlign w:val="center"/>
          </w:tcPr>
          <w:p w14:paraId="26500FB6" w14:textId="212DC1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1620" w:type="dxa"/>
            <w:tcBorders>
              <w:bottom w:val="single" w:sz="4" w:space="0" w:color="auto"/>
            </w:tcBorders>
            <w:vAlign w:val="center"/>
          </w:tcPr>
          <w:p w14:paraId="687792E1" w14:textId="7371C75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Career and Technical Education</w:t>
            </w:r>
          </w:p>
        </w:tc>
        <w:tc>
          <w:tcPr>
            <w:tcW w:w="1070" w:type="dxa"/>
            <w:tcBorders>
              <w:bottom w:val="single" w:sz="4" w:space="0" w:color="auto"/>
            </w:tcBorders>
            <w:vAlign w:val="center"/>
          </w:tcPr>
          <w:p w14:paraId="4E4AB2CE" w14:textId="6EF85E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0B0862E7" w14:textId="77777777" w:rsidTr="008D203B">
        <w:trPr>
          <w:jc w:val="center"/>
        </w:trPr>
        <w:tc>
          <w:tcPr>
            <w:tcW w:w="10576" w:type="dxa"/>
            <w:gridSpan w:val="6"/>
            <w:shd w:val="clear" w:color="auto" w:fill="D0CECE" w:themeFill="background2" w:themeFillShade="E6"/>
            <w:vAlign w:val="center"/>
          </w:tcPr>
          <w:p w14:paraId="10864B6E" w14:textId="39B3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Test Group: </w:t>
            </w:r>
            <w:bookmarkStart w:id="648" w:name="_Hlk496096548"/>
            <w:r w:rsidRPr="006C678F">
              <w:rPr>
                <w:rFonts w:ascii="Bookman Old Style" w:hAnsi="Bookman Old Style" w:cs="Arial"/>
                <w:bCs/>
                <w:sz w:val="22"/>
                <w:szCs w:val="22"/>
              </w:rPr>
              <w:t>“CCR” for College and Career Readiness</w:t>
            </w:r>
            <w:bookmarkEnd w:id="648"/>
          </w:p>
        </w:tc>
      </w:tr>
      <w:tr w:rsidR="002F36C1" w:rsidRPr="006C678F" w14:paraId="0D4A1760" w14:textId="77777777" w:rsidTr="00E462DF">
        <w:trPr>
          <w:trHeight w:val="530"/>
          <w:jc w:val="center"/>
        </w:trPr>
        <w:tc>
          <w:tcPr>
            <w:tcW w:w="3480" w:type="dxa"/>
            <w:vAlign w:val="center"/>
          </w:tcPr>
          <w:p w14:paraId="2F9A6824" w14:textId="3CC651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2995" w:type="dxa"/>
            <w:vAlign w:val="center"/>
          </w:tcPr>
          <w:p w14:paraId="5199FCBA" w14:textId="1F3B59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1620" w:type="dxa"/>
            <w:vAlign w:val="center"/>
          </w:tcPr>
          <w:p w14:paraId="1B8148A2" w14:textId="42F2693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49CC3941" w14:textId="68BA5F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00A00</w:t>
            </w:r>
          </w:p>
        </w:tc>
        <w:tc>
          <w:tcPr>
            <w:tcW w:w="1411" w:type="dxa"/>
            <w:gridSpan w:val="2"/>
            <w:vAlign w:val="center"/>
          </w:tcPr>
          <w:p w14:paraId="3ABD5A9D" w14:textId="50F6739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16EC05" w14:textId="77777777" w:rsidTr="00E462DF">
        <w:trPr>
          <w:trHeight w:val="530"/>
          <w:jc w:val="center"/>
        </w:trPr>
        <w:tc>
          <w:tcPr>
            <w:tcW w:w="3480" w:type="dxa"/>
            <w:vAlign w:val="center"/>
          </w:tcPr>
          <w:p w14:paraId="2B31F1BA" w14:textId="19BDB4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2995" w:type="dxa"/>
            <w:vAlign w:val="center"/>
          </w:tcPr>
          <w:p w14:paraId="3613340E" w14:textId="1DBEF5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1620" w:type="dxa"/>
            <w:vAlign w:val="center"/>
          </w:tcPr>
          <w:p w14:paraId="19C0BB81" w14:textId="41D6D2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1E6031B" w14:textId="694C3A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00A01</w:t>
            </w:r>
          </w:p>
        </w:tc>
        <w:tc>
          <w:tcPr>
            <w:tcW w:w="1411" w:type="dxa"/>
            <w:gridSpan w:val="2"/>
          </w:tcPr>
          <w:p w14:paraId="4011E1F9" w14:textId="2C6D9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15C51A" w14:textId="77777777" w:rsidTr="00E462DF">
        <w:trPr>
          <w:trHeight w:val="530"/>
          <w:jc w:val="center"/>
        </w:trPr>
        <w:tc>
          <w:tcPr>
            <w:tcW w:w="3480" w:type="dxa"/>
            <w:vAlign w:val="center"/>
          </w:tcPr>
          <w:p w14:paraId="3D3C7B31" w14:textId="025EA08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2995" w:type="dxa"/>
            <w:vAlign w:val="center"/>
          </w:tcPr>
          <w:p w14:paraId="544EE2F6" w14:textId="03423F1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1620" w:type="dxa"/>
            <w:vAlign w:val="center"/>
          </w:tcPr>
          <w:p w14:paraId="7165E13D" w14:textId="1F7BA8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7ED43F" w14:textId="65F3A8D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00A02</w:t>
            </w:r>
          </w:p>
        </w:tc>
        <w:tc>
          <w:tcPr>
            <w:tcW w:w="1411" w:type="dxa"/>
            <w:gridSpan w:val="2"/>
          </w:tcPr>
          <w:p w14:paraId="58A17516" w14:textId="4FA13E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EC8C8AE" w14:textId="77777777" w:rsidTr="00E462DF">
        <w:trPr>
          <w:trHeight w:val="530"/>
          <w:jc w:val="center"/>
        </w:trPr>
        <w:tc>
          <w:tcPr>
            <w:tcW w:w="3480" w:type="dxa"/>
            <w:vAlign w:val="center"/>
          </w:tcPr>
          <w:p w14:paraId="0BA4ED0D" w14:textId="77F08B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2995" w:type="dxa"/>
            <w:vAlign w:val="center"/>
          </w:tcPr>
          <w:p w14:paraId="5126D0BB" w14:textId="6214AE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1620" w:type="dxa"/>
            <w:vAlign w:val="center"/>
          </w:tcPr>
          <w:p w14:paraId="59227AF0" w14:textId="4E6BA0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AD31D56" w14:textId="1207ED7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00A03</w:t>
            </w:r>
          </w:p>
        </w:tc>
        <w:tc>
          <w:tcPr>
            <w:tcW w:w="1411" w:type="dxa"/>
            <w:gridSpan w:val="2"/>
          </w:tcPr>
          <w:p w14:paraId="30191F0B" w14:textId="552D05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50C808" w14:textId="77777777" w:rsidTr="00E462DF">
        <w:trPr>
          <w:trHeight w:val="530"/>
          <w:jc w:val="center"/>
        </w:trPr>
        <w:tc>
          <w:tcPr>
            <w:tcW w:w="3480" w:type="dxa"/>
            <w:vAlign w:val="center"/>
          </w:tcPr>
          <w:p w14:paraId="445E6864" w14:textId="3B29BC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2995" w:type="dxa"/>
            <w:vAlign w:val="center"/>
          </w:tcPr>
          <w:p w14:paraId="74D78BBB" w14:textId="4B39A5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1620" w:type="dxa"/>
            <w:vAlign w:val="center"/>
          </w:tcPr>
          <w:p w14:paraId="0C18891C" w14:textId="7D8F045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450BA89" w14:textId="72A6DD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00A04</w:t>
            </w:r>
          </w:p>
        </w:tc>
        <w:tc>
          <w:tcPr>
            <w:tcW w:w="1411" w:type="dxa"/>
            <w:gridSpan w:val="2"/>
          </w:tcPr>
          <w:p w14:paraId="4810D88F" w14:textId="06835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E2DB45D" w14:textId="77777777" w:rsidTr="00E462DF">
        <w:trPr>
          <w:trHeight w:val="530"/>
          <w:jc w:val="center"/>
        </w:trPr>
        <w:tc>
          <w:tcPr>
            <w:tcW w:w="3480" w:type="dxa"/>
            <w:vAlign w:val="center"/>
          </w:tcPr>
          <w:p w14:paraId="4BF347BE" w14:textId="784E00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2995" w:type="dxa"/>
            <w:vAlign w:val="center"/>
          </w:tcPr>
          <w:p w14:paraId="4F142CEC" w14:textId="6364D4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1620" w:type="dxa"/>
            <w:vAlign w:val="center"/>
          </w:tcPr>
          <w:p w14:paraId="540C3EF6" w14:textId="2E41D3E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4D84C6A" w14:textId="2E6A90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00A05</w:t>
            </w:r>
          </w:p>
        </w:tc>
        <w:tc>
          <w:tcPr>
            <w:tcW w:w="1411" w:type="dxa"/>
            <w:gridSpan w:val="2"/>
          </w:tcPr>
          <w:p w14:paraId="28F871AD" w14:textId="4923E0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1A14E7" w14:textId="77777777" w:rsidTr="00E462DF">
        <w:trPr>
          <w:trHeight w:val="530"/>
          <w:jc w:val="center"/>
        </w:trPr>
        <w:tc>
          <w:tcPr>
            <w:tcW w:w="3480" w:type="dxa"/>
            <w:vAlign w:val="center"/>
          </w:tcPr>
          <w:p w14:paraId="3966C7CD" w14:textId="0068F3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2995" w:type="dxa"/>
            <w:vAlign w:val="center"/>
          </w:tcPr>
          <w:p w14:paraId="370BE122" w14:textId="555193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1620" w:type="dxa"/>
            <w:vAlign w:val="center"/>
          </w:tcPr>
          <w:p w14:paraId="5DC8B123" w14:textId="3585D32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740791B" w14:textId="6A02143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00A06</w:t>
            </w:r>
          </w:p>
        </w:tc>
        <w:tc>
          <w:tcPr>
            <w:tcW w:w="1411" w:type="dxa"/>
            <w:gridSpan w:val="2"/>
          </w:tcPr>
          <w:p w14:paraId="7F730880" w14:textId="6CCEAA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6A9665" w14:textId="77777777" w:rsidTr="00E462DF">
        <w:trPr>
          <w:trHeight w:val="530"/>
          <w:jc w:val="center"/>
        </w:trPr>
        <w:tc>
          <w:tcPr>
            <w:tcW w:w="3480" w:type="dxa"/>
            <w:vAlign w:val="center"/>
          </w:tcPr>
          <w:p w14:paraId="32A0CC3E" w14:textId="4F6131D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2995" w:type="dxa"/>
            <w:vAlign w:val="center"/>
          </w:tcPr>
          <w:p w14:paraId="5DC836C5" w14:textId="5EC0EE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1620" w:type="dxa"/>
            <w:vAlign w:val="center"/>
          </w:tcPr>
          <w:p w14:paraId="64EA1202" w14:textId="2A8D5A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C1CCE4" w14:textId="0BD451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00A07</w:t>
            </w:r>
          </w:p>
        </w:tc>
        <w:tc>
          <w:tcPr>
            <w:tcW w:w="1411" w:type="dxa"/>
            <w:gridSpan w:val="2"/>
          </w:tcPr>
          <w:p w14:paraId="5FDE0B76" w14:textId="6B4C9BD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0BB379" w14:textId="77777777" w:rsidTr="00E462DF">
        <w:trPr>
          <w:trHeight w:val="530"/>
          <w:jc w:val="center"/>
        </w:trPr>
        <w:tc>
          <w:tcPr>
            <w:tcW w:w="3480" w:type="dxa"/>
            <w:vAlign w:val="center"/>
          </w:tcPr>
          <w:p w14:paraId="68187A14" w14:textId="7503D88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German Language and Culture</w:t>
            </w:r>
          </w:p>
        </w:tc>
        <w:tc>
          <w:tcPr>
            <w:tcW w:w="2995" w:type="dxa"/>
            <w:vAlign w:val="center"/>
          </w:tcPr>
          <w:p w14:paraId="0E1045DB" w14:textId="2F96A7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1620" w:type="dxa"/>
            <w:vAlign w:val="center"/>
          </w:tcPr>
          <w:p w14:paraId="2154AE50" w14:textId="419B5E5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8AFFF0A" w14:textId="007E7D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00A08</w:t>
            </w:r>
          </w:p>
        </w:tc>
        <w:tc>
          <w:tcPr>
            <w:tcW w:w="1411" w:type="dxa"/>
            <w:gridSpan w:val="2"/>
          </w:tcPr>
          <w:p w14:paraId="22D80384" w14:textId="0FA93D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D2B91B" w14:textId="77777777" w:rsidTr="00E462DF">
        <w:trPr>
          <w:trHeight w:val="530"/>
          <w:jc w:val="center"/>
        </w:trPr>
        <w:tc>
          <w:tcPr>
            <w:tcW w:w="3480" w:type="dxa"/>
            <w:vAlign w:val="center"/>
          </w:tcPr>
          <w:p w14:paraId="5FF0FE99" w14:textId="6AA0B3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2995" w:type="dxa"/>
            <w:vAlign w:val="center"/>
          </w:tcPr>
          <w:p w14:paraId="3B642506" w14:textId="320B3C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1620" w:type="dxa"/>
            <w:vAlign w:val="center"/>
          </w:tcPr>
          <w:p w14:paraId="0BED312C" w14:textId="74101FC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5841E3B" w14:textId="299FED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00A09</w:t>
            </w:r>
          </w:p>
        </w:tc>
        <w:tc>
          <w:tcPr>
            <w:tcW w:w="1411" w:type="dxa"/>
            <w:gridSpan w:val="2"/>
          </w:tcPr>
          <w:p w14:paraId="58888E94" w14:textId="775B007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BE94E3" w14:textId="77777777" w:rsidTr="00E462DF">
        <w:trPr>
          <w:trHeight w:val="530"/>
          <w:jc w:val="center"/>
        </w:trPr>
        <w:tc>
          <w:tcPr>
            <w:tcW w:w="3480" w:type="dxa"/>
            <w:vAlign w:val="center"/>
          </w:tcPr>
          <w:p w14:paraId="74140584" w14:textId="316F0B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2995" w:type="dxa"/>
            <w:vAlign w:val="center"/>
          </w:tcPr>
          <w:p w14:paraId="3F248872" w14:textId="0C1CDF3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1620" w:type="dxa"/>
            <w:vAlign w:val="center"/>
          </w:tcPr>
          <w:p w14:paraId="7793620A" w14:textId="4AAC641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2517A9" w14:textId="5288FD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00A10</w:t>
            </w:r>
          </w:p>
        </w:tc>
        <w:tc>
          <w:tcPr>
            <w:tcW w:w="1411" w:type="dxa"/>
            <w:gridSpan w:val="2"/>
          </w:tcPr>
          <w:p w14:paraId="66099C50" w14:textId="6C712E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4385D1" w14:textId="77777777" w:rsidTr="00E462DF">
        <w:trPr>
          <w:trHeight w:val="530"/>
          <w:jc w:val="center"/>
        </w:trPr>
        <w:tc>
          <w:tcPr>
            <w:tcW w:w="3480" w:type="dxa"/>
            <w:vAlign w:val="center"/>
          </w:tcPr>
          <w:p w14:paraId="3F628A8D" w14:textId="4D1E38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2995" w:type="dxa"/>
            <w:vAlign w:val="center"/>
          </w:tcPr>
          <w:p w14:paraId="426A2501" w14:textId="1B577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1620" w:type="dxa"/>
            <w:vAlign w:val="center"/>
          </w:tcPr>
          <w:p w14:paraId="7D1A72C6" w14:textId="05D05B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B206D8" w14:textId="255931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00A11</w:t>
            </w:r>
          </w:p>
        </w:tc>
        <w:tc>
          <w:tcPr>
            <w:tcW w:w="1411" w:type="dxa"/>
            <w:gridSpan w:val="2"/>
          </w:tcPr>
          <w:p w14:paraId="1ABD827C" w14:textId="69D06D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224B05" w14:textId="77777777" w:rsidTr="00E462DF">
        <w:trPr>
          <w:trHeight w:val="530"/>
          <w:jc w:val="center"/>
        </w:trPr>
        <w:tc>
          <w:tcPr>
            <w:tcW w:w="3480" w:type="dxa"/>
            <w:vAlign w:val="center"/>
          </w:tcPr>
          <w:p w14:paraId="00719AAA" w14:textId="7C1267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2995" w:type="dxa"/>
            <w:vAlign w:val="center"/>
          </w:tcPr>
          <w:p w14:paraId="2147296D" w14:textId="6919CB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1620" w:type="dxa"/>
            <w:vAlign w:val="center"/>
          </w:tcPr>
          <w:p w14:paraId="420D00E2" w14:textId="1DB3297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7E7AB9E" w14:textId="7D496B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00A12</w:t>
            </w:r>
          </w:p>
        </w:tc>
        <w:tc>
          <w:tcPr>
            <w:tcW w:w="1411" w:type="dxa"/>
            <w:gridSpan w:val="2"/>
          </w:tcPr>
          <w:p w14:paraId="5DAF8F88" w14:textId="04B0E7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81E395C" w14:textId="77777777" w:rsidTr="00E462DF">
        <w:trPr>
          <w:trHeight w:val="530"/>
          <w:jc w:val="center"/>
        </w:trPr>
        <w:tc>
          <w:tcPr>
            <w:tcW w:w="3480" w:type="dxa"/>
            <w:vAlign w:val="center"/>
          </w:tcPr>
          <w:p w14:paraId="4997F7B6" w14:textId="11BF57B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2995" w:type="dxa"/>
            <w:vAlign w:val="center"/>
          </w:tcPr>
          <w:p w14:paraId="6606CC0B" w14:textId="74955D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1620" w:type="dxa"/>
            <w:vAlign w:val="center"/>
          </w:tcPr>
          <w:p w14:paraId="2DCEB46A" w14:textId="212FE22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DEC07FE" w14:textId="4504652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00A13</w:t>
            </w:r>
          </w:p>
        </w:tc>
        <w:tc>
          <w:tcPr>
            <w:tcW w:w="1411" w:type="dxa"/>
            <w:gridSpan w:val="2"/>
          </w:tcPr>
          <w:p w14:paraId="12FB920A" w14:textId="54A9B2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790C0A" w14:textId="77777777" w:rsidTr="00E462DF">
        <w:trPr>
          <w:trHeight w:val="530"/>
          <w:jc w:val="center"/>
        </w:trPr>
        <w:tc>
          <w:tcPr>
            <w:tcW w:w="3480" w:type="dxa"/>
            <w:vAlign w:val="center"/>
          </w:tcPr>
          <w:p w14:paraId="1A8B7350" w14:textId="0D20ACF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2995" w:type="dxa"/>
            <w:vAlign w:val="center"/>
          </w:tcPr>
          <w:p w14:paraId="72D38553" w14:textId="399826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1620" w:type="dxa"/>
            <w:vAlign w:val="center"/>
          </w:tcPr>
          <w:p w14:paraId="37AEA302" w14:textId="1CFA408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1B06642" w14:textId="478B7F9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00A14</w:t>
            </w:r>
          </w:p>
        </w:tc>
        <w:tc>
          <w:tcPr>
            <w:tcW w:w="1411" w:type="dxa"/>
            <w:gridSpan w:val="2"/>
          </w:tcPr>
          <w:p w14:paraId="274FC659" w14:textId="4DABD02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69152A" w14:textId="77777777" w:rsidTr="00E462DF">
        <w:trPr>
          <w:trHeight w:val="530"/>
          <w:jc w:val="center"/>
        </w:trPr>
        <w:tc>
          <w:tcPr>
            <w:tcW w:w="3480" w:type="dxa"/>
            <w:vAlign w:val="center"/>
          </w:tcPr>
          <w:p w14:paraId="50CFAEF4" w14:textId="535D36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2995" w:type="dxa"/>
            <w:vAlign w:val="center"/>
          </w:tcPr>
          <w:p w14:paraId="4A779FE1" w14:textId="39FC8C7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1620" w:type="dxa"/>
            <w:vAlign w:val="center"/>
          </w:tcPr>
          <w:p w14:paraId="6A3D6163" w14:textId="28A4BD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4FCE0D52" w14:textId="530286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00A15</w:t>
            </w:r>
          </w:p>
        </w:tc>
        <w:tc>
          <w:tcPr>
            <w:tcW w:w="1411" w:type="dxa"/>
            <w:gridSpan w:val="2"/>
          </w:tcPr>
          <w:p w14:paraId="2EE1F462" w14:textId="22E39A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78F61B" w14:textId="77777777" w:rsidTr="00E462DF">
        <w:trPr>
          <w:trHeight w:val="530"/>
          <w:jc w:val="center"/>
        </w:trPr>
        <w:tc>
          <w:tcPr>
            <w:tcW w:w="3480" w:type="dxa"/>
            <w:vAlign w:val="center"/>
          </w:tcPr>
          <w:p w14:paraId="335DC3A0" w14:textId="109D06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2995" w:type="dxa"/>
            <w:vAlign w:val="center"/>
          </w:tcPr>
          <w:p w14:paraId="2F26A306" w14:textId="7309C2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1620" w:type="dxa"/>
            <w:vAlign w:val="center"/>
          </w:tcPr>
          <w:p w14:paraId="7848E51C" w14:textId="5877827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F8A4B66" w14:textId="7BD5D5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00A17</w:t>
            </w:r>
          </w:p>
        </w:tc>
        <w:tc>
          <w:tcPr>
            <w:tcW w:w="1411" w:type="dxa"/>
            <w:gridSpan w:val="2"/>
          </w:tcPr>
          <w:p w14:paraId="177B5502" w14:textId="555CD1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DD88CA" w14:textId="77777777" w:rsidTr="00E462DF">
        <w:trPr>
          <w:trHeight w:val="530"/>
          <w:jc w:val="center"/>
        </w:trPr>
        <w:tc>
          <w:tcPr>
            <w:tcW w:w="3480" w:type="dxa"/>
            <w:vAlign w:val="center"/>
          </w:tcPr>
          <w:p w14:paraId="4886557B" w14:textId="64EAC9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2995" w:type="dxa"/>
            <w:vAlign w:val="center"/>
          </w:tcPr>
          <w:p w14:paraId="648A2A45" w14:textId="1E44B7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1620" w:type="dxa"/>
            <w:vAlign w:val="center"/>
          </w:tcPr>
          <w:p w14:paraId="23848A0F" w14:textId="4D46E0B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2EB137FE" w14:textId="332835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00A18</w:t>
            </w:r>
          </w:p>
        </w:tc>
        <w:tc>
          <w:tcPr>
            <w:tcW w:w="1411" w:type="dxa"/>
            <w:gridSpan w:val="2"/>
          </w:tcPr>
          <w:p w14:paraId="5FBDDD3E" w14:textId="28AA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964F10" w14:textId="77777777" w:rsidTr="00E462DF">
        <w:trPr>
          <w:trHeight w:val="530"/>
          <w:jc w:val="center"/>
        </w:trPr>
        <w:tc>
          <w:tcPr>
            <w:tcW w:w="3480" w:type="dxa"/>
            <w:vAlign w:val="center"/>
          </w:tcPr>
          <w:p w14:paraId="7AD56B1F" w14:textId="3C359DA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2995" w:type="dxa"/>
            <w:vAlign w:val="center"/>
          </w:tcPr>
          <w:p w14:paraId="687B77E0" w14:textId="6FEE1F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1620" w:type="dxa"/>
            <w:vAlign w:val="center"/>
          </w:tcPr>
          <w:p w14:paraId="63B2B0B4" w14:textId="1D4AD4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931CB8C" w14:textId="5AB42A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00A19</w:t>
            </w:r>
          </w:p>
        </w:tc>
        <w:tc>
          <w:tcPr>
            <w:tcW w:w="1411" w:type="dxa"/>
            <w:gridSpan w:val="2"/>
          </w:tcPr>
          <w:p w14:paraId="665A91C0" w14:textId="4CD1C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DAF817" w14:textId="77777777" w:rsidTr="00E462DF">
        <w:trPr>
          <w:trHeight w:val="530"/>
          <w:jc w:val="center"/>
        </w:trPr>
        <w:tc>
          <w:tcPr>
            <w:tcW w:w="3480" w:type="dxa"/>
            <w:vAlign w:val="center"/>
          </w:tcPr>
          <w:p w14:paraId="1063EA43" w14:textId="27E605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AP Spanish Literature and Culture </w:t>
            </w:r>
          </w:p>
        </w:tc>
        <w:tc>
          <w:tcPr>
            <w:tcW w:w="2995" w:type="dxa"/>
            <w:vAlign w:val="center"/>
          </w:tcPr>
          <w:p w14:paraId="641ED0D3" w14:textId="3E7658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Literature and Culture</w:t>
            </w:r>
          </w:p>
        </w:tc>
        <w:tc>
          <w:tcPr>
            <w:tcW w:w="1620" w:type="dxa"/>
            <w:vAlign w:val="center"/>
          </w:tcPr>
          <w:p w14:paraId="0D3E093E" w14:textId="5D2B66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F55A28" w14:textId="64F7D9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00A20</w:t>
            </w:r>
          </w:p>
        </w:tc>
        <w:tc>
          <w:tcPr>
            <w:tcW w:w="1411" w:type="dxa"/>
            <w:gridSpan w:val="2"/>
          </w:tcPr>
          <w:p w14:paraId="229060B6" w14:textId="135600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2AD9AA" w14:textId="77777777" w:rsidTr="00E462DF">
        <w:trPr>
          <w:trHeight w:val="530"/>
          <w:jc w:val="center"/>
        </w:trPr>
        <w:tc>
          <w:tcPr>
            <w:tcW w:w="3480" w:type="dxa"/>
            <w:vAlign w:val="center"/>
          </w:tcPr>
          <w:p w14:paraId="2AF906C5" w14:textId="655A6A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2995" w:type="dxa"/>
            <w:vAlign w:val="center"/>
          </w:tcPr>
          <w:p w14:paraId="2E858E3B" w14:textId="58ACE1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1620" w:type="dxa"/>
            <w:vAlign w:val="center"/>
          </w:tcPr>
          <w:p w14:paraId="54AE3F08" w14:textId="7B583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070" w:type="dxa"/>
            <w:vAlign w:val="center"/>
          </w:tcPr>
          <w:p w14:paraId="3BB4E854" w14:textId="020863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00A21</w:t>
            </w:r>
          </w:p>
        </w:tc>
        <w:tc>
          <w:tcPr>
            <w:tcW w:w="1411" w:type="dxa"/>
            <w:gridSpan w:val="2"/>
          </w:tcPr>
          <w:p w14:paraId="2641B0DD" w14:textId="16D6AD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9E954E" w14:textId="77777777" w:rsidTr="00E462DF">
        <w:trPr>
          <w:trHeight w:val="530"/>
          <w:jc w:val="center"/>
        </w:trPr>
        <w:tc>
          <w:tcPr>
            <w:tcW w:w="3480" w:type="dxa"/>
            <w:vAlign w:val="center"/>
          </w:tcPr>
          <w:p w14:paraId="23ED1E42" w14:textId="44C660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2995" w:type="dxa"/>
            <w:vAlign w:val="center"/>
          </w:tcPr>
          <w:p w14:paraId="5AAE9919" w14:textId="097954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1620" w:type="dxa"/>
            <w:vAlign w:val="center"/>
          </w:tcPr>
          <w:p w14:paraId="77344D17" w14:textId="0EB339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C7E529C" w14:textId="0CAE37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00A22</w:t>
            </w:r>
          </w:p>
        </w:tc>
        <w:tc>
          <w:tcPr>
            <w:tcW w:w="1411" w:type="dxa"/>
            <w:gridSpan w:val="2"/>
          </w:tcPr>
          <w:p w14:paraId="0533E9D7" w14:textId="1296F8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8087" w14:textId="77777777" w:rsidTr="00E462DF">
        <w:trPr>
          <w:trHeight w:val="530"/>
          <w:jc w:val="center"/>
        </w:trPr>
        <w:tc>
          <w:tcPr>
            <w:tcW w:w="3480" w:type="dxa"/>
            <w:vAlign w:val="center"/>
          </w:tcPr>
          <w:p w14:paraId="65D28DA7" w14:textId="0DF8258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2995" w:type="dxa"/>
            <w:vAlign w:val="center"/>
          </w:tcPr>
          <w:p w14:paraId="599121F9" w14:textId="03C540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1620" w:type="dxa"/>
            <w:vAlign w:val="center"/>
          </w:tcPr>
          <w:p w14:paraId="2FD13349" w14:textId="413AFF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7A94B98" w14:textId="0F5FD1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00A23</w:t>
            </w:r>
          </w:p>
        </w:tc>
        <w:tc>
          <w:tcPr>
            <w:tcW w:w="1411" w:type="dxa"/>
            <w:gridSpan w:val="2"/>
          </w:tcPr>
          <w:p w14:paraId="04C5B20E" w14:textId="69F541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7DDABE" w14:textId="77777777" w:rsidTr="00E462DF">
        <w:trPr>
          <w:trHeight w:val="530"/>
          <w:jc w:val="center"/>
        </w:trPr>
        <w:tc>
          <w:tcPr>
            <w:tcW w:w="3480" w:type="dxa"/>
            <w:vAlign w:val="center"/>
          </w:tcPr>
          <w:p w14:paraId="24EB92C9" w14:textId="00CEF9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2995" w:type="dxa"/>
            <w:vAlign w:val="center"/>
          </w:tcPr>
          <w:p w14:paraId="7C6AF764" w14:textId="1F4798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1620" w:type="dxa"/>
            <w:vAlign w:val="center"/>
          </w:tcPr>
          <w:p w14:paraId="2EA1B762" w14:textId="18B7BB4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D04EE6A" w14:textId="5B9931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00A24</w:t>
            </w:r>
          </w:p>
        </w:tc>
        <w:tc>
          <w:tcPr>
            <w:tcW w:w="1411" w:type="dxa"/>
            <w:gridSpan w:val="2"/>
          </w:tcPr>
          <w:p w14:paraId="113B1ABF" w14:textId="1F0471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8AFEEF" w14:textId="77777777" w:rsidTr="00E462DF">
        <w:trPr>
          <w:trHeight w:val="530"/>
          <w:jc w:val="center"/>
        </w:trPr>
        <w:tc>
          <w:tcPr>
            <w:tcW w:w="3480" w:type="dxa"/>
            <w:vAlign w:val="center"/>
          </w:tcPr>
          <w:p w14:paraId="2E3D7E32" w14:textId="087408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2995" w:type="dxa"/>
            <w:vAlign w:val="center"/>
          </w:tcPr>
          <w:p w14:paraId="081F0F79" w14:textId="666996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1620" w:type="dxa"/>
            <w:vAlign w:val="center"/>
          </w:tcPr>
          <w:p w14:paraId="2AA13720" w14:textId="7BCD55D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5CC99E0" w14:textId="0F62930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00A25</w:t>
            </w:r>
          </w:p>
        </w:tc>
        <w:tc>
          <w:tcPr>
            <w:tcW w:w="1411" w:type="dxa"/>
            <w:gridSpan w:val="2"/>
          </w:tcPr>
          <w:p w14:paraId="1537D249" w14:textId="53AFA5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90190F" w14:textId="77777777" w:rsidTr="00E462DF">
        <w:trPr>
          <w:trHeight w:val="530"/>
          <w:jc w:val="center"/>
        </w:trPr>
        <w:tc>
          <w:tcPr>
            <w:tcW w:w="3480" w:type="dxa"/>
            <w:vAlign w:val="center"/>
          </w:tcPr>
          <w:p w14:paraId="0462C416" w14:textId="14616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2995" w:type="dxa"/>
            <w:vAlign w:val="center"/>
          </w:tcPr>
          <w:p w14:paraId="5C092861" w14:textId="771470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1620" w:type="dxa"/>
            <w:vAlign w:val="center"/>
          </w:tcPr>
          <w:p w14:paraId="665EE767" w14:textId="66337C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61E05646" w14:textId="602EE6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00A26</w:t>
            </w:r>
          </w:p>
        </w:tc>
        <w:tc>
          <w:tcPr>
            <w:tcW w:w="1411" w:type="dxa"/>
            <w:gridSpan w:val="2"/>
          </w:tcPr>
          <w:p w14:paraId="765A9EEE" w14:textId="0240DF1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D3BD88" w14:textId="77777777" w:rsidTr="00E462DF">
        <w:trPr>
          <w:trHeight w:val="530"/>
          <w:jc w:val="center"/>
        </w:trPr>
        <w:tc>
          <w:tcPr>
            <w:tcW w:w="3480" w:type="dxa"/>
            <w:vAlign w:val="center"/>
          </w:tcPr>
          <w:p w14:paraId="6C1E0D05" w14:textId="0DBAEB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2995" w:type="dxa"/>
            <w:vAlign w:val="center"/>
          </w:tcPr>
          <w:p w14:paraId="57E657F9" w14:textId="56F66E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1620" w:type="dxa"/>
            <w:vAlign w:val="center"/>
          </w:tcPr>
          <w:p w14:paraId="3AC9DFAC" w14:textId="46F3411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6D9698C2" w14:textId="7D15E3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00A38</w:t>
            </w:r>
          </w:p>
        </w:tc>
        <w:tc>
          <w:tcPr>
            <w:tcW w:w="1411" w:type="dxa"/>
            <w:gridSpan w:val="2"/>
          </w:tcPr>
          <w:p w14:paraId="456F2B0F" w14:textId="4BB285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DD16E1" w14:textId="77777777" w:rsidTr="00E462DF">
        <w:trPr>
          <w:trHeight w:val="530"/>
          <w:jc w:val="center"/>
        </w:trPr>
        <w:tc>
          <w:tcPr>
            <w:tcW w:w="3480" w:type="dxa"/>
            <w:vAlign w:val="center"/>
          </w:tcPr>
          <w:p w14:paraId="168424FF" w14:textId="1ABE9E9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2995" w:type="dxa"/>
            <w:vAlign w:val="center"/>
          </w:tcPr>
          <w:p w14:paraId="668C0F45" w14:textId="1DD75D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1620" w:type="dxa"/>
            <w:vAlign w:val="center"/>
          </w:tcPr>
          <w:p w14:paraId="2632B298" w14:textId="6A2EA6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1FA339C" w14:textId="1ABFEA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00A39</w:t>
            </w:r>
          </w:p>
        </w:tc>
        <w:tc>
          <w:tcPr>
            <w:tcW w:w="1411" w:type="dxa"/>
            <w:gridSpan w:val="2"/>
          </w:tcPr>
          <w:p w14:paraId="769A9899" w14:textId="4F8EF11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118978" w14:textId="77777777" w:rsidTr="00E462DF">
        <w:trPr>
          <w:trHeight w:val="530"/>
          <w:jc w:val="center"/>
        </w:trPr>
        <w:tc>
          <w:tcPr>
            <w:tcW w:w="3480" w:type="dxa"/>
            <w:vAlign w:val="center"/>
          </w:tcPr>
          <w:p w14:paraId="73C37281" w14:textId="39C3CA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2995" w:type="dxa"/>
            <w:vAlign w:val="center"/>
          </w:tcPr>
          <w:p w14:paraId="2C0CA49E" w14:textId="272E5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1620" w:type="dxa"/>
            <w:vAlign w:val="center"/>
          </w:tcPr>
          <w:p w14:paraId="7C140EA5" w14:textId="38F8DB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882DA8F" w14:textId="3DFA90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00A40</w:t>
            </w:r>
          </w:p>
        </w:tc>
        <w:tc>
          <w:tcPr>
            <w:tcW w:w="1411" w:type="dxa"/>
            <w:gridSpan w:val="2"/>
          </w:tcPr>
          <w:p w14:paraId="3F077B4A" w14:textId="5092A5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5C0383" w14:textId="77777777" w:rsidTr="00E462DF">
        <w:trPr>
          <w:trHeight w:val="530"/>
          <w:jc w:val="center"/>
        </w:trPr>
        <w:tc>
          <w:tcPr>
            <w:tcW w:w="3480" w:type="dxa"/>
            <w:vAlign w:val="center"/>
          </w:tcPr>
          <w:p w14:paraId="44D3944A" w14:textId="24DE38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2995" w:type="dxa"/>
            <w:vAlign w:val="center"/>
          </w:tcPr>
          <w:p w14:paraId="03ECB09B" w14:textId="7C1AF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1620" w:type="dxa"/>
            <w:vAlign w:val="center"/>
          </w:tcPr>
          <w:p w14:paraId="2A3FD5FE" w14:textId="32B8A6F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6E014724" w14:textId="70EA1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00A41</w:t>
            </w:r>
          </w:p>
        </w:tc>
        <w:tc>
          <w:tcPr>
            <w:tcW w:w="1411" w:type="dxa"/>
            <w:gridSpan w:val="2"/>
          </w:tcPr>
          <w:p w14:paraId="42131010" w14:textId="60CA666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9A688" w14:textId="77777777" w:rsidTr="00E462DF">
        <w:trPr>
          <w:trHeight w:val="530"/>
          <w:jc w:val="center"/>
        </w:trPr>
        <w:tc>
          <w:tcPr>
            <w:tcW w:w="3480" w:type="dxa"/>
            <w:vAlign w:val="center"/>
          </w:tcPr>
          <w:p w14:paraId="14FFA04B" w14:textId="4FC75E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Research</w:t>
            </w:r>
          </w:p>
        </w:tc>
        <w:tc>
          <w:tcPr>
            <w:tcW w:w="2995" w:type="dxa"/>
            <w:vAlign w:val="center"/>
          </w:tcPr>
          <w:p w14:paraId="2DB51FB5" w14:textId="2E73C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1620" w:type="dxa"/>
            <w:vAlign w:val="center"/>
          </w:tcPr>
          <w:p w14:paraId="188E4104" w14:textId="2A4FD7A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2460FD43" w14:textId="541052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00A42</w:t>
            </w:r>
          </w:p>
        </w:tc>
        <w:tc>
          <w:tcPr>
            <w:tcW w:w="1411" w:type="dxa"/>
            <w:gridSpan w:val="2"/>
          </w:tcPr>
          <w:p w14:paraId="37E0BFC4" w14:textId="113B7F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BC4AF2" w14:textId="77777777" w:rsidTr="00E462DF">
        <w:trPr>
          <w:trHeight w:val="530"/>
          <w:jc w:val="center"/>
        </w:trPr>
        <w:tc>
          <w:tcPr>
            <w:tcW w:w="3480" w:type="dxa"/>
            <w:vAlign w:val="center"/>
          </w:tcPr>
          <w:p w14:paraId="0CE69191" w14:textId="329840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2995" w:type="dxa"/>
            <w:vAlign w:val="center"/>
          </w:tcPr>
          <w:p w14:paraId="046B1935" w14:textId="15EF3B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1620" w:type="dxa"/>
            <w:vAlign w:val="center"/>
          </w:tcPr>
          <w:p w14:paraId="1BB2BC34" w14:textId="15D9D8C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2EAE857" w14:textId="615CEA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00I02</w:t>
            </w:r>
          </w:p>
        </w:tc>
        <w:tc>
          <w:tcPr>
            <w:tcW w:w="1411" w:type="dxa"/>
            <w:gridSpan w:val="2"/>
          </w:tcPr>
          <w:p w14:paraId="78E01616" w14:textId="44969B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2F3FD5" w14:textId="77777777" w:rsidTr="00E462DF">
        <w:trPr>
          <w:trHeight w:val="530"/>
          <w:jc w:val="center"/>
        </w:trPr>
        <w:tc>
          <w:tcPr>
            <w:tcW w:w="3480" w:type="dxa"/>
            <w:vAlign w:val="center"/>
          </w:tcPr>
          <w:p w14:paraId="24AEAB95" w14:textId="60DDB7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2995" w:type="dxa"/>
            <w:vAlign w:val="center"/>
          </w:tcPr>
          <w:p w14:paraId="5BF932E4" w14:textId="34D46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1620" w:type="dxa"/>
            <w:vAlign w:val="center"/>
          </w:tcPr>
          <w:p w14:paraId="022244C6" w14:textId="54B62F1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7B521A4" w14:textId="6C39D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00I03</w:t>
            </w:r>
          </w:p>
        </w:tc>
        <w:tc>
          <w:tcPr>
            <w:tcW w:w="1411" w:type="dxa"/>
            <w:gridSpan w:val="2"/>
          </w:tcPr>
          <w:p w14:paraId="7AD875E1" w14:textId="0192A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5C594D" w14:textId="77777777" w:rsidTr="00E462DF">
        <w:trPr>
          <w:trHeight w:val="530"/>
          <w:jc w:val="center"/>
        </w:trPr>
        <w:tc>
          <w:tcPr>
            <w:tcW w:w="3480" w:type="dxa"/>
            <w:vAlign w:val="center"/>
          </w:tcPr>
          <w:p w14:paraId="78B0BB65" w14:textId="725EB8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2995" w:type="dxa"/>
            <w:vAlign w:val="center"/>
          </w:tcPr>
          <w:p w14:paraId="2F121CE9" w14:textId="36D1B4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1620" w:type="dxa"/>
            <w:vAlign w:val="center"/>
          </w:tcPr>
          <w:p w14:paraId="64EBDD00" w14:textId="260187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070" w:type="dxa"/>
            <w:vAlign w:val="center"/>
          </w:tcPr>
          <w:p w14:paraId="478A3858" w14:textId="23BF49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00I04</w:t>
            </w:r>
          </w:p>
        </w:tc>
        <w:tc>
          <w:tcPr>
            <w:tcW w:w="1411" w:type="dxa"/>
            <w:gridSpan w:val="2"/>
          </w:tcPr>
          <w:p w14:paraId="1CA05EAA" w14:textId="7C6DB0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7DFF60" w14:textId="77777777" w:rsidTr="00E462DF">
        <w:trPr>
          <w:trHeight w:val="530"/>
          <w:jc w:val="center"/>
        </w:trPr>
        <w:tc>
          <w:tcPr>
            <w:tcW w:w="3480" w:type="dxa"/>
            <w:vAlign w:val="center"/>
          </w:tcPr>
          <w:p w14:paraId="24DACBFF" w14:textId="4DEDC6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2995" w:type="dxa"/>
            <w:vAlign w:val="center"/>
          </w:tcPr>
          <w:p w14:paraId="78D0B420" w14:textId="35DAA8B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1620" w:type="dxa"/>
            <w:vAlign w:val="center"/>
          </w:tcPr>
          <w:p w14:paraId="799B1C31" w14:textId="208741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070" w:type="dxa"/>
            <w:vAlign w:val="center"/>
          </w:tcPr>
          <w:p w14:paraId="4E958BA5" w14:textId="7FF467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00I05</w:t>
            </w:r>
          </w:p>
        </w:tc>
        <w:tc>
          <w:tcPr>
            <w:tcW w:w="1411" w:type="dxa"/>
            <w:gridSpan w:val="2"/>
          </w:tcPr>
          <w:p w14:paraId="5A1B1EEB" w14:textId="5E2281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DFDD5C" w14:textId="77777777" w:rsidTr="00E462DF">
        <w:trPr>
          <w:trHeight w:val="530"/>
          <w:jc w:val="center"/>
        </w:trPr>
        <w:tc>
          <w:tcPr>
            <w:tcW w:w="3480" w:type="dxa"/>
            <w:vAlign w:val="center"/>
          </w:tcPr>
          <w:p w14:paraId="45BAF631" w14:textId="6CCF817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2995" w:type="dxa"/>
            <w:vAlign w:val="center"/>
          </w:tcPr>
          <w:p w14:paraId="30839A5B" w14:textId="6FA77E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1620" w:type="dxa"/>
            <w:vAlign w:val="center"/>
          </w:tcPr>
          <w:p w14:paraId="43C565C2" w14:textId="07B6DD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6DD8F02" w14:textId="0D5B54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00I06</w:t>
            </w:r>
          </w:p>
        </w:tc>
        <w:tc>
          <w:tcPr>
            <w:tcW w:w="1411" w:type="dxa"/>
            <w:gridSpan w:val="2"/>
          </w:tcPr>
          <w:p w14:paraId="7CC3F6CC" w14:textId="03CC7C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2DEC08" w14:textId="77777777" w:rsidTr="00E462DF">
        <w:trPr>
          <w:trHeight w:val="530"/>
          <w:jc w:val="center"/>
        </w:trPr>
        <w:tc>
          <w:tcPr>
            <w:tcW w:w="3480" w:type="dxa"/>
            <w:vAlign w:val="center"/>
          </w:tcPr>
          <w:p w14:paraId="2BED839B" w14:textId="56CBDD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2995" w:type="dxa"/>
            <w:vAlign w:val="center"/>
          </w:tcPr>
          <w:p w14:paraId="51DE9618" w14:textId="660B5E9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1620" w:type="dxa"/>
          </w:tcPr>
          <w:p w14:paraId="6330E6D1" w14:textId="5D37E77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6613C06E" w14:textId="44B7DE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00I08</w:t>
            </w:r>
          </w:p>
        </w:tc>
        <w:tc>
          <w:tcPr>
            <w:tcW w:w="1411" w:type="dxa"/>
            <w:gridSpan w:val="2"/>
          </w:tcPr>
          <w:p w14:paraId="1ECA3A5E" w14:textId="5CCDA0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FDCB3" w14:textId="77777777" w:rsidTr="00E462DF">
        <w:trPr>
          <w:trHeight w:val="530"/>
          <w:jc w:val="center"/>
        </w:trPr>
        <w:tc>
          <w:tcPr>
            <w:tcW w:w="3480" w:type="dxa"/>
            <w:vAlign w:val="center"/>
          </w:tcPr>
          <w:p w14:paraId="2FC4DE7A" w14:textId="57A2F9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2995" w:type="dxa"/>
            <w:vAlign w:val="center"/>
          </w:tcPr>
          <w:p w14:paraId="2E97B38E" w14:textId="225775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1620" w:type="dxa"/>
          </w:tcPr>
          <w:p w14:paraId="0CD02222" w14:textId="105161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7BA3A22" w14:textId="1D05DB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00I09</w:t>
            </w:r>
          </w:p>
        </w:tc>
        <w:tc>
          <w:tcPr>
            <w:tcW w:w="1411" w:type="dxa"/>
            <w:gridSpan w:val="2"/>
          </w:tcPr>
          <w:p w14:paraId="2E5504A4" w14:textId="04CE80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591BDC" w14:textId="77777777" w:rsidTr="00E462DF">
        <w:trPr>
          <w:trHeight w:val="530"/>
          <w:jc w:val="center"/>
        </w:trPr>
        <w:tc>
          <w:tcPr>
            <w:tcW w:w="3480" w:type="dxa"/>
            <w:vAlign w:val="center"/>
          </w:tcPr>
          <w:p w14:paraId="25E27FB1" w14:textId="01150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2995" w:type="dxa"/>
            <w:vAlign w:val="center"/>
          </w:tcPr>
          <w:p w14:paraId="7D4979C5" w14:textId="1EE604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1620" w:type="dxa"/>
          </w:tcPr>
          <w:p w14:paraId="06D17DEB" w14:textId="7942B2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2DD863E2" w14:textId="0ECCF6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00I10</w:t>
            </w:r>
          </w:p>
        </w:tc>
        <w:tc>
          <w:tcPr>
            <w:tcW w:w="1411" w:type="dxa"/>
            <w:gridSpan w:val="2"/>
          </w:tcPr>
          <w:p w14:paraId="617CA1D4" w14:textId="681164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EFB0A3" w14:textId="77777777" w:rsidTr="00E462DF">
        <w:trPr>
          <w:trHeight w:val="530"/>
          <w:jc w:val="center"/>
        </w:trPr>
        <w:tc>
          <w:tcPr>
            <w:tcW w:w="3480" w:type="dxa"/>
            <w:vAlign w:val="center"/>
          </w:tcPr>
          <w:p w14:paraId="468E723B" w14:textId="7E58BA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2995" w:type="dxa"/>
            <w:vAlign w:val="center"/>
          </w:tcPr>
          <w:p w14:paraId="61C11AD2" w14:textId="2CFB60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1620" w:type="dxa"/>
          </w:tcPr>
          <w:p w14:paraId="482EDEE1" w14:textId="42BC094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929297E" w14:textId="42BDE7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00I11</w:t>
            </w:r>
          </w:p>
        </w:tc>
        <w:tc>
          <w:tcPr>
            <w:tcW w:w="1411" w:type="dxa"/>
            <w:gridSpan w:val="2"/>
          </w:tcPr>
          <w:p w14:paraId="4B2992C0" w14:textId="0A7378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16D684" w14:textId="77777777" w:rsidTr="00E462DF">
        <w:trPr>
          <w:trHeight w:val="530"/>
          <w:jc w:val="center"/>
        </w:trPr>
        <w:tc>
          <w:tcPr>
            <w:tcW w:w="3480" w:type="dxa"/>
            <w:vAlign w:val="center"/>
          </w:tcPr>
          <w:p w14:paraId="4A580B5F" w14:textId="0AE186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2995" w:type="dxa"/>
            <w:vAlign w:val="center"/>
          </w:tcPr>
          <w:p w14:paraId="2EB91128" w14:textId="08E7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1620" w:type="dxa"/>
            <w:vAlign w:val="center"/>
          </w:tcPr>
          <w:p w14:paraId="0CD3F69D" w14:textId="347A55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AA898A9" w14:textId="543BC9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00I12</w:t>
            </w:r>
          </w:p>
        </w:tc>
        <w:tc>
          <w:tcPr>
            <w:tcW w:w="1411" w:type="dxa"/>
            <w:gridSpan w:val="2"/>
          </w:tcPr>
          <w:p w14:paraId="70F56B00" w14:textId="14BCC6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241186" w14:textId="77777777" w:rsidTr="00E462DF">
        <w:trPr>
          <w:trHeight w:val="530"/>
          <w:jc w:val="center"/>
        </w:trPr>
        <w:tc>
          <w:tcPr>
            <w:tcW w:w="3480" w:type="dxa"/>
            <w:vAlign w:val="center"/>
          </w:tcPr>
          <w:p w14:paraId="11302EA4" w14:textId="29164A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2995" w:type="dxa"/>
            <w:vAlign w:val="center"/>
          </w:tcPr>
          <w:p w14:paraId="007A1543" w14:textId="57405B3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1620" w:type="dxa"/>
            <w:vAlign w:val="center"/>
          </w:tcPr>
          <w:p w14:paraId="668E49FC" w14:textId="5AF7FE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BB92D8C" w14:textId="76DA5E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00I14</w:t>
            </w:r>
          </w:p>
        </w:tc>
        <w:tc>
          <w:tcPr>
            <w:tcW w:w="1411" w:type="dxa"/>
            <w:gridSpan w:val="2"/>
          </w:tcPr>
          <w:p w14:paraId="0A1559D6" w14:textId="32610D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9C9467" w14:textId="77777777" w:rsidTr="00E462DF">
        <w:trPr>
          <w:trHeight w:val="530"/>
          <w:jc w:val="center"/>
        </w:trPr>
        <w:tc>
          <w:tcPr>
            <w:tcW w:w="3480" w:type="dxa"/>
            <w:vAlign w:val="center"/>
          </w:tcPr>
          <w:p w14:paraId="32C13705" w14:textId="50459F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2995" w:type="dxa"/>
            <w:vAlign w:val="center"/>
          </w:tcPr>
          <w:p w14:paraId="39687FAD" w14:textId="1A03B54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1620" w:type="dxa"/>
            <w:vAlign w:val="center"/>
          </w:tcPr>
          <w:p w14:paraId="78F6E6E9" w14:textId="1B4E5A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33057B65" w14:textId="27E76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00I16</w:t>
            </w:r>
          </w:p>
        </w:tc>
        <w:tc>
          <w:tcPr>
            <w:tcW w:w="1411" w:type="dxa"/>
            <w:gridSpan w:val="2"/>
          </w:tcPr>
          <w:p w14:paraId="745BAA2E" w14:textId="74978B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EDC62F" w14:textId="77777777" w:rsidTr="00E462DF">
        <w:trPr>
          <w:trHeight w:val="530"/>
          <w:jc w:val="center"/>
        </w:trPr>
        <w:tc>
          <w:tcPr>
            <w:tcW w:w="3480" w:type="dxa"/>
            <w:vAlign w:val="center"/>
          </w:tcPr>
          <w:p w14:paraId="40F630A0" w14:textId="4F475D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2995" w:type="dxa"/>
            <w:vAlign w:val="center"/>
          </w:tcPr>
          <w:p w14:paraId="3FB431AF" w14:textId="3E396A9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1620" w:type="dxa"/>
            <w:vAlign w:val="center"/>
          </w:tcPr>
          <w:p w14:paraId="7EE2CBF4" w14:textId="61E716A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5DB7577C" w14:textId="795BDE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00I18</w:t>
            </w:r>
          </w:p>
        </w:tc>
        <w:tc>
          <w:tcPr>
            <w:tcW w:w="1411" w:type="dxa"/>
            <w:gridSpan w:val="2"/>
          </w:tcPr>
          <w:p w14:paraId="5DA41606" w14:textId="547E4C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7E4EEF" w14:textId="77777777" w:rsidTr="00E462DF">
        <w:trPr>
          <w:trHeight w:val="530"/>
          <w:jc w:val="center"/>
        </w:trPr>
        <w:tc>
          <w:tcPr>
            <w:tcW w:w="3480" w:type="dxa"/>
            <w:vAlign w:val="center"/>
          </w:tcPr>
          <w:p w14:paraId="0ED8E965" w14:textId="06AA13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-SL</w:t>
            </w:r>
          </w:p>
        </w:tc>
        <w:tc>
          <w:tcPr>
            <w:tcW w:w="2995" w:type="dxa"/>
            <w:vAlign w:val="center"/>
          </w:tcPr>
          <w:p w14:paraId="327E85F5" w14:textId="00728C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 SL</w:t>
            </w:r>
          </w:p>
        </w:tc>
        <w:tc>
          <w:tcPr>
            <w:tcW w:w="1620" w:type="dxa"/>
            <w:vAlign w:val="center"/>
          </w:tcPr>
          <w:p w14:paraId="3AE5DFAC" w14:textId="63DB60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1FC290E5" w14:textId="720BBB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00I19</w:t>
            </w:r>
          </w:p>
        </w:tc>
        <w:tc>
          <w:tcPr>
            <w:tcW w:w="1411" w:type="dxa"/>
            <w:gridSpan w:val="2"/>
          </w:tcPr>
          <w:p w14:paraId="063D58A4" w14:textId="47336B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A196019" w14:textId="77777777" w:rsidTr="00E462DF">
        <w:trPr>
          <w:trHeight w:val="530"/>
          <w:jc w:val="center"/>
        </w:trPr>
        <w:tc>
          <w:tcPr>
            <w:tcW w:w="3480" w:type="dxa"/>
            <w:vAlign w:val="center"/>
          </w:tcPr>
          <w:p w14:paraId="5AA73257" w14:textId="1AA26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2995" w:type="dxa"/>
            <w:vAlign w:val="center"/>
          </w:tcPr>
          <w:p w14:paraId="5B4315D6" w14:textId="62F658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1620" w:type="dxa"/>
            <w:vAlign w:val="center"/>
          </w:tcPr>
          <w:p w14:paraId="37A9919A" w14:textId="1FA32E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7F439922" w14:textId="523788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00I21</w:t>
            </w:r>
          </w:p>
        </w:tc>
        <w:tc>
          <w:tcPr>
            <w:tcW w:w="1411" w:type="dxa"/>
            <w:gridSpan w:val="2"/>
          </w:tcPr>
          <w:p w14:paraId="5F56A589" w14:textId="3770C6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0DF549" w14:textId="77777777" w:rsidTr="00E462DF">
        <w:trPr>
          <w:trHeight w:val="530"/>
          <w:jc w:val="center"/>
        </w:trPr>
        <w:tc>
          <w:tcPr>
            <w:tcW w:w="3480" w:type="dxa"/>
            <w:vAlign w:val="center"/>
          </w:tcPr>
          <w:p w14:paraId="5A886510" w14:textId="7442A8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2995" w:type="dxa"/>
            <w:vAlign w:val="center"/>
          </w:tcPr>
          <w:p w14:paraId="3D9A09AE" w14:textId="3C409D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1620" w:type="dxa"/>
            <w:vAlign w:val="center"/>
          </w:tcPr>
          <w:p w14:paraId="59721D25" w14:textId="15DF2CF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9D4F27B" w14:textId="2DCD27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00I22</w:t>
            </w:r>
          </w:p>
        </w:tc>
        <w:tc>
          <w:tcPr>
            <w:tcW w:w="1411" w:type="dxa"/>
            <w:gridSpan w:val="2"/>
          </w:tcPr>
          <w:p w14:paraId="49670A96" w14:textId="326E21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E8782B" w14:textId="77777777" w:rsidTr="00E462DF">
        <w:trPr>
          <w:trHeight w:val="530"/>
          <w:jc w:val="center"/>
        </w:trPr>
        <w:tc>
          <w:tcPr>
            <w:tcW w:w="3480" w:type="dxa"/>
            <w:vAlign w:val="center"/>
          </w:tcPr>
          <w:p w14:paraId="5F87AE5C" w14:textId="4601EE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2995" w:type="dxa"/>
            <w:vAlign w:val="center"/>
          </w:tcPr>
          <w:p w14:paraId="7338EC24" w14:textId="53370E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1620" w:type="dxa"/>
          </w:tcPr>
          <w:p w14:paraId="69C8106B" w14:textId="0225C5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B2AD614" w14:textId="7E0E24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00I23</w:t>
            </w:r>
          </w:p>
        </w:tc>
        <w:tc>
          <w:tcPr>
            <w:tcW w:w="1411" w:type="dxa"/>
            <w:gridSpan w:val="2"/>
          </w:tcPr>
          <w:p w14:paraId="756384BF" w14:textId="7FACC7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A2AC72" w14:textId="77777777" w:rsidTr="00E462DF">
        <w:trPr>
          <w:trHeight w:val="530"/>
          <w:jc w:val="center"/>
        </w:trPr>
        <w:tc>
          <w:tcPr>
            <w:tcW w:w="3480" w:type="dxa"/>
            <w:vAlign w:val="center"/>
          </w:tcPr>
          <w:p w14:paraId="4256C8F0" w14:textId="2280FE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2995" w:type="dxa"/>
            <w:vAlign w:val="center"/>
          </w:tcPr>
          <w:p w14:paraId="16676553" w14:textId="49B2C9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1620" w:type="dxa"/>
          </w:tcPr>
          <w:p w14:paraId="17A6D53B" w14:textId="6AE669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64EF51F" w14:textId="245B437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00I24</w:t>
            </w:r>
          </w:p>
        </w:tc>
        <w:tc>
          <w:tcPr>
            <w:tcW w:w="1411" w:type="dxa"/>
            <w:gridSpan w:val="2"/>
          </w:tcPr>
          <w:p w14:paraId="4E1EAB69" w14:textId="5C3732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71E33F" w14:textId="77777777" w:rsidTr="00E462DF">
        <w:trPr>
          <w:trHeight w:val="530"/>
          <w:jc w:val="center"/>
        </w:trPr>
        <w:tc>
          <w:tcPr>
            <w:tcW w:w="3480" w:type="dxa"/>
            <w:vAlign w:val="center"/>
          </w:tcPr>
          <w:p w14:paraId="40BE47F6" w14:textId="4C86E0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2995" w:type="dxa"/>
            <w:vAlign w:val="center"/>
          </w:tcPr>
          <w:p w14:paraId="5EDB8B32" w14:textId="6D5404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1620" w:type="dxa"/>
          </w:tcPr>
          <w:p w14:paraId="2777ED69" w14:textId="4B3ACC1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3EDB8C5E" w14:textId="29B5AB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00I25</w:t>
            </w:r>
          </w:p>
        </w:tc>
        <w:tc>
          <w:tcPr>
            <w:tcW w:w="1411" w:type="dxa"/>
            <w:gridSpan w:val="2"/>
          </w:tcPr>
          <w:p w14:paraId="07A4C6F9" w14:textId="3978EA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FCD1ECC" w14:textId="77777777" w:rsidTr="00E462DF">
        <w:trPr>
          <w:trHeight w:val="530"/>
          <w:jc w:val="center"/>
        </w:trPr>
        <w:tc>
          <w:tcPr>
            <w:tcW w:w="3480" w:type="dxa"/>
            <w:vAlign w:val="center"/>
          </w:tcPr>
          <w:p w14:paraId="1B3BBF9B" w14:textId="6EBCDE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2995" w:type="dxa"/>
            <w:vAlign w:val="center"/>
          </w:tcPr>
          <w:p w14:paraId="5E326517" w14:textId="5EB73E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1620" w:type="dxa"/>
          </w:tcPr>
          <w:p w14:paraId="4E5CFDA5" w14:textId="36F51CA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07B780F" w14:textId="745817D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00I26</w:t>
            </w:r>
          </w:p>
        </w:tc>
        <w:tc>
          <w:tcPr>
            <w:tcW w:w="1411" w:type="dxa"/>
            <w:gridSpan w:val="2"/>
          </w:tcPr>
          <w:p w14:paraId="7BB9BE79" w14:textId="72986F2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8750DC1" w14:textId="77777777" w:rsidTr="00E462DF">
        <w:trPr>
          <w:trHeight w:val="530"/>
          <w:jc w:val="center"/>
        </w:trPr>
        <w:tc>
          <w:tcPr>
            <w:tcW w:w="3480" w:type="dxa"/>
            <w:vAlign w:val="center"/>
          </w:tcPr>
          <w:p w14:paraId="1B232EE2" w14:textId="5CECD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Social Anthropology - HL</w:t>
            </w:r>
          </w:p>
        </w:tc>
        <w:tc>
          <w:tcPr>
            <w:tcW w:w="2995" w:type="dxa"/>
            <w:vAlign w:val="center"/>
          </w:tcPr>
          <w:p w14:paraId="2FCA657A" w14:textId="048E040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1620" w:type="dxa"/>
          </w:tcPr>
          <w:p w14:paraId="02A3B6D7" w14:textId="573E50D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5DAA0E73" w14:textId="0CAF69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00I27</w:t>
            </w:r>
          </w:p>
        </w:tc>
        <w:tc>
          <w:tcPr>
            <w:tcW w:w="1411" w:type="dxa"/>
            <w:gridSpan w:val="2"/>
          </w:tcPr>
          <w:p w14:paraId="5FF94265" w14:textId="407F50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64B68" w14:textId="77777777" w:rsidTr="00E462DF">
        <w:trPr>
          <w:trHeight w:val="530"/>
          <w:jc w:val="center"/>
        </w:trPr>
        <w:tc>
          <w:tcPr>
            <w:tcW w:w="3480" w:type="dxa"/>
            <w:vAlign w:val="center"/>
          </w:tcPr>
          <w:p w14:paraId="3D9DA8FD" w14:textId="6F34FA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2995" w:type="dxa"/>
            <w:vAlign w:val="center"/>
          </w:tcPr>
          <w:p w14:paraId="6468BFC2" w14:textId="5E7783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1620" w:type="dxa"/>
          </w:tcPr>
          <w:p w14:paraId="21916B1E" w14:textId="29F63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2C7181E" w14:textId="64C337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00I28</w:t>
            </w:r>
          </w:p>
        </w:tc>
        <w:tc>
          <w:tcPr>
            <w:tcW w:w="1411" w:type="dxa"/>
            <w:gridSpan w:val="2"/>
          </w:tcPr>
          <w:p w14:paraId="0AF515E9" w14:textId="30417D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302A57" w14:textId="77777777" w:rsidTr="00E462DF">
        <w:trPr>
          <w:trHeight w:val="530"/>
          <w:jc w:val="center"/>
        </w:trPr>
        <w:tc>
          <w:tcPr>
            <w:tcW w:w="3480" w:type="dxa"/>
            <w:vAlign w:val="center"/>
          </w:tcPr>
          <w:p w14:paraId="4497C4B9" w14:textId="5B79A9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2995" w:type="dxa"/>
            <w:vAlign w:val="center"/>
          </w:tcPr>
          <w:p w14:paraId="0D62D570" w14:textId="6559AE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1620" w:type="dxa"/>
          </w:tcPr>
          <w:p w14:paraId="23A2D034" w14:textId="3C7AE8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381A1C4E" w14:textId="522C060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00I31</w:t>
            </w:r>
          </w:p>
        </w:tc>
        <w:tc>
          <w:tcPr>
            <w:tcW w:w="1411" w:type="dxa"/>
            <w:gridSpan w:val="2"/>
          </w:tcPr>
          <w:p w14:paraId="5CBCA5C4" w14:textId="7DEF6E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A066424" w14:textId="77777777" w:rsidTr="00E462DF">
        <w:trPr>
          <w:trHeight w:val="530"/>
          <w:jc w:val="center"/>
        </w:trPr>
        <w:tc>
          <w:tcPr>
            <w:tcW w:w="3480" w:type="dxa"/>
            <w:vAlign w:val="center"/>
          </w:tcPr>
          <w:p w14:paraId="6ED53926" w14:textId="656044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2995" w:type="dxa"/>
            <w:vAlign w:val="center"/>
          </w:tcPr>
          <w:p w14:paraId="04FE5614" w14:textId="39270C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1620" w:type="dxa"/>
          </w:tcPr>
          <w:p w14:paraId="2C38E6B4" w14:textId="2A17DF7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1DF74C07" w14:textId="70E3F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00I32</w:t>
            </w:r>
          </w:p>
        </w:tc>
        <w:tc>
          <w:tcPr>
            <w:tcW w:w="1411" w:type="dxa"/>
            <w:gridSpan w:val="2"/>
          </w:tcPr>
          <w:p w14:paraId="332C6AB5" w14:textId="75192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79A9C0" w14:textId="77777777" w:rsidTr="00E462DF">
        <w:trPr>
          <w:trHeight w:val="530"/>
          <w:jc w:val="center"/>
        </w:trPr>
        <w:tc>
          <w:tcPr>
            <w:tcW w:w="3480" w:type="dxa"/>
            <w:vAlign w:val="center"/>
          </w:tcPr>
          <w:p w14:paraId="723C905E" w14:textId="6181E6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2995" w:type="dxa"/>
            <w:vAlign w:val="center"/>
          </w:tcPr>
          <w:p w14:paraId="187B5771" w14:textId="4F72760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1620" w:type="dxa"/>
          </w:tcPr>
          <w:p w14:paraId="4ED6561A" w14:textId="752804B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FB20B4D" w14:textId="1B492C6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00I33</w:t>
            </w:r>
          </w:p>
        </w:tc>
        <w:tc>
          <w:tcPr>
            <w:tcW w:w="1411" w:type="dxa"/>
            <w:gridSpan w:val="2"/>
          </w:tcPr>
          <w:p w14:paraId="3C683302" w14:textId="613962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AB51B" w14:textId="77777777" w:rsidTr="00E462DF">
        <w:trPr>
          <w:trHeight w:val="530"/>
          <w:jc w:val="center"/>
        </w:trPr>
        <w:tc>
          <w:tcPr>
            <w:tcW w:w="3480" w:type="dxa"/>
            <w:vAlign w:val="center"/>
          </w:tcPr>
          <w:p w14:paraId="2E4D754A" w14:textId="7183D4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2995" w:type="dxa"/>
            <w:vAlign w:val="center"/>
          </w:tcPr>
          <w:p w14:paraId="6C99576B" w14:textId="6970F9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1620" w:type="dxa"/>
          </w:tcPr>
          <w:p w14:paraId="51BBA546" w14:textId="2E0F550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6C03C95" w14:textId="1D3E61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00I34</w:t>
            </w:r>
          </w:p>
        </w:tc>
        <w:tc>
          <w:tcPr>
            <w:tcW w:w="1411" w:type="dxa"/>
            <w:gridSpan w:val="2"/>
          </w:tcPr>
          <w:p w14:paraId="37E0E4EA" w14:textId="7D29E2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56473B" w14:textId="77777777" w:rsidTr="00E462DF">
        <w:trPr>
          <w:trHeight w:val="530"/>
          <w:jc w:val="center"/>
        </w:trPr>
        <w:tc>
          <w:tcPr>
            <w:tcW w:w="3480" w:type="dxa"/>
            <w:vAlign w:val="center"/>
          </w:tcPr>
          <w:p w14:paraId="1AC2AD52" w14:textId="4AE378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2995" w:type="dxa"/>
            <w:vAlign w:val="center"/>
          </w:tcPr>
          <w:p w14:paraId="397FD478" w14:textId="138481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1620" w:type="dxa"/>
          </w:tcPr>
          <w:p w14:paraId="7806C37A" w14:textId="5D5D5A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36860EE4" w14:textId="61789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00I35</w:t>
            </w:r>
          </w:p>
        </w:tc>
        <w:tc>
          <w:tcPr>
            <w:tcW w:w="1411" w:type="dxa"/>
            <w:gridSpan w:val="2"/>
          </w:tcPr>
          <w:p w14:paraId="4FF60623" w14:textId="6A579E3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40D81" w14:textId="77777777" w:rsidTr="00E462DF">
        <w:trPr>
          <w:trHeight w:val="530"/>
          <w:jc w:val="center"/>
        </w:trPr>
        <w:tc>
          <w:tcPr>
            <w:tcW w:w="3480" w:type="dxa"/>
            <w:vAlign w:val="center"/>
          </w:tcPr>
          <w:p w14:paraId="04F76619" w14:textId="3E1B30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2995" w:type="dxa"/>
            <w:vAlign w:val="center"/>
          </w:tcPr>
          <w:p w14:paraId="22148162" w14:textId="340D74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1620" w:type="dxa"/>
          </w:tcPr>
          <w:p w14:paraId="07B45E34" w14:textId="0334657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D8E9CF3" w14:textId="0C24C9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00I36</w:t>
            </w:r>
          </w:p>
        </w:tc>
        <w:tc>
          <w:tcPr>
            <w:tcW w:w="1411" w:type="dxa"/>
            <w:gridSpan w:val="2"/>
          </w:tcPr>
          <w:p w14:paraId="5327E89F" w14:textId="7A5A47C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0958F" w14:textId="77777777" w:rsidTr="00E462DF">
        <w:trPr>
          <w:trHeight w:val="530"/>
          <w:jc w:val="center"/>
        </w:trPr>
        <w:tc>
          <w:tcPr>
            <w:tcW w:w="3480" w:type="dxa"/>
            <w:vAlign w:val="center"/>
          </w:tcPr>
          <w:p w14:paraId="4556DD5D" w14:textId="7480317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2995" w:type="dxa"/>
            <w:vAlign w:val="center"/>
          </w:tcPr>
          <w:p w14:paraId="307707E9" w14:textId="74F5815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1620" w:type="dxa"/>
            <w:vAlign w:val="center"/>
          </w:tcPr>
          <w:p w14:paraId="6177484A" w14:textId="09708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81D2623" w14:textId="3C121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00I37</w:t>
            </w:r>
          </w:p>
        </w:tc>
        <w:tc>
          <w:tcPr>
            <w:tcW w:w="1411" w:type="dxa"/>
            <w:gridSpan w:val="2"/>
          </w:tcPr>
          <w:p w14:paraId="514CCBBB" w14:textId="1D9ABB4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49EBAD" w14:textId="77777777" w:rsidTr="00E462DF">
        <w:trPr>
          <w:trHeight w:val="530"/>
          <w:jc w:val="center"/>
        </w:trPr>
        <w:tc>
          <w:tcPr>
            <w:tcW w:w="3480" w:type="dxa"/>
            <w:vAlign w:val="center"/>
          </w:tcPr>
          <w:p w14:paraId="7F007A02" w14:textId="540EA0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2995" w:type="dxa"/>
            <w:vAlign w:val="center"/>
          </w:tcPr>
          <w:p w14:paraId="5055ABD1" w14:textId="503CB4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1620" w:type="dxa"/>
            <w:vAlign w:val="center"/>
          </w:tcPr>
          <w:p w14:paraId="01AD4BF8" w14:textId="43DD5B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04810CE" w14:textId="1E0AC3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00I38</w:t>
            </w:r>
          </w:p>
        </w:tc>
        <w:tc>
          <w:tcPr>
            <w:tcW w:w="1411" w:type="dxa"/>
            <w:gridSpan w:val="2"/>
          </w:tcPr>
          <w:p w14:paraId="17B99305" w14:textId="1DF0E14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2B6D68" w14:textId="77777777" w:rsidTr="00E462DF">
        <w:trPr>
          <w:trHeight w:val="530"/>
          <w:jc w:val="center"/>
        </w:trPr>
        <w:tc>
          <w:tcPr>
            <w:tcW w:w="3480" w:type="dxa"/>
            <w:vAlign w:val="center"/>
          </w:tcPr>
          <w:p w14:paraId="3FE322EA" w14:textId="3CFF9D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2995" w:type="dxa"/>
            <w:vAlign w:val="center"/>
          </w:tcPr>
          <w:p w14:paraId="07BF4766" w14:textId="35489FF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1620" w:type="dxa"/>
          </w:tcPr>
          <w:p w14:paraId="5022C61B" w14:textId="3E2CC5D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116E089" w14:textId="56AF2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00I39</w:t>
            </w:r>
          </w:p>
        </w:tc>
        <w:tc>
          <w:tcPr>
            <w:tcW w:w="1411" w:type="dxa"/>
            <w:gridSpan w:val="2"/>
          </w:tcPr>
          <w:p w14:paraId="45B0C2BC" w14:textId="194002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8B517D" w14:textId="77777777" w:rsidTr="00E462DF">
        <w:trPr>
          <w:trHeight w:val="530"/>
          <w:jc w:val="center"/>
        </w:trPr>
        <w:tc>
          <w:tcPr>
            <w:tcW w:w="3480" w:type="dxa"/>
            <w:vAlign w:val="center"/>
          </w:tcPr>
          <w:p w14:paraId="0210F0B9" w14:textId="47B2EE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2995" w:type="dxa"/>
            <w:vAlign w:val="center"/>
          </w:tcPr>
          <w:p w14:paraId="5EEF96B0" w14:textId="36776D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1620" w:type="dxa"/>
          </w:tcPr>
          <w:p w14:paraId="2874C199" w14:textId="1EBBF0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33C507" w14:textId="2AFD53A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00I40</w:t>
            </w:r>
          </w:p>
        </w:tc>
        <w:tc>
          <w:tcPr>
            <w:tcW w:w="1411" w:type="dxa"/>
            <w:gridSpan w:val="2"/>
          </w:tcPr>
          <w:p w14:paraId="371A6B18" w14:textId="537EACD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2ED919" w14:textId="77777777" w:rsidTr="00E462DF">
        <w:trPr>
          <w:trHeight w:val="530"/>
          <w:jc w:val="center"/>
        </w:trPr>
        <w:tc>
          <w:tcPr>
            <w:tcW w:w="3480" w:type="dxa"/>
            <w:vAlign w:val="center"/>
          </w:tcPr>
          <w:p w14:paraId="7AC1CCBF" w14:textId="3DB9B4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2995" w:type="dxa"/>
            <w:vAlign w:val="center"/>
          </w:tcPr>
          <w:p w14:paraId="77D8BF42" w14:textId="1849EC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1620" w:type="dxa"/>
          </w:tcPr>
          <w:p w14:paraId="512E3B31" w14:textId="66F8DB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A19626" w14:textId="7414C9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00I41</w:t>
            </w:r>
          </w:p>
        </w:tc>
        <w:tc>
          <w:tcPr>
            <w:tcW w:w="1411" w:type="dxa"/>
            <w:gridSpan w:val="2"/>
          </w:tcPr>
          <w:p w14:paraId="530A175B" w14:textId="5C7D2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09B002E" w14:textId="77777777" w:rsidTr="00E462DF">
        <w:trPr>
          <w:trHeight w:val="530"/>
          <w:jc w:val="center"/>
        </w:trPr>
        <w:tc>
          <w:tcPr>
            <w:tcW w:w="3480" w:type="dxa"/>
            <w:vAlign w:val="center"/>
          </w:tcPr>
          <w:p w14:paraId="314B6229" w14:textId="47CA29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2995" w:type="dxa"/>
            <w:vAlign w:val="center"/>
          </w:tcPr>
          <w:p w14:paraId="34017CB6" w14:textId="319594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1620" w:type="dxa"/>
          </w:tcPr>
          <w:p w14:paraId="381A2656" w14:textId="526005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E3D9160" w14:textId="48CBB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00I42</w:t>
            </w:r>
          </w:p>
        </w:tc>
        <w:tc>
          <w:tcPr>
            <w:tcW w:w="1411" w:type="dxa"/>
            <w:gridSpan w:val="2"/>
          </w:tcPr>
          <w:p w14:paraId="7AFEEB6F" w14:textId="4A5B13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479E8E" w14:textId="77777777" w:rsidTr="00E462DF">
        <w:trPr>
          <w:trHeight w:val="530"/>
          <w:jc w:val="center"/>
        </w:trPr>
        <w:tc>
          <w:tcPr>
            <w:tcW w:w="3480" w:type="dxa"/>
            <w:vAlign w:val="center"/>
          </w:tcPr>
          <w:p w14:paraId="7562AC1D" w14:textId="231095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2995" w:type="dxa"/>
            <w:vAlign w:val="center"/>
          </w:tcPr>
          <w:p w14:paraId="6571D8B5" w14:textId="4E3A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1620" w:type="dxa"/>
            <w:vAlign w:val="center"/>
          </w:tcPr>
          <w:p w14:paraId="5B93817A" w14:textId="30AB62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4DB0A79" w14:textId="39F2B7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00I43</w:t>
            </w:r>
          </w:p>
        </w:tc>
        <w:tc>
          <w:tcPr>
            <w:tcW w:w="1411" w:type="dxa"/>
            <w:gridSpan w:val="2"/>
          </w:tcPr>
          <w:p w14:paraId="222DA60A" w14:textId="2F7429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AC0D5" w14:textId="77777777" w:rsidTr="00E462DF">
        <w:trPr>
          <w:trHeight w:val="530"/>
          <w:jc w:val="center"/>
        </w:trPr>
        <w:tc>
          <w:tcPr>
            <w:tcW w:w="3480" w:type="dxa"/>
            <w:vAlign w:val="center"/>
          </w:tcPr>
          <w:p w14:paraId="729A8E04" w14:textId="1666A1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2995" w:type="dxa"/>
            <w:vAlign w:val="center"/>
          </w:tcPr>
          <w:p w14:paraId="2E4726E4" w14:textId="7A412B7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1620" w:type="dxa"/>
            <w:vAlign w:val="center"/>
          </w:tcPr>
          <w:p w14:paraId="7AABC0FB" w14:textId="312E17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A175A51" w14:textId="50477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00I44</w:t>
            </w:r>
          </w:p>
        </w:tc>
        <w:tc>
          <w:tcPr>
            <w:tcW w:w="1411" w:type="dxa"/>
            <w:gridSpan w:val="2"/>
          </w:tcPr>
          <w:p w14:paraId="5CF09616" w14:textId="61D2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EACFF8" w14:textId="77777777" w:rsidTr="00E462DF">
        <w:trPr>
          <w:trHeight w:val="530"/>
          <w:jc w:val="center"/>
        </w:trPr>
        <w:tc>
          <w:tcPr>
            <w:tcW w:w="3480" w:type="dxa"/>
            <w:vAlign w:val="center"/>
          </w:tcPr>
          <w:p w14:paraId="5B846200" w14:textId="71745C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2995" w:type="dxa"/>
            <w:vAlign w:val="center"/>
          </w:tcPr>
          <w:p w14:paraId="00B083CE" w14:textId="181BF97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1620" w:type="dxa"/>
          </w:tcPr>
          <w:p w14:paraId="0EBD153C" w14:textId="043DCF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6E45666" w14:textId="5250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00I45</w:t>
            </w:r>
          </w:p>
        </w:tc>
        <w:tc>
          <w:tcPr>
            <w:tcW w:w="1411" w:type="dxa"/>
            <w:gridSpan w:val="2"/>
          </w:tcPr>
          <w:p w14:paraId="00D33D7F" w14:textId="686B94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B0442A" w14:textId="77777777" w:rsidTr="00E462DF">
        <w:trPr>
          <w:trHeight w:val="530"/>
          <w:jc w:val="center"/>
        </w:trPr>
        <w:tc>
          <w:tcPr>
            <w:tcW w:w="3480" w:type="dxa"/>
            <w:vAlign w:val="center"/>
          </w:tcPr>
          <w:p w14:paraId="45394056" w14:textId="02269B3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2995" w:type="dxa"/>
            <w:vAlign w:val="center"/>
          </w:tcPr>
          <w:p w14:paraId="40660BC4" w14:textId="1E1E07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1620" w:type="dxa"/>
          </w:tcPr>
          <w:p w14:paraId="25DE46F4" w14:textId="0105C33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B54D5EE" w14:textId="551E96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00I46</w:t>
            </w:r>
          </w:p>
        </w:tc>
        <w:tc>
          <w:tcPr>
            <w:tcW w:w="1411" w:type="dxa"/>
            <w:gridSpan w:val="2"/>
          </w:tcPr>
          <w:p w14:paraId="609FFCC0" w14:textId="118B37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DBFBB43" w14:textId="77777777" w:rsidTr="00E462DF">
        <w:trPr>
          <w:trHeight w:val="530"/>
          <w:jc w:val="center"/>
        </w:trPr>
        <w:tc>
          <w:tcPr>
            <w:tcW w:w="3480" w:type="dxa"/>
            <w:vAlign w:val="center"/>
          </w:tcPr>
          <w:p w14:paraId="2933E71C" w14:textId="24ED1F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2995" w:type="dxa"/>
            <w:vAlign w:val="center"/>
          </w:tcPr>
          <w:p w14:paraId="4735EDB8" w14:textId="37E5A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1620" w:type="dxa"/>
          </w:tcPr>
          <w:p w14:paraId="7AED8FCB" w14:textId="7FC48C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6B26ACA" w14:textId="325C1D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00I47</w:t>
            </w:r>
          </w:p>
        </w:tc>
        <w:tc>
          <w:tcPr>
            <w:tcW w:w="1411" w:type="dxa"/>
            <w:gridSpan w:val="2"/>
          </w:tcPr>
          <w:p w14:paraId="05B78D98" w14:textId="12DFBC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233A2F" w14:textId="77777777" w:rsidTr="00E462DF">
        <w:trPr>
          <w:trHeight w:val="530"/>
          <w:jc w:val="center"/>
        </w:trPr>
        <w:tc>
          <w:tcPr>
            <w:tcW w:w="3480" w:type="dxa"/>
            <w:vAlign w:val="center"/>
          </w:tcPr>
          <w:p w14:paraId="6F7FD845" w14:textId="2C57DE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French - HL</w:t>
            </w:r>
          </w:p>
        </w:tc>
        <w:tc>
          <w:tcPr>
            <w:tcW w:w="2995" w:type="dxa"/>
            <w:vAlign w:val="center"/>
          </w:tcPr>
          <w:p w14:paraId="1698D4AB" w14:textId="420641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HL</w:t>
            </w:r>
          </w:p>
        </w:tc>
        <w:tc>
          <w:tcPr>
            <w:tcW w:w="1620" w:type="dxa"/>
          </w:tcPr>
          <w:p w14:paraId="00235282" w14:textId="051277D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620E30C" w14:textId="308C65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00I48</w:t>
            </w:r>
          </w:p>
        </w:tc>
        <w:tc>
          <w:tcPr>
            <w:tcW w:w="1411" w:type="dxa"/>
            <w:gridSpan w:val="2"/>
          </w:tcPr>
          <w:p w14:paraId="16B32871" w14:textId="152B0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849715" w14:textId="77777777" w:rsidTr="00E462DF">
        <w:trPr>
          <w:trHeight w:val="530"/>
          <w:jc w:val="center"/>
        </w:trPr>
        <w:tc>
          <w:tcPr>
            <w:tcW w:w="3480" w:type="dxa"/>
            <w:vAlign w:val="center"/>
          </w:tcPr>
          <w:p w14:paraId="4C7C13AF" w14:textId="2EAAF4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2995" w:type="dxa"/>
            <w:vAlign w:val="center"/>
          </w:tcPr>
          <w:p w14:paraId="4F0C0F18" w14:textId="6F75CF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1620" w:type="dxa"/>
          </w:tcPr>
          <w:p w14:paraId="1CABE27D" w14:textId="15ABCC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91C95ED" w14:textId="7ADBAE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00I49</w:t>
            </w:r>
          </w:p>
        </w:tc>
        <w:tc>
          <w:tcPr>
            <w:tcW w:w="1411" w:type="dxa"/>
            <w:gridSpan w:val="2"/>
          </w:tcPr>
          <w:p w14:paraId="28B067A3" w14:textId="58B13F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8B9402" w14:textId="77777777" w:rsidTr="00E462DF">
        <w:trPr>
          <w:trHeight w:val="530"/>
          <w:jc w:val="center"/>
        </w:trPr>
        <w:tc>
          <w:tcPr>
            <w:tcW w:w="3480" w:type="dxa"/>
            <w:vAlign w:val="center"/>
          </w:tcPr>
          <w:p w14:paraId="03A4C352" w14:textId="2C79E5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2995" w:type="dxa"/>
            <w:vAlign w:val="center"/>
          </w:tcPr>
          <w:p w14:paraId="62E5C73A" w14:textId="5B68F7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1620" w:type="dxa"/>
          </w:tcPr>
          <w:p w14:paraId="2418DCE1" w14:textId="64F6F3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DE7149" w14:textId="70F5A2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00I50</w:t>
            </w:r>
          </w:p>
        </w:tc>
        <w:tc>
          <w:tcPr>
            <w:tcW w:w="1411" w:type="dxa"/>
            <w:gridSpan w:val="2"/>
          </w:tcPr>
          <w:p w14:paraId="38ACFDA6" w14:textId="1A5A6F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DD67A9" w14:textId="77777777" w:rsidTr="00E462DF">
        <w:trPr>
          <w:trHeight w:val="530"/>
          <w:jc w:val="center"/>
        </w:trPr>
        <w:tc>
          <w:tcPr>
            <w:tcW w:w="3480" w:type="dxa"/>
            <w:vAlign w:val="center"/>
          </w:tcPr>
          <w:p w14:paraId="08B9EE3E" w14:textId="1A6A2C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2995" w:type="dxa"/>
            <w:vAlign w:val="center"/>
          </w:tcPr>
          <w:p w14:paraId="5FF56802" w14:textId="762BFE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1620" w:type="dxa"/>
          </w:tcPr>
          <w:p w14:paraId="64A40A5D" w14:textId="10C7A3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42E725F" w14:textId="55DEACE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00I51</w:t>
            </w:r>
          </w:p>
        </w:tc>
        <w:tc>
          <w:tcPr>
            <w:tcW w:w="1411" w:type="dxa"/>
            <w:gridSpan w:val="2"/>
          </w:tcPr>
          <w:p w14:paraId="04E65F29" w14:textId="5A9C66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791695" w14:textId="77777777" w:rsidTr="00E462DF">
        <w:trPr>
          <w:trHeight w:val="530"/>
          <w:jc w:val="center"/>
        </w:trPr>
        <w:tc>
          <w:tcPr>
            <w:tcW w:w="3480" w:type="dxa"/>
            <w:vAlign w:val="center"/>
          </w:tcPr>
          <w:p w14:paraId="04E65383" w14:textId="3D02C5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2995" w:type="dxa"/>
            <w:vAlign w:val="center"/>
          </w:tcPr>
          <w:p w14:paraId="131E83C9" w14:textId="2E6FF5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1620" w:type="dxa"/>
          </w:tcPr>
          <w:p w14:paraId="14B27C88" w14:textId="182853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E601DF6" w14:textId="5E1C53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00I52</w:t>
            </w:r>
          </w:p>
        </w:tc>
        <w:tc>
          <w:tcPr>
            <w:tcW w:w="1411" w:type="dxa"/>
            <w:gridSpan w:val="2"/>
          </w:tcPr>
          <w:p w14:paraId="686A34D1" w14:textId="7FC7A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260DFC" w14:textId="77777777" w:rsidTr="00E462DF">
        <w:trPr>
          <w:trHeight w:val="530"/>
          <w:jc w:val="center"/>
        </w:trPr>
        <w:tc>
          <w:tcPr>
            <w:tcW w:w="3480" w:type="dxa"/>
            <w:vAlign w:val="center"/>
          </w:tcPr>
          <w:p w14:paraId="47625C88" w14:textId="298221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2995" w:type="dxa"/>
            <w:vAlign w:val="center"/>
          </w:tcPr>
          <w:p w14:paraId="2384AF57" w14:textId="005526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1620" w:type="dxa"/>
          </w:tcPr>
          <w:p w14:paraId="34475F98" w14:textId="5DA76A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2B0C88" w14:textId="7ABB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00I53</w:t>
            </w:r>
          </w:p>
        </w:tc>
        <w:tc>
          <w:tcPr>
            <w:tcW w:w="1411" w:type="dxa"/>
            <w:gridSpan w:val="2"/>
          </w:tcPr>
          <w:p w14:paraId="5B8C8DBA" w14:textId="03A5509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8DE3D57" w14:textId="77777777" w:rsidTr="00E462DF">
        <w:trPr>
          <w:trHeight w:val="530"/>
          <w:jc w:val="center"/>
        </w:trPr>
        <w:tc>
          <w:tcPr>
            <w:tcW w:w="3480" w:type="dxa"/>
            <w:vAlign w:val="center"/>
          </w:tcPr>
          <w:p w14:paraId="60F34839" w14:textId="781093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2995" w:type="dxa"/>
            <w:vAlign w:val="center"/>
          </w:tcPr>
          <w:p w14:paraId="70269E14" w14:textId="2EE94B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1620" w:type="dxa"/>
          </w:tcPr>
          <w:p w14:paraId="148B4A46" w14:textId="470736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AD0D36" w14:textId="7AB0A2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00I54</w:t>
            </w:r>
          </w:p>
        </w:tc>
        <w:tc>
          <w:tcPr>
            <w:tcW w:w="1411" w:type="dxa"/>
            <w:gridSpan w:val="2"/>
          </w:tcPr>
          <w:p w14:paraId="0FE0A9C9" w14:textId="656560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EB2FB2" w14:textId="77777777" w:rsidTr="00E462DF">
        <w:trPr>
          <w:trHeight w:val="530"/>
          <w:jc w:val="center"/>
        </w:trPr>
        <w:tc>
          <w:tcPr>
            <w:tcW w:w="3480" w:type="dxa"/>
            <w:vAlign w:val="center"/>
          </w:tcPr>
          <w:p w14:paraId="40E40AB9" w14:textId="7D3931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2995" w:type="dxa"/>
          </w:tcPr>
          <w:p w14:paraId="077C2610" w14:textId="1628C3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1620" w:type="dxa"/>
          </w:tcPr>
          <w:p w14:paraId="40CCF8E6" w14:textId="34F0A1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275552B" w14:textId="0E7B2AD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00I55</w:t>
            </w:r>
          </w:p>
        </w:tc>
        <w:tc>
          <w:tcPr>
            <w:tcW w:w="1411" w:type="dxa"/>
            <w:gridSpan w:val="2"/>
          </w:tcPr>
          <w:p w14:paraId="3A50FC48" w14:textId="2627EC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F1E788" w14:textId="77777777" w:rsidTr="00E462DF">
        <w:trPr>
          <w:trHeight w:val="530"/>
          <w:jc w:val="center"/>
        </w:trPr>
        <w:tc>
          <w:tcPr>
            <w:tcW w:w="3480" w:type="dxa"/>
            <w:vAlign w:val="center"/>
          </w:tcPr>
          <w:p w14:paraId="0C919BD4" w14:textId="649776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2995" w:type="dxa"/>
          </w:tcPr>
          <w:p w14:paraId="4913D787" w14:textId="2198CDE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1620" w:type="dxa"/>
          </w:tcPr>
          <w:p w14:paraId="194022C6" w14:textId="7E20EAF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C82B968" w14:textId="4FE204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00I56</w:t>
            </w:r>
          </w:p>
        </w:tc>
        <w:tc>
          <w:tcPr>
            <w:tcW w:w="1411" w:type="dxa"/>
            <w:gridSpan w:val="2"/>
          </w:tcPr>
          <w:p w14:paraId="4E0F9C74" w14:textId="2CCCF0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5D91ED4" w14:textId="77777777" w:rsidTr="00E462DF">
        <w:trPr>
          <w:trHeight w:val="530"/>
          <w:jc w:val="center"/>
        </w:trPr>
        <w:tc>
          <w:tcPr>
            <w:tcW w:w="3480" w:type="dxa"/>
            <w:vAlign w:val="center"/>
          </w:tcPr>
          <w:p w14:paraId="264C1AA2" w14:textId="4D2774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2995" w:type="dxa"/>
            <w:vAlign w:val="center"/>
          </w:tcPr>
          <w:p w14:paraId="50A6849A" w14:textId="7DA562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1620" w:type="dxa"/>
          </w:tcPr>
          <w:p w14:paraId="1F39FA4A" w14:textId="4CAF49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43A368" w14:textId="7BA046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00I57</w:t>
            </w:r>
          </w:p>
        </w:tc>
        <w:tc>
          <w:tcPr>
            <w:tcW w:w="1411" w:type="dxa"/>
            <w:gridSpan w:val="2"/>
          </w:tcPr>
          <w:p w14:paraId="53E07AF0" w14:textId="4EBB3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98FB26" w14:textId="77777777" w:rsidTr="00E462DF">
        <w:trPr>
          <w:trHeight w:val="530"/>
          <w:jc w:val="center"/>
        </w:trPr>
        <w:tc>
          <w:tcPr>
            <w:tcW w:w="3480" w:type="dxa"/>
            <w:vAlign w:val="center"/>
          </w:tcPr>
          <w:p w14:paraId="55809C75" w14:textId="0001B1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2995" w:type="dxa"/>
            <w:vAlign w:val="center"/>
          </w:tcPr>
          <w:p w14:paraId="41FF0E7E" w14:textId="5C0217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1620" w:type="dxa"/>
          </w:tcPr>
          <w:p w14:paraId="70DBD761" w14:textId="575A80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CE29BC0" w14:textId="45F64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00I58</w:t>
            </w:r>
          </w:p>
        </w:tc>
        <w:tc>
          <w:tcPr>
            <w:tcW w:w="1411" w:type="dxa"/>
            <w:gridSpan w:val="2"/>
          </w:tcPr>
          <w:p w14:paraId="5C7DE3CC" w14:textId="13A73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413DE" w14:textId="77777777" w:rsidTr="00E462DF">
        <w:trPr>
          <w:trHeight w:val="530"/>
          <w:jc w:val="center"/>
        </w:trPr>
        <w:tc>
          <w:tcPr>
            <w:tcW w:w="3480" w:type="dxa"/>
            <w:vAlign w:val="center"/>
          </w:tcPr>
          <w:p w14:paraId="5BE7CC2D" w14:textId="1198FB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2995" w:type="dxa"/>
            <w:vAlign w:val="center"/>
          </w:tcPr>
          <w:p w14:paraId="6690BF59" w14:textId="34E47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1620" w:type="dxa"/>
          </w:tcPr>
          <w:p w14:paraId="5A09B3D7" w14:textId="3B7B629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1451845" w14:textId="07815D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00I59</w:t>
            </w:r>
          </w:p>
        </w:tc>
        <w:tc>
          <w:tcPr>
            <w:tcW w:w="1411" w:type="dxa"/>
            <w:gridSpan w:val="2"/>
          </w:tcPr>
          <w:p w14:paraId="12C0EEC1" w14:textId="08DB5F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699070" w14:textId="77777777" w:rsidTr="00E462DF">
        <w:trPr>
          <w:trHeight w:val="530"/>
          <w:jc w:val="center"/>
        </w:trPr>
        <w:tc>
          <w:tcPr>
            <w:tcW w:w="3480" w:type="dxa"/>
            <w:vAlign w:val="center"/>
          </w:tcPr>
          <w:p w14:paraId="61CAF680" w14:textId="62E464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2995" w:type="dxa"/>
            <w:vAlign w:val="center"/>
          </w:tcPr>
          <w:p w14:paraId="425F77F3" w14:textId="6EF4D2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1620" w:type="dxa"/>
          </w:tcPr>
          <w:p w14:paraId="63896AE2" w14:textId="412CD4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9D6567D" w14:textId="6FE542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00I60</w:t>
            </w:r>
          </w:p>
        </w:tc>
        <w:tc>
          <w:tcPr>
            <w:tcW w:w="1411" w:type="dxa"/>
            <w:gridSpan w:val="2"/>
          </w:tcPr>
          <w:p w14:paraId="1EC0D2F4" w14:textId="4925F3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38DF7" w14:textId="77777777" w:rsidTr="00E462DF">
        <w:trPr>
          <w:trHeight w:val="530"/>
          <w:jc w:val="center"/>
        </w:trPr>
        <w:tc>
          <w:tcPr>
            <w:tcW w:w="3480" w:type="dxa"/>
            <w:vAlign w:val="center"/>
          </w:tcPr>
          <w:p w14:paraId="7AD7028F" w14:textId="4FEA33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2995" w:type="dxa"/>
            <w:vAlign w:val="center"/>
          </w:tcPr>
          <w:p w14:paraId="258A1B0A" w14:textId="66CB95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1620" w:type="dxa"/>
          </w:tcPr>
          <w:p w14:paraId="3E3C2879" w14:textId="2B3842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4E97BA1" w14:textId="284E34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00I61</w:t>
            </w:r>
          </w:p>
        </w:tc>
        <w:tc>
          <w:tcPr>
            <w:tcW w:w="1411" w:type="dxa"/>
            <w:gridSpan w:val="2"/>
          </w:tcPr>
          <w:p w14:paraId="2C38A8E1" w14:textId="5B3549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78EFC2" w14:textId="77777777" w:rsidTr="00E462DF">
        <w:trPr>
          <w:trHeight w:val="530"/>
          <w:jc w:val="center"/>
        </w:trPr>
        <w:tc>
          <w:tcPr>
            <w:tcW w:w="3480" w:type="dxa"/>
            <w:vAlign w:val="center"/>
          </w:tcPr>
          <w:p w14:paraId="475A087C" w14:textId="2645AD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2995" w:type="dxa"/>
            <w:vAlign w:val="center"/>
          </w:tcPr>
          <w:p w14:paraId="64044906" w14:textId="5A1533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1620" w:type="dxa"/>
          </w:tcPr>
          <w:p w14:paraId="13724C11" w14:textId="7A62534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DCD655" w14:textId="2922C3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00I62</w:t>
            </w:r>
          </w:p>
        </w:tc>
        <w:tc>
          <w:tcPr>
            <w:tcW w:w="1411" w:type="dxa"/>
            <w:gridSpan w:val="2"/>
          </w:tcPr>
          <w:p w14:paraId="0D175086" w14:textId="35B13D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96D48D" w14:textId="77777777" w:rsidTr="00E462DF">
        <w:trPr>
          <w:trHeight w:val="530"/>
          <w:jc w:val="center"/>
        </w:trPr>
        <w:tc>
          <w:tcPr>
            <w:tcW w:w="3480" w:type="dxa"/>
            <w:vAlign w:val="center"/>
          </w:tcPr>
          <w:p w14:paraId="0492BF78" w14:textId="6B92A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2995" w:type="dxa"/>
            <w:vAlign w:val="center"/>
          </w:tcPr>
          <w:p w14:paraId="0CC817D8" w14:textId="755FB4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1620" w:type="dxa"/>
          </w:tcPr>
          <w:p w14:paraId="73476440" w14:textId="73A9A5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4DDE097" w14:textId="4E488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00I63</w:t>
            </w:r>
          </w:p>
        </w:tc>
        <w:tc>
          <w:tcPr>
            <w:tcW w:w="1411" w:type="dxa"/>
            <w:gridSpan w:val="2"/>
          </w:tcPr>
          <w:p w14:paraId="1EFDC5B8" w14:textId="4F029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D1AE989" w14:textId="77777777" w:rsidTr="00E462DF">
        <w:trPr>
          <w:trHeight w:val="530"/>
          <w:jc w:val="center"/>
        </w:trPr>
        <w:tc>
          <w:tcPr>
            <w:tcW w:w="3480" w:type="dxa"/>
            <w:vAlign w:val="center"/>
          </w:tcPr>
          <w:p w14:paraId="1D64DB40" w14:textId="3190C4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2995" w:type="dxa"/>
            <w:vAlign w:val="center"/>
          </w:tcPr>
          <w:p w14:paraId="413BD84D" w14:textId="19CD6E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1620" w:type="dxa"/>
          </w:tcPr>
          <w:p w14:paraId="2FE5E8B3" w14:textId="791FC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1CF5FE" w14:textId="52AC29B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00I64</w:t>
            </w:r>
          </w:p>
        </w:tc>
        <w:tc>
          <w:tcPr>
            <w:tcW w:w="1411" w:type="dxa"/>
            <w:gridSpan w:val="2"/>
          </w:tcPr>
          <w:p w14:paraId="4C15D861" w14:textId="31C880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1C6261" w14:textId="77777777" w:rsidTr="00E462DF">
        <w:trPr>
          <w:trHeight w:val="530"/>
          <w:jc w:val="center"/>
        </w:trPr>
        <w:tc>
          <w:tcPr>
            <w:tcW w:w="3480" w:type="dxa"/>
            <w:vAlign w:val="center"/>
          </w:tcPr>
          <w:p w14:paraId="0C7E26FB" w14:textId="2A3DAD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2995" w:type="dxa"/>
            <w:vAlign w:val="center"/>
          </w:tcPr>
          <w:p w14:paraId="5EAA288C" w14:textId="1B481D9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1620" w:type="dxa"/>
          </w:tcPr>
          <w:p w14:paraId="40E279FF" w14:textId="38A43EE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B6EFE22" w14:textId="100D6F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00I65</w:t>
            </w:r>
          </w:p>
        </w:tc>
        <w:tc>
          <w:tcPr>
            <w:tcW w:w="1411" w:type="dxa"/>
            <w:gridSpan w:val="2"/>
          </w:tcPr>
          <w:p w14:paraId="7C1837AA" w14:textId="6E6EA3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BC70DF" w14:textId="77777777" w:rsidTr="00E462DF">
        <w:trPr>
          <w:trHeight w:val="530"/>
          <w:jc w:val="center"/>
        </w:trPr>
        <w:tc>
          <w:tcPr>
            <w:tcW w:w="3480" w:type="dxa"/>
            <w:vAlign w:val="center"/>
          </w:tcPr>
          <w:p w14:paraId="03F6F331" w14:textId="2579D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2995" w:type="dxa"/>
          </w:tcPr>
          <w:p w14:paraId="33DC4B02" w14:textId="4F508E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1620" w:type="dxa"/>
          </w:tcPr>
          <w:p w14:paraId="25366C03" w14:textId="607E509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3DA723A" w14:textId="68E7D26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00I66</w:t>
            </w:r>
          </w:p>
        </w:tc>
        <w:tc>
          <w:tcPr>
            <w:tcW w:w="1411" w:type="dxa"/>
            <w:gridSpan w:val="2"/>
          </w:tcPr>
          <w:p w14:paraId="5E5CEB51" w14:textId="2080A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141F40" w14:textId="77777777" w:rsidTr="00E462DF">
        <w:trPr>
          <w:trHeight w:val="530"/>
          <w:jc w:val="center"/>
        </w:trPr>
        <w:tc>
          <w:tcPr>
            <w:tcW w:w="3480" w:type="dxa"/>
            <w:vAlign w:val="center"/>
          </w:tcPr>
          <w:p w14:paraId="3142EAD0" w14:textId="03201A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2995" w:type="dxa"/>
          </w:tcPr>
          <w:p w14:paraId="6F36F232" w14:textId="01A157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1620" w:type="dxa"/>
          </w:tcPr>
          <w:p w14:paraId="29F650B1" w14:textId="25B8F0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98258C3" w14:textId="42DC5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00I67</w:t>
            </w:r>
          </w:p>
        </w:tc>
        <w:tc>
          <w:tcPr>
            <w:tcW w:w="1411" w:type="dxa"/>
            <w:gridSpan w:val="2"/>
          </w:tcPr>
          <w:p w14:paraId="48940F19" w14:textId="197E96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92E1EB" w14:textId="77777777" w:rsidTr="00E462DF">
        <w:trPr>
          <w:trHeight w:val="530"/>
          <w:jc w:val="center"/>
        </w:trPr>
        <w:tc>
          <w:tcPr>
            <w:tcW w:w="3480" w:type="dxa"/>
            <w:vAlign w:val="center"/>
          </w:tcPr>
          <w:p w14:paraId="3AF108FB" w14:textId="284DD9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German - HL</w:t>
            </w:r>
          </w:p>
        </w:tc>
        <w:tc>
          <w:tcPr>
            <w:tcW w:w="2995" w:type="dxa"/>
          </w:tcPr>
          <w:p w14:paraId="4BF24B64" w14:textId="4D99A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HL</w:t>
            </w:r>
          </w:p>
        </w:tc>
        <w:tc>
          <w:tcPr>
            <w:tcW w:w="1620" w:type="dxa"/>
          </w:tcPr>
          <w:p w14:paraId="29431CBD" w14:textId="1A626CA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B2373C" w14:textId="4CEE996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00I68</w:t>
            </w:r>
          </w:p>
        </w:tc>
        <w:tc>
          <w:tcPr>
            <w:tcW w:w="1411" w:type="dxa"/>
            <w:gridSpan w:val="2"/>
          </w:tcPr>
          <w:p w14:paraId="65FDB197" w14:textId="787F1B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41DEB1" w14:textId="77777777" w:rsidTr="00E462DF">
        <w:trPr>
          <w:trHeight w:val="530"/>
          <w:jc w:val="center"/>
        </w:trPr>
        <w:tc>
          <w:tcPr>
            <w:tcW w:w="3480" w:type="dxa"/>
            <w:vAlign w:val="center"/>
          </w:tcPr>
          <w:p w14:paraId="2DF1DC13" w14:textId="3F440C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2995" w:type="dxa"/>
          </w:tcPr>
          <w:p w14:paraId="3294875D" w14:textId="309817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1620" w:type="dxa"/>
          </w:tcPr>
          <w:p w14:paraId="0719D90C" w14:textId="55C582F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5A8682C" w14:textId="153D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00I69</w:t>
            </w:r>
          </w:p>
        </w:tc>
        <w:tc>
          <w:tcPr>
            <w:tcW w:w="1411" w:type="dxa"/>
            <w:gridSpan w:val="2"/>
          </w:tcPr>
          <w:p w14:paraId="28B1060D" w14:textId="015332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8246D9" w14:textId="77777777" w:rsidTr="00E462DF">
        <w:trPr>
          <w:trHeight w:val="530"/>
          <w:jc w:val="center"/>
        </w:trPr>
        <w:tc>
          <w:tcPr>
            <w:tcW w:w="3480" w:type="dxa"/>
            <w:vAlign w:val="center"/>
          </w:tcPr>
          <w:p w14:paraId="3C08E818" w14:textId="6FD262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2995" w:type="dxa"/>
            <w:vAlign w:val="center"/>
          </w:tcPr>
          <w:p w14:paraId="3CBCB89C" w14:textId="7506C2E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1620" w:type="dxa"/>
          </w:tcPr>
          <w:p w14:paraId="2F0314FC" w14:textId="1F6F73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448D8FF" w14:textId="11BD4A7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00I70</w:t>
            </w:r>
          </w:p>
        </w:tc>
        <w:tc>
          <w:tcPr>
            <w:tcW w:w="1411" w:type="dxa"/>
            <w:gridSpan w:val="2"/>
          </w:tcPr>
          <w:p w14:paraId="19B97320" w14:textId="25DF8F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1ED287" w14:textId="77777777" w:rsidTr="00E462DF">
        <w:trPr>
          <w:trHeight w:val="530"/>
          <w:jc w:val="center"/>
        </w:trPr>
        <w:tc>
          <w:tcPr>
            <w:tcW w:w="3480" w:type="dxa"/>
            <w:vAlign w:val="center"/>
          </w:tcPr>
          <w:p w14:paraId="72E4E3D2" w14:textId="0C9A99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2995" w:type="dxa"/>
          </w:tcPr>
          <w:p w14:paraId="5204EC32" w14:textId="2204B05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1620" w:type="dxa"/>
          </w:tcPr>
          <w:p w14:paraId="21E60C36" w14:textId="28EF02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16F497D" w14:textId="7432839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00I71</w:t>
            </w:r>
          </w:p>
        </w:tc>
        <w:tc>
          <w:tcPr>
            <w:tcW w:w="1411" w:type="dxa"/>
            <w:gridSpan w:val="2"/>
          </w:tcPr>
          <w:p w14:paraId="7562FA07" w14:textId="50EFD1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2777717" w14:textId="77777777" w:rsidTr="00E462DF">
        <w:trPr>
          <w:trHeight w:val="530"/>
          <w:jc w:val="center"/>
        </w:trPr>
        <w:tc>
          <w:tcPr>
            <w:tcW w:w="3480" w:type="dxa"/>
            <w:vAlign w:val="center"/>
          </w:tcPr>
          <w:p w14:paraId="467F8C23" w14:textId="1B4B20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2995" w:type="dxa"/>
          </w:tcPr>
          <w:p w14:paraId="263007BD" w14:textId="2C1A77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1620" w:type="dxa"/>
          </w:tcPr>
          <w:p w14:paraId="1BA59C27" w14:textId="0E62B57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B644A60" w14:textId="7BD80E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00I72</w:t>
            </w:r>
          </w:p>
        </w:tc>
        <w:tc>
          <w:tcPr>
            <w:tcW w:w="1411" w:type="dxa"/>
            <w:gridSpan w:val="2"/>
          </w:tcPr>
          <w:p w14:paraId="11862649" w14:textId="2AB47C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51A64CC" w14:textId="77777777" w:rsidTr="00E462DF">
        <w:trPr>
          <w:trHeight w:val="530"/>
          <w:jc w:val="center"/>
        </w:trPr>
        <w:tc>
          <w:tcPr>
            <w:tcW w:w="3480" w:type="dxa"/>
            <w:vAlign w:val="center"/>
          </w:tcPr>
          <w:p w14:paraId="1C208C84" w14:textId="6917B1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2995" w:type="dxa"/>
          </w:tcPr>
          <w:p w14:paraId="27BB71A8" w14:textId="4CFAC40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1620" w:type="dxa"/>
          </w:tcPr>
          <w:p w14:paraId="5D03FB5E" w14:textId="4B3EF23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CCF2DF8" w14:textId="48DF38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00I73</w:t>
            </w:r>
          </w:p>
        </w:tc>
        <w:tc>
          <w:tcPr>
            <w:tcW w:w="1411" w:type="dxa"/>
            <w:gridSpan w:val="2"/>
          </w:tcPr>
          <w:p w14:paraId="332387B8" w14:textId="368AE86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FF34414" w14:textId="77777777" w:rsidTr="00E462DF">
        <w:trPr>
          <w:trHeight w:val="530"/>
          <w:jc w:val="center"/>
        </w:trPr>
        <w:tc>
          <w:tcPr>
            <w:tcW w:w="3480" w:type="dxa"/>
            <w:vAlign w:val="center"/>
          </w:tcPr>
          <w:p w14:paraId="1099E6D7" w14:textId="0A0362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2995" w:type="dxa"/>
          </w:tcPr>
          <w:p w14:paraId="7B397BFA" w14:textId="3EF358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1620" w:type="dxa"/>
          </w:tcPr>
          <w:p w14:paraId="675616A9" w14:textId="18A743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B04083" w14:textId="63E3E9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00I74</w:t>
            </w:r>
          </w:p>
        </w:tc>
        <w:tc>
          <w:tcPr>
            <w:tcW w:w="1411" w:type="dxa"/>
            <w:gridSpan w:val="2"/>
          </w:tcPr>
          <w:p w14:paraId="40A7C9BE" w14:textId="396F86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A6B2CA" w14:textId="77777777" w:rsidTr="00E462DF">
        <w:trPr>
          <w:trHeight w:val="530"/>
          <w:jc w:val="center"/>
        </w:trPr>
        <w:tc>
          <w:tcPr>
            <w:tcW w:w="3480" w:type="dxa"/>
            <w:vAlign w:val="center"/>
          </w:tcPr>
          <w:p w14:paraId="3287AD1A" w14:textId="068DE8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2995" w:type="dxa"/>
          </w:tcPr>
          <w:p w14:paraId="1A087F69" w14:textId="0D1A47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1620" w:type="dxa"/>
          </w:tcPr>
          <w:p w14:paraId="530CA520" w14:textId="443DC7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727AF7E" w14:textId="112487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00I75</w:t>
            </w:r>
          </w:p>
        </w:tc>
        <w:tc>
          <w:tcPr>
            <w:tcW w:w="1411" w:type="dxa"/>
            <w:gridSpan w:val="2"/>
          </w:tcPr>
          <w:p w14:paraId="388439B5" w14:textId="416D7FA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C3EDF0" w14:textId="77777777" w:rsidTr="00E462DF">
        <w:trPr>
          <w:trHeight w:val="530"/>
          <w:jc w:val="center"/>
        </w:trPr>
        <w:tc>
          <w:tcPr>
            <w:tcW w:w="3480" w:type="dxa"/>
            <w:vAlign w:val="center"/>
          </w:tcPr>
          <w:p w14:paraId="6D25C7A5" w14:textId="20C5FB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2995" w:type="dxa"/>
          </w:tcPr>
          <w:p w14:paraId="5D690418" w14:textId="663E4C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1620" w:type="dxa"/>
          </w:tcPr>
          <w:p w14:paraId="20CEF000" w14:textId="7F018F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DD9FD54" w14:textId="79F641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00I76</w:t>
            </w:r>
          </w:p>
        </w:tc>
        <w:tc>
          <w:tcPr>
            <w:tcW w:w="1411" w:type="dxa"/>
            <w:gridSpan w:val="2"/>
          </w:tcPr>
          <w:p w14:paraId="6ED8445F" w14:textId="773E94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721DC" w14:textId="77777777" w:rsidTr="00E462DF">
        <w:trPr>
          <w:trHeight w:val="530"/>
          <w:jc w:val="center"/>
        </w:trPr>
        <w:tc>
          <w:tcPr>
            <w:tcW w:w="3480" w:type="dxa"/>
          </w:tcPr>
          <w:p w14:paraId="6C8C1316" w14:textId="36DC3B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2995" w:type="dxa"/>
          </w:tcPr>
          <w:p w14:paraId="54C5196B" w14:textId="39E268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620" w:type="dxa"/>
          </w:tcPr>
          <w:p w14:paraId="286D0367" w14:textId="3DD7696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9283E9C" w14:textId="0BF36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00I77</w:t>
            </w:r>
          </w:p>
        </w:tc>
        <w:tc>
          <w:tcPr>
            <w:tcW w:w="1411" w:type="dxa"/>
            <w:gridSpan w:val="2"/>
          </w:tcPr>
          <w:p w14:paraId="17F6EFB8" w14:textId="14D3EB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4B86A5" w14:textId="77777777" w:rsidTr="00E462DF">
        <w:trPr>
          <w:trHeight w:val="530"/>
          <w:jc w:val="center"/>
        </w:trPr>
        <w:tc>
          <w:tcPr>
            <w:tcW w:w="3480" w:type="dxa"/>
          </w:tcPr>
          <w:p w14:paraId="64BAE1B7" w14:textId="210E04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2995" w:type="dxa"/>
          </w:tcPr>
          <w:p w14:paraId="70721FCA" w14:textId="31DF52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620" w:type="dxa"/>
          </w:tcPr>
          <w:p w14:paraId="653A8151" w14:textId="5F6C31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07FE0DD" w14:textId="54C0FA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00I78</w:t>
            </w:r>
          </w:p>
        </w:tc>
        <w:tc>
          <w:tcPr>
            <w:tcW w:w="1411" w:type="dxa"/>
            <w:gridSpan w:val="2"/>
          </w:tcPr>
          <w:p w14:paraId="14E228FF" w14:textId="0A4EEC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2F6766" w14:textId="77777777" w:rsidTr="00E462DF">
        <w:trPr>
          <w:trHeight w:val="530"/>
          <w:jc w:val="center"/>
        </w:trPr>
        <w:tc>
          <w:tcPr>
            <w:tcW w:w="3480" w:type="dxa"/>
            <w:vAlign w:val="center"/>
          </w:tcPr>
          <w:p w14:paraId="437930C6" w14:textId="10CF3C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2995" w:type="dxa"/>
          </w:tcPr>
          <w:p w14:paraId="1B50E4B0" w14:textId="796300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1620" w:type="dxa"/>
          </w:tcPr>
          <w:p w14:paraId="0961F5BA" w14:textId="6610C1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1CA67B" w14:textId="2BED77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00I79</w:t>
            </w:r>
          </w:p>
        </w:tc>
        <w:tc>
          <w:tcPr>
            <w:tcW w:w="1411" w:type="dxa"/>
            <w:gridSpan w:val="2"/>
          </w:tcPr>
          <w:p w14:paraId="7C2B8237" w14:textId="501D66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E3C23F" w14:textId="77777777" w:rsidTr="00E462DF">
        <w:trPr>
          <w:trHeight w:val="530"/>
          <w:jc w:val="center"/>
        </w:trPr>
        <w:tc>
          <w:tcPr>
            <w:tcW w:w="3480" w:type="dxa"/>
            <w:vAlign w:val="center"/>
          </w:tcPr>
          <w:p w14:paraId="319852FC" w14:textId="12E8B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2995" w:type="dxa"/>
          </w:tcPr>
          <w:p w14:paraId="3BB46DFC" w14:textId="0408C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1620" w:type="dxa"/>
          </w:tcPr>
          <w:p w14:paraId="13EC1E43" w14:textId="60F36A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451AF47" w14:textId="754459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00I80</w:t>
            </w:r>
          </w:p>
        </w:tc>
        <w:tc>
          <w:tcPr>
            <w:tcW w:w="1411" w:type="dxa"/>
            <w:gridSpan w:val="2"/>
          </w:tcPr>
          <w:p w14:paraId="2CBE26D0" w14:textId="5A24132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46914C" w14:textId="77777777" w:rsidTr="00E462DF">
        <w:trPr>
          <w:trHeight w:val="530"/>
          <w:jc w:val="center"/>
        </w:trPr>
        <w:tc>
          <w:tcPr>
            <w:tcW w:w="3480" w:type="dxa"/>
            <w:vAlign w:val="center"/>
          </w:tcPr>
          <w:p w14:paraId="32ADF612" w14:textId="6DE99B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2995" w:type="dxa"/>
          </w:tcPr>
          <w:p w14:paraId="56C5EEB9" w14:textId="35F036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1620" w:type="dxa"/>
          </w:tcPr>
          <w:p w14:paraId="0264156A" w14:textId="5B5733A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4962DB1" w14:textId="3B660C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00I81</w:t>
            </w:r>
          </w:p>
        </w:tc>
        <w:tc>
          <w:tcPr>
            <w:tcW w:w="1411" w:type="dxa"/>
            <w:gridSpan w:val="2"/>
          </w:tcPr>
          <w:p w14:paraId="2063C342" w14:textId="5508BA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671965" w14:textId="77777777" w:rsidTr="00E462DF">
        <w:trPr>
          <w:trHeight w:val="530"/>
          <w:jc w:val="center"/>
        </w:trPr>
        <w:tc>
          <w:tcPr>
            <w:tcW w:w="3480" w:type="dxa"/>
            <w:vAlign w:val="center"/>
          </w:tcPr>
          <w:p w14:paraId="6440CDAD" w14:textId="4AE6B0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2995" w:type="dxa"/>
          </w:tcPr>
          <w:p w14:paraId="251F411D" w14:textId="0F1340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1620" w:type="dxa"/>
          </w:tcPr>
          <w:p w14:paraId="3B11B227" w14:textId="70A3D53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0EC59FC" w14:textId="58370E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00I82</w:t>
            </w:r>
          </w:p>
        </w:tc>
        <w:tc>
          <w:tcPr>
            <w:tcW w:w="1411" w:type="dxa"/>
            <w:gridSpan w:val="2"/>
          </w:tcPr>
          <w:p w14:paraId="7644EDE3" w14:textId="534258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04A691" w14:textId="77777777" w:rsidTr="00E462DF">
        <w:trPr>
          <w:trHeight w:val="530"/>
          <w:jc w:val="center"/>
        </w:trPr>
        <w:tc>
          <w:tcPr>
            <w:tcW w:w="3480" w:type="dxa"/>
            <w:vAlign w:val="center"/>
          </w:tcPr>
          <w:p w14:paraId="07462251" w14:textId="335972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2995" w:type="dxa"/>
          </w:tcPr>
          <w:p w14:paraId="289F431C" w14:textId="098012E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1620" w:type="dxa"/>
          </w:tcPr>
          <w:p w14:paraId="00DE602B" w14:textId="11612C9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E1C00AC" w14:textId="57F851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00I83</w:t>
            </w:r>
          </w:p>
        </w:tc>
        <w:tc>
          <w:tcPr>
            <w:tcW w:w="1411" w:type="dxa"/>
            <w:gridSpan w:val="2"/>
          </w:tcPr>
          <w:p w14:paraId="4352C963" w14:textId="6C4B5D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1BCEB0" w14:textId="77777777" w:rsidTr="00E462DF">
        <w:trPr>
          <w:trHeight w:val="530"/>
          <w:jc w:val="center"/>
        </w:trPr>
        <w:tc>
          <w:tcPr>
            <w:tcW w:w="3480" w:type="dxa"/>
            <w:vAlign w:val="center"/>
          </w:tcPr>
          <w:p w14:paraId="7F76ED13" w14:textId="2245838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2995" w:type="dxa"/>
          </w:tcPr>
          <w:p w14:paraId="10720165" w14:textId="5FD357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1620" w:type="dxa"/>
          </w:tcPr>
          <w:p w14:paraId="00AC2D2D" w14:textId="49CB60A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4DD4A3" w14:textId="1A47C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00I84</w:t>
            </w:r>
          </w:p>
        </w:tc>
        <w:tc>
          <w:tcPr>
            <w:tcW w:w="1411" w:type="dxa"/>
            <w:gridSpan w:val="2"/>
          </w:tcPr>
          <w:p w14:paraId="0CE36163" w14:textId="4E9CC2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F1B50C" w14:textId="77777777" w:rsidTr="00E462DF">
        <w:trPr>
          <w:trHeight w:val="530"/>
          <w:jc w:val="center"/>
        </w:trPr>
        <w:tc>
          <w:tcPr>
            <w:tcW w:w="3480" w:type="dxa"/>
            <w:vAlign w:val="center"/>
          </w:tcPr>
          <w:p w14:paraId="67D4E07F" w14:textId="6ED697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2995" w:type="dxa"/>
            <w:vAlign w:val="center"/>
          </w:tcPr>
          <w:p w14:paraId="6CB54891" w14:textId="39913E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1620" w:type="dxa"/>
          </w:tcPr>
          <w:p w14:paraId="01ADDA1E" w14:textId="1421C33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59552B2" w14:textId="6E4BD3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00I85</w:t>
            </w:r>
          </w:p>
        </w:tc>
        <w:tc>
          <w:tcPr>
            <w:tcW w:w="1411" w:type="dxa"/>
            <w:gridSpan w:val="2"/>
          </w:tcPr>
          <w:p w14:paraId="4C922712" w14:textId="6DFAD5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C58AD2" w14:textId="77777777" w:rsidTr="00E462DF">
        <w:trPr>
          <w:trHeight w:val="530"/>
          <w:jc w:val="center"/>
        </w:trPr>
        <w:tc>
          <w:tcPr>
            <w:tcW w:w="3480" w:type="dxa"/>
            <w:vAlign w:val="center"/>
          </w:tcPr>
          <w:p w14:paraId="5CBB5DE8" w14:textId="4AD91A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2995" w:type="dxa"/>
            <w:vAlign w:val="center"/>
          </w:tcPr>
          <w:p w14:paraId="1B0E713D" w14:textId="05D0B0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1620" w:type="dxa"/>
          </w:tcPr>
          <w:p w14:paraId="141AF07A" w14:textId="3207D2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883E73" w14:textId="712B63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00I86</w:t>
            </w:r>
          </w:p>
        </w:tc>
        <w:tc>
          <w:tcPr>
            <w:tcW w:w="1411" w:type="dxa"/>
            <w:gridSpan w:val="2"/>
          </w:tcPr>
          <w:p w14:paraId="4DD0C294" w14:textId="288439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E9F362" w14:textId="77777777" w:rsidTr="00E462DF">
        <w:trPr>
          <w:trHeight w:val="530"/>
          <w:jc w:val="center"/>
        </w:trPr>
        <w:tc>
          <w:tcPr>
            <w:tcW w:w="3480" w:type="dxa"/>
            <w:vAlign w:val="center"/>
          </w:tcPr>
          <w:p w14:paraId="216B7913" w14:textId="73A191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2995" w:type="dxa"/>
            <w:vAlign w:val="center"/>
          </w:tcPr>
          <w:p w14:paraId="33109F20" w14:textId="1855A2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1620" w:type="dxa"/>
          </w:tcPr>
          <w:p w14:paraId="1FB56492" w14:textId="2846D0B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CDFF5A1" w14:textId="3FC14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00I87</w:t>
            </w:r>
          </w:p>
        </w:tc>
        <w:tc>
          <w:tcPr>
            <w:tcW w:w="1411" w:type="dxa"/>
            <w:gridSpan w:val="2"/>
          </w:tcPr>
          <w:p w14:paraId="06DEEAFF" w14:textId="75C9E5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B6DFF3" w14:textId="77777777" w:rsidTr="00E462DF">
        <w:trPr>
          <w:trHeight w:val="530"/>
          <w:jc w:val="center"/>
        </w:trPr>
        <w:tc>
          <w:tcPr>
            <w:tcW w:w="3480" w:type="dxa"/>
            <w:vAlign w:val="center"/>
          </w:tcPr>
          <w:p w14:paraId="1A2AB9AA" w14:textId="5D757A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2995" w:type="dxa"/>
          </w:tcPr>
          <w:p w14:paraId="74217809" w14:textId="7EF4B9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1620" w:type="dxa"/>
          </w:tcPr>
          <w:p w14:paraId="4306E3D6" w14:textId="0D6FED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5F583D" w14:textId="19EC9E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00I88</w:t>
            </w:r>
          </w:p>
        </w:tc>
        <w:tc>
          <w:tcPr>
            <w:tcW w:w="1411" w:type="dxa"/>
            <w:gridSpan w:val="2"/>
          </w:tcPr>
          <w:p w14:paraId="36C911A6" w14:textId="25957C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EEB30A" w14:textId="77777777" w:rsidTr="00E462DF">
        <w:trPr>
          <w:trHeight w:val="530"/>
          <w:jc w:val="center"/>
        </w:trPr>
        <w:tc>
          <w:tcPr>
            <w:tcW w:w="3480" w:type="dxa"/>
            <w:vAlign w:val="center"/>
          </w:tcPr>
          <w:p w14:paraId="34BA5488" w14:textId="72C72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Japanese - SL</w:t>
            </w:r>
          </w:p>
        </w:tc>
        <w:tc>
          <w:tcPr>
            <w:tcW w:w="2995" w:type="dxa"/>
          </w:tcPr>
          <w:p w14:paraId="6B49A46B" w14:textId="5CA0295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SL</w:t>
            </w:r>
          </w:p>
        </w:tc>
        <w:tc>
          <w:tcPr>
            <w:tcW w:w="1620" w:type="dxa"/>
          </w:tcPr>
          <w:p w14:paraId="033593DC" w14:textId="075FA9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976237B" w14:textId="7C030A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00I89</w:t>
            </w:r>
          </w:p>
        </w:tc>
        <w:tc>
          <w:tcPr>
            <w:tcW w:w="1411" w:type="dxa"/>
            <w:gridSpan w:val="2"/>
          </w:tcPr>
          <w:p w14:paraId="043C073F" w14:textId="1BA64F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CE77FE6" w14:textId="77777777" w:rsidTr="00E462DF">
        <w:trPr>
          <w:trHeight w:val="530"/>
          <w:jc w:val="center"/>
        </w:trPr>
        <w:tc>
          <w:tcPr>
            <w:tcW w:w="3480" w:type="dxa"/>
            <w:vAlign w:val="center"/>
          </w:tcPr>
          <w:p w14:paraId="19572E1F" w14:textId="564497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2995" w:type="dxa"/>
          </w:tcPr>
          <w:p w14:paraId="40912A89" w14:textId="208147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1620" w:type="dxa"/>
          </w:tcPr>
          <w:p w14:paraId="1C19AA5B" w14:textId="1AA3CF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A91DB5" w14:textId="19495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00I90</w:t>
            </w:r>
          </w:p>
        </w:tc>
        <w:tc>
          <w:tcPr>
            <w:tcW w:w="1411" w:type="dxa"/>
            <w:gridSpan w:val="2"/>
          </w:tcPr>
          <w:p w14:paraId="35E56885" w14:textId="2E627C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082487" w14:textId="77777777" w:rsidTr="00E462DF">
        <w:trPr>
          <w:trHeight w:val="530"/>
          <w:jc w:val="center"/>
        </w:trPr>
        <w:tc>
          <w:tcPr>
            <w:tcW w:w="3480" w:type="dxa"/>
            <w:vAlign w:val="center"/>
          </w:tcPr>
          <w:p w14:paraId="18225C45" w14:textId="135B66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2995" w:type="dxa"/>
          </w:tcPr>
          <w:p w14:paraId="793A8201" w14:textId="34873A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1620" w:type="dxa"/>
          </w:tcPr>
          <w:p w14:paraId="549A5061" w14:textId="42DD36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0A885B" w14:textId="3B9381F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00I91</w:t>
            </w:r>
          </w:p>
        </w:tc>
        <w:tc>
          <w:tcPr>
            <w:tcW w:w="1411" w:type="dxa"/>
            <w:gridSpan w:val="2"/>
          </w:tcPr>
          <w:p w14:paraId="121DF336" w14:textId="24EDDC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45C65E" w14:textId="77777777" w:rsidTr="00E462DF">
        <w:trPr>
          <w:trHeight w:val="530"/>
          <w:jc w:val="center"/>
        </w:trPr>
        <w:tc>
          <w:tcPr>
            <w:tcW w:w="3480" w:type="dxa"/>
            <w:vAlign w:val="center"/>
          </w:tcPr>
          <w:p w14:paraId="2D6E1494" w14:textId="543CE9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2995" w:type="dxa"/>
            <w:vAlign w:val="center"/>
          </w:tcPr>
          <w:p w14:paraId="73183AD1" w14:textId="3FDADB8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1620" w:type="dxa"/>
          </w:tcPr>
          <w:p w14:paraId="039567F4" w14:textId="4A251D1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5C1B138" w14:textId="0CDAD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00I92</w:t>
            </w:r>
          </w:p>
        </w:tc>
        <w:tc>
          <w:tcPr>
            <w:tcW w:w="1411" w:type="dxa"/>
            <w:gridSpan w:val="2"/>
          </w:tcPr>
          <w:p w14:paraId="42B85FF3" w14:textId="423E566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258A2" w14:textId="77777777" w:rsidTr="00E462DF">
        <w:trPr>
          <w:trHeight w:val="530"/>
          <w:jc w:val="center"/>
        </w:trPr>
        <w:tc>
          <w:tcPr>
            <w:tcW w:w="3480" w:type="dxa"/>
            <w:vAlign w:val="center"/>
          </w:tcPr>
          <w:p w14:paraId="2DD7DCDD" w14:textId="6C85E7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2995" w:type="dxa"/>
          </w:tcPr>
          <w:p w14:paraId="4D40E685" w14:textId="67FF3B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620" w:type="dxa"/>
          </w:tcPr>
          <w:p w14:paraId="4DD86D28" w14:textId="459083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E08681" w14:textId="54220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00I93</w:t>
            </w:r>
          </w:p>
        </w:tc>
        <w:tc>
          <w:tcPr>
            <w:tcW w:w="1411" w:type="dxa"/>
            <w:gridSpan w:val="2"/>
          </w:tcPr>
          <w:p w14:paraId="7A94B6B6" w14:textId="37DDB46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D89883" w14:textId="77777777" w:rsidTr="00E462DF">
        <w:trPr>
          <w:trHeight w:val="530"/>
          <w:jc w:val="center"/>
        </w:trPr>
        <w:tc>
          <w:tcPr>
            <w:tcW w:w="3480" w:type="dxa"/>
            <w:vAlign w:val="center"/>
          </w:tcPr>
          <w:p w14:paraId="447F1AA4" w14:textId="4F5F3A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2995" w:type="dxa"/>
          </w:tcPr>
          <w:p w14:paraId="5B2DCC9C" w14:textId="1359BA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620" w:type="dxa"/>
          </w:tcPr>
          <w:p w14:paraId="070F5E02" w14:textId="7458D75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3962454" w14:textId="0F4B5C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00I94</w:t>
            </w:r>
          </w:p>
        </w:tc>
        <w:tc>
          <w:tcPr>
            <w:tcW w:w="1411" w:type="dxa"/>
            <w:gridSpan w:val="2"/>
          </w:tcPr>
          <w:p w14:paraId="61FC8DCB" w14:textId="5928D0F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C979EF" w14:textId="77777777" w:rsidTr="00E462DF">
        <w:trPr>
          <w:trHeight w:val="530"/>
          <w:jc w:val="center"/>
        </w:trPr>
        <w:tc>
          <w:tcPr>
            <w:tcW w:w="3480" w:type="dxa"/>
            <w:vAlign w:val="center"/>
          </w:tcPr>
          <w:p w14:paraId="5D9FA5B4" w14:textId="0DE4DF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2995" w:type="dxa"/>
          </w:tcPr>
          <w:p w14:paraId="50A4DAC8" w14:textId="205C61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1620" w:type="dxa"/>
          </w:tcPr>
          <w:p w14:paraId="5F6A162D" w14:textId="1303B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3E1AF4B" w14:textId="101A1E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00I95</w:t>
            </w:r>
          </w:p>
        </w:tc>
        <w:tc>
          <w:tcPr>
            <w:tcW w:w="1411" w:type="dxa"/>
            <w:gridSpan w:val="2"/>
          </w:tcPr>
          <w:p w14:paraId="040E75CA" w14:textId="551C95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BED1A" w14:textId="77777777" w:rsidTr="00E462DF">
        <w:trPr>
          <w:trHeight w:val="530"/>
          <w:jc w:val="center"/>
        </w:trPr>
        <w:tc>
          <w:tcPr>
            <w:tcW w:w="3480" w:type="dxa"/>
            <w:vAlign w:val="center"/>
          </w:tcPr>
          <w:p w14:paraId="01579E78" w14:textId="4D6B186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2995" w:type="dxa"/>
          </w:tcPr>
          <w:p w14:paraId="19671080" w14:textId="2093DF8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1620" w:type="dxa"/>
          </w:tcPr>
          <w:p w14:paraId="21F0CD1A" w14:textId="63F38C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DF9322E" w14:textId="116F20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00I96</w:t>
            </w:r>
          </w:p>
        </w:tc>
        <w:tc>
          <w:tcPr>
            <w:tcW w:w="1411" w:type="dxa"/>
            <w:gridSpan w:val="2"/>
          </w:tcPr>
          <w:p w14:paraId="4C06D4BB" w14:textId="6F4DD6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31884E" w14:textId="77777777" w:rsidTr="00E462DF">
        <w:trPr>
          <w:trHeight w:val="530"/>
          <w:jc w:val="center"/>
        </w:trPr>
        <w:tc>
          <w:tcPr>
            <w:tcW w:w="3480" w:type="dxa"/>
            <w:vAlign w:val="center"/>
          </w:tcPr>
          <w:p w14:paraId="7363D476" w14:textId="18304F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2995" w:type="dxa"/>
          </w:tcPr>
          <w:p w14:paraId="57DAA0C9" w14:textId="1067FB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1620" w:type="dxa"/>
          </w:tcPr>
          <w:p w14:paraId="79572AD7" w14:textId="001FE2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013628F" w14:textId="623018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00I97</w:t>
            </w:r>
          </w:p>
        </w:tc>
        <w:tc>
          <w:tcPr>
            <w:tcW w:w="1411" w:type="dxa"/>
            <w:gridSpan w:val="2"/>
          </w:tcPr>
          <w:p w14:paraId="22B8C385" w14:textId="6A219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10E3CA" w14:textId="77777777" w:rsidTr="00E462DF">
        <w:trPr>
          <w:trHeight w:val="530"/>
          <w:jc w:val="center"/>
        </w:trPr>
        <w:tc>
          <w:tcPr>
            <w:tcW w:w="3480" w:type="dxa"/>
            <w:vAlign w:val="center"/>
          </w:tcPr>
          <w:p w14:paraId="7846DAA5" w14:textId="26BB99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2995" w:type="dxa"/>
          </w:tcPr>
          <w:p w14:paraId="513EE2A1" w14:textId="06052A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1620" w:type="dxa"/>
          </w:tcPr>
          <w:p w14:paraId="74890989" w14:textId="0F3182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83FBECF" w14:textId="795FD9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00I98</w:t>
            </w:r>
          </w:p>
        </w:tc>
        <w:tc>
          <w:tcPr>
            <w:tcW w:w="1411" w:type="dxa"/>
            <w:gridSpan w:val="2"/>
          </w:tcPr>
          <w:p w14:paraId="5087F6B8" w14:textId="6D1979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77714" w14:textId="77777777" w:rsidTr="00E462DF">
        <w:trPr>
          <w:trHeight w:val="530"/>
          <w:jc w:val="center"/>
        </w:trPr>
        <w:tc>
          <w:tcPr>
            <w:tcW w:w="3480" w:type="dxa"/>
            <w:vAlign w:val="center"/>
          </w:tcPr>
          <w:p w14:paraId="21FF61ED" w14:textId="055F3A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2995" w:type="dxa"/>
          </w:tcPr>
          <w:p w14:paraId="5D5C74A6" w14:textId="314B4C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1620" w:type="dxa"/>
          </w:tcPr>
          <w:p w14:paraId="3EF3DCF2" w14:textId="30BCBF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C70052F" w14:textId="54117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00I99</w:t>
            </w:r>
          </w:p>
        </w:tc>
        <w:tc>
          <w:tcPr>
            <w:tcW w:w="1411" w:type="dxa"/>
            <w:gridSpan w:val="2"/>
          </w:tcPr>
          <w:p w14:paraId="6083AAAC" w14:textId="3DB243A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B1FD22" w14:textId="77777777" w:rsidTr="00E462DF">
        <w:trPr>
          <w:trHeight w:val="530"/>
          <w:jc w:val="center"/>
        </w:trPr>
        <w:tc>
          <w:tcPr>
            <w:tcW w:w="3480" w:type="dxa"/>
            <w:vAlign w:val="center"/>
          </w:tcPr>
          <w:p w14:paraId="08E01801" w14:textId="7ADB46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2995" w:type="dxa"/>
          </w:tcPr>
          <w:p w14:paraId="18059AC2" w14:textId="493033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1620" w:type="dxa"/>
          </w:tcPr>
          <w:p w14:paraId="2A0EC764" w14:textId="5947A4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40402AD" w14:textId="2C795E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0I200</w:t>
            </w:r>
          </w:p>
        </w:tc>
        <w:tc>
          <w:tcPr>
            <w:tcW w:w="1411" w:type="dxa"/>
            <w:gridSpan w:val="2"/>
          </w:tcPr>
          <w:p w14:paraId="78E754ED" w14:textId="4734B2D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AE1691" w14:textId="77777777" w:rsidTr="00E462DF">
        <w:trPr>
          <w:trHeight w:val="530"/>
          <w:jc w:val="center"/>
        </w:trPr>
        <w:tc>
          <w:tcPr>
            <w:tcW w:w="3480" w:type="dxa"/>
            <w:vAlign w:val="center"/>
          </w:tcPr>
          <w:p w14:paraId="1048F711" w14:textId="4BBE63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2995" w:type="dxa"/>
          </w:tcPr>
          <w:p w14:paraId="5A3B085D" w14:textId="6209C2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1620" w:type="dxa"/>
          </w:tcPr>
          <w:p w14:paraId="25BCB2AD" w14:textId="2B81BC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31F56FC" w14:textId="2B370D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0I201</w:t>
            </w:r>
          </w:p>
        </w:tc>
        <w:tc>
          <w:tcPr>
            <w:tcW w:w="1411" w:type="dxa"/>
            <w:gridSpan w:val="2"/>
          </w:tcPr>
          <w:p w14:paraId="7458EDF7" w14:textId="7A16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69C445" w14:textId="77777777" w:rsidTr="00E462DF">
        <w:trPr>
          <w:trHeight w:val="530"/>
          <w:jc w:val="center"/>
        </w:trPr>
        <w:tc>
          <w:tcPr>
            <w:tcW w:w="3480" w:type="dxa"/>
            <w:vAlign w:val="center"/>
          </w:tcPr>
          <w:p w14:paraId="3BA479A4" w14:textId="49B45D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2995" w:type="dxa"/>
          </w:tcPr>
          <w:p w14:paraId="2FDB4E90" w14:textId="276F1D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1620" w:type="dxa"/>
          </w:tcPr>
          <w:p w14:paraId="0B61B6D1" w14:textId="6CBBE6C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AF34DC" w14:textId="7F9232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0I202</w:t>
            </w:r>
          </w:p>
        </w:tc>
        <w:tc>
          <w:tcPr>
            <w:tcW w:w="1411" w:type="dxa"/>
            <w:gridSpan w:val="2"/>
          </w:tcPr>
          <w:p w14:paraId="628BB9F5" w14:textId="26A60F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6B1719" w14:textId="77777777" w:rsidTr="00E462DF">
        <w:trPr>
          <w:trHeight w:val="530"/>
          <w:jc w:val="center"/>
        </w:trPr>
        <w:tc>
          <w:tcPr>
            <w:tcW w:w="3480" w:type="dxa"/>
            <w:vAlign w:val="center"/>
          </w:tcPr>
          <w:p w14:paraId="659B63DB" w14:textId="4BADF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2995" w:type="dxa"/>
          </w:tcPr>
          <w:p w14:paraId="1552ABC4" w14:textId="6BA377F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1620" w:type="dxa"/>
          </w:tcPr>
          <w:p w14:paraId="1F944490" w14:textId="793F31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617114C" w14:textId="085706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0I203</w:t>
            </w:r>
          </w:p>
        </w:tc>
        <w:tc>
          <w:tcPr>
            <w:tcW w:w="1411" w:type="dxa"/>
            <w:gridSpan w:val="2"/>
          </w:tcPr>
          <w:p w14:paraId="0DFF40F1" w14:textId="0D90CF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CE9CED9" w14:textId="77777777" w:rsidTr="00E462DF">
        <w:trPr>
          <w:trHeight w:val="530"/>
          <w:jc w:val="center"/>
        </w:trPr>
        <w:tc>
          <w:tcPr>
            <w:tcW w:w="3480" w:type="dxa"/>
            <w:vAlign w:val="center"/>
          </w:tcPr>
          <w:p w14:paraId="6B61E0BD" w14:textId="077B482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2995" w:type="dxa"/>
          </w:tcPr>
          <w:p w14:paraId="24F79784" w14:textId="1F8CF8F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1620" w:type="dxa"/>
          </w:tcPr>
          <w:p w14:paraId="497C694F" w14:textId="7E38A11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4E0EB0B" w14:textId="5D886B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0I204</w:t>
            </w:r>
          </w:p>
        </w:tc>
        <w:tc>
          <w:tcPr>
            <w:tcW w:w="1411" w:type="dxa"/>
            <w:gridSpan w:val="2"/>
          </w:tcPr>
          <w:p w14:paraId="03A5DBB1" w14:textId="5597F64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5F59E85" w14:textId="77777777" w:rsidTr="00E462DF">
        <w:trPr>
          <w:trHeight w:val="530"/>
          <w:jc w:val="center"/>
        </w:trPr>
        <w:tc>
          <w:tcPr>
            <w:tcW w:w="3480" w:type="dxa"/>
            <w:vAlign w:val="center"/>
          </w:tcPr>
          <w:p w14:paraId="00B1217E" w14:textId="41D117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2995" w:type="dxa"/>
          </w:tcPr>
          <w:p w14:paraId="265E9D44" w14:textId="0D7DA6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620" w:type="dxa"/>
          </w:tcPr>
          <w:p w14:paraId="16C3FFEA" w14:textId="2866123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83D7A8D" w14:textId="6ED59C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0I205</w:t>
            </w:r>
          </w:p>
        </w:tc>
        <w:tc>
          <w:tcPr>
            <w:tcW w:w="1411" w:type="dxa"/>
            <w:gridSpan w:val="2"/>
          </w:tcPr>
          <w:p w14:paraId="699360CE" w14:textId="13DED04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0F0D30" w14:textId="77777777" w:rsidTr="00E462DF">
        <w:trPr>
          <w:trHeight w:val="530"/>
          <w:jc w:val="center"/>
        </w:trPr>
        <w:tc>
          <w:tcPr>
            <w:tcW w:w="3480" w:type="dxa"/>
            <w:vAlign w:val="center"/>
          </w:tcPr>
          <w:p w14:paraId="4ACF2C6F" w14:textId="65E8DC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2995" w:type="dxa"/>
          </w:tcPr>
          <w:p w14:paraId="08E8692E" w14:textId="316AA5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620" w:type="dxa"/>
          </w:tcPr>
          <w:p w14:paraId="5717CECB" w14:textId="63692A5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652DB8" w14:textId="548ACB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0I206</w:t>
            </w:r>
          </w:p>
        </w:tc>
        <w:tc>
          <w:tcPr>
            <w:tcW w:w="1411" w:type="dxa"/>
            <w:gridSpan w:val="2"/>
          </w:tcPr>
          <w:p w14:paraId="0F97BBDF" w14:textId="6BB019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CE1C8B4" w14:textId="77777777" w:rsidTr="00E462DF">
        <w:trPr>
          <w:trHeight w:val="530"/>
          <w:jc w:val="center"/>
        </w:trPr>
        <w:tc>
          <w:tcPr>
            <w:tcW w:w="3480" w:type="dxa"/>
            <w:vAlign w:val="center"/>
          </w:tcPr>
          <w:p w14:paraId="1B79C69A" w14:textId="5DCA24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2995" w:type="dxa"/>
          </w:tcPr>
          <w:p w14:paraId="29C4C575" w14:textId="2EF998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1620" w:type="dxa"/>
          </w:tcPr>
          <w:p w14:paraId="7CD7E63A" w14:textId="385C9F9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A83F47" w14:textId="546296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0I207</w:t>
            </w:r>
          </w:p>
        </w:tc>
        <w:tc>
          <w:tcPr>
            <w:tcW w:w="1411" w:type="dxa"/>
            <w:gridSpan w:val="2"/>
          </w:tcPr>
          <w:p w14:paraId="2E90322E" w14:textId="654407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E5AD91" w14:textId="77777777" w:rsidTr="00E462DF">
        <w:trPr>
          <w:trHeight w:val="530"/>
          <w:jc w:val="center"/>
        </w:trPr>
        <w:tc>
          <w:tcPr>
            <w:tcW w:w="3480" w:type="dxa"/>
            <w:vAlign w:val="center"/>
          </w:tcPr>
          <w:p w14:paraId="2CDD9D5C" w14:textId="7DD5A70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2995" w:type="dxa"/>
          </w:tcPr>
          <w:p w14:paraId="4CEAAD4F" w14:textId="08751C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1620" w:type="dxa"/>
          </w:tcPr>
          <w:p w14:paraId="62079633" w14:textId="0FDB97C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81A0EF3" w14:textId="765AC4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0I208</w:t>
            </w:r>
          </w:p>
        </w:tc>
        <w:tc>
          <w:tcPr>
            <w:tcW w:w="1411" w:type="dxa"/>
            <w:gridSpan w:val="2"/>
          </w:tcPr>
          <w:p w14:paraId="7ABC53BF" w14:textId="133CAA9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C51526" w14:textId="77777777" w:rsidTr="00E462DF">
        <w:trPr>
          <w:trHeight w:val="530"/>
          <w:jc w:val="center"/>
        </w:trPr>
        <w:tc>
          <w:tcPr>
            <w:tcW w:w="3480" w:type="dxa"/>
            <w:vAlign w:val="center"/>
          </w:tcPr>
          <w:p w14:paraId="319E91CB" w14:textId="19692C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2995" w:type="dxa"/>
            <w:vAlign w:val="center"/>
          </w:tcPr>
          <w:p w14:paraId="2B4BD524" w14:textId="72E326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1620" w:type="dxa"/>
          </w:tcPr>
          <w:p w14:paraId="173C88FE" w14:textId="0F361A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860339F" w14:textId="29916FC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0I209</w:t>
            </w:r>
          </w:p>
        </w:tc>
        <w:tc>
          <w:tcPr>
            <w:tcW w:w="1411" w:type="dxa"/>
            <w:gridSpan w:val="2"/>
          </w:tcPr>
          <w:p w14:paraId="6DA908D7" w14:textId="4B795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170EC2" w14:textId="77777777" w:rsidTr="00E462DF">
        <w:trPr>
          <w:trHeight w:val="530"/>
          <w:jc w:val="center"/>
        </w:trPr>
        <w:tc>
          <w:tcPr>
            <w:tcW w:w="3480" w:type="dxa"/>
            <w:vAlign w:val="center"/>
          </w:tcPr>
          <w:p w14:paraId="0BC8FBCB" w14:textId="08225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Hebrew - HL</w:t>
            </w:r>
          </w:p>
        </w:tc>
        <w:tc>
          <w:tcPr>
            <w:tcW w:w="2995" w:type="dxa"/>
          </w:tcPr>
          <w:p w14:paraId="38705BEF" w14:textId="28D844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HL</w:t>
            </w:r>
          </w:p>
        </w:tc>
        <w:tc>
          <w:tcPr>
            <w:tcW w:w="1620" w:type="dxa"/>
          </w:tcPr>
          <w:p w14:paraId="4983BAB6" w14:textId="0BD35F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D9EBE9E" w14:textId="47104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0I210</w:t>
            </w:r>
          </w:p>
        </w:tc>
        <w:tc>
          <w:tcPr>
            <w:tcW w:w="1411" w:type="dxa"/>
            <w:gridSpan w:val="2"/>
          </w:tcPr>
          <w:p w14:paraId="2E039FD2" w14:textId="57087A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C6853B" w14:textId="77777777" w:rsidTr="00E462DF">
        <w:trPr>
          <w:trHeight w:val="530"/>
          <w:jc w:val="center"/>
        </w:trPr>
        <w:tc>
          <w:tcPr>
            <w:tcW w:w="3480" w:type="dxa"/>
            <w:vAlign w:val="center"/>
          </w:tcPr>
          <w:p w14:paraId="7B9E0FA6" w14:textId="7B3D6B7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2995" w:type="dxa"/>
          </w:tcPr>
          <w:p w14:paraId="79CB5813" w14:textId="7E501A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1620" w:type="dxa"/>
          </w:tcPr>
          <w:p w14:paraId="08FECC03" w14:textId="6227E0E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E5535A" w14:textId="2EECE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0I211</w:t>
            </w:r>
          </w:p>
        </w:tc>
        <w:tc>
          <w:tcPr>
            <w:tcW w:w="1411" w:type="dxa"/>
            <w:gridSpan w:val="2"/>
          </w:tcPr>
          <w:p w14:paraId="45BB6961" w14:textId="51FC24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A92071" w14:textId="77777777" w:rsidTr="00E462DF">
        <w:trPr>
          <w:trHeight w:val="530"/>
          <w:jc w:val="center"/>
        </w:trPr>
        <w:tc>
          <w:tcPr>
            <w:tcW w:w="3480" w:type="dxa"/>
            <w:vAlign w:val="center"/>
          </w:tcPr>
          <w:p w14:paraId="3964381B" w14:textId="7AB2FC4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2995" w:type="dxa"/>
            <w:vAlign w:val="center"/>
          </w:tcPr>
          <w:p w14:paraId="54C945D0" w14:textId="3F840B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1620" w:type="dxa"/>
          </w:tcPr>
          <w:p w14:paraId="48882CE1" w14:textId="47B9144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B2E984B" w14:textId="224B89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0I212</w:t>
            </w:r>
          </w:p>
        </w:tc>
        <w:tc>
          <w:tcPr>
            <w:tcW w:w="1411" w:type="dxa"/>
            <w:gridSpan w:val="2"/>
          </w:tcPr>
          <w:p w14:paraId="359545F2" w14:textId="46F2B5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1F0BAB" w14:textId="77777777" w:rsidTr="00E462DF">
        <w:trPr>
          <w:trHeight w:val="530"/>
          <w:jc w:val="center"/>
        </w:trPr>
        <w:tc>
          <w:tcPr>
            <w:tcW w:w="3480" w:type="dxa"/>
            <w:vAlign w:val="center"/>
          </w:tcPr>
          <w:p w14:paraId="054E6C7E" w14:textId="6838068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2995" w:type="dxa"/>
          </w:tcPr>
          <w:p w14:paraId="2CA4BE4B" w14:textId="485F2C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1620" w:type="dxa"/>
          </w:tcPr>
          <w:p w14:paraId="472516A4" w14:textId="0642D0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4E271C8" w14:textId="4C347A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0I213</w:t>
            </w:r>
          </w:p>
        </w:tc>
        <w:tc>
          <w:tcPr>
            <w:tcW w:w="1411" w:type="dxa"/>
            <w:gridSpan w:val="2"/>
          </w:tcPr>
          <w:p w14:paraId="2E340E8D" w14:textId="14535E0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32A7B0" w14:textId="77777777" w:rsidTr="00E462DF">
        <w:trPr>
          <w:trHeight w:val="530"/>
          <w:jc w:val="center"/>
        </w:trPr>
        <w:tc>
          <w:tcPr>
            <w:tcW w:w="3480" w:type="dxa"/>
            <w:vAlign w:val="center"/>
          </w:tcPr>
          <w:p w14:paraId="280F6DCC" w14:textId="5D49D1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2995" w:type="dxa"/>
          </w:tcPr>
          <w:p w14:paraId="72F3FA4E" w14:textId="74097BE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1620" w:type="dxa"/>
          </w:tcPr>
          <w:p w14:paraId="14D68251" w14:textId="2AE4029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4521A32" w14:textId="084476C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0I214</w:t>
            </w:r>
          </w:p>
        </w:tc>
        <w:tc>
          <w:tcPr>
            <w:tcW w:w="1411" w:type="dxa"/>
            <w:gridSpan w:val="2"/>
          </w:tcPr>
          <w:p w14:paraId="5CC3AF8D" w14:textId="458DB04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89CA3" w14:textId="77777777" w:rsidTr="00E462DF">
        <w:trPr>
          <w:trHeight w:val="530"/>
          <w:jc w:val="center"/>
        </w:trPr>
        <w:tc>
          <w:tcPr>
            <w:tcW w:w="3480" w:type="dxa"/>
            <w:vAlign w:val="center"/>
          </w:tcPr>
          <w:p w14:paraId="6457E141" w14:textId="67B02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2995" w:type="dxa"/>
          </w:tcPr>
          <w:p w14:paraId="1A695E0C" w14:textId="6C4FA5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1620" w:type="dxa"/>
          </w:tcPr>
          <w:p w14:paraId="5749A742" w14:textId="469CF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A271F5" w14:textId="0E81F9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0I215</w:t>
            </w:r>
          </w:p>
        </w:tc>
        <w:tc>
          <w:tcPr>
            <w:tcW w:w="1411" w:type="dxa"/>
            <w:gridSpan w:val="2"/>
          </w:tcPr>
          <w:p w14:paraId="55FA9BD2" w14:textId="2B47B5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8D8B33" w14:textId="77777777" w:rsidTr="00E462DF">
        <w:trPr>
          <w:trHeight w:val="530"/>
          <w:jc w:val="center"/>
        </w:trPr>
        <w:tc>
          <w:tcPr>
            <w:tcW w:w="3480" w:type="dxa"/>
            <w:vAlign w:val="center"/>
          </w:tcPr>
          <w:p w14:paraId="38DDC86C" w14:textId="79139E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2995" w:type="dxa"/>
          </w:tcPr>
          <w:p w14:paraId="2F5E9B58" w14:textId="00A4224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1620" w:type="dxa"/>
          </w:tcPr>
          <w:p w14:paraId="5B7A5D14" w14:textId="33C312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051A781" w14:textId="5DA687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0I216</w:t>
            </w:r>
          </w:p>
        </w:tc>
        <w:tc>
          <w:tcPr>
            <w:tcW w:w="1411" w:type="dxa"/>
            <w:gridSpan w:val="2"/>
          </w:tcPr>
          <w:p w14:paraId="5793AE2B" w14:textId="58B8D0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6A6517" w14:textId="77777777" w:rsidTr="00E462DF">
        <w:trPr>
          <w:trHeight w:val="530"/>
          <w:jc w:val="center"/>
        </w:trPr>
        <w:tc>
          <w:tcPr>
            <w:tcW w:w="3480" w:type="dxa"/>
            <w:vAlign w:val="center"/>
          </w:tcPr>
          <w:p w14:paraId="1A65F866" w14:textId="451DA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2995" w:type="dxa"/>
            <w:vAlign w:val="center"/>
          </w:tcPr>
          <w:p w14:paraId="54F7253D" w14:textId="1DCD32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1620" w:type="dxa"/>
          </w:tcPr>
          <w:p w14:paraId="285C7A3D" w14:textId="6426F84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ECA5145" w14:textId="46106B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0I217</w:t>
            </w:r>
          </w:p>
        </w:tc>
        <w:tc>
          <w:tcPr>
            <w:tcW w:w="1411" w:type="dxa"/>
            <w:gridSpan w:val="2"/>
          </w:tcPr>
          <w:p w14:paraId="329CBF79" w14:textId="7F038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071724" w14:textId="77777777" w:rsidTr="00E462DF">
        <w:trPr>
          <w:trHeight w:val="530"/>
          <w:jc w:val="center"/>
        </w:trPr>
        <w:tc>
          <w:tcPr>
            <w:tcW w:w="3480" w:type="dxa"/>
            <w:vAlign w:val="center"/>
          </w:tcPr>
          <w:p w14:paraId="06B4FEEC" w14:textId="4581CE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2995" w:type="dxa"/>
            <w:vAlign w:val="center"/>
          </w:tcPr>
          <w:p w14:paraId="68A455DC" w14:textId="1FDF1B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1620" w:type="dxa"/>
          </w:tcPr>
          <w:p w14:paraId="037EC69F" w14:textId="4D28EA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96723E" w14:textId="35B5D0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0I218</w:t>
            </w:r>
          </w:p>
        </w:tc>
        <w:tc>
          <w:tcPr>
            <w:tcW w:w="1411" w:type="dxa"/>
            <w:gridSpan w:val="2"/>
          </w:tcPr>
          <w:p w14:paraId="73A97C01" w14:textId="1B0BCE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AD52C8" w14:textId="77777777" w:rsidTr="00E462DF">
        <w:trPr>
          <w:trHeight w:val="530"/>
          <w:jc w:val="center"/>
        </w:trPr>
        <w:tc>
          <w:tcPr>
            <w:tcW w:w="3480" w:type="dxa"/>
            <w:vAlign w:val="center"/>
          </w:tcPr>
          <w:p w14:paraId="530FA5C1" w14:textId="2F05CF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2995" w:type="dxa"/>
            <w:vAlign w:val="center"/>
          </w:tcPr>
          <w:p w14:paraId="1A56C99D" w14:textId="0CEE4C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1620" w:type="dxa"/>
          </w:tcPr>
          <w:p w14:paraId="0E81401D" w14:textId="2CF61BA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F85553B" w14:textId="788FC8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0I219</w:t>
            </w:r>
          </w:p>
        </w:tc>
        <w:tc>
          <w:tcPr>
            <w:tcW w:w="1411" w:type="dxa"/>
            <w:gridSpan w:val="2"/>
          </w:tcPr>
          <w:p w14:paraId="092370DC" w14:textId="3F1594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AF8373" w14:textId="77777777" w:rsidTr="00E462DF">
        <w:trPr>
          <w:trHeight w:val="530"/>
          <w:jc w:val="center"/>
        </w:trPr>
        <w:tc>
          <w:tcPr>
            <w:tcW w:w="3480" w:type="dxa"/>
            <w:vAlign w:val="center"/>
          </w:tcPr>
          <w:p w14:paraId="274D989A" w14:textId="39E7B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2995" w:type="dxa"/>
          </w:tcPr>
          <w:p w14:paraId="66E40C88" w14:textId="09B7AD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1620" w:type="dxa"/>
          </w:tcPr>
          <w:p w14:paraId="55C1AD46" w14:textId="6681D31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21378A" w14:textId="1D8B4C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0I220</w:t>
            </w:r>
          </w:p>
        </w:tc>
        <w:tc>
          <w:tcPr>
            <w:tcW w:w="1411" w:type="dxa"/>
            <w:gridSpan w:val="2"/>
          </w:tcPr>
          <w:p w14:paraId="4F5C6C31" w14:textId="03F097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76A67C" w14:textId="77777777" w:rsidTr="00E462DF">
        <w:trPr>
          <w:trHeight w:val="530"/>
          <w:jc w:val="center"/>
        </w:trPr>
        <w:tc>
          <w:tcPr>
            <w:tcW w:w="3480" w:type="dxa"/>
            <w:vAlign w:val="center"/>
          </w:tcPr>
          <w:p w14:paraId="13528F9F" w14:textId="3FEB97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2995" w:type="dxa"/>
          </w:tcPr>
          <w:p w14:paraId="615C8D1E" w14:textId="4C0F17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1620" w:type="dxa"/>
          </w:tcPr>
          <w:p w14:paraId="369EA73E" w14:textId="79FA10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F82CC36" w14:textId="094FB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0I221</w:t>
            </w:r>
          </w:p>
        </w:tc>
        <w:tc>
          <w:tcPr>
            <w:tcW w:w="1411" w:type="dxa"/>
            <w:gridSpan w:val="2"/>
          </w:tcPr>
          <w:p w14:paraId="57E139E3" w14:textId="5339CF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0D7CE5" w14:textId="77777777" w:rsidTr="00E462DF">
        <w:trPr>
          <w:trHeight w:val="530"/>
          <w:jc w:val="center"/>
        </w:trPr>
        <w:tc>
          <w:tcPr>
            <w:tcW w:w="3480" w:type="dxa"/>
            <w:vAlign w:val="center"/>
          </w:tcPr>
          <w:p w14:paraId="669EA124" w14:textId="6BDE6E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2995" w:type="dxa"/>
          </w:tcPr>
          <w:p w14:paraId="6E98C701" w14:textId="4F52A9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1620" w:type="dxa"/>
          </w:tcPr>
          <w:p w14:paraId="761764E6" w14:textId="31491BB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86CF5A" w14:textId="5CB98A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0I222</w:t>
            </w:r>
          </w:p>
        </w:tc>
        <w:tc>
          <w:tcPr>
            <w:tcW w:w="1411" w:type="dxa"/>
            <w:gridSpan w:val="2"/>
          </w:tcPr>
          <w:p w14:paraId="20CD9D05" w14:textId="5511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CB63BC" w14:textId="77777777" w:rsidTr="00E462DF">
        <w:trPr>
          <w:trHeight w:val="530"/>
          <w:jc w:val="center"/>
        </w:trPr>
        <w:tc>
          <w:tcPr>
            <w:tcW w:w="3480" w:type="dxa"/>
            <w:vAlign w:val="center"/>
          </w:tcPr>
          <w:p w14:paraId="6FF3A5AF" w14:textId="27A0D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2995" w:type="dxa"/>
          </w:tcPr>
          <w:p w14:paraId="71282B13" w14:textId="5FC044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1620" w:type="dxa"/>
          </w:tcPr>
          <w:p w14:paraId="2D096586" w14:textId="6E0AAE9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C8895A0" w14:textId="2AD8FA2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0I223</w:t>
            </w:r>
          </w:p>
        </w:tc>
        <w:tc>
          <w:tcPr>
            <w:tcW w:w="1411" w:type="dxa"/>
            <w:gridSpan w:val="2"/>
          </w:tcPr>
          <w:p w14:paraId="7EE1140E" w14:textId="61006F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14AA" w14:textId="77777777" w:rsidTr="00E462DF">
        <w:trPr>
          <w:trHeight w:val="530"/>
          <w:jc w:val="center"/>
        </w:trPr>
        <w:tc>
          <w:tcPr>
            <w:tcW w:w="3480" w:type="dxa"/>
            <w:vAlign w:val="center"/>
          </w:tcPr>
          <w:p w14:paraId="64BDE681" w14:textId="68C8EF5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2995" w:type="dxa"/>
            <w:vAlign w:val="center"/>
          </w:tcPr>
          <w:p w14:paraId="6440E071" w14:textId="7F932F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1620" w:type="dxa"/>
          </w:tcPr>
          <w:p w14:paraId="27EF3960" w14:textId="4C98F3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78E80D" w14:textId="22CF39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0I224</w:t>
            </w:r>
          </w:p>
        </w:tc>
        <w:tc>
          <w:tcPr>
            <w:tcW w:w="1411" w:type="dxa"/>
            <w:gridSpan w:val="2"/>
          </w:tcPr>
          <w:p w14:paraId="7C6AFBD5" w14:textId="02DCC3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DC6498" w14:textId="77777777" w:rsidTr="00E462DF">
        <w:trPr>
          <w:trHeight w:val="530"/>
          <w:jc w:val="center"/>
        </w:trPr>
        <w:tc>
          <w:tcPr>
            <w:tcW w:w="3480" w:type="dxa"/>
            <w:vAlign w:val="center"/>
          </w:tcPr>
          <w:p w14:paraId="14C18205" w14:textId="6A5452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2995" w:type="dxa"/>
          </w:tcPr>
          <w:p w14:paraId="5EA5BF80" w14:textId="3FF973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1620" w:type="dxa"/>
            <w:vAlign w:val="center"/>
          </w:tcPr>
          <w:p w14:paraId="17B0687F" w14:textId="5FC40A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5A57F31" w14:textId="7ECBB8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0I225</w:t>
            </w:r>
          </w:p>
        </w:tc>
        <w:tc>
          <w:tcPr>
            <w:tcW w:w="1411" w:type="dxa"/>
            <w:gridSpan w:val="2"/>
          </w:tcPr>
          <w:p w14:paraId="190D5757" w14:textId="687713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5B0C18" w14:textId="77777777" w:rsidTr="00E462DF">
        <w:trPr>
          <w:trHeight w:val="530"/>
          <w:jc w:val="center"/>
        </w:trPr>
        <w:tc>
          <w:tcPr>
            <w:tcW w:w="3480" w:type="dxa"/>
            <w:vAlign w:val="center"/>
          </w:tcPr>
          <w:p w14:paraId="350BF9B4" w14:textId="3B31A1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2995" w:type="dxa"/>
          </w:tcPr>
          <w:p w14:paraId="27774A1B" w14:textId="7A1927C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1620" w:type="dxa"/>
            <w:vAlign w:val="center"/>
          </w:tcPr>
          <w:p w14:paraId="2662ADE0" w14:textId="321937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2B52977" w14:textId="0C70E5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0I226</w:t>
            </w:r>
          </w:p>
        </w:tc>
        <w:tc>
          <w:tcPr>
            <w:tcW w:w="1411" w:type="dxa"/>
            <w:gridSpan w:val="2"/>
          </w:tcPr>
          <w:p w14:paraId="6B0491D2" w14:textId="620E5A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BE36967" w14:textId="77777777" w:rsidTr="00E462DF">
        <w:trPr>
          <w:trHeight w:val="530"/>
          <w:jc w:val="center"/>
        </w:trPr>
        <w:tc>
          <w:tcPr>
            <w:tcW w:w="3480" w:type="dxa"/>
            <w:vAlign w:val="center"/>
          </w:tcPr>
          <w:p w14:paraId="24EBB04A" w14:textId="5BAC82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2995" w:type="dxa"/>
          </w:tcPr>
          <w:p w14:paraId="00D6C9DF" w14:textId="0419A8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1620" w:type="dxa"/>
          </w:tcPr>
          <w:p w14:paraId="4B0B3253" w14:textId="6768D0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7966A7B" w14:textId="3B2443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0I227</w:t>
            </w:r>
          </w:p>
        </w:tc>
        <w:tc>
          <w:tcPr>
            <w:tcW w:w="1411" w:type="dxa"/>
            <w:gridSpan w:val="2"/>
          </w:tcPr>
          <w:p w14:paraId="307FA4D6" w14:textId="79472D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11E6015" w14:textId="77777777" w:rsidTr="00E462DF">
        <w:trPr>
          <w:trHeight w:val="530"/>
          <w:jc w:val="center"/>
        </w:trPr>
        <w:tc>
          <w:tcPr>
            <w:tcW w:w="3480" w:type="dxa"/>
            <w:vAlign w:val="center"/>
          </w:tcPr>
          <w:p w14:paraId="4E4F6F15" w14:textId="7A8DE1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2995" w:type="dxa"/>
          </w:tcPr>
          <w:p w14:paraId="58654A3A" w14:textId="46F1E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1620" w:type="dxa"/>
          </w:tcPr>
          <w:p w14:paraId="40DD657E" w14:textId="38CE24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88B6520" w14:textId="57698F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0I228</w:t>
            </w:r>
          </w:p>
        </w:tc>
        <w:tc>
          <w:tcPr>
            <w:tcW w:w="1411" w:type="dxa"/>
            <w:gridSpan w:val="2"/>
          </w:tcPr>
          <w:p w14:paraId="66B321A3" w14:textId="07C055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2D1A96" w14:textId="77777777" w:rsidTr="00E462DF">
        <w:trPr>
          <w:trHeight w:val="530"/>
          <w:jc w:val="center"/>
        </w:trPr>
        <w:tc>
          <w:tcPr>
            <w:tcW w:w="3480" w:type="dxa"/>
            <w:vAlign w:val="center"/>
          </w:tcPr>
          <w:p w14:paraId="0558AE65" w14:textId="20350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2995" w:type="dxa"/>
            <w:vAlign w:val="center"/>
          </w:tcPr>
          <w:p w14:paraId="362704FA" w14:textId="2CDA4A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1620" w:type="dxa"/>
          </w:tcPr>
          <w:p w14:paraId="11F6B735" w14:textId="4D6FB85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0DF3250" w14:textId="51FFFE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0I229</w:t>
            </w:r>
          </w:p>
        </w:tc>
        <w:tc>
          <w:tcPr>
            <w:tcW w:w="1411" w:type="dxa"/>
            <w:gridSpan w:val="2"/>
          </w:tcPr>
          <w:p w14:paraId="4D99FA88" w14:textId="64D662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7FEC3" w14:textId="77777777" w:rsidTr="00E462DF">
        <w:trPr>
          <w:trHeight w:val="530"/>
          <w:jc w:val="center"/>
        </w:trPr>
        <w:tc>
          <w:tcPr>
            <w:tcW w:w="3480" w:type="dxa"/>
            <w:vAlign w:val="center"/>
          </w:tcPr>
          <w:p w14:paraId="0861A48B" w14:textId="0F8281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2995" w:type="dxa"/>
            <w:vAlign w:val="center"/>
          </w:tcPr>
          <w:p w14:paraId="24F216E1" w14:textId="1CABAA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1620" w:type="dxa"/>
            <w:vAlign w:val="center"/>
          </w:tcPr>
          <w:p w14:paraId="766479EC" w14:textId="00B8FF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070" w:type="dxa"/>
            <w:vAlign w:val="center"/>
          </w:tcPr>
          <w:p w14:paraId="07A637D1" w14:textId="542A61B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0I230</w:t>
            </w:r>
          </w:p>
        </w:tc>
        <w:tc>
          <w:tcPr>
            <w:tcW w:w="1411" w:type="dxa"/>
            <w:gridSpan w:val="2"/>
          </w:tcPr>
          <w:p w14:paraId="0EB801C1" w14:textId="78F380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C22778" w14:textId="77777777" w:rsidTr="00E462DF">
        <w:trPr>
          <w:trHeight w:val="530"/>
          <w:jc w:val="center"/>
        </w:trPr>
        <w:tc>
          <w:tcPr>
            <w:tcW w:w="3480" w:type="dxa"/>
            <w:vAlign w:val="center"/>
          </w:tcPr>
          <w:p w14:paraId="4D655AC7" w14:textId="30A002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2995" w:type="dxa"/>
            <w:vAlign w:val="center"/>
          </w:tcPr>
          <w:p w14:paraId="44585943" w14:textId="0585E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1620" w:type="dxa"/>
            <w:vAlign w:val="center"/>
          </w:tcPr>
          <w:p w14:paraId="0C65386F" w14:textId="7E125E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232ACAE" w14:textId="21BE41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0I231</w:t>
            </w:r>
          </w:p>
        </w:tc>
        <w:tc>
          <w:tcPr>
            <w:tcW w:w="1411" w:type="dxa"/>
            <w:gridSpan w:val="2"/>
          </w:tcPr>
          <w:p w14:paraId="0D174516" w14:textId="1AD0E4D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629363" w14:textId="77777777" w:rsidTr="00E462DF">
        <w:trPr>
          <w:trHeight w:val="530"/>
          <w:jc w:val="center"/>
        </w:trPr>
        <w:tc>
          <w:tcPr>
            <w:tcW w:w="3480" w:type="dxa"/>
            <w:vAlign w:val="center"/>
          </w:tcPr>
          <w:p w14:paraId="43711590" w14:textId="5AE7A9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Chemistry - HL</w:t>
            </w:r>
          </w:p>
        </w:tc>
        <w:tc>
          <w:tcPr>
            <w:tcW w:w="2995" w:type="dxa"/>
            <w:vAlign w:val="center"/>
          </w:tcPr>
          <w:p w14:paraId="64550F86" w14:textId="046ECE2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HL</w:t>
            </w:r>
          </w:p>
        </w:tc>
        <w:tc>
          <w:tcPr>
            <w:tcW w:w="1620" w:type="dxa"/>
          </w:tcPr>
          <w:p w14:paraId="2E417C32" w14:textId="29E86F7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1464EF3" w14:textId="5508D6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0I232</w:t>
            </w:r>
          </w:p>
        </w:tc>
        <w:tc>
          <w:tcPr>
            <w:tcW w:w="1411" w:type="dxa"/>
            <w:gridSpan w:val="2"/>
          </w:tcPr>
          <w:p w14:paraId="214F9061" w14:textId="4F298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9455E4" w14:textId="77777777" w:rsidTr="00E462DF">
        <w:trPr>
          <w:trHeight w:val="530"/>
          <w:jc w:val="center"/>
        </w:trPr>
        <w:tc>
          <w:tcPr>
            <w:tcW w:w="3480" w:type="dxa"/>
            <w:vAlign w:val="center"/>
          </w:tcPr>
          <w:p w14:paraId="6AD550C1" w14:textId="076E35F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2995" w:type="dxa"/>
          </w:tcPr>
          <w:p w14:paraId="1487DCC6" w14:textId="2A19E12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1620" w:type="dxa"/>
          </w:tcPr>
          <w:p w14:paraId="3B2D57B2" w14:textId="3DDFA8D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558A113E" w14:textId="485D8D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0I233</w:t>
            </w:r>
          </w:p>
        </w:tc>
        <w:tc>
          <w:tcPr>
            <w:tcW w:w="1411" w:type="dxa"/>
            <w:gridSpan w:val="2"/>
          </w:tcPr>
          <w:p w14:paraId="2CC45F9A" w14:textId="480C830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8F4E50" w14:textId="77777777" w:rsidTr="00E462DF">
        <w:trPr>
          <w:trHeight w:val="530"/>
          <w:jc w:val="center"/>
        </w:trPr>
        <w:tc>
          <w:tcPr>
            <w:tcW w:w="3480" w:type="dxa"/>
            <w:vAlign w:val="center"/>
          </w:tcPr>
          <w:p w14:paraId="49AFAF1E" w14:textId="230BD32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2995" w:type="dxa"/>
          </w:tcPr>
          <w:p w14:paraId="73DE00F0" w14:textId="17B1363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1620" w:type="dxa"/>
            <w:vAlign w:val="center"/>
          </w:tcPr>
          <w:p w14:paraId="26D6FEBC" w14:textId="0478F5A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0F73C67" w14:textId="2F73F6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0I234</w:t>
            </w:r>
          </w:p>
        </w:tc>
        <w:tc>
          <w:tcPr>
            <w:tcW w:w="1411" w:type="dxa"/>
            <w:gridSpan w:val="2"/>
          </w:tcPr>
          <w:p w14:paraId="47D5078C" w14:textId="0ECB5F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C5ACE5" w14:textId="77777777" w:rsidTr="00E462DF">
        <w:trPr>
          <w:trHeight w:val="530"/>
          <w:jc w:val="center"/>
        </w:trPr>
        <w:tc>
          <w:tcPr>
            <w:tcW w:w="3480" w:type="dxa"/>
            <w:vAlign w:val="center"/>
          </w:tcPr>
          <w:p w14:paraId="5EBC45B4" w14:textId="2B1040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2995" w:type="dxa"/>
            <w:vAlign w:val="center"/>
          </w:tcPr>
          <w:p w14:paraId="77CAE0C8" w14:textId="298B57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1620" w:type="dxa"/>
            <w:vAlign w:val="center"/>
          </w:tcPr>
          <w:p w14:paraId="3D1E430E" w14:textId="61AF21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CFF473A" w14:textId="16A11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0I235</w:t>
            </w:r>
          </w:p>
        </w:tc>
        <w:tc>
          <w:tcPr>
            <w:tcW w:w="1411" w:type="dxa"/>
            <w:gridSpan w:val="2"/>
          </w:tcPr>
          <w:p w14:paraId="785C5F6C" w14:textId="3DF849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2B32CAA" w14:textId="77777777" w:rsidTr="00E462DF">
        <w:trPr>
          <w:trHeight w:val="530"/>
          <w:jc w:val="center"/>
        </w:trPr>
        <w:tc>
          <w:tcPr>
            <w:tcW w:w="3480" w:type="dxa"/>
            <w:vAlign w:val="center"/>
          </w:tcPr>
          <w:p w14:paraId="5C868E01" w14:textId="7936D6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2995" w:type="dxa"/>
          </w:tcPr>
          <w:p w14:paraId="31029AC6" w14:textId="47BF0C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1620" w:type="dxa"/>
          </w:tcPr>
          <w:p w14:paraId="4BF872AC" w14:textId="075A67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5541B09" w14:textId="32396DC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0I236</w:t>
            </w:r>
          </w:p>
        </w:tc>
        <w:tc>
          <w:tcPr>
            <w:tcW w:w="1411" w:type="dxa"/>
            <w:gridSpan w:val="2"/>
          </w:tcPr>
          <w:p w14:paraId="569DE6FC" w14:textId="60355A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E985AA" w14:textId="77777777" w:rsidTr="00E462DF">
        <w:trPr>
          <w:trHeight w:val="530"/>
          <w:jc w:val="center"/>
        </w:trPr>
        <w:tc>
          <w:tcPr>
            <w:tcW w:w="3480" w:type="dxa"/>
            <w:vAlign w:val="center"/>
          </w:tcPr>
          <w:p w14:paraId="2EC52471" w14:textId="79E5D5C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2995" w:type="dxa"/>
          </w:tcPr>
          <w:p w14:paraId="5C13BCBF" w14:textId="01470F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1620" w:type="dxa"/>
          </w:tcPr>
          <w:p w14:paraId="7C3CD6FB" w14:textId="1E1A5F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5105518" w14:textId="74D797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0I237</w:t>
            </w:r>
          </w:p>
        </w:tc>
        <w:tc>
          <w:tcPr>
            <w:tcW w:w="1411" w:type="dxa"/>
            <w:gridSpan w:val="2"/>
          </w:tcPr>
          <w:p w14:paraId="1E9D4194" w14:textId="0DDFA7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1D3789" w14:textId="77777777" w:rsidTr="00E462DF">
        <w:trPr>
          <w:trHeight w:val="530"/>
          <w:jc w:val="center"/>
        </w:trPr>
        <w:tc>
          <w:tcPr>
            <w:tcW w:w="3480" w:type="dxa"/>
            <w:vAlign w:val="center"/>
          </w:tcPr>
          <w:p w14:paraId="741F69D2" w14:textId="6FCC3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2995" w:type="dxa"/>
          </w:tcPr>
          <w:p w14:paraId="742BA129" w14:textId="08071A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1620" w:type="dxa"/>
          </w:tcPr>
          <w:p w14:paraId="48D2961C" w14:textId="138A87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51D57F85" w14:textId="448E3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0I239</w:t>
            </w:r>
          </w:p>
        </w:tc>
        <w:tc>
          <w:tcPr>
            <w:tcW w:w="1411" w:type="dxa"/>
            <w:gridSpan w:val="2"/>
          </w:tcPr>
          <w:p w14:paraId="0689F8DF" w14:textId="1DF797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066C9E" w14:textId="77777777" w:rsidTr="00E462DF">
        <w:trPr>
          <w:trHeight w:val="530"/>
          <w:jc w:val="center"/>
        </w:trPr>
        <w:tc>
          <w:tcPr>
            <w:tcW w:w="3480" w:type="dxa"/>
            <w:vAlign w:val="center"/>
          </w:tcPr>
          <w:p w14:paraId="59E86945" w14:textId="3E831F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2995" w:type="dxa"/>
          </w:tcPr>
          <w:p w14:paraId="441B687D" w14:textId="475BF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1620" w:type="dxa"/>
          </w:tcPr>
          <w:p w14:paraId="6A8456E1" w14:textId="2DE4EE7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205DCE9" w14:textId="429DE87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0I240</w:t>
            </w:r>
          </w:p>
        </w:tc>
        <w:tc>
          <w:tcPr>
            <w:tcW w:w="1411" w:type="dxa"/>
            <w:gridSpan w:val="2"/>
          </w:tcPr>
          <w:p w14:paraId="65F8DB6A" w14:textId="3EECA3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2F48B9" w14:textId="77777777" w:rsidTr="00E462DF">
        <w:trPr>
          <w:trHeight w:val="530"/>
          <w:jc w:val="center"/>
        </w:trPr>
        <w:tc>
          <w:tcPr>
            <w:tcW w:w="3480" w:type="dxa"/>
            <w:vAlign w:val="center"/>
          </w:tcPr>
          <w:p w14:paraId="6C81AD95" w14:textId="1759B4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2995" w:type="dxa"/>
          </w:tcPr>
          <w:p w14:paraId="45ED1235" w14:textId="677C15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1620" w:type="dxa"/>
            <w:vAlign w:val="center"/>
          </w:tcPr>
          <w:p w14:paraId="32E05671" w14:textId="1E5BE2B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63610910" w14:textId="46161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0I241</w:t>
            </w:r>
          </w:p>
        </w:tc>
        <w:tc>
          <w:tcPr>
            <w:tcW w:w="1411" w:type="dxa"/>
            <w:gridSpan w:val="2"/>
          </w:tcPr>
          <w:p w14:paraId="1CA586C1" w14:textId="5909D9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FAA8208" w14:textId="77777777" w:rsidTr="00E462DF">
        <w:trPr>
          <w:trHeight w:val="530"/>
          <w:jc w:val="center"/>
        </w:trPr>
        <w:tc>
          <w:tcPr>
            <w:tcW w:w="3480" w:type="dxa"/>
            <w:vAlign w:val="center"/>
          </w:tcPr>
          <w:p w14:paraId="520593EF" w14:textId="69F66D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2995" w:type="dxa"/>
          </w:tcPr>
          <w:p w14:paraId="3B09108A" w14:textId="2DCD55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1620" w:type="dxa"/>
            <w:vAlign w:val="center"/>
          </w:tcPr>
          <w:p w14:paraId="65CC5A5E" w14:textId="395536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6BB3B8FD" w14:textId="151255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0I242</w:t>
            </w:r>
          </w:p>
        </w:tc>
        <w:tc>
          <w:tcPr>
            <w:tcW w:w="1411" w:type="dxa"/>
            <w:gridSpan w:val="2"/>
          </w:tcPr>
          <w:p w14:paraId="68CCB0E0" w14:textId="7B5CD0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2270A0" w14:textId="77777777" w:rsidTr="00E462DF">
        <w:trPr>
          <w:trHeight w:val="530"/>
          <w:jc w:val="center"/>
        </w:trPr>
        <w:tc>
          <w:tcPr>
            <w:tcW w:w="3480" w:type="dxa"/>
            <w:vAlign w:val="center"/>
          </w:tcPr>
          <w:p w14:paraId="1B4B1BAA" w14:textId="32B34DE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2995" w:type="dxa"/>
            <w:vAlign w:val="center"/>
          </w:tcPr>
          <w:p w14:paraId="2B71096C" w14:textId="23BFFB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1620" w:type="dxa"/>
            <w:vAlign w:val="center"/>
          </w:tcPr>
          <w:p w14:paraId="2A8344B6" w14:textId="17175E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Religious Education</w:t>
            </w:r>
          </w:p>
        </w:tc>
        <w:tc>
          <w:tcPr>
            <w:tcW w:w="1070" w:type="dxa"/>
            <w:vAlign w:val="center"/>
          </w:tcPr>
          <w:p w14:paraId="08EFB0BE" w14:textId="76A1BA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0I243</w:t>
            </w:r>
          </w:p>
        </w:tc>
        <w:tc>
          <w:tcPr>
            <w:tcW w:w="1411" w:type="dxa"/>
            <w:gridSpan w:val="2"/>
          </w:tcPr>
          <w:p w14:paraId="6E5C2C75" w14:textId="3581C1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FE019C" w14:textId="77777777" w:rsidTr="00E462DF">
        <w:trPr>
          <w:trHeight w:val="530"/>
          <w:jc w:val="center"/>
        </w:trPr>
        <w:tc>
          <w:tcPr>
            <w:tcW w:w="3480" w:type="dxa"/>
            <w:vAlign w:val="center"/>
          </w:tcPr>
          <w:p w14:paraId="3AAFC045" w14:textId="4DE748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2995" w:type="dxa"/>
            <w:vAlign w:val="center"/>
          </w:tcPr>
          <w:p w14:paraId="036FD975" w14:textId="3CD503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1620" w:type="dxa"/>
            <w:vAlign w:val="center"/>
          </w:tcPr>
          <w:p w14:paraId="74F60E6E" w14:textId="52ECB90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1E948341" w14:textId="5E8223E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0I244</w:t>
            </w:r>
          </w:p>
        </w:tc>
        <w:tc>
          <w:tcPr>
            <w:tcW w:w="1411" w:type="dxa"/>
            <w:gridSpan w:val="2"/>
          </w:tcPr>
          <w:p w14:paraId="427C20AA" w14:textId="41A7DB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83E846" w14:textId="77777777" w:rsidTr="00E462DF">
        <w:trPr>
          <w:trHeight w:val="530"/>
          <w:jc w:val="center"/>
        </w:trPr>
        <w:tc>
          <w:tcPr>
            <w:tcW w:w="3480" w:type="dxa"/>
            <w:vAlign w:val="center"/>
          </w:tcPr>
          <w:p w14:paraId="50AAB67F" w14:textId="7BE48D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2995" w:type="dxa"/>
            <w:vAlign w:val="center"/>
          </w:tcPr>
          <w:p w14:paraId="40280692" w14:textId="0A12B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1620" w:type="dxa"/>
          </w:tcPr>
          <w:p w14:paraId="5A90E01C" w14:textId="0C2FAD4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02F2808C" w14:textId="1C1628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0I246</w:t>
            </w:r>
          </w:p>
        </w:tc>
        <w:tc>
          <w:tcPr>
            <w:tcW w:w="1411" w:type="dxa"/>
            <w:gridSpan w:val="2"/>
          </w:tcPr>
          <w:p w14:paraId="2C3A1D54" w14:textId="1925F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04D516" w14:textId="77777777" w:rsidTr="00E462DF">
        <w:trPr>
          <w:trHeight w:val="530"/>
          <w:jc w:val="center"/>
        </w:trPr>
        <w:tc>
          <w:tcPr>
            <w:tcW w:w="3480" w:type="dxa"/>
            <w:vAlign w:val="center"/>
          </w:tcPr>
          <w:p w14:paraId="7B729E37" w14:textId="61CAA2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2995" w:type="dxa"/>
            <w:vAlign w:val="center"/>
          </w:tcPr>
          <w:p w14:paraId="772CAD8C" w14:textId="35CC3B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1620" w:type="dxa"/>
            <w:vAlign w:val="center"/>
          </w:tcPr>
          <w:p w14:paraId="080AC096" w14:textId="771FAD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F8ADD30" w14:textId="154722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0I247</w:t>
            </w:r>
          </w:p>
        </w:tc>
        <w:tc>
          <w:tcPr>
            <w:tcW w:w="1411" w:type="dxa"/>
            <w:gridSpan w:val="2"/>
          </w:tcPr>
          <w:p w14:paraId="2D5431BC" w14:textId="6513EF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B24E55" w14:textId="77777777" w:rsidTr="00E462DF">
        <w:trPr>
          <w:trHeight w:val="530"/>
          <w:jc w:val="center"/>
        </w:trPr>
        <w:tc>
          <w:tcPr>
            <w:tcW w:w="3480" w:type="dxa"/>
            <w:vAlign w:val="center"/>
          </w:tcPr>
          <w:p w14:paraId="5E6F7406" w14:textId="48E4A3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2995" w:type="dxa"/>
            <w:vAlign w:val="center"/>
          </w:tcPr>
          <w:p w14:paraId="74C2EB82" w14:textId="065CBA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1620" w:type="dxa"/>
            <w:vAlign w:val="center"/>
          </w:tcPr>
          <w:p w14:paraId="74D1D88E" w14:textId="2E750A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6DA304" w14:textId="5B22A2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0I248</w:t>
            </w:r>
          </w:p>
        </w:tc>
        <w:tc>
          <w:tcPr>
            <w:tcW w:w="1411" w:type="dxa"/>
            <w:gridSpan w:val="2"/>
          </w:tcPr>
          <w:p w14:paraId="5613ABCA" w14:textId="5AD076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0D3CD19" w14:textId="77777777" w:rsidTr="00E462DF">
        <w:trPr>
          <w:trHeight w:val="530"/>
          <w:jc w:val="center"/>
        </w:trPr>
        <w:tc>
          <w:tcPr>
            <w:tcW w:w="3480" w:type="dxa"/>
          </w:tcPr>
          <w:p w14:paraId="1273E694" w14:textId="5663141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2995" w:type="dxa"/>
          </w:tcPr>
          <w:p w14:paraId="03616B20" w14:textId="3207D5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1620" w:type="dxa"/>
          </w:tcPr>
          <w:p w14:paraId="4B57564F" w14:textId="71A32D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096EA90" w14:textId="1C2056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0I249</w:t>
            </w:r>
          </w:p>
        </w:tc>
        <w:tc>
          <w:tcPr>
            <w:tcW w:w="1411" w:type="dxa"/>
            <w:gridSpan w:val="2"/>
          </w:tcPr>
          <w:p w14:paraId="68B19CA8" w14:textId="1FB4AD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AA551C" w14:textId="77777777" w:rsidTr="00E462DF">
        <w:trPr>
          <w:trHeight w:val="530"/>
          <w:jc w:val="center"/>
        </w:trPr>
        <w:tc>
          <w:tcPr>
            <w:tcW w:w="3480" w:type="dxa"/>
            <w:vAlign w:val="center"/>
          </w:tcPr>
          <w:p w14:paraId="586FF96B" w14:textId="717F3F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2995" w:type="dxa"/>
            <w:vAlign w:val="center"/>
          </w:tcPr>
          <w:p w14:paraId="5AC066B2" w14:textId="39A26C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1620" w:type="dxa"/>
          </w:tcPr>
          <w:p w14:paraId="2230A464" w14:textId="272C2CA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1F4F1E" w14:textId="64BACA8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0I250</w:t>
            </w:r>
          </w:p>
        </w:tc>
        <w:tc>
          <w:tcPr>
            <w:tcW w:w="1411" w:type="dxa"/>
            <w:gridSpan w:val="2"/>
          </w:tcPr>
          <w:p w14:paraId="2F2B13FB" w14:textId="6CF97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BEC64DB" w14:textId="77777777" w:rsidTr="00E462DF">
        <w:trPr>
          <w:trHeight w:val="530"/>
          <w:jc w:val="center"/>
        </w:trPr>
        <w:tc>
          <w:tcPr>
            <w:tcW w:w="3480" w:type="dxa"/>
            <w:vAlign w:val="center"/>
          </w:tcPr>
          <w:p w14:paraId="7B8FCD3D" w14:textId="3A64C7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2995" w:type="dxa"/>
          </w:tcPr>
          <w:p w14:paraId="56C19498" w14:textId="47496E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1620" w:type="dxa"/>
          </w:tcPr>
          <w:p w14:paraId="5B6E79BD" w14:textId="672025D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8411E6E" w14:textId="5759B6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0I251</w:t>
            </w:r>
          </w:p>
        </w:tc>
        <w:tc>
          <w:tcPr>
            <w:tcW w:w="1411" w:type="dxa"/>
            <w:gridSpan w:val="2"/>
          </w:tcPr>
          <w:p w14:paraId="3539227A" w14:textId="27CA7C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87BF75" w14:textId="77777777" w:rsidTr="00E462DF">
        <w:trPr>
          <w:trHeight w:val="530"/>
          <w:jc w:val="center"/>
        </w:trPr>
        <w:tc>
          <w:tcPr>
            <w:tcW w:w="3480" w:type="dxa"/>
            <w:vAlign w:val="center"/>
          </w:tcPr>
          <w:p w14:paraId="66E60AC9" w14:textId="1E0611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2995" w:type="dxa"/>
          </w:tcPr>
          <w:p w14:paraId="2238AA25" w14:textId="69DA7B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1620" w:type="dxa"/>
          </w:tcPr>
          <w:p w14:paraId="72E42135" w14:textId="7DC84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4DAF14E" w14:textId="06B910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0I252</w:t>
            </w:r>
          </w:p>
        </w:tc>
        <w:tc>
          <w:tcPr>
            <w:tcW w:w="1411" w:type="dxa"/>
            <w:gridSpan w:val="2"/>
          </w:tcPr>
          <w:p w14:paraId="4E680B56" w14:textId="04BB6C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743D3F" w14:textId="77777777" w:rsidTr="00E462DF">
        <w:trPr>
          <w:trHeight w:val="530"/>
          <w:jc w:val="center"/>
        </w:trPr>
        <w:tc>
          <w:tcPr>
            <w:tcW w:w="3480" w:type="dxa"/>
            <w:vAlign w:val="center"/>
          </w:tcPr>
          <w:p w14:paraId="5AC89D7B" w14:textId="2545D3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2995" w:type="dxa"/>
            <w:vAlign w:val="center"/>
          </w:tcPr>
          <w:p w14:paraId="5D4E5771" w14:textId="02C4A3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1620" w:type="dxa"/>
          </w:tcPr>
          <w:p w14:paraId="217D6923" w14:textId="4CC8BE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3372A72" w14:textId="4C4BAD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0I253</w:t>
            </w:r>
          </w:p>
        </w:tc>
        <w:tc>
          <w:tcPr>
            <w:tcW w:w="1411" w:type="dxa"/>
            <w:gridSpan w:val="2"/>
          </w:tcPr>
          <w:p w14:paraId="5664433C" w14:textId="0E45B3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8D6448" w14:textId="77777777" w:rsidTr="00E462DF">
        <w:trPr>
          <w:trHeight w:val="530"/>
          <w:jc w:val="center"/>
        </w:trPr>
        <w:tc>
          <w:tcPr>
            <w:tcW w:w="3480" w:type="dxa"/>
            <w:vAlign w:val="center"/>
          </w:tcPr>
          <w:p w14:paraId="095E7BAC" w14:textId="22FC82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Indic Language - HL</w:t>
            </w:r>
          </w:p>
        </w:tc>
        <w:tc>
          <w:tcPr>
            <w:tcW w:w="2995" w:type="dxa"/>
          </w:tcPr>
          <w:p w14:paraId="08BB2A8A" w14:textId="4C3535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HL</w:t>
            </w:r>
          </w:p>
        </w:tc>
        <w:tc>
          <w:tcPr>
            <w:tcW w:w="1620" w:type="dxa"/>
          </w:tcPr>
          <w:p w14:paraId="0F5B9454" w14:textId="305AC11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5603BA" w14:textId="24AE62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0I254</w:t>
            </w:r>
          </w:p>
        </w:tc>
        <w:tc>
          <w:tcPr>
            <w:tcW w:w="1411" w:type="dxa"/>
            <w:gridSpan w:val="2"/>
          </w:tcPr>
          <w:p w14:paraId="49D9CCAA" w14:textId="510F3F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BE1CF4" w14:textId="77777777" w:rsidTr="00E462DF">
        <w:trPr>
          <w:trHeight w:val="530"/>
          <w:jc w:val="center"/>
        </w:trPr>
        <w:tc>
          <w:tcPr>
            <w:tcW w:w="3480" w:type="dxa"/>
            <w:vAlign w:val="center"/>
          </w:tcPr>
          <w:p w14:paraId="1F7D19E3" w14:textId="51157C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2995" w:type="dxa"/>
          </w:tcPr>
          <w:p w14:paraId="1D56D1E3" w14:textId="40576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1620" w:type="dxa"/>
          </w:tcPr>
          <w:p w14:paraId="26BEC2B0" w14:textId="7442F4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F3FAFE0" w14:textId="47B596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0I255</w:t>
            </w:r>
          </w:p>
        </w:tc>
        <w:tc>
          <w:tcPr>
            <w:tcW w:w="1411" w:type="dxa"/>
            <w:gridSpan w:val="2"/>
          </w:tcPr>
          <w:p w14:paraId="494B31B1" w14:textId="1C5560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90DF9A" w14:textId="77777777" w:rsidTr="00E462DF">
        <w:trPr>
          <w:trHeight w:val="530"/>
          <w:jc w:val="center"/>
        </w:trPr>
        <w:tc>
          <w:tcPr>
            <w:tcW w:w="3480" w:type="dxa"/>
            <w:vAlign w:val="center"/>
          </w:tcPr>
          <w:p w14:paraId="6C69ABAF" w14:textId="127125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2995" w:type="dxa"/>
          </w:tcPr>
          <w:p w14:paraId="2CEC39C2" w14:textId="19A9EA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1620" w:type="dxa"/>
          </w:tcPr>
          <w:p w14:paraId="7D709194" w14:textId="268CB1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28DCD41" w14:textId="7E76FF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0I256</w:t>
            </w:r>
          </w:p>
        </w:tc>
        <w:tc>
          <w:tcPr>
            <w:tcW w:w="1411" w:type="dxa"/>
            <w:gridSpan w:val="2"/>
          </w:tcPr>
          <w:p w14:paraId="7508256E" w14:textId="3640CC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89EFB47" w14:textId="77777777" w:rsidTr="00E462DF">
        <w:trPr>
          <w:trHeight w:val="530"/>
          <w:jc w:val="center"/>
        </w:trPr>
        <w:tc>
          <w:tcPr>
            <w:tcW w:w="3480" w:type="dxa"/>
            <w:vAlign w:val="center"/>
          </w:tcPr>
          <w:p w14:paraId="54DEED7D" w14:textId="6EEA2B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2995" w:type="dxa"/>
          </w:tcPr>
          <w:p w14:paraId="0749A663" w14:textId="288BB2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1620" w:type="dxa"/>
          </w:tcPr>
          <w:p w14:paraId="2F80CC81" w14:textId="123CE2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B322E9A" w14:textId="44D095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0I257</w:t>
            </w:r>
          </w:p>
        </w:tc>
        <w:tc>
          <w:tcPr>
            <w:tcW w:w="1411" w:type="dxa"/>
            <w:gridSpan w:val="2"/>
          </w:tcPr>
          <w:p w14:paraId="4F32BD8F" w14:textId="110B331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747C198" w14:textId="77777777" w:rsidTr="00E462DF">
        <w:trPr>
          <w:trHeight w:val="530"/>
          <w:jc w:val="center"/>
        </w:trPr>
        <w:tc>
          <w:tcPr>
            <w:tcW w:w="3480" w:type="dxa"/>
            <w:vAlign w:val="center"/>
          </w:tcPr>
          <w:p w14:paraId="361AB4F3" w14:textId="75B2DA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2995" w:type="dxa"/>
            <w:vAlign w:val="center"/>
          </w:tcPr>
          <w:p w14:paraId="399CA62B" w14:textId="697584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1620" w:type="dxa"/>
          </w:tcPr>
          <w:p w14:paraId="499F9BEF" w14:textId="5C586E1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B2DF146" w14:textId="47847A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0I258</w:t>
            </w:r>
          </w:p>
        </w:tc>
        <w:tc>
          <w:tcPr>
            <w:tcW w:w="1411" w:type="dxa"/>
            <w:gridSpan w:val="2"/>
          </w:tcPr>
          <w:p w14:paraId="7C8DCEE9" w14:textId="405B08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77F1F7" w14:textId="77777777" w:rsidTr="00E462DF">
        <w:trPr>
          <w:trHeight w:val="530"/>
          <w:jc w:val="center"/>
        </w:trPr>
        <w:tc>
          <w:tcPr>
            <w:tcW w:w="3480" w:type="dxa"/>
            <w:vAlign w:val="center"/>
          </w:tcPr>
          <w:p w14:paraId="46DAD549" w14:textId="7F6A140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2995" w:type="dxa"/>
            <w:vAlign w:val="center"/>
          </w:tcPr>
          <w:p w14:paraId="54352F07" w14:textId="238EDE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1620" w:type="dxa"/>
          </w:tcPr>
          <w:p w14:paraId="175A13C2" w14:textId="3B0845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B4C8BF" w14:textId="47671B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0I259</w:t>
            </w:r>
          </w:p>
        </w:tc>
        <w:tc>
          <w:tcPr>
            <w:tcW w:w="1411" w:type="dxa"/>
            <w:gridSpan w:val="2"/>
          </w:tcPr>
          <w:p w14:paraId="33864E55" w14:textId="59A63D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B2E4AE" w14:textId="77777777" w:rsidTr="00E462DF">
        <w:trPr>
          <w:trHeight w:val="530"/>
          <w:jc w:val="center"/>
        </w:trPr>
        <w:tc>
          <w:tcPr>
            <w:tcW w:w="3480" w:type="dxa"/>
            <w:vAlign w:val="center"/>
          </w:tcPr>
          <w:p w14:paraId="0E8A5777" w14:textId="597FA2F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2995" w:type="dxa"/>
          </w:tcPr>
          <w:p w14:paraId="6C4A35B0" w14:textId="109B8F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1620" w:type="dxa"/>
          </w:tcPr>
          <w:p w14:paraId="75FA8962" w14:textId="3AD973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7757CE6" w14:textId="431EC3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0I260</w:t>
            </w:r>
          </w:p>
        </w:tc>
        <w:tc>
          <w:tcPr>
            <w:tcW w:w="1411" w:type="dxa"/>
            <w:gridSpan w:val="2"/>
          </w:tcPr>
          <w:p w14:paraId="6145469D" w14:textId="0E2FF4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55A911" w14:textId="77777777" w:rsidTr="00E462DF">
        <w:trPr>
          <w:trHeight w:val="530"/>
          <w:jc w:val="center"/>
        </w:trPr>
        <w:tc>
          <w:tcPr>
            <w:tcW w:w="3480" w:type="dxa"/>
            <w:vAlign w:val="center"/>
          </w:tcPr>
          <w:p w14:paraId="1EFBB36A" w14:textId="60CDFD1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2995" w:type="dxa"/>
          </w:tcPr>
          <w:p w14:paraId="391EB8EF" w14:textId="5974095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1620" w:type="dxa"/>
          </w:tcPr>
          <w:p w14:paraId="6AA970FA" w14:textId="539642B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6023F4" w14:textId="468A3B9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0I261</w:t>
            </w:r>
          </w:p>
        </w:tc>
        <w:tc>
          <w:tcPr>
            <w:tcW w:w="1411" w:type="dxa"/>
            <w:gridSpan w:val="2"/>
          </w:tcPr>
          <w:p w14:paraId="60500827" w14:textId="401D43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C38E2D" w14:textId="77777777" w:rsidTr="00E462DF">
        <w:trPr>
          <w:trHeight w:val="530"/>
          <w:jc w:val="center"/>
        </w:trPr>
        <w:tc>
          <w:tcPr>
            <w:tcW w:w="3480" w:type="dxa"/>
            <w:vAlign w:val="center"/>
          </w:tcPr>
          <w:p w14:paraId="6643E1DE" w14:textId="3DB788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2995" w:type="dxa"/>
          </w:tcPr>
          <w:p w14:paraId="553CE2AE" w14:textId="44EED0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1620" w:type="dxa"/>
          </w:tcPr>
          <w:p w14:paraId="1BD10FAB" w14:textId="18BECF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52E086" w14:textId="6B2741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0I262</w:t>
            </w:r>
          </w:p>
        </w:tc>
        <w:tc>
          <w:tcPr>
            <w:tcW w:w="1411" w:type="dxa"/>
            <w:gridSpan w:val="2"/>
          </w:tcPr>
          <w:p w14:paraId="0C7C4083" w14:textId="5C14A6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6A58D8" w14:textId="77777777" w:rsidTr="00E462DF">
        <w:trPr>
          <w:trHeight w:val="530"/>
          <w:jc w:val="center"/>
        </w:trPr>
        <w:tc>
          <w:tcPr>
            <w:tcW w:w="3480" w:type="dxa"/>
            <w:vAlign w:val="center"/>
          </w:tcPr>
          <w:p w14:paraId="0A320AC0" w14:textId="1F4534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2995" w:type="dxa"/>
          </w:tcPr>
          <w:p w14:paraId="3CD31648" w14:textId="20E9B4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1620" w:type="dxa"/>
          </w:tcPr>
          <w:p w14:paraId="090A9A48" w14:textId="024BEE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6CD72A0" w14:textId="360B3B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0I263</w:t>
            </w:r>
          </w:p>
        </w:tc>
        <w:tc>
          <w:tcPr>
            <w:tcW w:w="1411" w:type="dxa"/>
            <w:gridSpan w:val="2"/>
          </w:tcPr>
          <w:p w14:paraId="42B3665A" w14:textId="67F60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0CDF22" w14:textId="77777777" w:rsidTr="00E462DF">
        <w:trPr>
          <w:trHeight w:val="530"/>
          <w:jc w:val="center"/>
        </w:trPr>
        <w:tc>
          <w:tcPr>
            <w:tcW w:w="3480" w:type="dxa"/>
            <w:vAlign w:val="center"/>
          </w:tcPr>
          <w:p w14:paraId="1A43DA57" w14:textId="5CBED8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2995" w:type="dxa"/>
          </w:tcPr>
          <w:p w14:paraId="381C0DCD" w14:textId="20730A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1620" w:type="dxa"/>
          </w:tcPr>
          <w:p w14:paraId="274A5547" w14:textId="78551EF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9B65C88" w14:textId="7492A55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0I264</w:t>
            </w:r>
          </w:p>
        </w:tc>
        <w:tc>
          <w:tcPr>
            <w:tcW w:w="1411" w:type="dxa"/>
            <w:gridSpan w:val="2"/>
          </w:tcPr>
          <w:p w14:paraId="1408C226" w14:textId="38DD64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49CE20" w14:textId="77777777" w:rsidTr="00E462DF">
        <w:trPr>
          <w:trHeight w:val="530"/>
          <w:jc w:val="center"/>
        </w:trPr>
        <w:tc>
          <w:tcPr>
            <w:tcW w:w="3480" w:type="dxa"/>
            <w:vAlign w:val="center"/>
          </w:tcPr>
          <w:p w14:paraId="23BDD5F8" w14:textId="20542D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2995" w:type="dxa"/>
          </w:tcPr>
          <w:p w14:paraId="44C65C77" w14:textId="5854F0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1620" w:type="dxa"/>
          </w:tcPr>
          <w:p w14:paraId="08D6251D" w14:textId="4D91EB9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A5A81E2" w14:textId="720700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0I265</w:t>
            </w:r>
          </w:p>
        </w:tc>
        <w:tc>
          <w:tcPr>
            <w:tcW w:w="1411" w:type="dxa"/>
            <w:gridSpan w:val="2"/>
          </w:tcPr>
          <w:p w14:paraId="1D35855C" w14:textId="11AA2A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13FB8C" w14:textId="77777777" w:rsidTr="00E462DF">
        <w:trPr>
          <w:trHeight w:val="530"/>
          <w:jc w:val="center"/>
        </w:trPr>
        <w:tc>
          <w:tcPr>
            <w:tcW w:w="3480" w:type="dxa"/>
            <w:vAlign w:val="center"/>
          </w:tcPr>
          <w:p w14:paraId="5D0F442B" w14:textId="4823C2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2995" w:type="dxa"/>
          </w:tcPr>
          <w:p w14:paraId="2DB7120B" w14:textId="1EF030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1620" w:type="dxa"/>
          </w:tcPr>
          <w:p w14:paraId="633C0377" w14:textId="7F732E3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05DD369" w14:textId="00BFDD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0I266</w:t>
            </w:r>
          </w:p>
        </w:tc>
        <w:tc>
          <w:tcPr>
            <w:tcW w:w="1411" w:type="dxa"/>
            <w:gridSpan w:val="2"/>
          </w:tcPr>
          <w:p w14:paraId="7A841B30" w14:textId="5B96C2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6390AB" w14:textId="77777777" w:rsidTr="00E462DF">
        <w:trPr>
          <w:trHeight w:val="530"/>
          <w:jc w:val="center"/>
        </w:trPr>
        <w:tc>
          <w:tcPr>
            <w:tcW w:w="3480" w:type="dxa"/>
            <w:vAlign w:val="center"/>
          </w:tcPr>
          <w:p w14:paraId="4EA5EE1E" w14:textId="41A601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2995" w:type="dxa"/>
          </w:tcPr>
          <w:p w14:paraId="4EACE0F2" w14:textId="18A1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1620" w:type="dxa"/>
          </w:tcPr>
          <w:p w14:paraId="593E7AE8" w14:textId="0216438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CFDEBB3" w14:textId="2B28CD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0I267</w:t>
            </w:r>
          </w:p>
        </w:tc>
        <w:tc>
          <w:tcPr>
            <w:tcW w:w="1411" w:type="dxa"/>
            <w:gridSpan w:val="2"/>
          </w:tcPr>
          <w:p w14:paraId="44480E90" w14:textId="575180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1112DFA" w14:textId="77777777" w:rsidTr="00E462DF">
        <w:trPr>
          <w:trHeight w:val="530"/>
          <w:jc w:val="center"/>
        </w:trPr>
        <w:tc>
          <w:tcPr>
            <w:tcW w:w="3480" w:type="dxa"/>
            <w:vAlign w:val="center"/>
          </w:tcPr>
          <w:p w14:paraId="3AB6F9D9" w14:textId="6CC7B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2995" w:type="dxa"/>
          </w:tcPr>
          <w:p w14:paraId="189BDBC4" w14:textId="445181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1620" w:type="dxa"/>
          </w:tcPr>
          <w:p w14:paraId="2E4AB131" w14:textId="05E79DB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7C671E" w14:textId="219B2C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0I268</w:t>
            </w:r>
          </w:p>
        </w:tc>
        <w:tc>
          <w:tcPr>
            <w:tcW w:w="1411" w:type="dxa"/>
            <w:gridSpan w:val="2"/>
          </w:tcPr>
          <w:p w14:paraId="798C93DB" w14:textId="590FF04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E52953" w14:textId="77777777" w:rsidTr="00E462DF">
        <w:trPr>
          <w:trHeight w:val="530"/>
          <w:jc w:val="center"/>
        </w:trPr>
        <w:tc>
          <w:tcPr>
            <w:tcW w:w="3480" w:type="dxa"/>
            <w:vAlign w:val="center"/>
          </w:tcPr>
          <w:p w14:paraId="2B1D8C24" w14:textId="5382A92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2995" w:type="dxa"/>
          </w:tcPr>
          <w:p w14:paraId="2795FD06" w14:textId="56A09F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1620" w:type="dxa"/>
          </w:tcPr>
          <w:p w14:paraId="40188EA5" w14:textId="6B0F0E0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9252404" w14:textId="3B99E8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0I269</w:t>
            </w:r>
          </w:p>
        </w:tc>
        <w:tc>
          <w:tcPr>
            <w:tcW w:w="1411" w:type="dxa"/>
            <w:gridSpan w:val="2"/>
          </w:tcPr>
          <w:p w14:paraId="70E35949" w14:textId="1A776F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41ACC5" w14:textId="77777777" w:rsidTr="00E462DF">
        <w:trPr>
          <w:trHeight w:val="530"/>
          <w:jc w:val="center"/>
        </w:trPr>
        <w:tc>
          <w:tcPr>
            <w:tcW w:w="3480" w:type="dxa"/>
            <w:vAlign w:val="center"/>
          </w:tcPr>
          <w:p w14:paraId="5E6F2CE4" w14:textId="7306E8C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2995" w:type="dxa"/>
          </w:tcPr>
          <w:p w14:paraId="6A1A1B90" w14:textId="12595E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1620" w:type="dxa"/>
          </w:tcPr>
          <w:p w14:paraId="06A0635E" w14:textId="4B0350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210D0E2" w14:textId="5940C5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0I270</w:t>
            </w:r>
          </w:p>
        </w:tc>
        <w:tc>
          <w:tcPr>
            <w:tcW w:w="1411" w:type="dxa"/>
            <w:gridSpan w:val="2"/>
          </w:tcPr>
          <w:p w14:paraId="6A2A4FBB" w14:textId="24F6316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21A8A8C" w14:textId="77777777" w:rsidTr="00E462DF">
        <w:trPr>
          <w:trHeight w:val="530"/>
          <w:jc w:val="center"/>
        </w:trPr>
        <w:tc>
          <w:tcPr>
            <w:tcW w:w="3480" w:type="dxa"/>
            <w:vAlign w:val="center"/>
          </w:tcPr>
          <w:p w14:paraId="168DFABA" w14:textId="13D1EC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Southeast Asian Language - SL</w:t>
            </w:r>
          </w:p>
        </w:tc>
        <w:tc>
          <w:tcPr>
            <w:tcW w:w="2995" w:type="dxa"/>
          </w:tcPr>
          <w:p w14:paraId="5FD88078" w14:textId="775D3C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SL</w:t>
            </w:r>
          </w:p>
        </w:tc>
        <w:tc>
          <w:tcPr>
            <w:tcW w:w="1620" w:type="dxa"/>
          </w:tcPr>
          <w:p w14:paraId="0FC55FB4" w14:textId="4EE04A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1F52348" w14:textId="0D8929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0I271</w:t>
            </w:r>
          </w:p>
        </w:tc>
        <w:tc>
          <w:tcPr>
            <w:tcW w:w="1411" w:type="dxa"/>
            <w:gridSpan w:val="2"/>
          </w:tcPr>
          <w:p w14:paraId="54573F0C" w14:textId="61F71B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F6786F" w14:textId="77777777" w:rsidTr="00E462DF">
        <w:trPr>
          <w:trHeight w:val="530"/>
          <w:jc w:val="center"/>
        </w:trPr>
        <w:tc>
          <w:tcPr>
            <w:tcW w:w="3480" w:type="dxa"/>
            <w:vAlign w:val="center"/>
          </w:tcPr>
          <w:p w14:paraId="32D86102" w14:textId="5FD690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2995" w:type="dxa"/>
            <w:vAlign w:val="center"/>
          </w:tcPr>
          <w:p w14:paraId="320E5435" w14:textId="45754E1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1620" w:type="dxa"/>
          </w:tcPr>
          <w:p w14:paraId="6AC13DDB" w14:textId="4041976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26EFB23" w14:textId="2F5A3C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0I272</w:t>
            </w:r>
          </w:p>
        </w:tc>
        <w:tc>
          <w:tcPr>
            <w:tcW w:w="1411" w:type="dxa"/>
            <w:gridSpan w:val="2"/>
          </w:tcPr>
          <w:p w14:paraId="46A53BDD" w14:textId="33CE3F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4CE7F0" w14:textId="77777777" w:rsidTr="00E462DF">
        <w:trPr>
          <w:trHeight w:val="530"/>
          <w:jc w:val="center"/>
        </w:trPr>
        <w:tc>
          <w:tcPr>
            <w:tcW w:w="3480" w:type="dxa"/>
            <w:vAlign w:val="center"/>
          </w:tcPr>
          <w:p w14:paraId="49770A6C" w14:textId="0A7559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2995" w:type="dxa"/>
          </w:tcPr>
          <w:p w14:paraId="76D7B1BD" w14:textId="52F2B2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1620" w:type="dxa"/>
          </w:tcPr>
          <w:p w14:paraId="4BCA9E10" w14:textId="43B232C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71EB623" w14:textId="265268E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0I273</w:t>
            </w:r>
          </w:p>
        </w:tc>
        <w:tc>
          <w:tcPr>
            <w:tcW w:w="1411" w:type="dxa"/>
            <w:gridSpan w:val="2"/>
          </w:tcPr>
          <w:p w14:paraId="303E2CE4" w14:textId="428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FA55FA" w14:textId="77777777" w:rsidTr="00E462DF">
        <w:trPr>
          <w:trHeight w:val="530"/>
          <w:jc w:val="center"/>
        </w:trPr>
        <w:tc>
          <w:tcPr>
            <w:tcW w:w="3480" w:type="dxa"/>
            <w:vAlign w:val="center"/>
          </w:tcPr>
          <w:p w14:paraId="0D6ADC79" w14:textId="754CB2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SL</w:t>
            </w:r>
          </w:p>
        </w:tc>
        <w:tc>
          <w:tcPr>
            <w:tcW w:w="2995" w:type="dxa"/>
          </w:tcPr>
          <w:p w14:paraId="5798D237" w14:textId="1A7B32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IB Language A: Literature – East Asian Language – SL </w:t>
            </w:r>
          </w:p>
        </w:tc>
        <w:tc>
          <w:tcPr>
            <w:tcW w:w="1620" w:type="dxa"/>
          </w:tcPr>
          <w:p w14:paraId="1CC57408" w14:textId="0352369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E010789" w14:textId="0405DC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0I274</w:t>
            </w:r>
          </w:p>
        </w:tc>
        <w:tc>
          <w:tcPr>
            <w:tcW w:w="1411" w:type="dxa"/>
            <w:gridSpan w:val="2"/>
          </w:tcPr>
          <w:p w14:paraId="688AE830" w14:textId="6FEE0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CDFBD" w14:textId="77777777" w:rsidTr="00E462DF">
        <w:trPr>
          <w:trHeight w:val="530"/>
          <w:jc w:val="center"/>
        </w:trPr>
        <w:tc>
          <w:tcPr>
            <w:tcW w:w="3480" w:type="dxa"/>
          </w:tcPr>
          <w:p w14:paraId="25C117D0" w14:textId="19221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2995" w:type="dxa"/>
          </w:tcPr>
          <w:p w14:paraId="7BBB3EAE" w14:textId="4C4125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1620" w:type="dxa"/>
          </w:tcPr>
          <w:p w14:paraId="59609B49" w14:textId="7A4F070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A3225F2" w14:textId="44CEA0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0I275</w:t>
            </w:r>
          </w:p>
        </w:tc>
        <w:tc>
          <w:tcPr>
            <w:tcW w:w="1411" w:type="dxa"/>
            <w:gridSpan w:val="2"/>
          </w:tcPr>
          <w:p w14:paraId="20E69A5F" w14:textId="45F1C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317585" w14:textId="77777777" w:rsidTr="00E462DF">
        <w:trPr>
          <w:trHeight w:val="530"/>
          <w:jc w:val="center"/>
        </w:trPr>
        <w:tc>
          <w:tcPr>
            <w:tcW w:w="3480" w:type="dxa"/>
          </w:tcPr>
          <w:p w14:paraId="6DE03C76" w14:textId="66D65E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2995" w:type="dxa"/>
          </w:tcPr>
          <w:p w14:paraId="4E7C5CCC" w14:textId="48ED00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1620" w:type="dxa"/>
          </w:tcPr>
          <w:p w14:paraId="1400E789" w14:textId="474474D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BF3C0E" w14:textId="28442B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0I276</w:t>
            </w:r>
          </w:p>
        </w:tc>
        <w:tc>
          <w:tcPr>
            <w:tcW w:w="1411" w:type="dxa"/>
            <w:gridSpan w:val="2"/>
          </w:tcPr>
          <w:p w14:paraId="206F8AED" w14:textId="5A47E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1376C81" w14:textId="77777777" w:rsidTr="00E462DF">
        <w:trPr>
          <w:trHeight w:val="530"/>
          <w:jc w:val="center"/>
        </w:trPr>
        <w:tc>
          <w:tcPr>
            <w:tcW w:w="3480" w:type="dxa"/>
            <w:vAlign w:val="center"/>
          </w:tcPr>
          <w:p w14:paraId="6E7674D6" w14:textId="149B77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2995" w:type="dxa"/>
          </w:tcPr>
          <w:p w14:paraId="516D29F5" w14:textId="2B4351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1620" w:type="dxa"/>
          </w:tcPr>
          <w:p w14:paraId="63EF6B5A" w14:textId="50AD7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2F6433E" w14:textId="291B55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0I277</w:t>
            </w:r>
          </w:p>
        </w:tc>
        <w:tc>
          <w:tcPr>
            <w:tcW w:w="1411" w:type="dxa"/>
            <w:gridSpan w:val="2"/>
          </w:tcPr>
          <w:p w14:paraId="6C7EA2C6" w14:textId="18A667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9980F77" w14:textId="77777777" w:rsidTr="00E462DF">
        <w:trPr>
          <w:trHeight w:val="530"/>
          <w:jc w:val="center"/>
        </w:trPr>
        <w:tc>
          <w:tcPr>
            <w:tcW w:w="3480" w:type="dxa"/>
            <w:vAlign w:val="center"/>
          </w:tcPr>
          <w:p w14:paraId="564A8454" w14:textId="42D1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2995" w:type="dxa"/>
          </w:tcPr>
          <w:p w14:paraId="03C360D6" w14:textId="7A7C5E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1620" w:type="dxa"/>
          </w:tcPr>
          <w:p w14:paraId="7966AECE" w14:textId="10519A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34D1676" w14:textId="2596D3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0I278</w:t>
            </w:r>
          </w:p>
        </w:tc>
        <w:tc>
          <w:tcPr>
            <w:tcW w:w="1411" w:type="dxa"/>
            <w:gridSpan w:val="2"/>
          </w:tcPr>
          <w:p w14:paraId="6F638FFF" w14:textId="263233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3EDAC8" w14:textId="77777777" w:rsidTr="00E462DF">
        <w:trPr>
          <w:trHeight w:val="530"/>
          <w:jc w:val="center"/>
        </w:trPr>
        <w:tc>
          <w:tcPr>
            <w:tcW w:w="3480" w:type="dxa"/>
            <w:vAlign w:val="center"/>
          </w:tcPr>
          <w:p w14:paraId="39961C60" w14:textId="6EE826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2995" w:type="dxa"/>
          </w:tcPr>
          <w:p w14:paraId="4ECB680A" w14:textId="5B279D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1620" w:type="dxa"/>
          </w:tcPr>
          <w:p w14:paraId="6C632750" w14:textId="19DB31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2E8268B" w14:textId="08F3C8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0I279</w:t>
            </w:r>
          </w:p>
        </w:tc>
        <w:tc>
          <w:tcPr>
            <w:tcW w:w="1411" w:type="dxa"/>
            <w:gridSpan w:val="2"/>
          </w:tcPr>
          <w:p w14:paraId="0F1B6D5A" w14:textId="0B703CF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EE5D044" w14:textId="77777777" w:rsidTr="00E462DF">
        <w:trPr>
          <w:trHeight w:val="530"/>
          <w:jc w:val="center"/>
        </w:trPr>
        <w:tc>
          <w:tcPr>
            <w:tcW w:w="3480" w:type="dxa"/>
            <w:vAlign w:val="center"/>
          </w:tcPr>
          <w:p w14:paraId="5F50D1D7" w14:textId="722D9E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2995" w:type="dxa"/>
          </w:tcPr>
          <w:p w14:paraId="3A8EFEF2" w14:textId="5B1B3C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1620" w:type="dxa"/>
          </w:tcPr>
          <w:p w14:paraId="1AD75B97" w14:textId="3EE6641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2E162E1" w14:textId="2799B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0I280</w:t>
            </w:r>
          </w:p>
        </w:tc>
        <w:tc>
          <w:tcPr>
            <w:tcW w:w="1411" w:type="dxa"/>
            <w:gridSpan w:val="2"/>
          </w:tcPr>
          <w:p w14:paraId="2B9B4654" w14:textId="4FD559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3B40D6" w14:textId="77777777" w:rsidTr="00E462DF">
        <w:trPr>
          <w:trHeight w:val="530"/>
          <w:jc w:val="center"/>
        </w:trPr>
        <w:tc>
          <w:tcPr>
            <w:tcW w:w="3480" w:type="dxa"/>
            <w:vAlign w:val="center"/>
          </w:tcPr>
          <w:p w14:paraId="5173B30B" w14:textId="46D28C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2995" w:type="dxa"/>
          </w:tcPr>
          <w:p w14:paraId="5EA88E07" w14:textId="167213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1620" w:type="dxa"/>
          </w:tcPr>
          <w:p w14:paraId="035D8501" w14:textId="31652D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5C41E67" w14:textId="1195AE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0I281</w:t>
            </w:r>
          </w:p>
        </w:tc>
        <w:tc>
          <w:tcPr>
            <w:tcW w:w="1411" w:type="dxa"/>
            <w:gridSpan w:val="2"/>
          </w:tcPr>
          <w:p w14:paraId="3FCF213F" w14:textId="366737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13FB12" w14:textId="77777777" w:rsidTr="00E462DF">
        <w:trPr>
          <w:trHeight w:val="530"/>
          <w:jc w:val="center"/>
        </w:trPr>
        <w:tc>
          <w:tcPr>
            <w:tcW w:w="3480" w:type="dxa"/>
            <w:vAlign w:val="center"/>
          </w:tcPr>
          <w:p w14:paraId="64330823" w14:textId="30BA42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2995" w:type="dxa"/>
          </w:tcPr>
          <w:p w14:paraId="14CC21FA" w14:textId="7496291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1620" w:type="dxa"/>
          </w:tcPr>
          <w:p w14:paraId="76401F93" w14:textId="3FB2B26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5084D9B" w14:textId="457377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0I282</w:t>
            </w:r>
          </w:p>
        </w:tc>
        <w:tc>
          <w:tcPr>
            <w:tcW w:w="1411" w:type="dxa"/>
            <w:gridSpan w:val="2"/>
          </w:tcPr>
          <w:p w14:paraId="7A95E8E1" w14:textId="79C517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1032F6" w14:textId="77777777" w:rsidTr="00E462DF">
        <w:trPr>
          <w:trHeight w:val="530"/>
          <w:jc w:val="center"/>
        </w:trPr>
        <w:tc>
          <w:tcPr>
            <w:tcW w:w="3480" w:type="dxa"/>
            <w:vAlign w:val="center"/>
          </w:tcPr>
          <w:p w14:paraId="6D93BAC7" w14:textId="193694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2995" w:type="dxa"/>
          </w:tcPr>
          <w:p w14:paraId="57714AF2" w14:textId="5DE772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1620" w:type="dxa"/>
          </w:tcPr>
          <w:p w14:paraId="3054FA0F" w14:textId="131EB9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09EA9D" w14:textId="1CCC1D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0I283</w:t>
            </w:r>
          </w:p>
        </w:tc>
        <w:tc>
          <w:tcPr>
            <w:tcW w:w="1411" w:type="dxa"/>
            <w:gridSpan w:val="2"/>
          </w:tcPr>
          <w:p w14:paraId="627A68B8" w14:textId="5D97CAF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4419C8" w14:textId="77777777" w:rsidTr="00E462DF">
        <w:trPr>
          <w:trHeight w:val="530"/>
          <w:jc w:val="center"/>
        </w:trPr>
        <w:tc>
          <w:tcPr>
            <w:tcW w:w="3480" w:type="dxa"/>
            <w:vAlign w:val="center"/>
          </w:tcPr>
          <w:p w14:paraId="417FD239" w14:textId="235297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2995" w:type="dxa"/>
          </w:tcPr>
          <w:p w14:paraId="5FB099CA" w14:textId="3280BE6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1620" w:type="dxa"/>
          </w:tcPr>
          <w:p w14:paraId="1508C65C" w14:textId="1015349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CAE6116" w14:textId="188F16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0I284</w:t>
            </w:r>
          </w:p>
        </w:tc>
        <w:tc>
          <w:tcPr>
            <w:tcW w:w="1411" w:type="dxa"/>
            <w:gridSpan w:val="2"/>
          </w:tcPr>
          <w:p w14:paraId="18CF3C2C" w14:textId="4466409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5A77A2" w14:textId="77777777" w:rsidTr="00E462DF">
        <w:trPr>
          <w:trHeight w:val="530"/>
          <w:jc w:val="center"/>
        </w:trPr>
        <w:tc>
          <w:tcPr>
            <w:tcW w:w="3480" w:type="dxa"/>
            <w:vAlign w:val="center"/>
          </w:tcPr>
          <w:p w14:paraId="0C9DF789" w14:textId="21C9CF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2995" w:type="dxa"/>
          </w:tcPr>
          <w:p w14:paraId="232DE923" w14:textId="5632123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1620" w:type="dxa"/>
          </w:tcPr>
          <w:p w14:paraId="33559731" w14:textId="59F1C2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960478" w14:textId="2ABC2E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0I285</w:t>
            </w:r>
          </w:p>
        </w:tc>
        <w:tc>
          <w:tcPr>
            <w:tcW w:w="1411" w:type="dxa"/>
            <w:gridSpan w:val="2"/>
          </w:tcPr>
          <w:p w14:paraId="17366F59" w14:textId="105893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AEDCEC" w14:textId="77777777" w:rsidTr="00E462DF">
        <w:trPr>
          <w:trHeight w:val="530"/>
          <w:jc w:val="center"/>
        </w:trPr>
        <w:tc>
          <w:tcPr>
            <w:tcW w:w="3480" w:type="dxa"/>
            <w:vAlign w:val="center"/>
          </w:tcPr>
          <w:p w14:paraId="201AC56A" w14:textId="3113BC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2995" w:type="dxa"/>
          </w:tcPr>
          <w:p w14:paraId="3E143D03" w14:textId="5D42DEA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1620" w:type="dxa"/>
          </w:tcPr>
          <w:p w14:paraId="29757D33" w14:textId="6964ACB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B50D097" w14:textId="5642F8F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0I286</w:t>
            </w:r>
          </w:p>
        </w:tc>
        <w:tc>
          <w:tcPr>
            <w:tcW w:w="1411" w:type="dxa"/>
            <w:gridSpan w:val="2"/>
          </w:tcPr>
          <w:p w14:paraId="065EFA24" w14:textId="6255172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E77ED4" w14:textId="77777777" w:rsidTr="00E462DF">
        <w:trPr>
          <w:trHeight w:val="530"/>
          <w:jc w:val="center"/>
        </w:trPr>
        <w:tc>
          <w:tcPr>
            <w:tcW w:w="3480" w:type="dxa"/>
            <w:vAlign w:val="center"/>
          </w:tcPr>
          <w:p w14:paraId="6CE0B327" w14:textId="51FC59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2995" w:type="dxa"/>
            <w:vAlign w:val="center"/>
          </w:tcPr>
          <w:p w14:paraId="0345DC4D" w14:textId="58FBB9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1620" w:type="dxa"/>
          </w:tcPr>
          <w:p w14:paraId="2A2136A3" w14:textId="4C003A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739DBB0" w14:textId="3FD31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0I287</w:t>
            </w:r>
          </w:p>
        </w:tc>
        <w:tc>
          <w:tcPr>
            <w:tcW w:w="1411" w:type="dxa"/>
            <w:gridSpan w:val="2"/>
          </w:tcPr>
          <w:p w14:paraId="61ADE2ED" w14:textId="2049BD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EED240" w14:textId="77777777" w:rsidTr="00E462DF">
        <w:trPr>
          <w:trHeight w:val="530"/>
          <w:jc w:val="center"/>
        </w:trPr>
        <w:tc>
          <w:tcPr>
            <w:tcW w:w="3480" w:type="dxa"/>
            <w:vAlign w:val="center"/>
          </w:tcPr>
          <w:p w14:paraId="1508ACC4" w14:textId="480098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2995" w:type="dxa"/>
            <w:vAlign w:val="center"/>
          </w:tcPr>
          <w:p w14:paraId="08D8A2EA" w14:textId="59EA6A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1620" w:type="dxa"/>
          </w:tcPr>
          <w:p w14:paraId="79EE97F6" w14:textId="10FD65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148B7F8" w14:textId="6422B24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0I288</w:t>
            </w:r>
          </w:p>
        </w:tc>
        <w:tc>
          <w:tcPr>
            <w:tcW w:w="1411" w:type="dxa"/>
            <w:gridSpan w:val="2"/>
          </w:tcPr>
          <w:p w14:paraId="6DC68BD1" w14:textId="221D25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4A2725E" w14:textId="77777777" w:rsidTr="00E462DF">
        <w:trPr>
          <w:trHeight w:val="530"/>
          <w:jc w:val="center"/>
        </w:trPr>
        <w:tc>
          <w:tcPr>
            <w:tcW w:w="3480" w:type="dxa"/>
            <w:vAlign w:val="center"/>
          </w:tcPr>
          <w:p w14:paraId="60D9E3F7" w14:textId="532921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English - SL</w:t>
            </w:r>
          </w:p>
        </w:tc>
        <w:tc>
          <w:tcPr>
            <w:tcW w:w="2995" w:type="dxa"/>
            <w:vAlign w:val="center"/>
          </w:tcPr>
          <w:p w14:paraId="220B692D" w14:textId="6BF9A4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SL</w:t>
            </w:r>
          </w:p>
        </w:tc>
        <w:tc>
          <w:tcPr>
            <w:tcW w:w="1620" w:type="dxa"/>
          </w:tcPr>
          <w:p w14:paraId="2ACEB326" w14:textId="631C06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6BB7D70" w14:textId="452F40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0I289</w:t>
            </w:r>
          </w:p>
        </w:tc>
        <w:tc>
          <w:tcPr>
            <w:tcW w:w="1411" w:type="dxa"/>
            <w:gridSpan w:val="2"/>
          </w:tcPr>
          <w:p w14:paraId="71C81A36" w14:textId="40C515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2F48F2" w14:textId="77777777" w:rsidTr="00E462DF">
        <w:trPr>
          <w:trHeight w:val="530"/>
          <w:jc w:val="center"/>
        </w:trPr>
        <w:tc>
          <w:tcPr>
            <w:tcW w:w="3480" w:type="dxa"/>
          </w:tcPr>
          <w:p w14:paraId="407C9B09" w14:textId="39C4463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2995" w:type="dxa"/>
          </w:tcPr>
          <w:p w14:paraId="07547706" w14:textId="39C7A758"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1620" w:type="dxa"/>
          </w:tcPr>
          <w:p w14:paraId="4E66D0FC" w14:textId="3B6BA73F"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596C290A" w14:textId="2BFBF2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0I290</w:t>
            </w:r>
          </w:p>
        </w:tc>
        <w:tc>
          <w:tcPr>
            <w:tcW w:w="1411" w:type="dxa"/>
            <w:gridSpan w:val="2"/>
          </w:tcPr>
          <w:p w14:paraId="256F4824" w14:textId="7B8A78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5702CF4C" w14:textId="77777777" w:rsidTr="00E462DF">
        <w:trPr>
          <w:trHeight w:val="530"/>
          <w:jc w:val="center"/>
        </w:trPr>
        <w:tc>
          <w:tcPr>
            <w:tcW w:w="3480" w:type="dxa"/>
          </w:tcPr>
          <w:p w14:paraId="30BDC76A" w14:textId="0A31C6F2"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2995" w:type="dxa"/>
          </w:tcPr>
          <w:p w14:paraId="7B97F270" w14:textId="32A9EE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1620" w:type="dxa"/>
          </w:tcPr>
          <w:p w14:paraId="0F3CB717" w14:textId="3C41EE7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27489F56" w14:textId="48656E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0I291</w:t>
            </w:r>
          </w:p>
        </w:tc>
        <w:tc>
          <w:tcPr>
            <w:tcW w:w="1411" w:type="dxa"/>
            <w:gridSpan w:val="2"/>
          </w:tcPr>
          <w:p w14:paraId="28155FA4" w14:textId="7648F0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1191EDA9" w14:textId="77777777" w:rsidTr="00E462DF">
        <w:trPr>
          <w:trHeight w:val="530"/>
          <w:jc w:val="center"/>
        </w:trPr>
        <w:tc>
          <w:tcPr>
            <w:tcW w:w="3480" w:type="dxa"/>
          </w:tcPr>
          <w:p w14:paraId="3836AE6D" w14:textId="673F8091"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2995" w:type="dxa"/>
          </w:tcPr>
          <w:p w14:paraId="24CE5B2C" w14:textId="0A3436B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1620" w:type="dxa"/>
          </w:tcPr>
          <w:p w14:paraId="1B8C7D14" w14:textId="1022A2A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77A736CA" w14:textId="1BC6BA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0I292</w:t>
            </w:r>
          </w:p>
        </w:tc>
        <w:tc>
          <w:tcPr>
            <w:tcW w:w="1411" w:type="dxa"/>
            <w:gridSpan w:val="2"/>
          </w:tcPr>
          <w:p w14:paraId="64EDCB02" w14:textId="31F39E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2AAE5417" w14:textId="77777777" w:rsidTr="00E462DF">
        <w:trPr>
          <w:trHeight w:val="530"/>
          <w:jc w:val="center"/>
        </w:trPr>
        <w:tc>
          <w:tcPr>
            <w:tcW w:w="3480" w:type="dxa"/>
          </w:tcPr>
          <w:p w14:paraId="26572F62" w14:textId="6A19CAB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2995" w:type="dxa"/>
          </w:tcPr>
          <w:p w14:paraId="79C184E9" w14:textId="7A83108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1620" w:type="dxa"/>
          </w:tcPr>
          <w:p w14:paraId="1014D556" w14:textId="111E8F9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0A48ECEF" w14:textId="5C769D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0I293</w:t>
            </w:r>
          </w:p>
        </w:tc>
        <w:tc>
          <w:tcPr>
            <w:tcW w:w="1411" w:type="dxa"/>
            <w:gridSpan w:val="2"/>
          </w:tcPr>
          <w:p w14:paraId="2AB63224" w14:textId="4D7B3F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B11D5EB" w14:textId="77777777" w:rsidTr="00E462DF">
        <w:trPr>
          <w:trHeight w:val="530"/>
          <w:jc w:val="center"/>
        </w:trPr>
        <w:tc>
          <w:tcPr>
            <w:tcW w:w="3480" w:type="dxa"/>
          </w:tcPr>
          <w:p w14:paraId="2CF4DC76" w14:textId="0C315B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2995" w:type="dxa"/>
          </w:tcPr>
          <w:p w14:paraId="48BA5C6E" w14:textId="5C9BDB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1620" w:type="dxa"/>
          </w:tcPr>
          <w:p w14:paraId="3078BF54" w14:textId="6253067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2350CB6A" w14:textId="262C25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0I294</w:t>
            </w:r>
          </w:p>
        </w:tc>
        <w:tc>
          <w:tcPr>
            <w:tcW w:w="1411" w:type="dxa"/>
            <w:gridSpan w:val="2"/>
          </w:tcPr>
          <w:p w14:paraId="6D986970" w14:textId="069730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7C694FF" w14:textId="77777777" w:rsidTr="00E462DF">
        <w:trPr>
          <w:trHeight w:val="530"/>
          <w:jc w:val="center"/>
        </w:trPr>
        <w:tc>
          <w:tcPr>
            <w:tcW w:w="3480" w:type="dxa"/>
          </w:tcPr>
          <w:p w14:paraId="46483EF6" w14:textId="713CEAEE"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2995" w:type="dxa"/>
          </w:tcPr>
          <w:p w14:paraId="5CA42BBF" w14:textId="490DAF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1620" w:type="dxa"/>
          </w:tcPr>
          <w:p w14:paraId="212F2A10" w14:textId="2D1E8213"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296D5BF7" w14:textId="0670DF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0I295</w:t>
            </w:r>
          </w:p>
        </w:tc>
        <w:tc>
          <w:tcPr>
            <w:tcW w:w="1411" w:type="dxa"/>
            <w:gridSpan w:val="2"/>
          </w:tcPr>
          <w:p w14:paraId="636DD664" w14:textId="333FFD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4ED5B225" w14:textId="77777777" w:rsidTr="00E462DF">
        <w:trPr>
          <w:trHeight w:val="530"/>
          <w:jc w:val="center"/>
        </w:trPr>
        <w:tc>
          <w:tcPr>
            <w:tcW w:w="3480" w:type="dxa"/>
          </w:tcPr>
          <w:p w14:paraId="684EA5DE" w14:textId="38E6513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2995" w:type="dxa"/>
          </w:tcPr>
          <w:p w14:paraId="2C3E2E6F" w14:textId="76C577D3"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1620" w:type="dxa"/>
          </w:tcPr>
          <w:p w14:paraId="68882AAB" w14:textId="1092CE3E"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4AD9D3DD" w14:textId="6AFEEC4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0I296</w:t>
            </w:r>
          </w:p>
        </w:tc>
        <w:tc>
          <w:tcPr>
            <w:tcW w:w="1411" w:type="dxa"/>
            <w:gridSpan w:val="2"/>
          </w:tcPr>
          <w:p w14:paraId="21A194C9" w14:textId="50BB2B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3C7843DD" w14:textId="77777777" w:rsidTr="00E462DF">
        <w:trPr>
          <w:trHeight w:val="530"/>
          <w:jc w:val="center"/>
        </w:trPr>
        <w:tc>
          <w:tcPr>
            <w:tcW w:w="3480" w:type="dxa"/>
          </w:tcPr>
          <w:p w14:paraId="77200816" w14:textId="378B059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2995" w:type="dxa"/>
          </w:tcPr>
          <w:p w14:paraId="22E31B3F" w14:textId="6B62A10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1620" w:type="dxa"/>
          </w:tcPr>
          <w:p w14:paraId="7D98FF0C" w14:textId="41C8CA09"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717D7448" w14:textId="4EFB87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0I297</w:t>
            </w:r>
          </w:p>
        </w:tc>
        <w:tc>
          <w:tcPr>
            <w:tcW w:w="1411" w:type="dxa"/>
            <w:gridSpan w:val="2"/>
          </w:tcPr>
          <w:p w14:paraId="74E2D0FC" w14:textId="227D7C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bl>
    <w:p w14:paraId="0418D3A4" w14:textId="3C66FE8A" w:rsidR="00692DEA" w:rsidRDefault="00692DEA" w:rsidP="00692DEA">
      <w:bookmarkStart w:id="649" w:name="_Toc335315435"/>
      <w:r w:rsidRPr="00880035">
        <w:rPr>
          <w:highlight w:val="cyan"/>
        </w:rPr>
        <w:t>**See section about reporting canceled Regents exams.</w:t>
      </w:r>
    </w:p>
    <w:p w14:paraId="6A11DD99" w14:textId="13B600E5" w:rsidR="007979E0" w:rsidRDefault="007979E0"/>
    <w:p w14:paraId="29B1A6DC" w14:textId="29F96F13" w:rsidR="006C678F" w:rsidRDefault="002039FF" w:rsidP="006C678F">
      <w:pPr>
        <w:spacing w:line="360" w:lineRule="auto"/>
        <w:jc w:val="center"/>
        <w:rPr>
          <w:rFonts w:ascii="Bookman Old Style" w:hAnsi="Bookman Old Style"/>
          <w:b/>
          <w:bCs/>
        </w:rPr>
      </w:pPr>
      <w:r w:rsidRPr="002039FF">
        <w:rPr>
          <w:rFonts w:ascii="Bookman Old Style" w:hAnsi="Bookman Old Style"/>
          <w:b/>
          <w:bCs/>
        </w:rPr>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6C678F" w:rsidRPr="00C9262D" w14:paraId="1706BB9D" w14:textId="77777777" w:rsidTr="006C678F">
        <w:trPr>
          <w:trHeight w:val="505"/>
          <w:tblHeader/>
          <w:jc w:val="center"/>
        </w:trPr>
        <w:tc>
          <w:tcPr>
            <w:tcW w:w="1202" w:type="dxa"/>
            <w:shd w:val="clear" w:color="auto" w:fill="D9D9D9" w:themeFill="background1" w:themeFillShade="D9"/>
          </w:tcPr>
          <w:p w14:paraId="11006EEE"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58AC5463"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w:t>
            </w:r>
          </w:p>
        </w:tc>
        <w:tc>
          <w:tcPr>
            <w:tcW w:w="1431" w:type="dxa"/>
            <w:shd w:val="clear" w:color="auto" w:fill="D9D9D9" w:themeFill="background1" w:themeFillShade="D9"/>
          </w:tcPr>
          <w:p w14:paraId="662E2F15"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14D11FA9"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3" w:type="dxa"/>
            <w:shd w:val="clear" w:color="auto" w:fill="D9D9D9" w:themeFill="background1" w:themeFillShade="D9"/>
          </w:tcPr>
          <w:p w14:paraId="35B84081"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788F71D9"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717" w:type="dxa"/>
            <w:shd w:val="clear" w:color="auto" w:fill="D9D9D9" w:themeFill="background1" w:themeFillShade="D9"/>
          </w:tcPr>
          <w:p w14:paraId="320F7BA2"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6C678F" w:rsidRPr="00C9262D" w14:paraId="65985CDB" w14:textId="77777777" w:rsidTr="00FA4BF6">
        <w:trPr>
          <w:trHeight w:val="1812"/>
          <w:jc w:val="center"/>
        </w:trPr>
        <w:tc>
          <w:tcPr>
            <w:tcW w:w="1202" w:type="dxa"/>
            <w:vAlign w:val="center"/>
          </w:tcPr>
          <w:p w14:paraId="78582DA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04051</w:t>
            </w:r>
          </w:p>
          <w:p w14:paraId="69DB7126" w14:textId="77777777" w:rsidR="006C678F" w:rsidRPr="00C9262D" w:rsidRDefault="006C678F" w:rsidP="00B7306E">
            <w:pPr>
              <w:rPr>
                <w:rFonts w:ascii="Bookman Old Style" w:hAnsi="Bookman Old Style"/>
                <w:sz w:val="22"/>
                <w:szCs w:val="22"/>
              </w:rPr>
            </w:pPr>
          </w:p>
        </w:tc>
        <w:tc>
          <w:tcPr>
            <w:tcW w:w="1871" w:type="dxa"/>
            <w:vAlign w:val="center"/>
          </w:tcPr>
          <w:p w14:paraId="22909BC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History—Overview</w:t>
            </w:r>
          </w:p>
        </w:tc>
        <w:tc>
          <w:tcPr>
            <w:tcW w:w="1431" w:type="dxa"/>
            <w:vAlign w:val="center"/>
          </w:tcPr>
          <w:p w14:paraId="20B57E2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Align w:val="center"/>
          </w:tcPr>
          <w:p w14:paraId="6DB696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vAlign w:val="center"/>
          </w:tcPr>
          <w:p w14:paraId="10C5475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None/Local</w:t>
            </w:r>
          </w:p>
          <w:p w14:paraId="7B4EA60D" w14:textId="77777777" w:rsidR="006C678F" w:rsidRPr="00C9262D" w:rsidRDefault="006C678F" w:rsidP="00B7306E">
            <w:pPr>
              <w:rPr>
                <w:rFonts w:ascii="Bookman Old Style" w:hAnsi="Bookman Old Style"/>
                <w:sz w:val="22"/>
                <w:szCs w:val="22"/>
              </w:rPr>
            </w:pPr>
          </w:p>
        </w:tc>
        <w:tc>
          <w:tcPr>
            <w:tcW w:w="1559" w:type="dxa"/>
            <w:shd w:val="clear" w:color="auto" w:fill="auto"/>
            <w:vAlign w:val="center"/>
          </w:tcPr>
          <w:p w14:paraId="13452B9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c>
          <w:tcPr>
            <w:tcW w:w="1717" w:type="dxa"/>
            <w:shd w:val="clear" w:color="auto" w:fill="auto"/>
            <w:vAlign w:val="center"/>
          </w:tcPr>
          <w:p w14:paraId="5FA55AC7"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007C3BBE" w14:textId="77777777" w:rsidTr="00FA4BF6">
        <w:trPr>
          <w:trHeight w:val="370"/>
          <w:jc w:val="center"/>
        </w:trPr>
        <w:tc>
          <w:tcPr>
            <w:tcW w:w="1202" w:type="dxa"/>
            <w:vMerge w:val="restart"/>
            <w:vAlign w:val="center"/>
          </w:tcPr>
          <w:p w14:paraId="212F3239" w14:textId="77777777" w:rsidR="006C678F" w:rsidRPr="00C9262D" w:rsidRDefault="006C678F" w:rsidP="00B7306E">
            <w:pPr>
              <w:rPr>
                <w:rFonts w:ascii="Bookman Old Style" w:hAnsi="Bookman Old Style"/>
                <w:sz w:val="22"/>
                <w:szCs w:val="22"/>
              </w:rPr>
            </w:pPr>
          </w:p>
          <w:p w14:paraId="3B74C860" w14:textId="754F65A3" w:rsidR="006C678F" w:rsidRPr="00C9262D" w:rsidRDefault="00FA4BF6" w:rsidP="00B7306E">
            <w:pPr>
              <w:rPr>
                <w:rFonts w:ascii="Bookman Old Style" w:hAnsi="Bookman Old Style"/>
                <w:sz w:val="22"/>
                <w:szCs w:val="22"/>
              </w:rPr>
            </w:pPr>
            <w:r>
              <w:rPr>
                <w:rFonts w:ascii="Bookman Old Style" w:hAnsi="Bookman Old Style"/>
                <w:sz w:val="22"/>
                <w:szCs w:val="22"/>
              </w:rPr>
              <w:t>0</w:t>
            </w:r>
            <w:r w:rsidR="006C678F" w:rsidRPr="00C9262D">
              <w:rPr>
                <w:rFonts w:ascii="Bookman Old Style" w:hAnsi="Bookman Old Style"/>
                <w:sz w:val="22"/>
                <w:szCs w:val="22"/>
              </w:rPr>
              <w:t>4052NF</w:t>
            </w:r>
          </w:p>
        </w:tc>
        <w:tc>
          <w:tcPr>
            <w:tcW w:w="1871" w:type="dxa"/>
            <w:vMerge w:val="restart"/>
            <w:vAlign w:val="center"/>
          </w:tcPr>
          <w:p w14:paraId="14EE70C8" w14:textId="77777777" w:rsidR="006C678F" w:rsidRPr="00C9262D" w:rsidRDefault="006C678F" w:rsidP="00B7306E">
            <w:pPr>
              <w:rPr>
                <w:rFonts w:ascii="Bookman Old Style" w:hAnsi="Bookman Old Style"/>
                <w:sz w:val="22"/>
                <w:szCs w:val="22"/>
              </w:rPr>
            </w:pPr>
          </w:p>
          <w:p w14:paraId="1A695ED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1431" w:type="dxa"/>
            <w:vMerge w:val="restart"/>
            <w:vAlign w:val="center"/>
          </w:tcPr>
          <w:p w14:paraId="1AEA33B0" w14:textId="77777777" w:rsidR="00FA4BF6" w:rsidRDefault="00FA4BF6" w:rsidP="00B7306E">
            <w:pPr>
              <w:rPr>
                <w:rFonts w:ascii="Bookman Old Style" w:hAnsi="Bookman Old Style"/>
                <w:sz w:val="22"/>
                <w:szCs w:val="22"/>
              </w:rPr>
            </w:pPr>
          </w:p>
          <w:p w14:paraId="19378B6E" w14:textId="01FB25EA"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02ECB688" w14:textId="77777777" w:rsidR="006C678F" w:rsidRPr="00C9262D" w:rsidRDefault="006C678F" w:rsidP="00B7306E">
            <w:pPr>
              <w:rPr>
                <w:rFonts w:ascii="Bookman Old Style" w:hAnsi="Bookman Old Style"/>
                <w:sz w:val="22"/>
                <w:szCs w:val="22"/>
              </w:rPr>
            </w:pPr>
          </w:p>
          <w:p w14:paraId="379610B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130B1C49" w14:textId="77777777" w:rsidR="006C678F" w:rsidRPr="00C9262D" w:rsidRDefault="006C678F" w:rsidP="00B7306E">
            <w:pPr>
              <w:rPr>
                <w:rFonts w:ascii="Bookman Old Style" w:hAnsi="Bookman Old Style"/>
                <w:sz w:val="22"/>
                <w:szCs w:val="22"/>
              </w:rPr>
            </w:pPr>
          </w:p>
        </w:tc>
        <w:tc>
          <w:tcPr>
            <w:tcW w:w="1563" w:type="dxa"/>
            <w:vMerge w:val="restart"/>
            <w:vAlign w:val="center"/>
          </w:tcPr>
          <w:p w14:paraId="66AE469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59" w:type="dxa"/>
            <w:vAlign w:val="center"/>
          </w:tcPr>
          <w:p w14:paraId="46D6274E"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08208</w:t>
            </w:r>
          </w:p>
          <w:p w14:paraId="20AEB421" w14:textId="77777777" w:rsidR="006C678F" w:rsidRPr="00C9262D" w:rsidRDefault="006C678F" w:rsidP="00B7306E">
            <w:pPr>
              <w:rPr>
                <w:rFonts w:ascii="Bookman Old Style" w:hAnsi="Bookman Old Style"/>
                <w:sz w:val="22"/>
                <w:szCs w:val="22"/>
              </w:rPr>
            </w:pPr>
          </w:p>
        </w:tc>
        <w:tc>
          <w:tcPr>
            <w:tcW w:w="1717" w:type="dxa"/>
            <w:vAlign w:val="center"/>
          </w:tcPr>
          <w:p w14:paraId="694112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Aug</w:t>
            </w:r>
          </w:p>
        </w:tc>
      </w:tr>
      <w:tr w:rsidR="006C678F" w:rsidRPr="00C9262D" w14:paraId="1A904E56" w14:textId="77777777" w:rsidTr="00FA4BF6">
        <w:trPr>
          <w:trHeight w:val="370"/>
          <w:jc w:val="center"/>
        </w:trPr>
        <w:tc>
          <w:tcPr>
            <w:tcW w:w="1202" w:type="dxa"/>
            <w:vMerge/>
            <w:vAlign w:val="center"/>
          </w:tcPr>
          <w:p w14:paraId="390C8AA4" w14:textId="77777777" w:rsidR="006C678F" w:rsidRPr="00C9262D" w:rsidRDefault="006C678F" w:rsidP="00B7306E">
            <w:pPr>
              <w:rPr>
                <w:rFonts w:ascii="Bookman Old Style" w:hAnsi="Bookman Old Style"/>
                <w:sz w:val="22"/>
                <w:szCs w:val="22"/>
              </w:rPr>
            </w:pPr>
          </w:p>
        </w:tc>
        <w:tc>
          <w:tcPr>
            <w:tcW w:w="1871" w:type="dxa"/>
            <w:vMerge/>
            <w:vAlign w:val="center"/>
          </w:tcPr>
          <w:p w14:paraId="312F8C46" w14:textId="77777777" w:rsidR="006C678F" w:rsidRPr="00C9262D" w:rsidRDefault="006C678F" w:rsidP="00B7306E">
            <w:pPr>
              <w:rPr>
                <w:rFonts w:ascii="Bookman Old Style" w:hAnsi="Bookman Old Style"/>
                <w:sz w:val="22"/>
                <w:szCs w:val="22"/>
              </w:rPr>
            </w:pPr>
          </w:p>
        </w:tc>
        <w:tc>
          <w:tcPr>
            <w:tcW w:w="1431" w:type="dxa"/>
            <w:vMerge/>
            <w:vAlign w:val="center"/>
          </w:tcPr>
          <w:p w14:paraId="08251E71" w14:textId="77777777" w:rsidR="006C678F" w:rsidRPr="00C9262D" w:rsidRDefault="006C678F" w:rsidP="00B7306E">
            <w:pPr>
              <w:rPr>
                <w:rFonts w:ascii="Bookman Old Style" w:hAnsi="Bookman Old Style"/>
                <w:sz w:val="22"/>
                <w:szCs w:val="22"/>
              </w:rPr>
            </w:pPr>
          </w:p>
        </w:tc>
        <w:tc>
          <w:tcPr>
            <w:tcW w:w="1519" w:type="dxa"/>
            <w:vMerge/>
            <w:vAlign w:val="center"/>
          </w:tcPr>
          <w:p w14:paraId="130D93B2" w14:textId="77777777" w:rsidR="006C678F" w:rsidRPr="00C9262D" w:rsidRDefault="006C678F" w:rsidP="00B7306E">
            <w:pPr>
              <w:rPr>
                <w:rFonts w:ascii="Bookman Old Style" w:hAnsi="Bookman Old Style"/>
                <w:sz w:val="22"/>
                <w:szCs w:val="22"/>
              </w:rPr>
            </w:pPr>
          </w:p>
        </w:tc>
        <w:tc>
          <w:tcPr>
            <w:tcW w:w="1563" w:type="dxa"/>
            <w:vMerge/>
            <w:vAlign w:val="center"/>
          </w:tcPr>
          <w:p w14:paraId="0AE7C173" w14:textId="77777777" w:rsidR="006C678F" w:rsidRPr="00C9262D" w:rsidRDefault="006C678F" w:rsidP="00B7306E">
            <w:pPr>
              <w:rPr>
                <w:rFonts w:ascii="Bookman Old Style" w:hAnsi="Bookman Old Style"/>
                <w:sz w:val="22"/>
                <w:szCs w:val="22"/>
              </w:rPr>
            </w:pPr>
          </w:p>
        </w:tc>
        <w:tc>
          <w:tcPr>
            <w:tcW w:w="1559" w:type="dxa"/>
            <w:vAlign w:val="center"/>
          </w:tcPr>
          <w:p w14:paraId="77F50B93" w14:textId="77777777" w:rsidR="006C678F" w:rsidRPr="00C9262D" w:rsidRDefault="006C678F" w:rsidP="00B7306E">
            <w:pPr>
              <w:rPr>
                <w:rFonts w:ascii="Bookman Old Style" w:hAnsi="Bookman Old Style"/>
                <w:sz w:val="22"/>
                <w:szCs w:val="22"/>
              </w:rPr>
            </w:pPr>
          </w:p>
          <w:p w14:paraId="0ECA0C7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01208</w:t>
            </w:r>
          </w:p>
          <w:p w14:paraId="784C6FF7" w14:textId="77777777" w:rsidR="006C678F" w:rsidRPr="00C9262D" w:rsidRDefault="006C678F" w:rsidP="00B7306E">
            <w:pPr>
              <w:rPr>
                <w:rFonts w:ascii="Bookman Old Style" w:hAnsi="Bookman Old Style"/>
                <w:sz w:val="22"/>
                <w:szCs w:val="22"/>
              </w:rPr>
            </w:pPr>
          </w:p>
        </w:tc>
        <w:tc>
          <w:tcPr>
            <w:tcW w:w="1717" w:type="dxa"/>
            <w:vAlign w:val="center"/>
          </w:tcPr>
          <w:p w14:paraId="27704EE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Jan</w:t>
            </w:r>
          </w:p>
        </w:tc>
      </w:tr>
      <w:tr w:rsidR="006C678F" w:rsidRPr="00C9262D" w14:paraId="508F4873" w14:textId="77777777" w:rsidTr="00FA4BF6">
        <w:trPr>
          <w:trHeight w:val="1322"/>
          <w:jc w:val="center"/>
        </w:trPr>
        <w:tc>
          <w:tcPr>
            <w:tcW w:w="1202" w:type="dxa"/>
            <w:vMerge/>
            <w:vAlign w:val="center"/>
          </w:tcPr>
          <w:p w14:paraId="2D19FF3A" w14:textId="77777777" w:rsidR="006C678F" w:rsidRPr="00C9262D" w:rsidRDefault="006C678F" w:rsidP="00B7306E">
            <w:pPr>
              <w:rPr>
                <w:rFonts w:ascii="Bookman Old Style" w:hAnsi="Bookman Old Style"/>
                <w:sz w:val="22"/>
                <w:szCs w:val="22"/>
              </w:rPr>
            </w:pPr>
          </w:p>
        </w:tc>
        <w:tc>
          <w:tcPr>
            <w:tcW w:w="1871" w:type="dxa"/>
            <w:vMerge/>
            <w:vAlign w:val="center"/>
          </w:tcPr>
          <w:p w14:paraId="59612092" w14:textId="77777777" w:rsidR="006C678F" w:rsidRPr="00C9262D" w:rsidRDefault="006C678F" w:rsidP="00B7306E">
            <w:pPr>
              <w:rPr>
                <w:rFonts w:ascii="Bookman Old Style" w:hAnsi="Bookman Old Style"/>
                <w:sz w:val="22"/>
                <w:szCs w:val="22"/>
              </w:rPr>
            </w:pPr>
          </w:p>
        </w:tc>
        <w:tc>
          <w:tcPr>
            <w:tcW w:w="1431" w:type="dxa"/>
            <w:vMerge/>
            <w:vAlign w:val="center"/>
          </w:tcPr>
          <w:p w14:paraId="7E2B6C55" w14:textId="77777777" w:rsidR="006C678F" w:rsidRPr="00C9262D" w:rsidRDefault="006C678F" w:rsidP="00B7306E">
            <w:pPr>
              <w:rPr>
                <w:rFonts w:ascii="Bookman Old Style" w:hAnsi="Bookman Old Style"/>
                <w:sz w:val="22"/>
                <w:szCs w:val="22"/>
              </w:rPr>
            </w:pPr>
          </w:p>
        </w:tc>
        <w:tc>
          <w:tcPr>
            <w:tcW w:w="1519" w:type="dxa"/>
            <w:vMerge/>
            <w:vAlign w:val="center"/>
          </w:tcPr>
          <w:p w14:paraId="62E7FD47" w14:textId="77777777" w:rsidR="006C678F" w:rsidRPr="00C9262D" w:rsidRDefault="006C678F" w:rsidP="00B7306E">
            <w:pPr>
              <w:rPr>
                <w:rFonts w:ascii="Bookman Old Style" w:hAnsi="Bookman Old Style"/>
                <w:sz w:val="22"/>
                <w:szCs w:val="22"/>
              </w:rPr>
            </w:pPr>
          </w:p>
        </w:tc>
        <w:tc>
          <w:tcPr>
            <w:tcW w:w="1563" w:type="dxa"/>
            <w:vMerge/>
            <w:vAlign w:val="center"/>
          </w:tcPr>
          <w:p w14:paraId="78EC6521" w14:textId="77777777" w:rsidR="006C678F" w:rsidRPr="00C9262D" w:rsidRDefault="006C678F" w:rsidP="00B7306E">
            <w:pPr>
              <w:rPr>
                <w:rFonts w:ascii="Bookman Old Style" w:hAnsi="Bookman Old Style"/>
                <w:sz w:val="22"/>
                <w:szCs w:val="22"/>
              </w:rPr>
            </w:pPr>
          </w:p>
        </w:tc>
        <w:tc>
          <w:tcPr>
            <w:tcW w:w="1559" w:type="dxa"/>
            <w:vAlign w:val="center"/>
          </w:tcPr>
          <w:p w14:paraId="1FF0A91D"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06208</w:t>
            </w:r>
          </w:p>
        </w:tc>
        <w:tc>
          <w:tcPr>
            <w:tcW w:w="1717" w:type="dxa"/>
            <w:vAlign w:val="center"/>
          </w:tcPr>
          <w:p w14:paraId="6E947667"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Jun</w:t>
            </w:r>
          </w:p>
        </w:tc>
      </w:tr>
      <w:tr w:rsidR="006C678F" w:rsidRPr="00C9262D" w14:paraId="28A437B5" w14:textId="77777777" w:rsidTr="00FA4BF6">
        <w:trPr>
          <w:trHeight w:val="735"/>
          <w:jc w:val="center"/>
        </w:trPr>
        <w:tc>
          <w:tcPr>
            <w:tcW w:w="1202" w:type="dxa"/>
            <w:vMerge w:val="restart"/>
            <w:vAlign w:val="center"/>
          </w:tcPr>
          <w:p w14:paraId="23DB4782" w14:textId="77777777" w:rsidR="006C678F" w:rsidRPr="00C9262D" w:rsidRDefault="006C678F" w:rsidP="00B7306E">
            <w:pPr>
              <w:rPr>
                <w:rFonts w:ascii="Bookman Old Style" w:hAnsi="Bookman Old Style"/>
                <w:sz w:val="22"/>
                <w:szCs w:val="22"/>
              </w:rPr>
            </w:pPr>
          </w:p>
          <w:p w14:paraId="2E531700" w14:textId="77777777" w:rsidR="006C678F" w:rsidRPr="00C9262D" w:rsidRDefault="006C678F" w:rsidP="00B7306E">
            <w:pPr>
              <w:rPr>
                <w:rFonts w:ascii="Bookman Old Style" w:hAnsi="Bookman Old Style"/>
                <w:sz w:val="22"/>
                <w:szCs w:val="22"/>
              </w:rPr>
            </w:pPr>
          </w:p>
          <w:p w14:paraId="44A62D7F" w14:textId="77777777" w:rsidR="006C678F" w:rsidRPr="00C9262D" w:rsidRDefault="006C678F" w:rsidP="00B7306E">
            <w:pPr>
              <w:rPr>
                <w:rFonts w:ascii="Bookman Old Style" w:hAnsi="Bookman Old Style"/>
                <w:sz w:val="22"/>
                <w:szCs w:val="22"/>
              </w:rPr>
            </w:pPr>
          </w:p>
          <w:p w14:paraId="362C3A74" w14:textId="77777777" w:rsidR="006C678F" w:rsidRPr="00C9262D" w:rsidRDefault="006C678F" w:rsidP="00B7306E">
            <w:pPr>
              <w:rPr>
                <w:rFonts w:ascii="Bookman Old Style" w:hAnsi="Bookman Old Style"/>
                <w:sz w:val="22"/>
                <w:szCs w:val="22"/>
              </w:rPr>
            </w:pPr>
          </w:p>
          <w:p w14:paraId="59CB3B6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vAlign w:val="center"/>
          </w:tcPr>
          <w:p w14:paraId="64B287ED" w14:textId="77777777" w:rsidR="006C678F" w:rsidRPr="00C9262D" w:rsidRDefault="006C678F" w:rsidP="00B7306E">
            <w:pPr>
              <w:rPr>
                <w:rFonts w:ascii="Bookman Old Style" w:hAnsi="Bookman Old Style"/>
                <w:sz w:val="22"/>
                <w:szCs w:val="22"/>
              </w:rPr>
            </w:pPr>
          </w:p>
          <w:p w14:paraId="30158111" w14:textId="77777777" w:rsidR="006C678F" w:rsidRPr="00C9262D" w:rsidRDefault="006C678F" w:rsidP="00B7306E">
            <w:pPr>
              <w:rPr>
                <w:rFonts w:ascii="Bookman Old Style" w:hAnsi="Bookman Old Style"/>
                <w:sz w:val="22"/>
                <w:szCs w:val="22"/>
              </w:rPr>
            </w:pPr>
          </w:p>
          <w:p w14:paraId="44052737" w14:textId="77777777" w:rsidR="006C678F" w:rsidRPr="00C9262D" w:rsidRDefault="006C678F" w:rsidP="00B7306E">
            <w:pPr>
              <w:rPr>
                <w:rFonts w:ascii="Bookman Old Style" w:hAnsi="Bookman Old Style"/>
                <w:sz w:val="22"/>
                <w:szCs w:val="22"/>
              </w:rPr>
            </w:pPr>
          </w:p>
          <w:p w14:paraId="14BE521C" w14:textId="77777777" w:rsidR="006C678F" w:rsidRPr="00C9262D" w:rsidRDefault="006C678F" w:rsidP="00B7306E">
            <w:pPr>
              <w:rPr>
                <w:rFonts w:ascii="Bookman Old Style" w:hAnsi="Bookman Old Style"/>
                <w:sz w:val="22"/>
                <w:szCs w:val="22"/>
              </w:rPr>
            </w:pPr>
          </w:p>
          <w:p w14:paraId="6460A99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U.S. History- Comprehensive</w:t>
            </w:r>
          </w:p>
        </w:tc>
        <w:tc>
          <w:tcPr>
            <w:tcW w:w="1431" w:type="dxa"/>
            <w:vMerge w:val="restart"/>
            <w:vAlign w:val="center"/>
          </w:tcPr>
          <w:p w14:paraId="6B566F73" w14:textId="77777777" w:rsidR="006C678F" w:rsidRPr="00C9262D" w:rsidRDefault="006C678F" w:rsidP="00B7306E">
            <w:pPr>
              <w:rPr>
                <w:rFonts w:ascii="Bookman Old Style" w:hAnsi="Bookman Old Style"/>
                <w:sz w:val="22"/>
                <w:szCs w:val="22"/>
              </w:rPr>
            </w:pPr>
          </w:p>
          <w:p w14:paraId="6DFE8310" w14:textId="77777777" w:rsidR="006C678F" w:rsidRPr="00C9262D" w:rsidRDefault="006C678F" w:rsidP="00B7306E">
            <w:pPr>
              <w:rPr>
                <w:rFonts w:ascii="Bookman Old Style" w:hAnsi="Bookman Old Style"/>
                <w:sz w:val="22"/>
                <w:szCs w:val="22"/>
              </w:rPr>
            </w:pPr>
          </w:p>
          <w:p w14:paraId="57F6F96B" w14:textId="77777777" w:rsidR="006C678F" w:rsidRPr="00C9262D" w:rsidRDefault="006C678F" w:rsidP="00B7306E">
            <w:pPr>
              <w:rPr>
                <w:rFonts w:ascii="Bookman Old Style" w:hAnsi="Bookman Old Style"/>
                <w:sz w:val="22"/>
                <w:szCs w:val="22"/>
              </w:rPr>
            </w:pPr>
          </w:p>
          <w:p w14:paraId="38CB5A69" w14:textId="77777777" w:rsidR="006C678F" w:rsidRPr="00C9262D" w:rsidRDefault="006C678F" w:rsidP="00B7306E">
            <w:pPr>
              <w:rPr>
                <w:rFonts w:ascii="Bookman Old Style" w:hAnsi="Bookman Old Style"/>
                <w:sz w:val="22"/>
                <w:szCs w:val="22"/>
              </w:rPr>
            </w:pPr>
          </w:p>
          <w:p w14:paraId="6C582E22"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Delete course code</w:t>
            </w:r>
          </w:p>
        </w:tc>
        <w:tc>
          <w:tcPr>
            <w:tcW w:w="1519" w:type="dxa"/>
            <w:vMerge w:val="restart"/>
            <w:vAlign w:val="center"/>
          </w:tcPr>
          <w:p w14:paraId="0DEEACD7" w14:textId="77777777" w:rsidR="006C678F" w:rsidRPr="00C9262D" w:rsidRDefault="006C678F" w:rsidP="00B7306E">
            <w:pPr>
              <w:rPr>
                <w:rFonts w:ascii="Bookman Old Style" w:hAnsi="Bookman Old Style"/>
                <w:sz w:val="22"/>
                <w:szCs w:val="22"/>
              </w:rPr>
            </w:pPr>
          </w:p>
          <w:p w14:paraId="1869698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lastRenderedPageBreak/>
              <w:t xml:space="preserve">Districts will </w:t>
            </w:r>
            <w:r>
              <w:rPr>
                <w:rFonts w:ascii="Bookman Old Style" w:hAnsi="Bookman Old Style"/>
                <w:sz w:val="22"/>
                <w:szCs w:val="22"/>
              </w:rPr>
              <w:t>no longer be able to use this course code</w:t>
            </w:r>
            <w:r w:rsidRPr="00C9262D">
              <w:rPr>
                <w:rFonts w:ascii="Bookman Old Style" w:hAnsi="Bookman Old Style"/>
                <w:sz w:val="22"/>
                <w:szCs w:val="22"/>
              </w:rPr>
              <w:t>.</w:t>
            </w:r>
          </w:p>
        </w:tc>
        <w:tc>
          <w:tcPr>
            <w:tcW w:w="1563" w:type="dxa"/>
            <w:vMerge w:val="restart"/>
            <w:vAlign w:val="center"/>
          </w:tcPr>
          <w:p w14:paraId="1F024D71" w14:textId="77777777" w:rsidR="006C678F" w:rsidRPr="00C9262D" w:rsidRDefault="006C678F" w:rsidP="00B7306E">
            <w:pPr>
              <w:rPr>
                <w:rFonts w:ascii="Bookman Old Style" w:hAnsi="Bookman Old Style"/>
                <w:sz w:val="22"/>
                <w:szCs w:val="22"/>
              </w:rPr>
            </w:pPr>
          </w:p>
          <w:p w14:paraId="3661A305" w14:textId="77777777" w:rsidR="006C678F" w:rsidRPr="00C9262D" w:rsidRDefault="006C678F" w:rsidP="00B7306E">
            <w:pPr>
              <w:rPr>
                <w:rFonts w:ascii="Bookman Old Style" w:hAnsi="Bookman Old Style"/>
                <w:sz w:val="22"/>
                <w:szCs w:val="22"/>
              </w:rPr>
            </w:pPr>
          </w:p>
          <w:p w14:paraId="5AB7CEC8" w14:textId="77777777" w:rsidR="006C678F" w:rsidRPr="00C9262D" w:rsidRDefault="006C678F" w:rsidP="00B7306E">
            <w:pPr>
              <w:rPr>
                <w:rFonts w:ascii="Bookman Old Style" w:hAnsi="Bookman Old Style"/>
                <w:sz w:val="22"/>
                <w:szCs w:val="22"/>
              </w:rPr>
            </w:pPr>
          </w:p>
          <w:p w14:paraId="5884B1E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59" w:type="dxa"/>
            <w:vAlign w:val="center"/>
          </w:tcPr>
          <w:p w14:paraId="75AB118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lastRenderedPageBreak/>
              <w:t>N/A</w:t>
            </w:r>
          </w:p>
        </w:tc>
        <w:tc>
          <w:tcPr>
            <w:tcW w:w="1717" w:type="dxa"/>
            <w:vAlign w:val="center"/>
          </w:tcPr>
          <w:p w14:paraId="3ECBB9D0"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6BA566AE" w14:textId="77777777" w:rsidTr="00FA4BF6">
        <w:trPr>
          <w:trHeight w:val="735"/>
          <w:jc w:val="center"/>
        </w:trPr>
        <w:tc>
          <w:tcPr>
            <w:tcW w:w="1202" w:type="dxa"/>
            <w:vMerge/>
            <w:vAlign w:val="center"/>
          </w:tcPr>
          <w:p w14:paraId="3EF9D7BF" w14:textId="77777777" w:rsidR="006C678F" w:rsidRPr="00C9262D" w:rsidRDefault="006C678F" w:rsidP="00B7306E">
            <w:pPr>
              <w:rPr>
                <w:rFonts w:ascii="Bookman Old Style" w:hAnsi="Bookman Old Style"/>
                <w:sz w:val="22"/>
                <w:szCs w:val="22"/>
              </w:rPr>
            </w:pPr>
          </w:p>
        </w:tc>
        <w:tc>
          <w:tcPr>
            <w:tcW w:w="1871" w:type="dxa"/>
            <w:vMerge/>
            <w:vAlign w:val="center"/>
          </w:tcPr>
          <w:p w14:paraId="11D68EAF" w14:textId="77777777" w:rsidR="006C678F" w:rsidRPr="00C9262D" w:rsidRDefault="006C678F" w:rsidP="00B7306E">
            <w:pPr>
              <w:rPr>
                <w:rFonts w:ascii="Bookman Old Style" w:hAnsi="Bookman Old Style"/>
                <w:sz w:val="22"/>
                <w:szCs w:val="22"/>
              </w:rPr>
            </w:pPr>
          </w:p>
        </w:tc>
        <w:tc>
          <w:tcPr>
            <w:tcW w:w="1431" w:type="dxa"/>
            <w:vMerge/>
            <w:vAlign w:val="center"/>
          </w:tcPr>
          <w:p w14:paraId="6F2C904F" w14:textId="77777777" w:rsidR="006C678F" w:rsidRPr="00C9262D" w:rsidRDefault="006C678F" w:rsidP="00B7306E">
            <w:pPr>
              <w:rPr>
                <w:rFonts w:ascii="Bookman Old Style" w:hAnsi="Bookman Old Style"/>
                <w:sz w:val="22"/>
                <w:szCs w:val="22"/>
              </w:rPr>
            </w:pPr>
          </w:p>
        </w:tc>
        <w:tc>
          <w:tcPr>
            <w:tcW w:w="1519" w:type="dxa"/>
            <w:vMerge/>
            <w:vAlign w:val="center"/>
          </w:tcPr>
          <w:p w14:paraId="1BA92482" w14:textId="77777777" w:rsidR="006C678F" w:rsidRPr="00C9262D" w:rsidRDefault="006C678F" w:rsidP="00B7306E">
            <w:pPr>
              <w:rPr>
                <w:rFonts w:ascii="Bookman Old Style" w:hAnsi="Bookman Old Style"/>
                <w:sz w:val="22"/>
                <w:szCs w:val="22"/>
              </w:rPr>
            </w:pPr>
          </w:p>
        </w:tc>
        <w:tc>
          <w:tcPr>
            <w:tcW w:w="1563" w:type="dxa"/>
            <w:vMerge/>
            <w:vAlign w:val="center"/>
          </w:tcPr>
          <w:p w14:paraId="42EA41CE" w14:textId="77777777" w:rsidR="006C678F" w:rsidRPr="00C9262D" w:rsidRDefault="006C678F" w:rsidP="00B7306E">
            <w:pPr>
              <w:rPr>
                <w:rFonts w:ascii="Bookman Old Style" w:hAnsi="Bookman Old Style"/>
                <w:sz w:val="22"/>
                <w:szCs w:val="22"/>
              </w:rPr>
            </w:pPr>
          </w:p>
        </w:tc>
        <w:tc>
          <w:tcPr>
            <w:tcW w:w="1559" w:type="dxa"/>
            <w:vAlign w:val="center"/>
          </w:tcPr>
          <w:p w14:paraId="2FEB469E" w14:textId="77777777" w:rsidR="006C678F" w:rsidRPr="00C9262D" w:rsidRDefault="006C678F" w:rsidP="00B7306E">
            <w:pPr>
              <w:rPr>
                <w:rFonts w:ascii="Bookman Old Style" w:hAnsi="Bookman Old Style"/>
                <w:sz w:val="22"/>
                <w:szCs w:val="22"/>
              </w:rPr>
            </w:pPr>
          </w:p>
        </w:tc>
        <w:tc>
          <w:tcPr>
            <w:tcW w:w="1717" w:type="dxa"/>
            <w:vAlign w:val="center"/>
          </w:tcPr>
          <w:p w14:paraId="7000D983" w14:textId="77777777" w:rsidR="006C678F" w:rsidRPr="00C9262D" w:rsidRDefault="006C678F" w:rsidP="00B7306E">
            <w:pPr>
              <w:rPr>
                <w:rFonts w:ascii="Bookman Old Style" w:hAnsi="Bookman Old Style"/>
                <w:sz w:val="22"/>
                <w:szCs w:val="22"/>
              </w:rPr>
            </w:pPr>
          </w:p>
        </w:tc>
      </w:tr>
      <w:tr w:rsidR="006C678F" w:rsidRPr="00C9262D" w14:paraId="313A3274" w14:textId="77777777" w:rsidTr="00FA4BF6">
        <w:trPr>
          <w:trHeight w:val="735"/>
          <w:jc w:val="center"/>
        </w:trPr>
        <w:tc>
          <w:tcPr>
            <w:tcW w:w="1202" w:type="dxa"/>
            <w:vMerge/>
            <w:vAlign w:val="center"/>
          </w:tcPr>
          <w:p w14:paraId="43611739" w14:textId="77777777" w:rsidR="006C678F" w:rsidRPr="00C9262D" w:rsidRDefault="006C678F" w:rsidP="00B7306E">
            <w:pPr>
              <w:rPr>
                <w:rFonts w:ascii="Bookman Old Style" w:hAnsi="Bookman Old Style"/>
                <w:sz w:val="22"/>
                <w:szCs w:val="22"/>
              </w:rPr>
            </w:pPr>
          </w:p>
        </w:tc>
        <w:tc>
          <w:tcPr>
            <w:tcW w:w="1871" w:type="dxa"/>
            <w:vMerge/>
            <w:vAlign w:val="center"/>
          </w:tcPr>
          <w:p w14:paraId="7EC4C2D7" w14:textId="77777777" w:rsidR="006C678F" w:rsidRPr="00C9262D" w:rsidRDefault="006C678F" w:rsidP="00B7306E">
            <w:pPr>
              <w:rPr>
                <w:rFonts w:ascii="Bookman Old Style" w:hAnsi="Bookman Old Style"/>
                <w:sz w:val="22"/>
                <w:szCs w:val="22"/>
              </w:rPr>
            </w:pPr>
          </w:p>
        </w:tc>
        <w:tc>
          <w:tcPr>
            <w:tcW w:w="1431" w:type="dxa"/>
            <w:vMerge/>
            <w:vAlign w:val="center"/>
          </w:tcPr>
          <w:p w14:paraId="5D73A9D7" w14:textId="77777777" w:rsidR="006C678F" w:rsidRPr="00C9262D" w:rsidRDefault="006C678F" w:rsidP="00B7306E">
            <w:pPr>
              <w:rPr>
                <w:rFonts w:ascii="Bookman Old Style" w:hAnsi="Bookman Old Style"/>
                <w:sz w:val="22"/>
                <w:szCs w:val="22"/>
              </w:rPr>
            </w:pPr>
          </w:p>
        </w:tc>
        <w:tc>
          <w:tcPr>
            <w:tcW w:w="1519" w:type="dxa"/>
            <w:vMerge/>
            <w:vAlign w:val="center"/>
          </w:tcPr>
          <w:p w14:paraId="39478123" w14:textId="77777777" w:rsidR="006C678F" w:rsidRPr="00C9262D" w:rsidRDefault="006C678F" w:rsidP="00B7306E">
            <w:pPr>
              <w:rPr>
                <w:rFonts w:ascii="Bookman Old Style" w:hAnsi="Bookman Old Style"/>
                <w:sz w:val="22"/>
                <w:szCs w:val="22"/>
              </w:rPr>
            </w:pPr>
          </w:p>
        </w:tc>
        <w:tc>
          <w:tcPr>
            <w:tcW w:w="1563" w:type="dxa"/>
            <w:vMerge/>
            <w:vAlign w:val="center"/>
          </w:tcPr>
          <w:p w14:paraId="0731E200" w14:textId="77777777" w:rsidR="006C678F" w:rsidRPr="00C9262D" w:rsidRDefault="006C678F" w:rsidP="00B7306E">
            <w:pPr>
              <w:rPr>
                <w:rFonts w:ascii="Bookman Old Style" w:hAnsi="Bookman Old Style"/>
                <w:sz w:val="22"/>
                <w:szCs w:val="22"/>
              </w:rPr>
            </w:pPr>
          </w:p>
        </w:tc>
        <w:tc>
          <w:tcPr>
            <w:tcW w:w="1559" w:type="dxa"/>
            <w:vAlign w:val="center"/>
          </w:tcPr>
          <w:p w14:paraId="1FB7DC04" w14:textId="77777777" w:rsidR="006C678F" w:rsidRPr="00C9262D" w:rsidRDefault="006C678F" w:rsidP="00B7306E">
            <w:pPr>
              <w:rPr>
                <w:rFonts w:ascii="Bookman Old Style" w:hAnsi="Bookman Old Style"/>
                <w:sz w:val="22"/>
                <w:szCs w:val="22"/>
              </w:rPr>
            </w:pPr>
          </w:p>
        </w:tc>
        <w:tc>
          <w:tcPr>
            <w:tcW w:w="1717" w:type="dxa"/>
            <w:vAlign w:val="center"/>
          </w:tcPr>
          <w:p w14:paraId="6B8039E7" w14:textId="77777777" w:rsidR="006C678F" w:rsidRPr="00C9262D" w:rsidRDefault="006C678F" w:rsidP="00B7306E">
            <w:pPr>
              <w:rPr>
                <w:rFonts w:ascii="Bookman Old Style" w:hAnsi="Bookman Old Style"/>
                <w:sz w:val="22"/>
                <w:szCs w:val="22"/>
              </w:rPr>
            </w:pPr>
          </w:p>
        </w:tc>
      </w:tr>
      <w:tr w:rsidR="006C678F" w:rsidRPr="00060145" w14:paraId="2F8CF955" w14:textId="77777777" w:rsidTr="00FA4BF6">
        <w:trPr>
          <w:trHeight w:val="860"/>
          <w:jc w:val="center"/>
        </w:trPr>
        <w:tc>
          <w:tcPr>
            <w:tcW w:w="1202" w:type="dxa"/>
            <w:vMerge w:val="restart"/>
            <w:vAlign w:val="center"/>
          </w:tcPr>
          <w:p w14:paraId="20AE5666"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04101F</w:t>
            </w:r>
          </w:p>
        </w:tc>
        <w:tc>
          <w:tcPr>
            <w:tcW w:w="1871" w:type="dxa"/>
            <w:vMerge w:val="restart"/>
            <w:vAlign w:val="center"/>
          </w:tcPr>
          <w:p w14:paraId="5B353AC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U.S. History and Government (Framework)</w:t>
            </w:r>
          </w:p>
        </w:tc>
        <w:tc>
          <w:tcPr>
            <w:tcW w:w="1431" w:type="dxa"/>
            <w:vMerge w:val="restart"/>
            <w:vAlign w:val="center"/>
          </w:tcPr>
          <w:p w14:paraId="241BE4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None</w:t>
            </w:r>
          </w:p>
        </w:tc>
        <w:tc>
          <w:tcPr>
            <w:tcW w:w="1519" w:type="dxa"/>
            <w:vMerge w:val="restart"/>
            <w:vAlign w:val="center"/>
          </w:tcPr>
          <w:p w14:paraId="5D212753"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 xml:space="preserve">Districts will use this code for </w:t>
            </w:r>
            <w:r>
              <w:rPr>
                <w:rFonts w:ascii="Bookman Old Style" w:hAnsi="Bookman Old Style"/>
                <w:sz w:val="22"/>
                <w:szCs w:val="22"/>
              </w:rPr>
              <w:t>all</w:t>
            </w:r>
            <w:r w:rsidRPr="00060145">
              <w:rPr>
                <w:rFonts w:ascii="Bookman Old Style" w:hAnsi="Bookman Old Style"/>
                <w:sz w:val="22"/>
                <w:szCs w:val="22"/>
              </w:rPr>
              <w:t xml:space="preserve"> students taking the exam.</w:t>
            </w:r>
          </w:p>
        </w:tc>
        <w:tc>
          <w:tcPr>
            <w:tcW w:w="1563" w:type="dxa"/>
            <w:vMerge w:val="restart"/>
            <w:vAlign w:val="center"/>
          </w:tcPr>
          <w:p w14:paraId="5BEE90DD"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Exam in United States History and Government (Framework)</w:t>
            </w:r>
          </w:p>
        </w:tc>
        <w:tc>
          <w:tcPr>
            <w:tcW w:w="1559" w:type="dxa"/>
            <w:vAlign w:val="center"/>
          </w:tcPr>
          <w:p w14:paraId="6A3855D5" w14:textId="1ACAA188" w:rsidR="006C678F" w:rsidRPr="00060145" w:rsidRDefault="00104D59" w:rsidP="00B7306E">
            <w:pPr>
              <w:rPr>
                <w:rFonts w:ascii="Bookman Old Style" w:hAnsi="Bookman Old Style"/>
                <w:sz w:val="22"/>
                <w:szCs w:val="22"/>
              </w:rPr>
            </w:pPr>
            <w:r>
              <w:rPr>
                <w:rFonts w:ascii="Bookman Old Style" w:hAnsi="Bookman Old Style"/>
                <w:sz w:val="22"/>
                <w:szCs w:val="22"/>
              </w:rPr>
              <w:t>080</w:t>
            </w:r>
            <w:r w:rsidR="006C678F" w:rsidRPr="00060145">
              <w:rPr>
                <w:rFonts w:ascii="Bookman Old Style" w:hAnsi="Bookman Old Style"/>
                <w:sz w:val="22"/>
                <w:szCs w:val="22"/>
              </w:rPr>
              <w:t>72</w:t>
            </w:r>
          </w:p>
          <w:p w14:paraId="0E41CDA2" w14:textId="77777777" w:rsidR="006C678F" w:rsidRPr="00060145" w:rsidRDefault="006C678F" w:rsidP="00B7306E">
            <w:pPr>
              <w:rPr>
                <w:rFonts w:ascii="Bookman Old Style" w:hAnsi="Bookman Old Style"/>
                <w:sz w:val="22"/>
                <w:szCs w:val="22"/>
              </w:rPr>
            </w:pPr>
          </w:p>
        </w:tc>
        <w:tc>
          <w:tcPr>
            <w:tcW w:w="1717" w:type="dxa"/>
            <w:vAlign w:val="center"/>
          </w:tcPr>
          <w:p w14:paraId="0D7A7FFE"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Aug</w:t>
            </w:r>
          </w:p>
        </w:tc>
      </w:tr>
      <w:tr w:rsidR="006C678F" w:rsidRPr="00412F01" w14:paraId="4B188109" w14:textId="77777777" w:rsidTr="00FA4BF6">
        <w:trPr>
          <w:trHeight w:val="860"/>
          <w:jc w:val="center"/>
        </w:trPr>
        <w:tc>
          <w:tcPr>
            <w:tcW w:w="1202" w:type="dxa"/>
            <w:vMerge/>
            <w:vAlign w:val="center"/>
          </w:tcPr>
          <w:p w14:paraId="4E460559" w14:textId="77777777" w:rsidR="006C678F" w:rsidRPr="00060145" w:rsidRDefault="006C678F" w:rsidP="00B7306E">
            <w:pPr>
              <w:rPr>
                <w:rFonts w:ascii="Bookman Old Style" w:hAnsi="Bookman Old Style"/>
                <w:sz w:val="22"/>
                <w:szCs w:val="22"/>
              </w:rPr>
            </w:pPr>
          </w:p>
        </w:tc>
        <w:tc>
          <w:tcPr>
            <w:tcW w:w="1871" w:type="dxa"/>
            <w:vMerge/>
            <w:vAlign w:val="center"/>
          </w:tcPr>
          <w:p w14:paraId="6F480E81" w14:textId="77777777" w:rsidR="006C678F" w:rsidRPr="00060145" w:rsidRDefault="006C678F" w:rsidP="00B7306E">
            <w:pPr>
              <w:rPr>
                <w:rFonts w:ascii="Bookman Old Style" w:hAnsi="Bookman Old Style"/>
                <w:sz w:val="22"/>
                <w:szCs w:val="22"/>
              </w:rPr>
            </w:pPr>
          </w:p>
        </w:tc>
        <w:tc>
          <w:tcPr>
            <w:tcW w:w="1431" w:type="dxa"/>
            <w:vMerge/>
            <w:vAlign w:val="center"/>
          </w:tcPr>
          <w:p w14:paraId="3A616FA3" w14:textId="77777777" w:rsidR="006C678F" w:rsidRPr="00060145" w:rsidRDefault="006C678F" w:rsidP="00B7306E">
            <w:pPr>
              <w:rPr>
                <w:rFonts w:ascii="Bookman Old Style" w:hAnsi="Bookman Old Style"/>
                <w:sz w:val="22"/>
                <w:szCs w:val="22"/>
              </w:rPr>
            </w:pPr>
          </w:p>
        </w:tc>
        <w:tc>
          <w:tcPr>
            <w:tcW w:w="1519" w:type="dxa"/>
            <w:vMerge/>
            <w:vAlign w:val="center"/>
          </w:tcPr>
          <w:p w14:paraId="470494F5" w14:textId="77777777" w:rsidR="006C678F" w:rsidRPr="00060145" w:rsidRDefault="006C678F" w:rsidP="00B7306E">
            <w:pPr>
              <w:rPr>
                <w:rFonts w:ascii="Bookman Old Style" w:hAnsi="Bookman Old Style"/>
                <w:sz w:val="22"/>
                <w:szCs w:val="22"/>
              </w:rPr>
            </w:pPr>
          </w:p>
        </w:tc>
        <w:tc>
          <w:tcPr>
            <w:tcW w:w="1563" w:type="dxa"/>
            <w:vMerge/>
            <w:vAlign w:val="center"/>
          </w:tcPr>
          <w:p w14:paraId="15D3658E" w14:textId="77777777" w:rsidR="006C678F" w:rsidRPr="00060145" w:rsidRDefault="006C678F" w:rsidP="00B7306E">
            <w:pPr>
              <w:rPr>
                <w:rFonts w:ascii="Bookman Old Style" w:hAnsi="Bookman Old Style"/>
                <w:sz w:val="22"/>
                <w:szCs w:val="22"/>
              </w:rPr>
            </w:pPr>
          </w:p>
        </w:tc>
        <w:tc>
          <w:tcPr>
            <w:tcW w:w="1559" w:type="dxa"/>
            <w:vAlign w:val="center"/>
          </w:tcPr>
          <w:p w14:paraId="69EBB74C" w14:textId="4BC90D1C" w:rsidR="006C678F" w:rsidRPr="00060145" w:rsidRDefault="00104D59" w:rsidP="00B7306E">
            <w:pPr>
              <w:rPr>
                <w:rFonts w:ascii="Bookman Old Style" w:hAnsi="Bookman Old Style"/>
                <w:sz w:val="22"/>
                <w:szCs w:val="22"/>
              </w:rPr>
            </w:pPr>
            <w:r>
              <w:rPr>
                <w:rFonts w:ascii="Bookman Old Style" w:hAnsi="Bookman Old Style"/>
                <w:sz w:val="22"/>
                <w:szCs w:val="22"/>
              </w:rPr>
              <w:t>01072</w:t>
            </w:r>
          </w:p>
        </w:tc>
        <w:tc>
          <w:tcPr>
            <w:tcW w:w="1717" w:type="dxa"/>
            <w:vAlign w:val="center"/>
          </w:tcPr>
          <w:p w14:paraId="12E3E017" w14:textId="77777777" w:rsidR="006C678F" w:rsidRPr="00060145" w:rsidRDefault="006C678F" w:rsidP="00B7306E">
            <w:pPr>
              <w:rPr>
                <w:rFonts w:ascii="Bookman Old Style" w:hAnsi="Bookman Old Style"/>
                <w:sz w:val="22"/>
                <w:szCs w:val="22"/>
              </w:rPr>
            </w:pPr>
            <w:r>
              <w:rPr>
                <w:rFonts w:ascii="Bookman Old Style" w:hAnsi="Bookman Old Style"/>
                <w:sz w:val="22"/>
                <w:szCs w:val="22"/>
              </w:rPr>
              <w:t>Regents US History&amp;Gov’t (Framework) - Jan</w:t>
            </w:r>
          </w:p>
        </w:tc>
      </w:tr>
      <w:tr w:rsidR="006C678F" w:rsidRPr="00412F01" w14:paraId="1782849A" w14:textId="77777777" w:rsidTr="00FA4BF6">
        <w:trPr>
          <w:trHeight w:val="860"/>
          <w:jc w:val="center"/>
        </w:trPr>
        <w:tc>
          <w:tcPr>
            <w:tcW w:w="1202" w:type="dxa"/>
            <w:vMerge/>
            <w:vAlign w:val="center"/>
          </w:tcPr>
          <w:p w14:paraId="061B1655" w14:textId="77777777" w:rsidR="006C678F" w:rsidRPr="00060145" w:rsidRDefault="006C678F" w:rsidP="00B7306E">
            <w:pPr>
              <w:rPr>
                <w:rFonts w:ascii="Bookman Old Style" w:hAnsi="Bookman Old Style"/>
                <w:sz w:val="22"/>
                <w:szCs w:val="22"/>
              </w:rPr>
            </w:pPr>
          </w:p>
        </w:tc>
        <w:tc>
          <w:tcPr>
            <w:tcW w:w="1871" w:type="dxa"/>
            <w:vMerge/>
            <w:vAlign w:val="center"/>
          </w:tcPr>
          <w:p w14:paraId="5834691C" w14:textId="77777777" w:rsidR="006C678F" w:rsidRPr="00060145" w:rsidRDefault="006C678F" w:rsidP="00B7306E">
            <w:pPr>
              <w:rPr>
                <w:rFonts w:ascii="Bookman Old Style" w:hAnsi="Bookman Old Style"/>
                <w:sz w:val="22"/>
                <w:szCs w:val="22"/>
              </w:rPr>
            </w:pPr>
          </w:p>
        </w:tc>
        <w:tc>
          <w:tcPr>
            <w:tcW w:w="1431" w:type="dxa"/>
            <w:vMerge/>
            <w:vAlign w:val="center"/>
          </w:tcPr>
          <w:p w14:paraId="6DB133C8" w14:textId="77777777" w:rsidR="006C678F" w:rsidRPr="00060145" w:rsidRDefault="006C678F" w:rsidP="00B7306E">
            <w:pPr>
              <w:rPr>
                <w:rFonts w:ascii="Bookman Old Style" w:hAnsi="Bookman Old Style"/>
                <w:sz w:val="22"/>
                <w:szCs w:val="22"/>
              </w:rPr>
            </w:pPr>
          </w:p>
        </w:tc>
        <w:tc>
          <w:tcPr>
            <w:tcW w:w="1519" w:type="dxa"/>
            <w:vMerge/>
            <w:vAlign w:val="center"/>
          </w:tcPr>
          <w:p w14:paraId="421C6CFA" w14:textId="77777777" w:rsidR="006C678F" w:rsidRPr="00060145" w:rsidRDefault="006C678F" w:rsidP="00B7306E">
            <w:pPr>
              <w:rPr>
                <w:rFonts w:ascii="Bookman Old Style" w:hAnsi="Bookman Old Style"/>
                <w:sz w:val="22"/>
                <w:szCs w:val="22"/>
              </w:rPr>
            </w:pPr>
          </w:p>
        </w:tc>
        <w:tc>
          <w:tcPr>
            <w:tcW w:w="1563" w:type="dxa"/>
            <w:vMerge/>
            <w:vAlign w:val="center"/>
          </w:tcPr>
          <w:p w14:paraId="578D8D42" w14:textId="77777777" w:rsidR="006C678F" w:rsidRPr="00060145" w:rsidRDefault="006C678F" w:rsidP="00B7306E">
            <w:pPr>
              <w:rPr>
                <w:rFonts w:ascii="Bookman Old Style" w:hAnsi="Bookman Old Style"/>
                <w:sz w:val="22"/>
                <w:szCs w:val="22"/>
              </w:rPr>
            </w:pPr>
          </w:p>
        </w:tc>
        <w:tc>
          <w:tcPr>
            <w:tcW w:w="1559" w:type="dxa"/>
            <w:vAlign w:val="center"/>
          </w:tcPr>
          <w:p w14:paraId="6C710008" w14:textId="61D1F4FC" w:rsidR="006C678F" w:rsidRPr="00060145" w:rsidRDefault="00104D59" w:rsidP="00B7306E">
            <w:pPr>
              <w:rPr>
                <w:rFonts w:ascii="Bookman Old Style" w:hAnsi="Bookman Old Style"/>
                <w:sz w:val="22"/>
                <w:szCs w:val="22"/>
              </w:rPr>
            </w:pPr>
            <w:r>
              <w:rPr>
                <w:rFonts w:ascii="Bookman Old Style" w:hAnsi="Bookman Old Style"/>
                <w:sz w:val="22"/>
                <w:szCs w:val="22"/>
              </w:rPr>
              <w:t>06072</w:t>
            </w:r>
          </w:p>
        </w:tc>
        <w:tc>
          <w:tcPr>
            <w:tcW w:w="1717" w:type="dxa"/>
            <w:vAlign w:val="center"/>
          </w:tcPr>
          <w:p w14:paraId="461B11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Jun</w:t>
            </w:r>
          </w:p>
        </w:tc>
      </w:tr>
    </w:tbl>
    <w:p w14:paraId="60285F47" w14:textId="71670FAA" w:rsidR="0020398E"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572DC72D" w:rsidR="000A0E9A" w:rsidRPr="000E16CD" w:rsidRDefault="003306F9" w:rsidP="00141681">
      <w:pPr>
        <w:pStyle w:val="Heading2"/>
        <w:spacing w:before="0" w:after="0"/>
        <w:jc w:val="center"/>
      </w:pPr>
      <w:bookmarkStart w:id="650" w:name="_Toc99709081"/>
      <w:r>
        <w:t xml:space="preserve">Staff </w:t>
      </w:r>
      <w:r w:rsidR="000A0E9A" w:rsidRPr="000E16CD">
        <w:t>Assignment Codes and Descriptions</w:t>
      </w:r>
      <w:bookmarkEnd w:id="650"/>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7F3D193A" w14:textId="77777777" w:rsidR="004C08FD" w:rsidRDefault="004C08FD" w:rsidP="004C08FD"/>
    <w:p w14:paraId="6397F796" w14:textId="27B8FFE1" w:rsidR="000374AA" w:rsidRPr="000E16CD" w:rsidRDefault="000374AA" w:rsidP="004C08FD">
      <w:pPr>
        <w:pStyle w:val="Caption"/>
        <w:jc w:val="center"/>
      </w:pPr>
      <w:r w:rsidRPr="000E16CD">
        <w:t>Assignment Grade Level Codes and Descriptions</w:t>
      </w:r>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4C08FD">
        <w:trPr>
          <w:trHeight w:val="304"/>
          <w:tblHeader/>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51"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51"/>
    </w:p>
    <w:p w14:paraId="092FC93B" w14:textId="77777777" w:rsidR="009D2FD8" w:rsidRDefault="009D2FD8" w:rsidP="009D2FD8">
      <w:pPr>
        <w:rPr>
          <w:rFonts w:ascii="Arial" w:hAnsi="Arial" w:cs="Arial"/>
          <w:sz w:val="22"/>
          <w:szCs w:val="22"/>
        </w:rPr>
      </w:pPr>
    </w:p>
    <w:p w14:paraId="0CAC1F76" w14:textId="21746412" w:rsidR="000374AA" w:rsidRPr="009D2FD8" w:rsidRDefault="000374AA" w:rsidP="009D2FD8">
      <w:pPr>
        <w:pStyle w:val="Heading2"/>
        <w:jc w:val="center"/>
      </w:pPr>
      <w:bookmarkStart w:id="652" w:name="_Toc99709082"/>
      <w:r w:rsidRPr="000E16CD">
        <w:t>BOCES District of Responsibility Codes</w:t>
      </w:r>
      <w:bookmarkEnd w:id="652"/>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lastRenderedPageBreak/>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33B979E4" w:rsidR="000374AA" w:rsidRPr="000E16CD" w:rsidRDefault="000374AA" w:rsidP="000374AA">
      <w:pPr>
        <w:pStyle w:val="Heading2"/>
        <w:spacing w:after="120"/>
        <w:jc w:val="center"/>
      </w:pPr>
      <w:bookmarkStart w:id="653" w:name="_Toc99709083"/>
      <w:r w:rsidRPr="000E16CD">
        <w:t>Career Path Codes and Descriptions</w:t>
      </w:r>
      <w:bookmarkEnd w:id="653"/>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44C46">
        <w:trPr>
          <w:trHeight w:val="277"/>
          <w:tblHeader/>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E740CC" w:rsidRPr="00E740CC" w14:paraId="75FA164D" w14:textId="77777777" w:rsidTr="00DD1C3D">
        <w:trPr>
          <w:trHeight w:val="266"/>
        </w:trPr>
        <w:tc>
          <w:tcPr>
            <w:tcW w:w="2016" w:type="dxa"/>
          </w:tcPr>
          <w:p w14:paraId="43A10545" w14:textId="1C00D1F5" w:rsidR="00E740CC" w:rsidRPr="00D82BFE" w:rsidRDefault="00E740CC" w:rsidP="00E740CC">
            <w:pPr>
              <w:autoSpaceDE w:val="0"/>
              <w:autoSpaceDN w:val="0"/>
              <w:adjustRightInd w:val="0"/>
              <w:jc w:val="center"/>
              <w:rPr>
                <w:rFonts w:ascii="Bookman Old Style" w:hAnsi="Bookman Old Style" w:cs="Arial"/>
                <w:color w:val="000000"/>
                <w:sz w:val="22"/>
                <w:szCs w:val="22"/>
              </w:rPr>
            </w:pPr>
            <w:r w:rsidRPr="00D82BFE">
              <w:rPr>
                <w:rFonts w:ascii="Bookman Old Style" w:hAnsi="Bookman Old Style" w:cs="Arial"/>
                <w:color w:val="000000"/>
                <w:sz w:val="22"/>
                <w:szCs w:val="22"/>
              </w:rPr>
              <w:t>CIVIC</w:t>
            </w:r>
          </w:p>
        </w:tc>
        <w:tc>
          <w:tcPr>
            <w:tcW w:w="2562" w:type="dxa"/>
          </w:tcPr>
          <w:p w14:paraId="1354122B" w14:textId="668358FA" w:rsidR="00E740CC" w:rsidRPr="00D82BFE" w:rsidRDefault="00E740CC" w:rsidP="00E740CC">
            <w:pPr>
              <w:autoSpaceDE w:val="0"/>
              <w:autoSpaceDN w:val="0"/>
              <w:adjustRightInd w:val="0"/>
              <w:rPr>
                <w:rFonts w:ascii="Bookman Old Style" w:hAnsi="Bookman Old Style" w:cs="Arial"/>
                <w:color w:val="000000"/>
                <w:sz w:val="22"/>
                <w:szCs w:val="22"/>
              </w:rPr>
            </w:pPr>
            <w:r w:rsidRPr="00D82BFE">
              <w:rPr>
                <w:rFonts w:ascii="Bookman Old Style" w:hAnsi="Bookman Old Style" w:cs="Arial"/>
                <w:color w:val="000000"/>
                <w:sz w:val="22"/>
                <w:szCs w:val="22"/>
              </w:rPr>
              <w:t>Civic Readiness</w:t>
            </w:r>
          </w:p>
        </w:tc>
        <w:tc>
          <w:tcPr>
            <w:tcW w:w="5118" w:type="dxa"/>
          </w:tcPr>
          <w:p w14:paraId="1B49B6E4" w14:textId="57F958C5" w:rsidR="00E740CC" w:rsidRPr="00D82BFE" w:rsidRDefault="00E740CC" w:rsidP="007575C8">
            <w:pPr>
              <w:numPr>
                <w:ilvl w:val="0"/>
                <w:numId w:val="68"/>
              </w:numPr>
              <w:autoSpaceDE w:val="0"/>
              <w:autoSpaceDN w:val="0"/>
              <w:adjustRightInd w:val="0"/>
              <w:ind w:left="244" w:hanging="124"/>
              <w:rPr>
                <w:rFonts w:ascii="Bookman Old Style" w:hAnsi="Bookman Old Style"/>
                <w:color w:val="000000"/>
                <w:sz w:val="22"/>
                <w:szCs w:val="22"/>
              </w:rPr>
            </w:pPr>
            <w:r w:rsidRPr="00D82BFE">
              <w:rPr>
                <w:rFonts w:ascii="Bookman Old Style" w:hAnsi="Bookman Old Style"/>
                <w:color w:val="000000"/>
                <w:sz w:val="22"/>
                <w:szCs w:val="22"/>
              </w:rPr>
              <w:t>earns a New York State Seal of Civic Readiness.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7575C8">
      <w:pPr>
        <w:numPr>
          <w:ilvl w:val="0"/>
          <w:numId w:val="67"/>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3"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7575C8">
      <w:pPr>
        <w:numPr>
          <w:ilvl w:val="0"/>
          <w:numId w:val="6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631141B5" w:rsidR="000374AA" w:rsidRPr="00CB189D" w:rsidRDefault="000374AA" w:rsidP="000374AA">
      <w:pPr>
        <w:rPr>
          <w:b/>
        </w:rPr>
      </w:pPr>
    </w:p>
    <w:p w14:paraId="5225B93E" w14:textId="77777777" w:rsidR="000374AA" w:rsidRPr="000E16CD" w:rsidRDefault="000374AA" w:rsidP="00970FB2">
      <w:pPr>
        <w:pStyle w:val="Heading2"/>
        <w:spacing w:before="0"/>
        <w:jc w:val="center"/>
      </w:pPr>
      <w:bookmarkStart w:id="654" w:name="_Toc99709084"/>
      <w:r w:rsidRPr="000E16CD">
        <w:lastRenderedPageBreak/>
        <w:t>Career and Technical Education Program Service Codes</w:t>
      </w:r>
      <w:bookmarkEnd w:id="654"/>
    </w:p>
    <w:p w14:paraId="2FBFC5BC" w14:textId="2C2D288D" w:rsidR="00FC6B8B" w:rsidRDefault="00FC6B8B" w:rsidP="00970FB2">
      <w:pPr>
        <w:pStyle w:val="Body"/>
        <w:spacing w:before="0" w:after="240"/>
      </w:pPr>
      <w:r w:rsidRPr="006B7C01">
        <w:t xml:space="preserve">Beginning with the 2020-21 school year, CTE Program Service Codes will be available on the </w:t>
      </w:r>
      <w:hyperlink r:id="rId114" w:history="1">
        <w:r w:rsidRPr="006B7C01">
          <w:rPr>
            <w:rStyle w:val="Hyperlink"/>
          </w:rPr>
          <w:t>vendor web page</w:t>
        </w:r>
      </w:hyperlink>
      <w:r w:rsidRPr="006B7C01">
        <w:t>.</w:t>
      </w:r>
    </w:p>
    <w:p w14:paraId="0C405492" w14:textId="5B7972E0"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44743A8E" w14:textId="5D38EA6B" w:rsidR="000374AA" w:rsidRPr="000E16CD" w:rsidRDefault="000374AA" w:rsidP="000374AA">
      <w:pPr>
        <w:pStyle w:val="Heading2"/>
        <w:jc w:val="center"/>
      </w:pPr>
      <w:bookmarkStart w:id="655" w:name="_Toc99709085"/>
      <w:r w:rsidRPr="009C392B">
        <w:t>Credential Type Codes and Descriptions</w:t>
      </w:r>
      <w:bookmarkEnd w:id="655"/>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56"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56"/>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5" w:anchor="diplomatypes" w:history="1">
        <w:r w:rsidRPr="00A11733">
          <w:rPr>
            <w:rStyle w:val="Hyperlink"/>
            <w:rFonts w:cs="Arial"/>
            <w:sz w:val="22"/>
            <w:szCs w:val="22"/>
          </w:rPr>
          <w:t>Commissioner’s Regulations</w:t>
        </w:r>
      </w:hyperlink>
      <w:r w:rsidRPr="00A11733">
        <w:rPr>
          <w:rFonts w:cs="Arial"/>
          <w:sz w:val="22"/>
          <w:szCs w:val="22"/>
        </w:rPr>
        <w:t>.</w:t>
      </w:r>
    </w:p>
    <w:p w14:paraId="74A7AE6F" w14:textId="77777777" w:rsidR="00AE2401" w:rsidRDefault="00AE2401" w:rsidP="00AE2401"/>
    <w:p w14:paraId="5F83EF62" w14:textId="4FD5E9BA" w:rsidR="000374AA" w:rsidRPr="00AE2401" w:rsidRDefault="000374AA" w:rsidP="00AE2401">
      <w:pPr>
        <w:pStyle w:val="Heading2"/>
        <w:jc w:val="center"/>
      </w:pPr>
      <w:bookmarkStart w:id="657" w:name="_Toc99709086"/>
      <w:r w:rsidRPr="00AE2401">
        <w:t>Day Type Codes</w:t>
      </w:r>
      <w:bookmarkEnd w:id="657"/>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58"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lastRenderedPageBreak/>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58"/>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7777777" w:rsidR="0088173D" w:rsidRPr="002F3A26" w:rsidRDefault="0088173D" w:rsidP="0088173D">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lastRenderedPageBreak/>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6"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C781F47" w:rsidR="00EC50BD" w:rsidRPr="006B7C01" w:rsidRDefault="00D709B5" w:rsidP="00EC50BD">
      <w:pPr>
        <w:rPr>
          <w:rFonts w:ascii="Arial" w:hAnsi="Arial" w:cs="Arial"/>
          <w:sz w:val="22"/>
          <w:szCs w:val="22"/>
        </w:rPr>
      </w:pPr>
      <w:r w:rsidRPr="0034589A">
        <w:rPr>
          <w:rFonts w:ascii="Arial" w:hAnsi="Arial" w:cs="Arial"/>
          <w:b/>
          <w:bCs/>
        </w:rPr>
        <w:t>Public Health Event (PHE) Day Type Codes:</w:t>
      </w:r>
      <w:r w:rsidRPr="0034589A">
        <w:rPr>
          <w:rFonts w:ascii="Arial" w:hAnsi="Arial" w:cs="Arial"/>
        </w:rPr>
        <w:t xml:space="preserve"> </w:t>
      </w:r>
      <w:r w:rsidR="00EC50BD" w:rsidRPr="006B7C01">
        <w:rPr>
          <w:rFonts w:ascii="Arial" w:hAnsi="Arial" w:cs="Arial"/>
        </w:rPr>
        <w:t xml:space="preserve">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w:t>
      </w:r>
      <w:r w:rsidR="00033171">
        <w:rPr>
          <w:rFonts w:ascii="Arial" w:hAnsi="Arial" w:cs="Arial"/>
        </w:rPr>
        <w:t xml:space="preserve">subsequent </w:t>
      </w:r>
      <w:r w:rsidR="00EC50BD" w:rsidRPr="006B7C01">
        <w:rPr>
          <w:rFonts w:ascii="Arial" w:hAnsi="Arial" w:cs="Arial"/>
        </w:rPr>
        <w:t>reporting year</w:t>
      </w:r>
      <w:r w:rsidR="00033171">
        <w:rPr>
          <w:rFonts w:ascii="Arial" w:hAnsi="Arial" w:cs="Arial"/>
        </w:rPr>
        <w:t>s</w:t>
      </w:r>
      <w:r w:rsidR="00EC50BD" w:rsidRPr="006B7C01">
        <w:rPr>
          <w:rFonts w:ascii="Arial" w:hAnsi="Arial" w:cs="Arial"/>
        </w:rPr>
        <w:t>,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5411DE26" w:rsidR="000374AA" w:rsidRPr="000E16CD" w:rsidRDefault="000374AA" w:rsidP="00AE2401">
      <w:pPr>
        <w:pStyle w:val="Heading2"/>
        <w:jc w:val="center"/>
      </w:pPr>
      <w:bookmarkStart w:id="659" w:name="_Toc335315442"/>
      <w:bookmarkStart w:id="660" w:name="_Toc99709087"/>
      <w:r w:rsidRPr="000E16CD">
        <w:t>District of Residence Codes</w:t>
      </w:r>
      <w:bookmarkEnd w:id="659"/>
      <w:bookmarkEnd w:id="660"/>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7601AB" w:rsidRPr="000E16CD" w14:paraId="1091926A"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4D2433" w14:textId="677AF2A2"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31727F7C" w14:textId="0E5665C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7601AB" w:rsidRPr="000E16CD" w14:paraId="5C2D9E74"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AAA23B" w14:textId="5298586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1C1E9457" w14:textId="4A963CA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7601AB" w:rsidRPr="000E16CD" w14:paraId="1D12F87F"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24A19B" w14:textId="7B6E92B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61588C80" w14:textId="1536A4BB"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49FBA6C0" w14:textId="4D575E17" w:rsidR="003572C1" w:rsidRDefault="003572C1" w:rsidP="003572C1">
      <w:pPr>
        <w:spacing w:after="240"/>
        <w:jc w:val="center"/>
        <w:rPr>
          <w:rFonts w:ascii="Arial" w:hAnsi="Arial" w:cs="Arial"/>
        </w:rPr>
      </w:pPr>
      <w:bookmarkStart w:id="661" w:name="Appendix2"/>
      <w:bookmarkStart w:id="662" w:name="_Toc178653435"/>
      <w:bookmarkStart w:id="663" w:name="_Toc179863481"/>
      <w:bookmarkStart w:id="664" w:name="_Toc335315450"/>
      <w:bookmarkStart w:id="665" w:name="_Toc290554863"/>
      <w:r w:rsidRPr="00E73803">
        <w:rPr>
          <w:rFonts w:ascii="Arial" w:hAnsi="Arial" w:cs="Arial"/>
        </w:rPr>
        <w:t>(Student Class Grade Detail, Field 25)</w:t>
      </w:r>
    </w:p>
    <w:p w14:paraId="2BC16B01" w14:textId="3400DBFC" w:rsidR="00363D79" w:rsidRPr="00E73803" w:rsidRDefault="00363D79" w:rsidP="00363D79">
      <w:pPr>
        <w:pStyle w:val="Heading2"/>
        <w:jc w:val="center"/>
      </w:pPr>
      <w:bookmarkStart w:id="666" w:name="_Toc99709088"/>
      <w:r>
        <w:t>Dual Credit Codes</w:t>
      </w:r>
      <w:bookmarkEnd w:id="666"/>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1CA9C5A" w14:textId="77777777" w:rsidR="00013744" w:rsidRDefault="00013744" w:rsidP="00013744"/>
    <w:p w14:paraId="16340200" w14:textId="74DCF5B8" w:rsidR="000374AA" w:rsidRPr="004771DE" w:rsidRDefault="00E36AAE" w:rsidP="00013744">
      <w:pPr>
        <w:pStyle w:val="Heading2"/>
        <w:jc w:val="center"/>
      </w:pPr>
      <w:bookmarkStart w:id="667" w:name="_Toc99709089"/>
      <w:r>
        <w:t>ELL</w:t>
      </w:r>
      <w:r w:rsidR="000374AA">
        <w:t xml:space="preserve"> </w:t>
      </w:r>
      <w:r w:rsidR="000374AA" w:rsidRPr="004771DE">
        <w:t>Eligible Student Service Levels</w:t>
      </w:r>
      <w:bookmarkEnd w:id="667"/>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7"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lastRenderedPageBreak/>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bookmarkEnd w:id="661"/>
      <w:bookmarkEnd w:id="662"/>
      <w:bookmarkEnd w:id="663"/>
      <w:bookmarkEnd w:id="664"/>
      <w:bookmarkEnd w:id="665"/>
    </w:tbl>
    <w:p w14:paraId="7803D070" w14:textId="77777777" w:rsidR="004C08FD" w:rsidRDefault="004C08FD" w:rsidP="006134AE">
      <w:pPr>
        <w:pStyle w:val="Heading2"/>
        <w:spacing w:before="480"/>
        <w:jc w:val="center"/>
      </w:pPr>
    </w:p>
    <w:p w14:paraId="18CC7C35" w14:textId="77777777" w:rsidR="004C08FD" w:rsidRDefault="004C08FD">
      <w:pPr>
        <w:rPr>
          <w:rFonts w:ascii="Arial" w:hAnsi="Arial" w:cs="Arial"/>
          <w:b/>
          <w:bCs/>
          <w:iCs/>
          <w:sz w:val="28"/>
          <w:szCs w:val="28"/>
        </w:rPr>
      </w:pPr>
      <w:r>
        <w:br w:type="page"/>
      </w:r>
    </w:p>
    <w:p w14:paraId="102991CF" w14:textId="456041E3" w:rsidR="000374AA" w:rsidRPr="000E16CD" w:rsidRDefault="00E36AAE" w:rsidP="006134AE">
      <w:pPr>
        <w:pStyle w:val="Heading2"/>
        <w:spacing w:before="480"/>
        <w:jc w:val="center"/>
      </w:pPr>
      <w:bookmarkStart w:id="668" w:name="_Toc99709090"/>
      <w:r>
        <w:lastRenderedPageBreak/>
        <w:t>ELL</w:t>
      </w:r>
      <w:r w:rsidR="000374AA" w:rsidRPr="000E16CD">
        <w:t xml:space="preserve"> Status Exit Program Service Codes</w:t>
      </w:r>
      <w:bookmarkEnd w:id="668"/>
    </w:p>
    <w:p w14:paraId="25CB745D" w14:textId="144BA86C" w:rsidR="000374AA" w:rsidRPr="000E16CD" w:rsidRDefault="000374AA" w:rsidP="000374AA">
      <w:pPr>
        <w:jc w:val="center"/>
        <w:rPr>
          <w:rFonts w:ascii="Arial" w:hAnsi="Arial" w:cs="Arial"/>
          <w:iCs/>
        </w:rPr>
      </w:pPr>
      <w:bookmarkStart w:id="669" w:name="_Hlk491355830"/>
      <w:bookmarkStart w:id="670"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69"/>
    </w:p>
    <w:bookmarkEnd w:id="670"/>
    <w:p w14:paraId="093BD62D" w14:textId="77777777" w:rsidR="000374AA" w:rsidRPr="000E16CD" w:rsidRDefault="000374AA" w:rsidP="000374AA">
      <w:pPr>
        <w:rPr>
          <w:rFonts w:ascii="Arial" w:hAnsi="Arial" w:cs="Arial"/>
          <w:iCs/>
        </w:rPr>
      </w:pPr>
    </w:p>
    <w:p w14:paraId="57942D46" w14:textId="77777777" w:rsidR="000374AA" w:rsidRPr="002F3A26" w:rsidRDefault="000374AA" w:rsidP="007575C8">
      <w:pPr>
        <w:numPr>
          <w:ilvl w:val="0"/>
          <w:numId w:val="61"/>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7575C8">
      <w:pPr>
        <w:numPr>
          <w:ilvl w:val="0"/>
          <w:numId w:val="61"/>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7575C8">
      <w:pPr>
        <w:numPr>
          <w:ilvl w:val="0"/>
          <w:numId w:val="61"/>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68C045C" w:rsidR="00D075A3" w:rsidRDefault="00104DE0" w:rsidP="00D075A3">
      <w:pPr>
        <w:ind w:left="360"/>
        <w:rPr>
          <w:rFonts w:ascii="Arial" w:hAnsi="Arial" w:cs="Arial"/>
          <w:color w:val="000000"/>
        </w:rPr>
      </w:pPr>
      <w:bookmarkStart w:id="671" w:name="_Toc178653437"/>
      <w:bookmarkStart w:id="672" w:name="_Toc179863483"/>
      <w:bookmarkStart w:id="673" w:name="_Toc290554866"/>
      <w:bookmarkStart w:id="674" w:name="_Toc335315443"/>
      <w:bookmarkStart w:id="675" w:name="_Toc491776155"/>
      <w:bookmarkStart w:id="676"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w:t>
      </w:r>
      <w:r w:rsidRPr="007F0185">
        <w:rPr>
          <w:rFonts w:ascii="Arial" w:hAnsi="Arial" w:cs="Arial"/>
          <w:snapToGrid w:val="0"/>
          <w:color w:val="000000"/>
        </w:rPr>
        <w:lastRenderedPageBreak/>
        <w:t>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120A779B" w14:textId="5985F0FA" w:rsidR="00D075A3" w:rsidRDefault="00D075A3" w:rsidP="00D075A3">
      <w:pPr>
        <w:rPr>
          <w:rFonts w:ascii="Arial" w:hAnsi="Arial" w:cs="Arial"/>
          <w:color w:val="000000"/>
        </w:rPr>
      </w:pPr>
    </w:p>
    <w:p w14:paraId="64B527C7" w14:textId="77777777" w:rsidR="00D075A3" w:rsidRPr="00D82BFE" w:rsidRDefault="00D075A3" w:rsidP="007575C8">
      <w:pPr>
        <w:pStyle w:val="ListParagraph"/>
        <w:numPr>
          <w:ilvl w:val="0"/>
          <w:numId w:val="61"/>
        </w:numPr>
        <w:ind w:left="360" w:hanging="270"/>
        <w:rPr>
          <w:rFonts w:ascii="Arial" w:hAnsi="Arial" w:cs="Arial"/>
          <w:i/>
        </w:rPr>
      </w:pPr>
      <w:r w:rsidRPr="00D82BFE">
        <w:rPr>
          <w:rFonts w:ascii="Arial" w:hAnsi="Arial" w:cs="Arial"/>
          <w:i/>
        </w:rPr>
        <w:t>ELL Eligibility Exit Using August-September 2021 NYSITELL Score Only – Code 3050</w:t>
      </w:r>
    </w:p>
    <w:p w14:paraId="14C3F5B5" w14:textId="77777777" w:rsidR="00D075A3" w:rsidRPr="00D82BFE" w:rsidRDefault="00D075A3" w:rsidP="00D075A3">
      <w:pPr>
        <w:tabs>
          <w:tab w:val="left" w:pos="1440"/>
        </w:tabs>
        <w:ind w:left="360"/>
        <w:rPr>
          <w:rFonts w:ascii="Arial" w:hAnsi="Arial" w:cs="Arial"/>
          <w:sz w:val="22"/>
          <w:szCs w:val="22"/>
        </w:rPr>
      </w:pPr>
      <w:r w:rsidRPr="00D82BFE">
        <w:rPr>
          <w:rFonts w:ascii="Arial" w:hAnsi="Arial" w:cs="Arial"/>
        </w:rPr>
        <w:t>Description: Identifies a student whose ELL eligibility ended because the student scored at the Commanding level on the August or September 2021 special administration of the NYSITELL.</w:t>
      </w:r>
    </w:p>
    <w:p w14:paraId="3CB5D042" w14:textId="59A81BD0" w:rsidR="00D075A3" w:rsidRPr="00D82BFE" w:rsidRDefault="00D075A3" w:rsidP="00D075A3">
      <w:pPr>
        <w:tabs>
          <w:tab w:val="left" w:pos="720"/>
        </w:tabs>
        <w:rPr>
          <w:rFonts w:ascii="Arial" w:hAnsi="Arial" w:cs="Arial"/>
        </w:rPr>
      </w:pPr>
      <w:r w:rsidRPr="00D82BFE">
        <w:rPr>
          <w:rFonts w:ascii="Arial" w:hAnsi="Arial" w:cs="Arial"/>
        </w:rPr>
        <w:t xml:space="preserve">     Purpose: Identifies students who:</w:t>
      </w:r>
    </w:p>
    <w:p w14:paraId="260353F6"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at the time of the Spring 2021 NYSESLAT administration were identified as ELL or provisionally identified as ELL; and</w:t>
      </w:r>
    </w:p>
    <w:p w14:paraId="68B8D1FE"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did not participate in the Spring 2021 NYSESLAT because they were receiving entirely remote instruction during the entire testing period or because they had to switch to receiving entirely remote instruction as a result of a COVID quarantine during the testing period; and</w:t>
      </w:r>
    </w:p>
    <w:p w14:paraId="155CDE02"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participated in the August or September 2021 special administration of the NYSITELL; and</w:t>
      </w:r>
    </w:p>
    <w:p w14:paraId="26BDB950"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scored Commanding on the August or September 2021 special administration of the NYSITELL.</w:t>
      </w:r>
    </w:p>
    <w:p w14:paraId="577AE995" w14:textId="77777777" w:rsidR="00D075A3" w:rsidRPr="00D82BFE" w:rsidRDefault="00D075A3" w:rsidP="00D075A3">
      <w:pPr>
        <w:tabs>
          <w:tab w:val="left" w:pos="720"/>
        </w:tabs>
        <w:ind w:left="720"/>
        <w:rPr>
          <w:rFonts w:ascii="Arial" w:eastAsiaTheme="minorHAnsi" w:hAnsi="Arial" w:cs="Arial"/>
        </w:rPr>
      </w:pPr>
      <w:r w:rsidRPr="00D82BFE">
        <w:rPr>
          <w:rFonts w:ascii="Arial" w:hAnsi="Arial" w:cs="Arial"/>
        </w:rPr>
        <w:t>These students will be considered ELL in the current school year, former ELL in the following four school years, and ever ELL in future years for reporting and research purposes.</w:t>
      </w:r>
    </w:p>
    <w:p w14:paraId="215FE9D3" w14:textId="5EAA1B89" w:rsidR="00D075A3" w:rsidRPr="00D075A3" w:rsidRDefault="00D075A3" w:rsidP="00D075A3">
      <w:pPr>
        <w:tabs>
          <w:tab w:val="left" w:pos="720"/>
        </w:tabs>
        <w:rPr>
          <w:rFonts w:ascii="Arial" w:hAnsi="Arial" w:cs="Arial"/>
        </w:rPr>
      </w:pPr>
      <w:r w:rsidRPr="00D82BFE">
        <w:rPr>
          <w:rFonts w:ascii="Arial" w:hAnsi="Arial" w:cs="Arial"/>
          <w:b/>
          <w:bCs/>
        </w:rPr>
        <w:t xml:space="preserve">     </w:t>
      </w:r>
      <w:r w:rsidRPr="00D82BFE">
        <w:rPr>
          <w:rFonts w:ascii="Arial" w:hAnsi="Arial" w:cs="Arial"/>
        </w:rPr>
        <w:t xml:space="preserve">Date: </w:t>
      </w:r>
      <w:r w:rsidR="007A4157" w:rsidRPr="00D82BFE">
        <w:rPr>
          <w:rFonts w:ascii="Arial" w:hAnsi="Arial" w:cs="Arial"/>
        </w:rPr>
        <w:t>November 1</w:t>
      </w:r>
      <w:r w:rsidRPr="00D82BFE">
        <w:rPr>
          <w:rFonts w:ascii="Arial" w:hAnsi="Arial" w:cs="Arial"/>
        </w:rPr>
        <w:t xml:space="preserve"> of the reporting year.</w:t>
      </w:r>
    </w:p>
    <w:p w14:paraId="7771654E" w14:textId="24E2C5D4" w:rsidR="000374AA" w:rsidRPr="000E16CD" w:rsidRDefault="000374AA" w:rsidP="009B05B3">
      <w:pPr>
        <w:pStyle w:val="Heading2"/>
        <w:spacing w:before="480"/>
        <w:jc w:val="center"/>
      </w:pPr>
      <w:bookmarkStart w:id="677" w:name="_Toc99709091"/>
      <w:r w:rsidRPr="000E16CD">
        <w:t>Enrollment (Beginning and Ending) Code</w:t>
      </w:r>
      <w:bookmarkEnd w:id="671"/>
      <w:bookmarkEnd w:id="672"/>
      <w:r w:rsidRPr="000E16CD">
        <w:t>s</w:t>
      </w:r>
      <w:bookmarkEnd w:id="673"/>
      <w:r w:rsidRPr="000E16CD">
        <w:t xml:space="preserve"> and Descriptions</w:t>
      </w:r>
      <w:bookmarkEnd w:id="674"/>
      <w:bookmarkEnd w:id="677"/>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678"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w:t>
      </w:r>
      <w:r w:rsidRPr="000E16CD">
        <w:lastRenderedPageBreak/>
        <w:t>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1E3F7BDC" w:rsidR="000374AA" w:rsidRPr="000E16CD"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w:t>
      </w:r>
      <w:r w:rsidR="007802F3">
        <w:t>special education</w:t>
      </w:r>
      <w:r w:rsidRPr="007F0185">
        <w:t xml:space="preserve">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487CE7EB" w:rsidR="000374AA" w:rsidRPr="000E16CD" w:rsidRDefault="000374AA" w:rsidP="000374AA">
      <w:pPr>
        <w:pStyle w:val="Body"/>
      </w:pPr>
      <w:r w:rsidRPr="000E16CD">
        <w:rPr>
          <w:b/>
          <w:i/>
        </w:rPr>
        <w:t>Determining Dates of Enrollment</w:t>
      </w:r>
      <w:bookmarkEnd w:id="678"/>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Enrollment exit records are reported only if the student's enrollment or grade level changes during the academic year.  </w:t>
      </w:r>
    </w:p>
    <w:p w14:paraId="2C0608E7" w14:textId="4BB30ED5" w:rsidR="000374AA" w:rsidRPr="000E16CD" w:rsidRDefault="000374AA" w:rsidP="000374AA">
      <w:pPr>
        <w:pStyle w:val="Body"/>
      </w:pPr>
      <w:bookmarkStart w:id="679" w:name="_Toc290554814"/>
      <w:r w:rsidRPr="000E16CD">
        <w:rPr>
          <w:b/>
          <w:i/>
        </w:rPr>
        <w:t>Determining Building or Grade</w:t>
      </w:r>
      <w:bookmarkEnd w:id="679"/>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w:t>
      </w:r>
      <w:r w:rsidR="007177C9">
        <w:t xml:space="preserve"> </w:t>
      </w:r>
      <w:r w:rsidRPr="007F0185">
        <w:t xml:space="preserve">schooled students), except students who transferred between schools under an ESEA Title I transfer option. </w:t>
      </w:r>
      <w:r w:rsidR="00E36AAE">
        <w:t>Religious and independent</w:t>
      </w:r>
      <w:r w:rsidR="00877F92">
        <w:t xml:space="preserve"> (nonpublic)</w:t>
      </w:r>
      <w:r>
        <w:t xml:space="preserve">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168282BE" w:rsidR="000374AA" w:rsidRPr="000E16CD" w:rsidRDefault="000374AA" w:rsidP="000374AA">
      <w:pPr>
        <w:pStyle w:val="Body"/>
        <w:rPr>
          <w:u w:val="single"/>
        </w:rPr>
      </w:pPr>
      <w:r w:rsidRPr="000E16CD">
        <w:t>For these data elements, the following codes must be used. The codes are used at Level 2 of SIRS.</w:t>
      </w:r>
    </w:p>
    <w:p w14:paraId="16580FE3" w14:textId="395F4F6D" w:rsidR="00987EE4" w:rsidRDefault="00987EE4">
      <w:pPr>
        <w:rPr>
          <w:rFonts w:ascii="Arial" w:hAnsi="Arial" w:cs="Arial"/>
          <w:b/>
        </w:rPr>
      </w:pPr>
      <w:bookmarkStart w:id="680" w:name="_Toc335315444"/>
    </w:p>
    <w:p w14:paraId="036BAA84" w14:textId="33E5EA3E" w:rsidR="000374AA" w:rsidRPr="000E16CD" w:rsidRDefault="000374AA" w:rsidP="000374AA">
      <w:pPr>
        <w:jc w:val="center"/>
        <w:rPr>
          <w:rFonts w:ascii="Arial" w:hAnsi="Arial" w:cs="Arial"/>
          <w:b/>
        </w:rPr>
      </w:pPr>
      <w:r w:rsidRPr="000E16CD">
        <w:rPr>
          <w:rFonts w:ascii="Arial" w:hAnsi="Arial" w:cs="Arial"/>
          <w:b/>
        </w:rPr>
        <w:t>Reason for Beginning Enrollment</w:t>
      </w:r>
      <w:bookmarkEnd w:id="680"/>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8237CF">
        <w:trPr>
          <w:trHeight w:val="262"/>
          <w:tblHeader/>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853F46" w:rsidRPr="000E16CD" w14:paraId="07788BFD" w14:textId="77777777" w:rsidTr="00DD1C3D">
        <w:trPr>
          <w:trHeight w:val="262"/>
        </w:trPr>
        <w:tc>
          <w:tcPr>
            <w:tcW w:w="900" w:type="dxa"/>
          </w:tcPr>
          <w:p w14:paraId="6608EFE5" w14:textId="3F0F2189" w:rsidR="00853F46" w:rsidRPr="007F3B5B" w:rsidRDefault="00853F46" w:rsidP="00DD1C3D">
            <w:pPr>
              <w:jc w:val="cente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0021</w:t>
            </w:r>
          </w:p>
        </w:tc>
        <w:tc>
          <w:tcPr>
            <w:tcW w:w="9180" w:type="dxa"/>
          </w:tcPr>
          <w:p w14:paraId="7FE8224B" w14:textId="43491BEB" w:rsidR="00853F46" w:rsidRPr="007F3B5B" w:rsidRDefault="00853F46" w:rsidP="00DD1C3D">
            <w:pP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Over 21 enrollment</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81"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D82BFE" w:rsidRDefault="001C5A6A" w:rsidP="00DD1C3D">
            <w:pPr>
              <w:jc w:val="cente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8250</w:t>
            </w:r>
          </w:p>
        </w:tc>
        <w:tc>
          <w:tcPr>
            <w:tcW w:w="9180" w:type="dxa"/>
          </w:tcPr>
          <w:p w14:paraId="6C86426E" w14:textId="1EC56B84" w:rsidR="001C5A6A" w:rsidRPr="00D82BFE" w:rsidRDefault="001C5A6A" w:rsidP="00DD1C3D">
            <w:pP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81"/>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8" w:history="1">
        <w:r w:rsidR="00733C7E">
          <w:rPr>
            <w:rStyle w:val="Hyperlink"/>
            <w:rFonts w:cs="Arial"/>
            <w:sz w:val="20"/>
          </w:rPr>
          <w:t>list of approved AHSEP programs</w:t>
        </w:r>
      </w:hyperlink>
      <w:r w:rsidRPr="00FF5567">
        <w:rPr>
          <w:sz w:val="20"/>
        </w:rPr>
        <w:t>.</w:t>
      </w:r>
    </w:p>
    <w:p w14:paraId="109CE6D6" w14:textId="4C782429" w:rsidR="00853F46" w:rsidRDefault="00853F46" w:rsidP="00853F46">
      <w:pPr>
        <w:pStyle w:val="Body"/>
        <w:numPr>
          <w:ilvl w:val="0"/>
          <w:numId w:val="40"/>
        </w:numPr>
        <w:tabs>
          <w:tab w:val="clear" w:pos="1440"/>
          <w:tab w:val="num" w:pos="720"/>
        </w:tabs>
        <w:ind w:left="720"/>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students enrolled by parental choice in a </w:t>
      </w:r>
      <w:r>
        <w:t>religious and independent (nonpublic)</w:t>
      </w:r>
      <w:r w:rsidRPr="000E16CD">
        <w:t xml:space="preserve"> school that is participating in SIRS.</w:t>
      </w:r>
    </w:p>
    <w:p w14:paraId="38101A87" w14:textId="5CD67A84" w:rsidR="00853F46" w:rsidRDefault="00853F46" w:rsidP="00853F46">
      <w:pPr>
        <w:pStyle w:val="BodyText"/>
      </w:pPr>
    </w:p>
    <w:p w14:paraId="15150E5D" w14:textId="6FC7C39D" w:rsidR="00853F46" w:rsidRPr="00A25BA3" w:rsidRDefault="00853F46" w:rsidP="00853F46">
      <w:pPr>
        <w:pStyle w:val="Body"/>
        <w:numPr>
          <w:ilvl w:val="0"/>
          <w:numId w:val="40"/>
        </w:numPr>
        <w:tabs>
          <w:tab w:val="clear" w:pos="1440"/>
          <w:tab w:val="num" w:pos="720"/>
        </w:tabs>
        <w:ind w:left="720"/>
      </w:pPr>
      <w:r w:rsidRPr="00A25BA3">
        <w:rPr>
          <w:b/>
          <w:bCs/>
          <w:i/>
          <w:iCs/>
        </w:rPr>
        <w:t>Code 0021 — Over 21 enrollment:</w:t>
      </w:r>
      <w:r w:rsidRPr="00A25BA3">
        <w:rPr>
          <w:b/>
        </w:rPr>
        <w:t xml:space="preserve"> </w:t>
      </w:r>
      <w:r w:rsidRPr="00A25BA3">
        <w:t xml:space="preserve">This code should be used to report any student who turned 21 in the previous school year and who is returning to school for either compensatory or recovery educational services. </w:t>
      </w:r>
      <w:r w:rsidR="00DB1D4D" w:rsidRPr="00A25BA3">
        <w:t>This code can be reported by any LEA providing instruction to this population of students and should be the only entry enrollment used for these students.</w:t>
      </w:r>
      <w:r w:rsidRPr="00A25BA3">
        <w:t xml:space="preserve"> </w:t>
      </w:r>
    </w:p>
    <w:p w14:paraId="20C0A8D0" w14:textId="7DBA4630" w:rsidR="000374AA" w:rsidRPr="000E16CD" w:rsidRDefault="000374AA" w:rsidP="007575C8">
      <w:pPr>
        <w:pStyle w:val="Body"/>
        <w:numPr>
          <w:ilvl w:val="0"/>
          <w:numId w:val="40"/>
        </w:numPr>
        <w:tabs>
          <w:tab w:val="clear" w:pos="1440"/>
          <w:tab w:val="num" w:pos="720"/>
        </w:tabs>
        <w:ind w:left="720"/>
        <w:rPr>
          <w:snapToGrid w:val="0"/>
        </w:rPr>
      </w:pPr>
      <w:r w:rsidRPr="00A25BA3">
        <w:rPr>
          <w:b/>
          <w:i/>
          <w:snapToGrid w:val="0"/>
        </w:rPr>
        <w:t>Code 0022 — Foreign exchange student enrollment</w:t>
      </w:r>
      <w:r w:rsidRPr="000E16CD">
        <w:rPr>
          <w:b/>
          <w:i/>
          <w:snapToGrid w:val="0"/>
        </w:rPr>
        <w:t xml:space="preserve"> in building or grade: </w:t>
      </w:r>
      <w:r w:rsidRPr="000E16CD">
        <w:rPr>
          <w:snapToGrid w:val="0"/>
        </w:rPr>
        <w:t>This code is only used when a foreign exchange student enrolls in a building or grade.</w:t>
      </w:r>
    </w:p>
    <w:p w14:paraId="1A190982" w14:textId="77777777" w:rsidR="000374AA" w:rsidRPr="000E16CD" w:rsidRDefault="000374AA" w:rsidP="007575C8">
      <w:pPr>
        <w:pStyle w:val="Body"/>
        <w:numPr>
          <w:ilvl w:val="0"/>
          <w:numId w:val="40"/>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A2B2307" w14:textId="77777777" w:rsidR="007575C8" w:rsidRDefault="007575C8" w:rsidP="007575C8">
      <w:pPr>
        <w:pStyle w:val="Body"/>
        <w:numPr>
          <w:ilvl w:val="0"/>
          <w:numId w:val="40"/>
        </w:numPr>
        <w:tabs>
          <w:tab w:val="clear" w:pos="1440"/>
          <w:tab w:val="num" w:pos="72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51F911D" w14:textId="77777777" w:rsidR="001A2897" w:rsidRPr="000E16CD" w:rsidRDefault="001A2897" w:rsidP="007575C8">
      <w:pPr>
        <w:pStyle w:val="Body"/>
        <w:numPr>
          <w:ilvl w:val="0"/>
          <w:numId w:val="40"/>
        </w:numPr>
        <w:tabs>
          <w:tab w:val="clear" w:pos="1440"/>
          <w:tab w:val="num" w:pos="720"/>
        </w:tabs>
        <w:ind w:left="720"/>
        <w:rPr>
          <w:rFonts w:cs="Arial"/>
        </w:rPr>
      </w:pPr>
      <w:r w:rsidRPr="000E16CD">
        <w:rPr>
          <w:rFonts w:cs="Arial"/>
          <w:b/>
          <w:i/>
          <w:snapToGrid w:val="0"/>
        </w:rPr>
        <w:lastRenderedPageBreak/>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w:t>
      </w:r>
      <w:r>
        <w:rPr>
          <w:rFonts w:cs="Arial"/>
        </w:rPr>
        <w:t>special education</w:t>
      </w:r>
      <w:r w:rsidRPr="000E16CD">
        <w:rPr>
          <w:rFonts w:cs="Arial"/>
        </w:rPr>
        <w:t xml:space="preserve"> eligibility determination or the timely transition of children from Early Intervention to preschool special education (SPP Indicators 11 and 12). See the </w:t>
      </w:r>
      <w:hyperlink r:id="rId119"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64EA2831" w:rsidR="000374AA" w:rsidRPr="000E16CD" w:rsidRDefault="000374AA" w:rsidP="007575C8">
      <w:pPr>
        <w:pStyle w:val="Body"/>
        <w:numPr>
          <w:ilvl w:val="0"/>
          <w:numId w:val="40"/>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7575C8">
      <w:pPr>
        <w:pStyle w:val="Body"/>
        <w:numPr>
          <w:ilvl w:val="0"/>
          <w:numId w:val="40"/>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7575C8">
      <w:pPr>
        <w:pStyle w:val="Body"/>
        <w:numPr>
          <w:ilvl w:val="0"/>
          <w:numId w:val="40"/>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7F90A16A" w14:textId="013D9E6B" w:rsidR="007575C8" w:rsidRDefault="007575C8" w:rsidP="007575C8">
      <w:pPr>
        <w:pStyle w:val="Body"/>
        <w:numPr>
          <w:ilvl w:val="0"/>
          <w:numId w:val="40"/>
        </w:numPr>
        <w:tabs>
          <w:tab w:val="clear" w:pos="1440"/>
          <w:tab w:val="num" w:pos="720"/>
        </w:tabs>
        <w:ind w:left="720"/>
        <w:rPr>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w:t>
      </w:r>
      <w:r w:rsidRPr="000E16CD">
        <w:rPr>
          <w:snapToGrid w:val="0"/>
          <w:color w:val="000000"/>
        </w:rPr>
        <w:lastRenderedPageBreak/>
        <w:t xml:space="preserve">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7575C8">
      <w:pPr>
        <w:pStyle w:val="Body"/>
        <w:numPr>
          <w:ilvl w:val="0"/>
          <w:numId w:val="40"/>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7575C8">
      <w:pPr>
        <w:pStyle w:val="Body"/>
        <w:numPr>
          <w:ilvl w:val="0"/>
          <w:numId w:val="40"/>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19943CD2" w:rsidR="001C5A6A" w:rsidRPr="00D3590C" w:rsidRDefault="001C5A6A" w:rsidP="001C5A6A">
      <w:pPr>
        <w:pStyle w:val="Default"/>
        <w:numPr>
          <w:ilvl w:val="0"/>
          <w:numId w:val="100"/>
        </w:numPr>
        <w:autoSpaceDE w:val="0"/>
        <w:autoSpaceDN w:val="0"/>
        <w:spacing w:before="240"/>
        <w:ind w:left="720" w:hanging="360"/>
        <w:rPr>
          <w:rFonts w:cs="Arial"/>
          <w:b/>
          <w:bCs/>
          <w:i/>
          <w:iCs/>
          <w:szCs w:val="24"/>
        </w:rPr>
      </w:pPr>
      <w:r w:rsidRPr="00D3590C">
        <w:rPr>
          <w:rFonts w:ascii="Arial" w:hAnsi="Arial" w:cs="Arial"/>
          <w:b/>
          <w:bCs/>
          <w:i/>
          <w:iCs/>
          <w:szCs w:val="24"/>
        </w:rPr>
        <w:t xml:space="preserve">Code 8250 – HSE Outcome Reporting Only: </w:t>
      </w:r>
      <w:r w:rsidRPr="00D3590C">
        <w:rPr>
          <w:rFonts w:ascii="Arial" w:hAnsi="Arial" w:cs="Arial"/>
          <w:szCs w:val="24"/>
        </w:rPr>
        <w:t>This code is used only for the purpose of recording students without a current active enrollment who exited school within the prior 24 months and subsequently earned a high school equivalency diploma. This enrollment code should only be reported by the high school the student last attended and will only be use</w:t>
      </w:r>
      <w:r w:rsidR="00724AD0" w:rsidRPr="00D3590C">
        <w:rPr>
          <w:rFonts w:ascii="Arial" w:hAnsi="Arial" w:cs="Arial"/>
          <w:szCs w:val="24"/>
        </w:rPr>
        <w:t>d</w:t>
      </w:r>
      <w:r w:rsidRPr="00D3590C">
        <w:rPr>
          <w:rFonts w:ascii="Arial" w:hAnsi="Arial" w:cs="Arial"/>
          <w:szCs w:val="24"/>
        </w:rPr>
        <w:t xml:space="preserve"> for calculating the school’s Career, College and Civic Readiness index. The enrollment and demographic records must be reported, the student may only be reported with a grade of “GD”, and can only be exited with an exit enrollment of </w:t>
      </w:r>
      <w:r w:rsidRPr="00D3590C">
        <w:rPr>
          <w:rFonts w:ascii="Arial" w:hAnsi="Arial" w:cs="Arial"/>
          <w:i/>
          <w:iCs/>
          <w:szCs w:val="24"/>
        </w:rPr>
        <w:t>816 – Earned a High School Equivalency (HSE) Diploma</w:t>
      </w:r>
      <w:r w:rsidRPr="00D3590C">
        <w:rPr>
          <w:rFonts w:ascii="Arial" w:hAnsi="Arial" w:cs="Arial"/>
          <w:szCs w:val="24"/>
        </w:rPr>
        <w:t xml:space="preserve">, a Credential Code of </w:t>
      </w:r>
      <w:r w:rsidRPr="00D3590C">
        <w:rPr>
          <w:rFonts w:ascii="Arial" w:hAnsi="Arial" w:cs="Arial"/>
          <w:i/>
          <w:iCs/>
          <w:szCs w:val="24"/>
        </w:rPr>
        <w:t>738 – High School Equivalency (HSE) Diploma</w:t>
      </w:r>
      <w:r w:rsidRPr="00D3590C">
        <w:rPr>
          <w:rFonts w:ascii="Arial" w:hAnsi="Arial" w:cs="Arial"/>
          <w:szCs w:val="24"/>
        </w:rPr>
        <w:t xml:space="preserve"> and a Career Path Code of “None.” The student must be included in a cohort that is active during the school year in which the enrollment is reported.  </w:t>
      </w:r>
    </w:p>
    <w:p w14:paraId="019CE924" w14:textId="44D2507B" w:rsidR="000374AA" w:rsidRPr="00340148" w:rsidRDefault="000374AA" w:rsidP="007575C8">
      <w:pPr>
        <w:pStyle w:val="Default"/>
        <w:numPr>
          <w:ilvl w:val="0"/>
          <w:numId w:val="100"/>
        </w:numPr>
        <w:autoSpaceDE w:val="0"/>
        <w:autoSpaceDN w:val="0"/>
        <w:spacing w:before="240"/>
        <w:ind w:left="720" w:hanging="360"/>
        <w:rPr>
          <w:rFonts w:ascii="Arial" w:hAnsi="Arial" w:cs="Arial"/>
          <w:szCs w:val="24"/>
        </w:rPr>
      </w:pPr>
      <w:r w:rsidRPr="00D3590C">
        <w:rPr>
          <w:rFonts w:ascii="Arial" w:hAnsi="Arial" w:cs="Arial"/>
          <w:b/>
          <w:i/>
          <w:iCs/>
          <w:szCs w:val="24"/>
        </w:rPr>
        <w:t>Code 8294</w:t>
      </w:r>
      <w:r w:rsidRPr="00C36B8C">
        <w:rPr>
          <w:rFonts w:ascii="Arial" w:hAnsi="Arial" w:cs="Arial"/>
          <w:b/>
          <w:i/>
          <w:iCs/>
          <w:szCs w:val="24"/>
        </w:rPr>
        <w:t xml:space="preserve">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This code is used for children of compulsory attendance age who reside in the district, are not enrolled in any public or </w:t>
      </w:r>
      <w:r w:rsidR="0017753A">
        <w:rPr>
          <w:rFonts w:ascii="Arial" w:hAnsi="Arial" w:cs="Arial"/>
          <w:iCs/>
          <w:szCs w:val="24"/>
        </w:rPr>
        <w:t>r</w:t>
      </w:r>
      <w:r w:rsidR="00E36AAE">
        <w:rPr>
          <w:rFonts w:ascii="Arial" w:hAnsi="Arial" w:cs="Arial"/>
          <w:iCs/>
          <w:szCs w:val="24"/>
        </w:rPr>
        <w:t xml:space="preserve">eligious </w:t>
      </w:r>
      <w:r w:rsidR="0017753A">
        <w:rPr>
          <w:rFonts w:ascii="Arial" w:hAnsi="Arial" w:cs="Arial"/>
          <w:iCs/>
          <w:szCs w:val="24"/>
        </w:rPr>
        <w:t>or</w:t>
      </w:r>
      <w:r w:rsidR="00E36AAE">
        <w:rPr>
          <w:rFonts w:ascii="Arial" w:hAnsi="Arial" w:cs="Arial"/>
          <w:iCs/>
          <w:szCs w:val="24"/>
        </w:rPr>
        <w:t xml:space="preserve"> independent</w:t>
      </w:r>
      <w:r w:rsidR="00877F92">
        <w:rPr>
          <w:rFonts w:ascii="Arial" w:hAnsi="Arial" w:cs="Arial"/>
          <w:iCs/>
          <w:szCs w:val="24"/>
        </w:rPr>
        <w:t xml:space="preserve"> (nonpublic)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sidR="0017753A">
        <w:rPr>
          <w:rFonts w:ascii="Arial" w:hAnsi="Arial" w:cs="Arial"/>
          <w:szCs w:val="24"/>
        </w:rPr>
        <w:t>r</w:t>
      </w:r>
      <w:r w:rsidR="00E36AAE">
        <w:rPr>
          <w:rFonts w:ascii="Arial" w:hAnsi="Arial" w:cs="Arial"/>
          <w:szCs w:val="24"/>
        </w:rPr>
        <w:t>eligious and independent</w:t>
      </w:r>
      <w:r w:rsidR="00877F92">
        <w:rPr>
          <w:rFonts w:ascii="Arial" w:hAnsi="Arial" w:cs="Arial"/>
          <w:szCs w:val="24"/>
        </w:rPr>
        <w:t xml:space="preserve"> (nonpublic)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2008E45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82"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682"/>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83"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83"/>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84"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84"/>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7575C8">
      <w:pPr>
        <w:pStyle w:val="Body"/>
        <w:numPr>
          <w:ilvl w:val="0"/>
          <w:numId w:val="45"/>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3E00D47" w14:textId="29C4910B" w:rsidR="000374AA" w:rsidRPr="00FF5567" w:rsidRDefault="000374AA" w:rsidP="007575C8">
      <w:pPr>
        <w:pStyle w:val="Body"/>
        <w:numPr>
          <w:ilvl w:val="0"/>
          <w:numId w:val="45"/>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23661D11" w14:textId="77777777" w:rsidR="000374AA" w:rsidRPr="000E16CD" w:rsidRDefault="000374AA" w:rsidP="007575C8">
      <w:pPr>
        <w:pStyle w:val="Body"/>
        <w:numPr>
          <w:ilvl w:val="0"/>
          <w:numId w:val="45"/>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760B62F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6B97A0E0"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AF6B89">
        <w:t>1</w:t>
      </w:r>
      <w:r w:rsidRPr="000E16CD">
        <w:t>–</w:t>
      </w:r>
      <w:r w:rsidR="00AF6B89">
        <w:t>22)</w:t>
      </w:r>
      <w:r w:rsidRPr="000E16CD">
        <w:t xml:space="preserve"> must be included and must have an enrollment record.</w:t>
      </w:r>
    </w:p>
    <w:p w14:paraId="45317638" w14:textId="169B92A9" w:rsidR="000374AA" w:rsidRPr="00C9262D" w:rsidRDefault="000374AA" w:rsidP="007575C8">
      <w:pPr>
        <w:pStyle w:val="Body"/>
        <w:numPr>
          <w:ilvl w:val="0"/>
          <w:numId w:val="41"/>
        </w:numPr>
        <w:ind w:left="720"/>
      </w:pPr>
      <w:bookmarkStart w:id="685" w:name="_Hlk518898507"/>
      <w:r w:rsidRPr="00C9262D">
        <w:rPr>
          <w:rFonts w:cs="Arial"/>
          <w:b/>
          <w:i/>
          <w:szCs w:val="24"/>
        </w:rPr>
        <w:lastRenderedPageBreak/>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85"/>
    <w:p w14:paraId="15911C56" w14:textId="53664CC2" w:rsidR="000374AA" w:rsidRPr="00AE71AB" w:rsidRDefault="000374AA" w:rsidP="007575C8">
      <w:pPr>
        <w:pStyle w:val="Body"/>
        <w:numPr>
          <w:ilvl w:val="0"/>
          <w:numId w:val="41"/>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24FA7663" w:rsidR="000374AA" w:rsidRPr="00AE71AB" w:rsidRDefault="000374AA" w:rsidP="007575C8">
      <w:pPr>
        <w:pStyle w:val="Body"/>
        <w:numPr>
          <w:ilvl w:val="0"/>
          <w:numId w:val="41"/>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2529E884"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7351A0">
      <w:pPr>
        <w:pStyle w:val="Body"/>
        <w:numPr>
          <w:ilvl w:val="0"/>
          <w:numId w:val="42"/>
        </w:numPr>
        <w:tabs>
          <w:tab w:val="num" w:pos="1080"/>
        </w:tabs>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w:t>
      </w:r>
      <w:r w:rsidRPr="00D3590C">
        <w:t xml:space="preserve">record) or those students reported with an enrollment entry code </w:t>
      </w:r>
      <w:r w:rsidRPr="00D3590C">
        <w:rPr>
          <w:i/>
          <w:iCs/>
        </w:rPr>
        <w:t>8250 – HSE Outcome Reporting Only</w:t>
      </w:r>
      <w:r w:rsidRPr="00D3590C">
        <w:t xml:space="preserve">. </w:t>
      </w:r>
      <w:r w:rsidRPr="00D3590C">
        <w:rPr>
          <w:rFonts w:cs="Arial"/>
          <w:szCs w:val="24"/>
        </w:rPr>
        <w:t xml:space="preserve">If a student receives a CDOS Commencement Credential </w:t>
      </w:r>
      <w:r w:rsidRPr="00D3590C">
        <w:rPr>
          <w:rFonts w:cs="Arial"/>
          <w:i/>
          <w:iCs/>
          <w:szCs w:val="24"/>
        </w:rPr>
        <w:t>and</w:t>
      </w:r>
      <w:r w:rsidRPr="00D3590C">
        <w:rPr>
          <w:rFonts w:cs="Arial"/>
          <w:szCs w:val="24"/>
        </w:rPr>
        <w:t xml:space="preserve"> an HSE diploma, report the</w:t>
      </w:r>
      <w:r w:rsidRPr="007F0185">
        <w:rPr>
          <w:rFonts w:cs="Arial"/>
          <w:szCs w:val="24"/>
        </w:rPr>
        <w:t xml:space="preserv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t>Transfers to Other Schools</w:t>
      </w:r>
    </w:p>
    <w:p w14:paraId="3FC5C959" w14:textId="27CA1A57" w:rsidR="000374AA" w:rsidRDefault="000374AA" w:rsidP="00FE7680">
      <w:pPr>
        <w:pStyle w:val="Body"/>
        <w:spacing w:after="120"/>
        <w:ind w:right="360" w:firstLine="360"/>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1CA2F7B" w14:textId="14E13102" w:rsidR="000374AA" w:rsidRPr="00F11388" w:rsidRDefault="000374AA" w:rsidP="009C46AF">
      <w:pPr>
        <w:pStyle w:val="BodyText"/>
        <w:numPr>
          <w:ilvl w:val="0"/>
          <w:numId w:val="138"/>
        </w:numPr>
        <w:ind w:right="360"/>
        <w:rPr>
          <w:rFonts w:ascii="Arial" w:hAnsi="Arial" w:cs="Arial"/>
        </w:rPr>
      </w:pPr>
      <w:r w:rsidRPr="00F11388">
        <w:rPr>
          <w:rFonts w:ascii="Arial" w:hAnsi="Arial" w:cs="Arial"/>
          <w:b/>
          <w:i/>
          <w:iCs/>
        </w:rPr>
        <w:lastRenderedPageBreak/>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3A2F3E6F" w:rsidR="000374AA" w:rsidRPr="001816F8" w:rsidRDefault="000374AA" w:rsidP="007575C8">
      <w:pPr>
        <w:pStyle w:val="Body"/>
        <w:numPr>
          <w:ilvl w:val="0"/>
          <w:numId w:val="42"/>
        </w:num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rsidR="00270B6A">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417AFB92" w:rsidR="000374AA" w:rsidRPr="000E16CD" w:rsidRDefault="000374AA" w:rsidP="007575C8">
      <w:pPr>
        <w:pStyle w:val="Body"/>
        <w:numPr>
          <w:ilvl w:val="0"/>
          <w:numId w:val="42"/>
        </w:numPr>
      </w:pPr>
      <w:r w:rsidRPr="000E16CD">
        <w:rPr>
          <w:b/>
          <w:i/>
        </w:rPr>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2611E250" w:rsidR="000374AA" w:rsidRPr="000E16CD" w:rsidRDefault="000374AA" w:rsidP="007575C8">
      <w:pPr>
        <w:pStyle w:val="Body"/>
        <w:numPr>
          <w:ilvl w:val="0"/>
          <w:numId w:val="42"/>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758E7B93" w14:textId="1723DB7A" w:rsidR="000374AA" w:rsidRPr="000E16CD" w:rsidRDefault="000374AA" w:rsidP="007575C8">
      <w:pPr>
        <w:pStyle w:val="Body"/>
        <w:numPr>
          <w:ilvl w:val="0"/>
          <w:numId w:val="42"/>
        </w:numPr>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55A78493" w:rsidR="000374AA" w:rsidRPr="000E16CD" w:rsidRDefault="000374AA" w:rsidP="007575C8">
      <w:pPr>
        <w:pStyle w:val="Body"/>
        <w:numPr>
          <w:ilvl w:val="0"/>
          <w:numId w:val="42"/>
        </w:numPr>
      </w:pPr>
      <w:r w:rsidRPr="000E16CD">
        <w:rPr>
          <w:b/>
          <w:i/>
        </w:rPr>
        <w:lastRenderedPageBreak/>
        <w:t>Code 255 — Transferred to home</w:t>
      </w:r>
      <w:r>
        <w:rPr>
          <w:b/>
          <w:i/>
        </w:rPr>
        <w:t xml:space="preserve"> </w:t>
      </w:r>
      <w:r w:rsidRPr="000E16CD">
        <w:rPr>
          <w:b/>
          <w:i/>
        </w:rPr>
        <w:t>schooling by parent or guardian:</w:t>
      </w:r>
      <w:r w:rsidRPr="000E16CD">
        <w:rPr>
          <w:b/>
        </w:rPr>
        <w:t xml:space="preserve"> </w:t>
      </w:r>
      <w:r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1695F085" w:rsidR="000374AA" w:rsidRPr="000E16CD" w:rsidRDefault="000374AA" w:rsidP="007575C8">
      <w:pPr>
        <w:pStyle w:val="Body"/>
        <w:numPr>
          <w:ilvl w:val="0"/>
          <w:numId w:val="42"/>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1138CE20" w:rsidR="000374AA" w:rsidRPr="00E73803" w:rsidRDefault="000374AA" w:rsidP="007575C8">
      <w:pPr>
        <w:pStyle w:val="Body"/>
        <w:numPr>
          <w:ilvl w:val="0"/>
          <w:numId w:val="42"/>
        </w:numPr>
        <w:rPr>
          <w:i/>
        </w:rPr>
      </w:pPr>
      <w:bookmarkStart w:id="686" w:name="_Hlk527363719"/>
      <w:r w:rsidRPr="000E16CD">
        <w:rPr>
          <w:b/>
          <w:i/>
        </w:rPr>
        <w:t xml:space="preserve">Code 5927 — Leaving a school </w:t>
      </w:r>
      <w:r w:rsidRPr="00E73803">
        <w:rPr>
          <w:b/>
          <w:i/>
        </w:rPr>
        <w:t>under ESEA – a victim of a serious violent incident</w:t>
      </w:r>
      <w:bookmarkEnd w:id="686"/>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4B4850C1" w:rsidR="000374AA" w:rsidRPr="004771DE" w:rsidRDefault="000374AA" w:rsidP="007575C8">
      <w:pPr>
        <w:pStyle w:val="Body"/>
        <w:numPr>
          <w:ilvl w:val="0"/>
          <w:numId w:val="42"/>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201F66D7" w14:textId="77777777" w:rsidR="00C24D8A" w:rsidRPr="000E16CD" w:rsidRDefault="00C24D8A" w:rsidP="00C24D8A">
      <w:pPr>
        <w:pStyle w:val="Body"/>
      </w:pPr>
      <w:r w:rsidRPr="000E16CD">
        <w:t xml:space="preserve">A dropout is any student, regardless of age, 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p>
    <w:p w14:paraId="46923FC8" w14:textId="304EDF9F"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6E370958"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506E7386" w:rsidR="000374AA" w:rsidRPr="000E16CD" w:rsidRDefault="000374AA" w:rsidP="000374AA">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3852AD94"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BD6B6C">
      <w:pPr>
        <w:numPr>
          <w:ilvl w:val="0"/>
          <w:numId w:val="35"/>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BD6B6C">
      <w:pPr>
        <w:numPr>
          <w:ilvl w:val="0"/>
          <w:numId w:val="35"/>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BD6B6C">
      <w:pPr>
        <w:numPr>
          <w:ilvl w:val="0"/>
          <w:numId w:val="35"/>
        </w:numPr>
        <w:spacing w:after="120"/>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41CEA8C9" w:rsidR="000374AA" w:rsidRPr="007D2248" w:rsidRDefault="001F328B" w:rsidP="00BD6B6C">
      <w:pPr>
        <w:numPr>
          <w:ilvl w:val="0"/>
          <w:numId w:val="35"/>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2164;</w:t>
      </w:r>
      <w:r w:rsidRPr="007D2248">
        <w:rPr>
          <w:rFonts w:ascii="Arial" w:hAnsi="Arial" w:cs="Arial"/>
          <w:b/>
          <w:i/>
        </w:rPr>
        <w:t xml:space="preserve"> </w:t>
      </w:r>
    </w:p>
    <w:p w14:paraId="3975EF18" w14:textId="77777777" w:rsidR="000374AA" w:rsidRPr="00E73803" w:rsidRDefault="000374AA" w:rsidP="00BD6B6C">
      <w:pPr>
        <w:pStyle w:val="Body"/>
        <w:numPr>
          <w:ilvl w:val="0"/>
          <w:numId w:val="35"/>
        </w:numPr>
        <w:spacing w:before="0" w:after="120"/>
        <w:rPr>
          <w:b/>
        </w:rPr>
      </w:pPr>
      <w:bookmarkStart w:id="687"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BD6B6C">
      <w:pPr>
        <w:pStyle w:val="Body"/>
        <w:numPr>
          <w:ilvl w:val="0"/>
          <w:numId w:val="35"/>
        </w:numPr>
        <w:spacing w:before="0" w:after="120"/>
        <w:rPr>
          <w:b/>
        </w:rPr>
      </w:pPr>
      <w:r w:rsidRPr="00E73803">
        <w:rPr>
          <w:b/>
          <w:i/>
        </w:rPr>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87"/>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7575C8">
      <w:pPr>
        <w:numPr>
          <w:ilvl w:val="0"/>
          <w:numId w:val="36"/>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w:t>
      </w:r>
      <w:r w:rsidRPr="000E16CD">
        <w:rPr>
          <w:rFonts w:ascii="Arial" w:hAnsi="Arial" w:cs="Arial"/>
        </w:rPr>
        <w:lastRenderedPageBreak/>
        <w:t xml:space="preserve">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7575C8">
      <w:pPr>
        <w:numPr>
          <w:ilvl w:val="0"/>
          <w:numId w:val="36"/>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6A4FB8CA" w:rsidR="000374AA" w:rsidRPr="00FB78D3" w:rsidRDefault="000374AA" w:rsidP="007575C8">
      <w:pPr>
        <w:numPr>
          <w:ilvl w:val="0"/>
          <w:numId w:val="36"/>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0F7115A5" w:rsidR="000374AA" w:rsidRPr="00FB78D3" w:rsidRDefault="000374AA" w:rsidP="007575C8">
      <w:pPr>
        <w:numPr>
          <w:ilvl w:val="0"/>
          <w:numId w:val="36"/>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005822E0" w:rsidR="000374AA" w:rsidRPr="000E16CD" w:rsidRDefault="000374AA" w:rsidP="007575C8">
      <w:pPr>
        <w:numPr>
          <w:ilvl w:val="0"/>
          <w:numId w:val="36"/>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166AF938" w:rsidR="000374AA" w:rsidRPr="000E16CD" w:rsidRDefault="000374AA" w:rsidP="007575C8">
      <w:pPr>
        <w:numPr>
          <w:ilvl w:val="0"/>
          <w:numId w:val="36"/>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4DA7A4F0" w14:textId="13C798B8" w:rsidR="000374AA" w:rsidRPr="007F0185" w:rsidRDefault="000374AA" w:rsidP="007575C8">
      <w:pPr>
        <w:numPr>
          <w:ilvl w:val="0"/>
          <w:numId w:val="36"/>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w:t>
      </w:r>
      <w:r w:rsidRPr="000E16CD">
        <w:rPr>
          <w:rFonts w:ascii="Arial" w:hAnsi="Arial" w:cs="Arial"/>
        </w:rPr>
        <w:lastRenderedPageBreak/>
        <w:t xml:space="preserve">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0B340833" w:rsidR="000374AA" w:rsidRPr="007F0185" w:rsidRDefault="000374AA" w:rsidP="000374AA">
      <w:pPr>
        <w:rPr>
          <w:rFonts w:ascii="Arial" w:hAnsi="Arial" w:cs="Arial"/>
          <w:b/>
        </w:rPr>
      </w:pPr>
      <w:r w:rsidRPr="007F0185">
        <w:rPr>
          <w:rFonts w:ascii="Arial" w:hAnsi="Arial" w:cs="Arial"/>
          <w:b/>
        </w:rPr>
        <w:t>Other Circumstance</w:t>
      </w:r>
      <w:r w:rsidR="00CE0A91">
        <w:rPr>
          <w:rFonts w:ascii="Arial" w:hAnsi="Arial" w:cs="Arial"/>
          <w:b/>
        </w:rPr>
        <w:t>s</w:t>
      </w:r>
      <w:r w:rsidRPr="007F0185">
        <w:rPr>
          <w:rFonts w:ascii="Arial" w:hAnsi="Arial" w:cs="Arial"/>
          <w:b/>
        </w:rPr>
        <w:t xml:space="preserv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0BEEB466" w14:textId="21BC4F21" w:rsidR="00CE0A91" w:rsidRDefault="000374AA" w:rsidP="0055294D">
      <w:pPr>
        <w:numPr>
          <w:ilvl w:val="0"/>
          <w:numId w:val="37"/>
        </w:numPr>
        <w:rPr>
          <w:rFonts w:ascii="Arial" w:hAnsi="Arial" w:cs="Arial"/>
        </w:rPr>
      </w:pPr>
      <w:r w:rsidRPr="00CE0A91">
        <w:rPr>
          <w:rFonts w:ascii="Arial" w:hAnsi="Arial" w:cs="Arial"/>
          <w:b/>
          <w:i/>
        </w:rPr>
        <w:t xml:space="preserve">Code 140 — </w:t>
      </w:r>
      <w:r w:rsidRPr="00CE0A91">
        <w:rPr>
          <w:rFonts w:ascii="Arial" w:hAnsi="Arial" w:cs="Arial"/>
          <w:b/>
          <w:i/>
          <w:snapToGrid w:val="0"/>
        </w:rPr>
        <w:t>Special education eligibility status determined or determination process stopped for any reason</w:t>
      </w:r>
      <w:r w:rsidRPr="00CE0A91">
        <w:rPr>
          <w:rFonts w:ascii="Arial" w:hAnsi="Arial" w:cs="Arial"/>
          <w:b/>
          <w:i/>
        </w:rPr>
        <w:t>:</w:t>
      </w:r>
      <w:r w:rsidRPr="00CE0A91">
        <w:rPr>
          <w:rFonts w:ascii="Arial" w:hAnsi="Arial" w:cs="Arial"/>
          <w:i/>
        </w:rPr>
        <w:t xml:space="preserve"> </w:t>
      </w:r>
      <w:r w:rsidRPr="00CE0A91">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Reason for Ending Enrollment Code 140 may be used to end the enrollment record and no subsequent Reason for Beginning Enrollment Code should be reported unless the child enrolls in an institution to receive services or a new referral is initiated. This code always ends the “4034” enrollment record. If children are found to be eligible for special education, an enrollment record with code 0011 must be submitted </w:t>
      </w:r>
      <w:r w:rsidRPr="00CE0A91">
        <w:rPr>
          <w:rFonts w:ascii="Arial" w:hAnsi="Arial" w:cs="Arial"/>
          <w:highlight w:val="cyan"/>
        </w:rPr>
        <w:t xml:space="preserve">when the child </w:t>
      </w:r>
      <w:r w:rsidR="00CE0A91" w:rsidRPr="00CE0A91">
        <w:rPr>
          <w:rFonts w:ascii="Arial" w:hAnsi="Arial" w:cs="Arial"/>
          <w:highlight w:val="cyan"/>
        </w:rPr>
        <w:t>is found eligible for special education services</w:t>
      </w:r>
      <w:r w:rsidR="009E2E86">
        <w:rPr>
          <w:rFonts w:ascii="Arial" w:hAnsi="Arial" w:cs="Arial"/>
        </w:rPr>
        <w:t>.</w:t>
      </w:r>
      <w:r w:rsidR="00CE0A91">
        <w:rPr>
          <w:rFonts w:ascii="Arial" w:hAnsi="Arial" w:cs="Arial"/>
        </w:rPr>
        <w:t xml:space="preserve"> </w:t>
      </w:r>
    </w:p>
    <w:p w14:paraId="7F8A8404" w14:textId="77777777" w:rsidR="00CE0A91" w:rsidRPr="00CE0A91" w:rsidRDefault="00CE0A91" w:rsidP="00CE0A91">
      <w:pPr>
        <w:ind w:left="630"/>
        <w:rPr>
          <w:rFonts w:ascii="Arial" w:hAnsi="Arial" w:cs="Arial"/>
        </w:rPr>
      </w:pPr>
    </w:p>
    <w:p w14:paraId="66050310" w14:textId="5F8B56B7" w:rsidR="000374AA" w:rsidRPr="00CE0A91" w:rsidRDefault="000374AA" w:rsidP="0055294D">
      <w:pPr>
        <w:numPr>
          <w:ilvl w:val="0"/>
          <w:numId w:val="37"/>
        </w:numPr>
        <w:rPr>
          <w:rFonts w:ascii="Arial" w:hAnsi="Arial" w:cs="Arial"/>
        </w:rPr>
      </w:pPr>
      <w:r w:rsidRPr="00CE0A91">
        <w:rPr>
          <w:rFonts w:ascii="Arial" w:hAnsi="Arial" w:cs="Arial"/>
          <w:b/>
          <w:i/>
        </w:rPr>
        <w:t>Code 289 — Transferred to an AHSEP program:</w:t>
      </w:r>
      <w:r w:rsidRPr="00CE0A91">
        <w:rPr>
          <w:rFonts w:ascii="Arial" w:hAnsi="Arial" w:cs="Arial"/>
          <w:b/>
        </w:rPr>
        <w:t xml:space="preserve"> </w:t>
      </w:r>
      <w:r w:rsidRPr="00CE0A91">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This code is also used when a student transfers from a charter school to an approved AHSEP program. Documentation must include a written statement, indicating the date of enrollment and the name and location of the program service provider. Students who are excluded from a district/school accountability cohort solely because they transferred to an AHSEP program are included in the appropriate graduation cohort. (See the </w:t>
      </w:r>
      <w:hyperlink r:id="rId120" w:history="1">
        <w:r w:rsidRPr="00CE0A91">
          <w:rPr>
            <w:rStyle w:val="Hyperlink"/>
            <w:rFonts w:ascii="Arial" w:hAnsi="Arial" w:cs="Arial"/>
          </w:rPr>
          <w:t>list of approved high school equivalency preparation programs</w:t>
        </w:r>
      </w:hyperlink>
      <w:r w:rsidRPr="00CE0A91">
        <w:rPr>
          <w:rStyle w:val="Hyperlink"/>
          <w:rFonts w:ascii="Arial" w:hAnsi="Arial" w:cs="Arial"/>
        </w:rPr>
        <w:t>.</w:t>
      </w:r>
      <w:r w:rsidRPr="00CE0A91">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492B3F5" w:rsidR="000374AA" w:rsidRDefault="000374AA" w:rsidP="007575C8">
      <w:pPr>
        <w:numPr>
          <w:ilvl w:val="0"/>
          <w:numId w:val="37"/>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w:t>
      </w:r>
      <w:r w:rsidRPr="000E16CD">
        <w:rPr>
          <w:rFonts w:ascii="Arial" w:hAnsi="Arial" w:cs="Arial"/>
        </w:rPr>
        <w:lastRenderedPageBreak/>
        <w:t>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3B0EA688" w:rsidR="006C335F" w:rsidRPr="00E71A1D" w:rsidRDefault="006C335F" w:rsidP="007575C8">
      <w:pPr>
        <w:numPr>
          <w:ilvl w:val="0"/>
          <w:numId w:val="37"/>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6A782FE8" w:rsidR="000374AA" w:rsidRPr="003E69EC" w:rsidRDefault="000374AA" w:rsidP="007575C8">
      <w:pPr>
        <w:numPr>
          <w:ilvl w:val="0"/>
          <w:numId w:val="9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1FD2C474" w:rsidR="000374AA" w:rsidRPr="00E06DC7" w:rsidRDefault="000374AA" w:rsidP="007575C8">
      <w:pPr>
        <w:numPr>
          <w:ilvl w:val="0"/>
          <w:numId w:val="37"/>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3C76291" w:rsidR="000374AA" w:rsidRPr="00B22FBE" w:rsidRDefault="000374AA" w:rsidP="007575C8">
      <w:pPr>
        <w:numPr>
          <w:ilvl w:val="0"/>
          <w:numId w:val="91"/>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431D3901" w:rsidR="000374AA" w:rsidRPr="00194181" w:rsidRDefault="000374AA" w:rsidP="007575C8">
      <w:pPr>
        <w:numPr>
          <w:ilvl w:val="0"/>
          <w:numId w:val="37"/>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5320BD98" w:rsidR="000374AA" w:rsidRPr="007F0185" w:rsidRDefault="000374AA" w:rsidP="007575C8">
      <w:pPr>
        <w:numPr>
          <w:ilvl w:val="0"/>
          <w:numId w:val="37"/>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w:t>
      </w:r>
      <w:r w:rsidRPr="002F3A26">
        <w:rPr>
          <w:rFonts w:ascii="Arial" w:hAnsi="Arial" w:cs="Arial"/>
        </w:rPr>
        <w:lastRenderedPageBreak/>
        <w:t>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7575C8">
      <w:pPr>
        <w:numPr>
          <w:ilvl w:val="0"/>
          <w:numId w:val="37"/>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37042CC1" w:rsidR="000374AA" w:rsidRPr="007F0185" w:rsidRDefault="000374AA" w:rsidP="007575C8">
      <w:pPr>
        <w:numPr>
          <w:ilvl w:val="0"/>
          <w:numId w:val="37"/>
        </w:numPr>
        <w:rPr>
          <w:rStyle w:val="BodyChar"/>
          <w:rFonts w:cs="Arial"/>
        </w:rPr>
      </w:pPr>
      <w:r w:rsidRPr="007F0185">
        <w:rPr>
          <w:rFonts w:ascii="Arial" w:hAnsi="Arial" w:cs="Arial"/>
          <w:b/>
          <w:bCs/>
          <w:i/>
          <w:iCs/>
        </w:rPr>
        <w:t>Code 0067 — Completed Extended Integrated HS Program</w:t>
      </w:r>
      <w:r w:rsidR="00156D31">
        <w:rPr>
          <w:rFonts w:ascii="Arial" w:hAnsi="Arial" w:cs="Arial"/>
          <w:b/>
          <w:bCs/>
        </w:rPr>
        <w:t>:</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7575C8">
      <w:pPr>
        <w:numPr>
          <w:ilvl w:val="0"/>
          <w:numId w:val="37"/>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7575C8">
      <w:pPr>
        <w:numPr>
          <w:ilvl w:val="0"/>
          <w:numId w:val="103"/>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34E48A75" w:rsidR="000374AA" w:rsidRPr="00E73803" w:rsidRDefault="000374AA" w:rsidP="007575C8">
      <w:pPr>
        <w:numPr>
          <w:ilvl w:val="0"/>
          <w:numId w:val="37"/>
        </w:numPr>
        <w:rPr>
          <w:rFonts w:ascii="Arial" w:hAnsi="Arial" w:cs="Arial"/>
          <w:bCs/>
          <w:iCs/>
        </w:rPr>
      </w:pPr>
      <w:r w:rsidRPr="00E73803">
        <w:rPr>
          <w:rFonts w:ascii="Arial" w:hAnsi="Arial" w:cs="Arial"/>
          <w:b/>
          <w:bCs/>
          <w:i/>
          <w:iCs/>
        </w:rPr>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2312B26B" w14:textId="3EA07C53" w:rsidR="000374AA" w:rsidRPr="007F0185" w:rsidRDefault="000374AA" w:rsidP="007575C8">
      <w:pPr>
        <w:numPr>
          <w:ilvl w:val="0"/>
          <w:numId w:val="37"/>
        </w:numPr>
        <w:rPr>
          <w:rFonts w:ascii="Arial" w:hAnsi="Arial" w:cs="Arial"/>
          <w:bCs/>
          <w:iCs/>
        </w:rPr>
      </w:pPr>
      <w:r w:rsidRPr="00E73803">
        <w:rPr>
          <w:rFonts w:ascii="Arial" w:hAnsi="Arial" w:cs="Arial"/>
          <w:b/>
          <w:bCs/>
          <w:i/>
          <w:iCs/>
        </w:rPr>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7575C8">
      <w:pPr>
        <w:numPr>
          <w:ilvl w:val="0"/>
          <w:numId w:val="37"/>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2DCE637B" w:rsidR="000374AA" w:rsidRPr="00F44DAB" w:rsidRDefault="000374AA" w:rsidP="007575C8">
      <w:pPr>
        <w:numPr>
          <w:ilvl w:val="0"/>
          <w:numId w:val="37"/>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w:t>
      </w:r>
      <w:r w:rsidRPr="00F44DAB">
        <w:rPr>
          <w:rFonts w:ascii="Arial" w:hAnsi="Arial" w:cs="Arial"/>
        </w:rPr>
        <w:lastRenderedPageBreak/>
        <w:t xml:space="preserve">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58A2D7F9" w:rsidR="000374AA" w:rsidRPr="000E16CD" w:rsidRDefault="000374AA" w:rsidP="003572C1">
      <w:pPr>
        <w:pStyle w:val="Heading2"/>
        <w:jc w:val="center"/>
      </w:pPr>
      <w:bookmarkStart w:id="688" w:name="_Toc99709092"/>
      <w:r w:rsidRPr="000E16CD">
        <w:t>Evaluation Group Code</w:t>
      </w:r>
      <w:bookmarkEnd w:id="688"/>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900DB77" w14:textId="58B85831" w:rsidR="000374AA" w:rsidRPr="000E16CD" w:rsidRDefault="000374AA" w:rsidP="000374AA">
      <w:pPr>
        <w:pStyle w:val="Heading2"/>
        <w:jc w:val="center"/>
      </w:pPr>
      <w:bookmarkStart w:id="689" w:name="_Toc99709093"/>
      <w:bookmarkEnd w:id="675"/>
      <w:bookmarkEnd w:id="676"/>
      <w:r w:rsidRPr="000E16CD">
        <w:t>Grade Level Codes and Descriptions</w:t>
      </w:r>
      <w:bookmarkEnd w:id="689"/>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04409A">
        <w:trPr>
          <w:trHeight w:val="335"/>
          <w:tblHeader/>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82" w:right="82"/>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6780B92C" w:rsidR="000374AA" w:rsidRPr="00E73803" w:rsidRDefault="00A941D7" w:rsidP="000374AA">
      <w:pPr>
        <w:pStyle w:val="Body"/>
        <w:ind w:firstLine="0"/>
        <w:rPr>
          <w:sz w:val="18"/>
          <w:szCs w:val="18"/>
        </w:rPr>
      </w:pPr>
      <w:r w:rsidRPr="00A941D7">
        <w:rPr>
          <w:b/>
          <w:i/>
          <w:iCs/>
          <w:sz w:val="18"/>
          <w:szCs w:val="18"/>
        </w:rPr>
        <w:t>Note</w:t>
      </w:r>
      <w:r w:rsidR="000374AA" w:rsidRPr="00A941D7">
        <w:rPr>
          <w:b/>
          <w:i/>
          <w:iCs/>
          <w:sz w:val="18"/>
          <w:szCs w:val="18"/>
        </w:rPr>
        <w:t>:</w:t>
      </w:r>
      <w:r w:rsidR="000374AA" w:rsidRPr="00E73803">
        <w:rPr>
          <w:b/>
          <w:sz w:val="18"/>
          <w:szCs w:val="18"/>
        </w:rPr>
        <w:t xml:space="preserve"> </w:t>
      </w:r>
      <w:r w:rsidR="000374AA"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002D19B" w:rsidR="000374AA" w:rsidRPr="000E16CD" w:rsidRDefault="000374AA" w:rsidP="000374AA">
      <w:pPr>
        <w:pStyle w:val="Heading2"/>
        <w:jc w:val="center"/>
      </w:pPr>
      <w:bookmarkStart w:id="690" w:name="_Toc290554862"/>
      <w:bookmarkStart w:id="691" w:name="_Toc335315449"/>
      <w:bookmarkStart w:id="692" w:name="_Toc99709094"/>
      <w:r w:rsidRPr="000E16CD">
        <w:t>Language Codes and Descriptions</w:t>
      </w:r>
      <w:bookmarkEnd w:id="690"/>
      <w:bookmarkEnd w:id="691"/>
      <w:bookmarkEnd w:id="692"/>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C837C6" w:rsidRPr="000E16CD" w14:paraId="5F1F7BDB" w14:textId="77777777" w:rsidTr="00DD1C3D">
        <w:trPr>
          <w:trHeight w:val="259"/>
          <w:jc w:val="center"/>
        </w:trPr>
        <w:tc>
          <w:tcPr>
            <w:tcW w:w="789" w:type="dxa"/>
          </w:tcPr>
          <w:p w14:paraId="7945B22E" w14:textId="77777777" w:rsidR="00C837C6" w:rsidRPr="000E16CD" w:rsidRDefault="00C837C6" w:rsidP="00DD1C3D">
            <w:pPr>
              <w:rPr>
                <w:rFonts w:ascii="Bookman Old Style" w:hAnsi="Bookman Old Style" w:cs="Arial"/>
                <w:color w:val="000000"/>
                <w:sz w:val="22"/>
                <w:szCs w:val="22"/>
              </w:rPr>
            </w:pPr>
          </w:p>
        </w:tc>
        <w:tc>
          <w:tcPr>
            <w:tcW w:w="4533" w:type="dxa"/>
          </w:tcPr>
          <w:p w14:paraId="01D18D1E" w14:textId="55DF7719" w:rsidR="00C837C6" w:rsidRPr="000E16CD" w:rsidRDefault="00C837C6" w:rsidP="00DD1C3D">
            <w:pPr>
              <w:rPr>
                <w:rFonts w:ascii="Bookman Old Style" w:hAnsi="Bookman Old Style" w:cs="Arial"/>
                <w:color w:val="000000"/>
                <w:sz w:val="22"/>
                <w:szCs w:val="22"/>
              </w:rPr>
            </w:pPr>
            <w:r>
              <w:rPr>
                <w:rFonts w:ascii="Bookman Old Style" w:hAnsi="Bookman Old Style" w:cs="Arial"/>
                <w:color w:val="000000"/>
                <w:sz w:val="22"/>
                <w:szCs w:val="22"/>
              </w:rPr>
              <w:t>N</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D707F5" w:rsidRPr="000E16CD" w14:paraId="60DDC92B" w14:textId="77777777" w:rsidTr="00DD1C3D">
        <w:trPr>
          <w:trHeight w:val="300"/>
          <w:jc w:val="center"/>
        </w:trPr>
        <w:tc>
          <w:tcPr>
            <w:tcW w:w="789" w:type="dxa"/>
          </w:tcPr>
          <w:p w14:paraId="24ABE20B" w14:textId="76DB402F"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NUS</w:t>
            </w:r>
          </w:p>
        </w:tc>
        <w:tc>
          <w:tcPr>
            <w:tcW w:w="4533" w:type="dxa"/>
          </w:tcPr>
          <w:p w14:paraId="710B7D96" w14:textId="2C5C3E2B"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Nuer</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D366C7">
      <w:pPr>
        <w:pStyle w:val="Heading2"/>
        <w:spacing w:before="480" w:line="360" w:lineRule="auto"/>
        <w:jc w:val="center"/>
      </w:pPr>
      <w:bookmarkStart w:id="693" w:name="_Toc99709095"/>
      <w:r w:rsidRPr="000E16CD">
        <w:t>Marking Period Numbers and Descriptions</w:t>
      </w:r>
      <w:bookmarkEnd w:id="693"/>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94" w:name="_Toc178653448"/>
            <w:bookmarkStart w:id="695"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694"/>
      <w:bookmarkEnd w:id="695"/>
    </w:tbl>
    <w:p w14:paraId="66477CC9" w14:textId="77777777" w:rsidR="00E459A0" w:rsidRPr="00E459A0" w:rsidRDefault="00E459A0" w:rsidP="00E459A0"/>
    <w:p w14:paraId="76DE1435" w14:textId="77777777" w:rsidR="00E459A0" w:rsidRPr="00E459A0" w:rsidRDefault="00E459A0" w:rsidP="00E459A0"/>
    <w:p w14:paraId="2331D26F" w14:textId="107E0D01" w:rsidR="009C46AF" w:rsidRDefault="009C46AF" w:rsidP="00443802">
      <w:pPr>
        <w:keepNext/>
        <w:tabs>
          <w:tab w:val="left" w:pos="1260"/>
        </w:tabs>
        <w:spacing w:before="480"/>
        <w:jc w:val="center"/>
        <w:outlineLvl w:val="1"/>
        <w:rPr>
          <w:rFonts w:ascii="Arial" w:hAnsi="Arial" w:cs="Arial"/>
          <w:b/>
          <w:bCs/>
          <w:iCs/>
          <w:sz w:val="28"/>
          <w:szCs w:val="28"/>
        </w:rPr>
      </w:pPr>
      <w:bookmarkStart w:id="696" w:name="_Hlk47510540"/>
    </w:p>
    <w:p w14:paraId="4EC5935D" w14:textId="561268D3" w:rsidR="00ED6430" w:rsidRDefault="00ED6430" w:rsidP="00443802">
      <w:pPr>
        <w:keepNext/>
        <w:tabs>
          <w:tab w:val="left" w:pos="1260"/>
        </w:tabs>
        <w:spacing w:before="480"/>
        <w:jc w:val="center"/>
        <w:outlineLvl w:val="1"/>
        <w:rPr>
          <w:rFonts w:ascii="Arial" w:hAnsi="Arial" w:cs="Arial"/>
          <w:b/>
          <w:bCs/>
          <w:iCs/>
          <w:sz w:val="28"/>
          <w:szCs w:val="28"/>
        </w:rPr>
      </w:pPr>
    </w:p>
    <w:p w14:paraId="1B4C4F41" w14:textId="77777777" w:rsidR="00BC6890" w:rsidRDefault="00BC6890" w:rsidP="00443802">
      <w:pPr>
        <w:keepNext/>
        <w:tabs>
          <w:tab w:val="left" w:pos="1260"/>
        </w:tabs>
        <w:spacing w:before="480"/>
        <w:jc w:val="center"/>
        <w:outlineLvl w:val="1"/>
        <w:rPr>
          <w:rFonts w:ascii="Arial" w:hAnsi="Arial" w:cs="Arial"/>
          <w:b/>
          <w:bCs/>
          <w:iCs/>
          <w:sz w:val="28"/>
          <w:szCs w:val="28"/>
        </w:rPr>
      </w:pPr>
    </w:p>
    <w:p w14:paraId="5BD3F145" w14:textId="06C6EFE1" w:rsidR="00F141FF" w:rsidRPr="00E73803" w:rsidRDefault="00F141FF" w:rsidP="004C2FFA">
      <w:pPr>
        <w:pStyle w:val="Heading2"/>
        <w:jc w:val="center"/>
      </w:pPr>
      <w:bookmarkStart w:id="697" w:name="_Toc99709096"/>
      <w:r w:rsidRPr="00E73803">
        <w:t>Pri</w:t>
      </w:r>
      <w:r w:rsidR="008917D6">
        <w:t>m</w:t>
      </w:r>
      <w:r w:rsidRPr="00E73803">
        <w:t>ary Course Instruction Language Indicator (Primary Instruction Language Code)</w:t>
      </w:r>
      <w:bookmarkEnd w:id="697"/>
    </w:p>
    <w:bookmarkEnd w:id="696"/>
    <w:p w14:paraId="6CDBC9F7" w14:textId="00A54CB0"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607BA5D2" w14:textId="77777777" w:rsidR="004C2FFA" w:rsidRDefault="004C2FFA" w:rsidP="005C58D0">
      <w:pPr>
        <w:jc w:val="center"/>
        <w:rPr>
          <w:rFonts w:ascii="Arial" w:hAnsi="Arial" w:cs="Arial"/>
        </w:rPr>
      </w:pPr>
    </w:p>
    <w:p w14:paraId="1E543089" w14:textId="4962B621" w:rsidR="002C604A" w:rsidRPr="006474BA" w:rsidRDefault="002C604A" w:rsidP="004C2FFA">
      <w:pPr>
        <w:pStyle w:val="Heading2"/>
        <w:jc w:val="center"/>
      </w:pPr>
      <w:bookmarkStart w:id="698" w:name="_Toc99709097"/>
      <w:r w:rsidRPr="006474BA">
        <w:t>Primary Instruction Delivery Method Code</w:t>
      </w:r>
      <w:r w:rsidR="006474BA">
        <w:t>s</w:t>
      </w:r>
      <w:bookmarkEnd w:id="698"/>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at least in part through online learning, with some element of student control over time, place, path, and/or pace; at least in part in a supervised brick-and-mortar location away from home; and the modalities along each student’s learning path within a </w:t>
            </w:r>
            <w:r w:rsidRPr="004771DE">
              <w:rPr>
                <w:rFonts w:ascii="Bookman Old Style" w:hAnsi="Bookman Old Style" w:cs="Arial"/>
                <w:sz w:val="22"/>
                <w:szCs w:val="22"/>
              </w:rPr>
              <w:lastRenderedPageBreak/>
              <w:t>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lastRenderedPageBreak/>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4648D6F" w14:textId="4099641B" w:rsidR="00A63E18" w:rsidRPr="00F11388" w:rsidRDefault="00F11388" w:rsidP="00A63E18">
      <w:pPr>
        <w:spacing w:after="200"/>
        <w:rPr>
          <w:rFonts w:ascii="Arial" w:hAnsi="Arial" w:cs="Arial"/>
          <w:sz w:val="22"/>
          <w:szCs w:val="22"/>
        </w:rPr>
      </w:pPr>
      <w:bookmarkStart w:id="699"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003576">
      <w:pPr>
        <w:pStyle w:val="Heading2"/>
      </w:pPr>
      <w:bookmarkStart w:id="700" w:name="_Toc178653441"/>
      <w:bookmarkStart w:id="701" w:name="_Toc179863487"/>
      <w:bookmarkStart w:id="702" w:name="_Toc290554868"/>
      <w:bookmarkStart w:id="703" w:name="_Toc335315452"/>
      <w:bookmarkStart w:id="704" w:name="_Toc99709098"/>
      <w:bookmarkStart w:id="705" w:name="_Toc306952788"/>
      <w:bookmarkStart w:id="706" w:name="_Toc290554865"/>
      <w:bookmarkStart w:id="707" w:name="_Toc335315437"/>
      <w:bookmarkEnd w:id="649"/>
      <w:bookmarkEnd w:id="699"/>
      <w:r w:rsidRPr="000E16CD">
        <w:t>Program Service</w:t>
      </w:r>
      <w:bookmarkEnd w:id="700"/>
      <w:bookmarkEnd w:id="701"/>
      <w:r w:rsidRPr="000E16CD">
        <w:t xml:space="preserve"> Codes</w:t>
      </w:r>
      <w:bookmarkEnd w:id="702"/>
      <w:r w:rsidRPr="000E16CD">
        <w:t xml:space="preserve"> and Descriptions</w:t>
      </w:r>
      <w:bookmarkEnd w:id="703"/>
      <w:bookmarkEnd w:id="704"/>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708" w:name="OLE_LINK9"/>
      <w:bookmarkStart w:id="709" w:name="OLE_LINK12"/>
      <w:r w:rsidRPr="000E16CD">
        <w:rPr>
          <w:i/>
        </w:rPr>
        <w:t>Poverty-from low-income family</w:t>
      </w:r>
      <w:r w:rsidRPr="000E16CD">
        <w:t>)</w:t>
      </w:r>
      <w:bookmarkEnd w:id="708"/>
      <w:bookmarkEnd w:id="709"/>
      <w:r w:rsidRPr="000E16CD">
        <w:t xml:space="preserve"> require a new eligibility determination and a new record only when a student's status or participation in the program service changes or when the student transfers to a new district.</w:t>
      </w:r>
    </w:p>
    <w:p w14:paraId="7DAF935C" w14:textId="12C7A9F2" w:rsidR="000374AA" w:rsidRDefault="000374AA" w:rsidP="000374AA">
      <w:pPr>
        <w:pStyle w:val="Body"/>
      </w:pPr>
      <w:r w:rsidRPr="000E16CD">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29"/>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29"/>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8327</w:t>
            </w:r>
          </w:p>
        </w:tc>
        <w:tc>
          <w:tcPr>
            <w:tcW w:w="8353" w:type="dxa"/>
          </w:tcPr>
          <w:p w14:paraId="0484C37D" w14:textId="77777777" w:rsidR="000374AA" w:rsidRPr="004771DE" w:rsidRDefault="000374AA" w:rsidP="00DD1C3D">
            <w:pPr>
              <w:pStyle w:val="BodyText"/>
              <w:spacing w:after="0"/>
              <w:ind w:left="29"/>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0814</w:t>
            </w:r>
          </w:p>
        </w:tc>
        <w:tc>
          <w:tcPr>
            <w:tcW w:w="8353" w:type="dxa"/>
          </w:tcPr>
          <w:p w14:paraId="529EE6B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DB1D4D" w:rsidRPr="000E16CD" w14:paraId="23615FDF" w14:textId="77777777" w:rsidTr="00DD1C3D">
        <w:trPr>
          <w:trHeight w:val="288"/>
        </w:trPr>
        <w:tc>
          <w:tcPr>
            <w:tcW w:w="827" w:type="dxa"/>
          </w:tcPr>
          <w:p w14:paraId="2078FE6E" w14:textId="4023840E"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4005</w:t>
            </w:r>
          </w:p>
        </w:tc>
        <w:tc>
          <w:tcPr>
            <w:tcW w:w="8353" w:type="dxa"/>
          </w:tcPr>
          <w:p w14:paraId="5CC597E7" w14:textId="6110B24A"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Challenge</w:t>
            </w:r>
          </w:p>
        </w:tc>
      </w:tr>
      <w:tr w:rsidR="00DB1D4D" w:rsidRPr="000E16CD" w14:paraId="4CACA45F" w14:textId="77777777" w:rsidTr="00DD1C3D">
        <w:trPr>
          <w:trHeight w:val="288"/>
        </w:trPr>
        <w:tc>
          <w:tcPr>
            <w:tcW w:w="827" w:type="dxa"/>
          </w:tcPr>
          <w:p w14:paraId="37069721" w14:textId="3C77E979"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4006</w:t>
            </w:r>
          </w:p>
        </w:tc>
        <w:tc>
          <w:tcPr>
            <w:tcW w:w="8353" w:type="dxa"/>
          </w:tcPr>
          <w:p w14:paraId="12E09479" w14:textId="4237EFD9"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Family and Community Engagement (FCEP)</w:t>
            </w:r>
          </w:p>
        </w:tc>
      </w:tr>
      <w:tr w:rsidR="00DB1D4D" w:rsidRPr="000E16CD" w14:paraId="16FFC73C" w14:textId="77777777" w:rsidTr="00DD1C3D">
        <w:trPr>
          <w:trHeight w:val="288"/>
        </w:trPr>
        <w:tc>
          <w:tcPr>
            <w:tcW w:w="827" w:type="dxa"/>
          </w:tcPr>
          <w:p w14:paraId="1ECC3CE0" w14:textId="7D52109D"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4007</w:t>
            </w:r>
          </w:p>
        </w:tc>
        <w:tc>
          <w:tcPr>
            <w:tcW w:w="8353" w:type="dxa"/>
          </w:tcPr>
          <w:p w14:paraId="1C4826A8" w14:textId="7306B68B"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Exemplary School Models and Practices (ESMP)</w:t>
            </w:r>
          </w:p>
        </w:tc>
      </w:tr>
      <w:tr w:rsidR="00DB1D4D" w:rsidRPr="000E16CD" w14:paraId="0E2ACC0B" w14:textId="77777777" w:rsidTr="00DD1C3D">
        <w:trPr>
          <w:trHeight w:val="288"/>
        </w:trPr>
        <w:tc>
          <w:tcPr>
            <w:tcW w:w="827" w:type="dxa"/>
          </w:tcPr>
          <w:p w14:paraId="2F5E3140" w14:textId="799B7992"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4008</w:t>
            </w:r>
          </w:p>
        </w:tc>
        <w:tc>
          <w:tcPr>
            <w:tcW w:w="8353" w:type="dxa"/>
          </w:tcPr>
          <w:p w14:paraId="4B942A62" w14:textId="361DCC53"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Native American (NAP)</w:t>
            </w:r>
          </w:p>
        </w:tc>
      </w:tr>
      <w:tr w:rsidR="00DB1D4D" w:rsidRPr="000E16CD" w14:paraId="0AAA2B9B" w14:textId="77777777" w:rsidTr="00DD1C3D">
        <w:trPr>
          <w:trHeight w:val="288"/>
        </w:trPr>
        <w:tc>
          <w:tcPr>
            <w:tcW w:w="827" w:type="dxa"/>
          </w:tcPr>
          <w:p w14:paraId="103D9F3C" w14:textId="1BE8E3A5"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4009</w:t>
            </w:r>
          </w:p>
        </w:tc>
        <w:tc>
          <w:tcPr>
            <w:tcW w:w="8353" w:type="dxa"/>
          </w:tcPr>
          <w:p w14:paraId="2712789F" w14:textId="6F019C50"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Fellows (FP)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29"/>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29"/>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lastRenderedPageBreak/>
        <w:t>Exit Date:</w:t>
      </w:r>
      <w:r w:rsidRPr="007F0185">
        <w:rPr>
          <w:rFonts w:ascii="Arial" w:hAnsi="Arial" w:cs="Arial"/>
        </w:rPr>
        <w:t xml:space="preserve"> Date the student completes the program or date the student leaves the program without completing it.</w:t>
      </w:r>
    </w:p>
    <w:p w14:paraId="24B415CD" w14:textId="77777777" w:rsidR="00856FB1" w:rsidRPr="00356177"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lastRenderedPageBreak/>
        <w:t>Exit Date:</w:t>
      </w:r>
      <w:r w:rsidRPr="007F0185">
        <w:rPr>
          <w:rFonts w:ascii="Arial" w:hAnsi="Arial" w:cs="Arial"/>
        </w:rPr>
        <w:t xml:space="preserve"> Date service</w:t>
      </w:r>
      <w:r w:rsidRPr="000E16CD">
        <w:rPr>
          <w:rFonts w:ascii="Arial" w:hAnsi="Arial" w:cs="Arial"/>
        </w:rPr>
        <w:t xml:space="preserve"> ended.</w:t>
      </w:r>
    </w:p>
    <w:p w14:paraId="2F423C1B" w14:textId="77777777" w:rsidR="00856FB1" w:rsidRPr="000E16CD"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B08AB22" w14:textId="77777777" w:rsidR="00856FB1" w:rsidRPr="000E16CD" w:rsidRDefault="00856FB1" w:rsidP="00856FB1">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40D9FFB3" w14:textId="77777777" w:rsidR="00856FB1" w:rsidRPr="007F0185" w:rsidRDefault="00856FB1" w:rsidP="00856FB1">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06333BCA"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6896BFA" w14:textId="77777777" w:rsidR="00856FB1" w:rsidRPr="000E16CD"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11004D7C"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A944AB"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D81B72">
        <w:rPr>
          <w:rFonts w:ascii="Arial" w:hAnsi="Arial" w:cs="Arial"/>
          <w:b/>
          <w:bCs/>
          <w:i/>
          <w:iCs/>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1FBC3DEC" w14:textId="77777777" w:rsidR="00856FB1" w:rsidRPr="000E16CD" w:rsidRDefault="00856FB1" w:rsidP="00856FB1">
      <w:pPr>
        <w:pStyle w:val="ListParagraph"/>
        <w:numPr>
          <w:ilvl w:val="0"/>
          <w:numId w:val="58"/>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13A04C7F"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07A35BBD"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1030C99" w14:textId="77777777" w:rsidR="00856FB1" w:rsidRPr="007F0185" w:rsidRDefault="00856FB1" w:rsidP="00856FB1">
      <w:pPr>
        <w:rPr>
          <w:rFonts w:ascii="Arial" w:hAnsi="Arial" w:cs="Arial"/>
        </w:rPr>
      </w:pPr>
      <w:r w:rsidRPr="005D5D92">
        <w:rPr>
          <w:rFonts w:ascii="Arial" w:hAnsi="Arial" w:cs="Arial"/>
          <w:b/>
          <w:bCs/>
          <w:i/>
        </w:rPr>
        <w:t>Exit Date:</w:t>
      </w:r>
      <w:r w:rsidRPr="007F0185">
        <w:rPr>
          <w:rFonts w:ascii="Arial" w:hAnsi="Arial" w:cs="Arial"/>
          <w:bCs/>
        </w:rPr>
        <w:t xml:space="preserve"> </w:t>
      </w:r>
      <w:r>
        <w:rPr>
          <w:rFonts w:ascii="Arial" w:hAnsi="Arial" w:cs="Arial"/>
        </w:rPr>
        <w:t>Date service ended.</w:t>
      </w:r>
    </w:p>
    <w:p w14:paraId="0D070022" w14:textId="77777777" w:rsidR="00856FB1" w:rsidRPr="004771DE" w:rsidRDefault="00856FB1" w:rsidP="00856FB1">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09CD4D1" w14:textId="77777777" w:rsidR="00856FB1" w:rsidRPr="004771DE" w:rsidRDefault="00856FB1" w:rsidP="00856FB1">
      <w:pPr>
        <w:pBdr>
          <w:bottom w:val="single" w:sz="6" w:space="0" w:color="auto"/>
        </w:pBdr>
        <w:rPr>
          <w:rFonts w:ascii="Arial" w:hAnsi="Arial" w:cs="Arial"/>
          <w:bCs/>
        </w:rPr>
      </w:pPr>
    </w:p>
    <w:p w14:paraId="7B9D462A" w14:textId="77777777" w:rsidR="00856FB1" w:rsidRPr="004771DE" w:rsidRDefault="00856FB1" w:rsidP="00856FB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1"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 xml:space="preserve">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2B50EF0B"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7612EE9" w14:textId="77777777" w:rsidR="00856FB1" w:rsidRPr="000E16CD"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5B033249" w14:textId="77777777" w:rsidR="00856FB1" w:rsidRPr="007F0185" w:rsidRDefault="00856FB1" w:rsidP="00856FB1">
      <w:pPr>
        <w:rPr>
          <w:rFonts w:ascii="Arial" w:hAnsi="Arial" w:cs="Arial"/>
          <w:i/>
          <w:iCs/>
        </w:rPr>
      </w:pP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710"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710"/>
    <w:p w14:paraId="66D1D664" w14:textId="46F814B0"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711"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711"/>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712"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712"/>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713" w:name="_Hlk1741403"/>
      <w:r w:rsidRPr="007F0185">
        <w:rPr>
          <w:rFonts w:ascii="Arial" w:hAnsi="Arial" w:cs="Arial"/>
        </w:rPr>
        <w:t xml:space="preserve">identified as </w:t>
      </w:r>
      <w:r w:rsidR="00E36AAE">
        <w:rPr>
          <w:rFonts w:ascii="Arial" w:hAnsi="Arial" w:cs="Arial"/>
          <w:bCs/>
        </w:rPr>
        <w:lastRenderedPageBreak/>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713"/>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714"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714"/>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C853222"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CE14C39" w14:textId="0A35E294" w:rsidR="00BA5281" w:rsidRDefault="00BA5281" w:rsidP="00856FB1">
      <w:pPr>
        <w:rPr>
          <w:rFonts w:ascii="Arial" w:hAnsi="Arial" w:cs="Arial"/>
        </w:rPr>
      </w:pPr>
    </w:p>
    <w:p w14:paraId="0F10E289" w14:textId="77777777" w:rsidR="00BA5281" w:rsidRPr="00A25BA3" w:rsidRDefault="00BA5281" w:rsidP="00BA5281">
      <w:pPr>
        <w:rPr>
          <w:rFonts w:ascii="Arial" w:hAnsi="Arial" w:cs="Arial"/>
          <w:i/>
          <w:iCs/>
        </w:rPr>
      </w:pPr>
      <w:r w:rsidRPr="00A25BA3">
        <w:rPr>
          <w:rFonts w:ascii="Arial" w:hAnsi="Arial" w:cs="Arial"/>
          <w:i/>
          <w:iCs/>
        </w:rPr>
        <w:t>MBK Challenge Program – Code 4005</w:t>
      </w:r>
    </w:p>
    <w:p w14:paraId="15CF4D3B"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4CD2916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Indicates participation in the My Brother’s Keeper (MBK) Challenge Program. The purpose of this program is to implement coherent, outcomes-based, cradle-to-college strategies aimed at improving the life outcomes for youth, particularly for boys and young men of color.  </w:t>
      </w:r>
    </w:p>
    <w:p w14:paraId="4520BC0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13DA9823" w14:textId="77777777" w:rsidR="00BA5281" w:rsidRPr="00A25BA3" w:rsidRDefault="00BA5281" w:rsidP="00BA5281">
      <w:pPr>
        <w:rPr>
          <w:rFonts w:ascii="Arial" w:hAnsi="Arial" w:cs="Arial"/>
        </w:rPr>
      </w:pPr>
      <w:r w:rsidRPr="00A25BA3">
        <w:rPr>
          <w:rFonts w:ascii="Arial" w:hAnsi="Arial" w:cs="Arial"/>
          <w:b/>
          <w:i/>
        </w:rPr>
        <w:lastRenderedPageBreak/>
        <w:t xml:space="preserve">Entry Date: </w:t>
      </w:r>
      <w:r w:rsidRPr="00A25BA3">
        <w:rPr>
          <w:rFonts w:ascii="Arial" w:hAnsi="Arial" w:cs="Arial"/>
          <w:iCs/>
        </w:rPr>
        <w:t>First day of program</w:t>
      </w:r>
      <w:r w:rsidRPr="00A25BA3">
        <w:rPr>
          <w:rFonts w:ascii="Arial" w:hAnsi="Arial" w:cs="Arial"/>
        </w:rPr>
        <w:t>.</w:t>
      </w:r>
    </w:p>
    <w:p w14:paraId="440B3BA6"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7DFC2D56" w14:textId="77777777"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E643ADF" w14:textId="77777777" w:rsidR="00BA5281" w:rsidRPr="00A25BA3" w:rsidRDefault="00BA5281" w:rsidP="00BA5281">
      <w:pPr>
        <w:rPr>
          <w:rFonts w:ascii="Arial" w:hAnsi="Arial" w:cs="Arial"/>
        </w:rPr>
      </w:pPr>
    </w:p>
    <w:p w14:paraId="763355F3" w14:textId="77777777" w:rsidR="00BA5281" w:rsidRPr="00A25BA3" w:rsidRDefault="00BA5281" w:rsidP="00BA5281">
      <w:pPr>
        <w:rPr>
          <w:rFonts w:ascii="Arial" w:hAnsi="Arial" w:cs="Arial"/>
          <w:i/>
          <w:iCs/>
          <w:color w:val="000000"/>
        </w:rPr>
      </w:pPr>
      <w:r w:rsidRPr="00A25BA3">
        <w:rPr>
          <w:rFonts w:ascii="Arial" w:hAnsi="Arial" w:cs="Arial"/>
          <w:i/>
          <w:iCs/>
          <w:color w:val="000000"/>
        </w:rPr>
        <w:t>MBK Family and Community Engagement (FCEP) Program - Code 4006</w:t>
      </w:r>
    </w:p>
    <w:p w14:paraId="2A753C6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6E9BB97F"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Family and Community Engagement Program. The purpose of this program is to increase academic achievement and college and career readiness of boys and young men of color, by developing and sustaining effective relationships with family, extended family, and the larger community. </w:t>
      </w:r>
    </w:p>
    <w:p w14:paraId="67283B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D72A82E"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02AAB219"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697F2433" w14:textId="0FCC364D"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D9C9E6F" w14:textId="77777777" w:rsidR="00BA5281" w:rsidRPr="00A25BA3" w:rsidRDefault="00BA5281" w:rsidP="00BA5281">
      <w:pPr>
        <w:rPr>
          <w:rFonts w:ascii="Arial" w:hAnsi="Arial" w:cs="Arial"/>
          <w:i/>
          <w:iCs/>
        </w:rPr>
      </w:pPr>
    </w:p>
    <w:p w14:paraId="0C76D401" w14:textId="77777777" w:rsidR="00BA5281" w:rsidRPr="00A25BA3" w:rsidRDefault="00BA5281" w:rsidP="00BA5281">
      <w:pPr>
        <w:rPr>
          <w:rFonts w:ascii="Arial" w:hAnsi="Arial" w:cs="Arial"/>
          <w:i/>
          <w:iCs/>
          <w:color w:val="000000"/>
        </w:rPr>
      </w:pPr>
      <w:r w:rsidRPr="00A25BA3">
        <w:rPr>
          <w:rFonts w:ascii="Arial" w:hAnsi="Arial" w:cs="Arial"/>
          <w:i/>
          <w:iCs/>
          <w:color w:val="000000"/>
        </w:rPr>
        <w:t>MBK Exemplary School Models and Practices (ESMP) Program – Code 4007</w:t>
      </w:r>
    </w:p>
    <w:p w14:paraId="45AFEF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097EF48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Exemplary School Models and Practices Program. This purpose of this program is to close the achievement gap and increase college and career readiness, with an emphasis on boys and young men of color, by replicating the exemplary school models, programs, and practices of higher-performing schools.   </w:t>
      </w:r>
      <w:r w:rsidRPr="00A25BA3">
        <w:rPr>
          <w:rFonts w:ascii="Arial" w:hAnsi="Arial" w:cs="Arial"/>
        </w:rPr>
        <w:t xml:space="preserve"> </w:t>
      </w:r>
    </w:p>
    <w:p w14:paraId="66774018"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7E2D84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248EC892"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4B16128" w14:textId="284BD17C"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3E90662" w14:textId="77777777" w:rsidR="00BA5281" w:rsidRPr="00A25BA3" w:rsidRDefault="00BA5281" w:rsidP="00BA5281">
      <w:pPr>
        <w:rPr>
          <w:rFonts w:ascii="Arial" w:hAnsi="Arial" w:cs="Arial"/>
        </w:rPr>
      </w:pPr>
    </w:p>
    <w:p w14:paraId="4DA6C90C" w14:textId="77777777" w:rsidR="00BA5281" w:rsidRPr="00A25BA3" w:rsidRDefault="00BA5281" w:rsidP="00BA5281">
      <w:pPr>
        <w:spacing w:line="259" w:lineRule="auto"/>
        <w:rPr>
          <w:rFonts w:ascii="Arial" w:hAnsi="Arial" w:cs="Arial"/>
          <w:i/>
          <w:iCs/>
          <w:color w:val="000000"/>
        </w:rPr>
      </w:pPr>
      <w:r w:rsidRPr="00A25BA3">
        <w:rPr>
          <w:rFonts w:ascii="Arial" w:hAnsi="Arial" w:cs="Arial"/>
          <w:i/>
          <w:iCs/>
          <w:color w:val="000000"/>
        </w:rPr>
        <w:t>MBK Native American (NAP) Program – Code 4008</w:t>
      </w:r>
    </w:p>
    <w:p w14:paraId="127BBD7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3020F5A5" w14:textId="77777777" w:rsidR="00BA5281" w:rsidRPr="00A25BA3" w:rsidRDefault="00BA5281" w:rsidP="00BA5281">
      <w:pPr>
        <w:rPr>
          <w:rFonts w:ascii="Arial" w:hAnsi="Arial" w:cs="Arial"/>
          <w:color w:val="000000"/>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Native American Program. The purpose of this program is to increase academic achievement and college and career readiness of Native American students, with an emphasis on boys and young men.</w:t>
      </w:r>
    </w:p>
    <w:p w14:paraId="7B7C8C3C"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41CDD12"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1259DE5F"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CB4AC78" w14:textId="7FB04DA5"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5A4935C8" w14:textId="77777777" w:rsidR="00BA5281" w:rsidRPr="00A25BA3" w:rsidRDefault="00BA5281" w:rsidP="00BA5281">
      <w:pPr>
        <w:rPr>
          <w:rFonts w:ascii="Arial" w:hAnsi="Arial" w:cs="Arial"/>
          <w:b/>
          <w:bCs/>
          <w:color w:val="000000"/>
        </w:rPr>
      </w:pPr>
    </w:p>
    <w:p w14:paraId="45A130B8" w14:textId="77777777" w:rsidR="00BA5281" w:rsidRPr="00A25BA3" w:rsidRDefault="00BA5281" w:rsidP="00BA5281">
      <w:pPr>
        <w:rPr>
          <w:rFonts w:ascii="Arial" w:hAnsi="Arial" w:cs="Arial"/>
          <w:i/>
          <w:iCs/>
          <w:color w:val="000000"/>
        </w:rPr>
      </w:pPr>
      <w:r w:rsidRPr="00A25BA3">
        <w:rPr>
          <w:rFonts w:ascii="Arial" w:hAnsi="Arial" w:cs="Arial"/>
          <w:i/>
          <w:iCs/>
          <w:color w:val="000000"/>
        </w:rPr>
        <w:t xml:space="preserve">MBK Fellows (FP) Program – Code 4009 </w:t>
      </w:r>
    </w:p>
    <w:p w14:paraId="53D6CE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72B7EFF2"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Fellows Program. The purpose of this program is to provide rising 12</w:t>
      </w:r>
      <w:r w:rsidRPr="00A25BA3">
        <w:rPr>
          <w:rFonts w:ascii="Arial" w:hAnsi="Arial" w:cs="Arial"/>
          <w:color w:val="000000"/>
          <w:vertAlign w:val="superscript"/>
        </w:rPr>
        <w:t>th</w:t>
      </w:r>
      <w:r w:rsidRPr="00A25BA3">
        <w:rPr>
          <w:rFonts w:ascii="Arial" w:hAnsi="Arial" w:cs="Arial"/>
          <w:color w:val="000000"/>
        </w:rPr>
        <w:t xml:space="preserve"> grade high school students, with an emphasis on boys and young men of color, with opportunities to gain authentic leadership experience(s) and develop service projects beneficial to the schools they attend and communities they live in.  </w:t>
      </w:r>
    </w:p>
    <w:p w14:paraId="157D04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8156C7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68EDF2D4"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0B89AFD2" w14:textId="299FBDB6" w:rsidR="00BA5281" w:rsidRPr="0045203A"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lastRenderedPageBreak/>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Pr="000E16CD"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0494CA27" w14:textId="77777777" w:rsidR="00856FB1" w:rsidRPr="000501F9" w:rsidRDefault="00856FB1" w:rsidP="00856FB1">
      <w:pPr>
        <w:rPr>
          <w:rFonts w:ascii="Arial" w:hAnsi="Arial" w:cs="Arial"/>
          <w:i/>
          <w:iCs/>
        </w:rPr>
      </w:pPr>
      <w:bookmarkStart w:id="715"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77777777"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77777777"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2"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715"/>
    <w:p w14:paraId="3302390E" w14:textId="77777777" w:rsidR="00856FB1" w:rsidRPr="007F0185" w:rsidRDefault="00856FB1" w:rsidP="00856FB1">
      <w:pPr>
        <w:rPr>
          <w:rFonts w:ascii="Arial" w:hAnsi="Arial" w:cs="Arial"/>
          <w:i/>
          <w:iCs/>
        </w:rPr>
      </w:pPr>
      <w:r w:rsidRPr="007F0185">
        <w:rPr>
          <w:rFonts w:ascii="Arial" w:hAnsi="Arial" w:cs="Arial"/>
          <w:i/>
          <w:iCs/>
        </w:rPr>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77777777"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w:t>
      </w:r>
      <w:r w:rsidRPr="000501F9">
        <w:rPr>
          <w:rFonts w:ascii="Arial" w:hAnsi="Arial" w:cs="Arial"/>
          <w:iCs/>
        </w:rPr>
        <w:lastRenderedPageBreak/>
        <w:t xml:space="preserve">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3"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Pr="007F0185"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Pr="000E16CD"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38ED4C7E" w14:textId="77777777" w:rsidR="00856FB1" w:rsidRPr="000E16CD" w:rsidRDefault="00856FB1" w:rsidP="00856FB1">
      <w:pPr>
        <w:spacing w:before="240"/>
        <w:rPr>
          <w:rFonts w:ascii="Arial" w:hAnsi="Arial" w:cs="Arial"/>
          <w:i/>
          <w:iCs/>
        </w:rPr>
      </w:pPr>
      <w:r w:rsidRPr="000E16CD">
        <w:rPr>
          <w:rFonts w:ascii="Arial" w:hAnsi="Arial" w:cs="Arial"/>
          <w:i/>
          <w:iCs/>
        </w:rPr>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716" w:name="_Hlk519174773"/>
      <w:r w:rsidRPr="002A3CB4">
        <w:rPr>
          <w:rFonts w:ascii="Arial" w:hAnsi="Arial" w:cs="Arial"/>
          <w:b/>
          <w:i/>
        </w:rPr>
        <w:t>Level Designation:</w:t>
      </w:r>
      <w:r w:rsidRPr="007F0185">
        <w:rPr>
          <w:rFonts w:ascii="Arial" w:hAnsi="Arial" w:cs="Arial"/>
        </w:rPr>
        <w:t xml:space="preserve"> District-level service.</w:t>
      </w:r>
    </w:p>
    <w:p w14:paraId="2D1D3A49"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717" w:name="_Hlk518988537"/>
    </w:p>
    <w:bookmarkEnd w:id="717"/>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716"/>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390F449F"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lastRenderedPageBreak/>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35249BD6"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7575C8">
      <w:pPr>
        <w:numPr>
          <w:ilvl w:val="0"/>
          <w:numId w:val="38"/>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7575C8">
      <w:pPr>
        <w:numPr>
          <w:ilvl w:val="0"/>
          <w:numId w:val="38"/>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lastRenderedPageBreak/>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6E2916D9"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10250A">
        <w:t>2</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bilitation Act of 1973, as amended (Section 504) in the area of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dentified as students 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718" w:name="_Hlk496019923"/>
      <w:r w:rsidRPr="007F0185">
        <w:rPr>
          <w:rFonts w:ascii="Arial" w:hAnsi="Arial" w:cs="Arial"/>
          <w:i/>
          <w:iCs/>
        </w:rPr>
        <w:lastRenderedPageBreak/>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719"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718"/>
    <w:bookmarkEnd w:id="719"/>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4"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5"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7575C8">
      <w:pPr>
        <w:numPr>
          <w:ilvl w:val="0"/>
          <w:numId w:val="44"/>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7575C8">
      <w:pPr>
        <w:numPr>
          <w:ilvl w:val="0"/>
          <w:numId w:val="44"/>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7575C8">
      <w:pPr>
        <w:numPr>
          <w:ilvl w:val="1"/>
          <w:numId w:val="34"/>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7575C8">
      <w:pPr>
        <w:numPr>
          <w:ilvl w:val="1"/>
          <w:numId w:val="34"/>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lastRenderedPageBreak/>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2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2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26"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in order</w:t>
      </w:r>
      <w:r w:rsidR="003A5974" w:rsidRPr="006B7C01">
        <w:rPr>
          <w:rFonts w:ascii="Arial" w:eastAsiaTheme="minorEastAsia" w:hAnsi="Arial" w:cs="Arial"/>
        </w:rPr>
        <w:t xml:space="preserve"> to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lastRenderedPageBreak/>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27"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in order to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P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28"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w:t>
      </w:r>
      <w:r w:rsidRPr="007F0185">
        <w:rPr>
          <w:rFonts w:ascii="Arial" w:hAnsi="Arial" w:cs="Arial"/>
        </w:rPr>
        <w:lastRenderedPageBreak/>
        <w:t>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720"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721"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721"/>
    <w:p w14:paraId="3DCB590A" w14:textId="7C14C9FF" w:rsidR="000374AA"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449642BC" w14:textId="77777777" w:rsidR="00B03DCE" w:rsidRPr="007F0185" w:rsidRDefault="00B03DCE" w:rsidP="000374AA">
      <w:pPr>
        <w:rPr>
          <w:rFonts w:ascii="Arial" w:hAnsi="Arial" w:cs="Arial"/>
        </w:rPr>
      </w:pPr>
    </w:p>
    <w:bookmarkEnd w:id="720"/>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w:t>
      </w:r>
      <w:r w:rsidRPr="00E73803">
        <w:rPr>
          <w:rFonts w:ascii="Arial" w:hAnsi="Arial" w:cs="Arial"/>
          <w:iCs/>
        </w:rPr>
        <w:lastRenderedPageBreak/>
        <w:t>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w:t>
      </w:r>
      <w:r w:rsidRPr="000501F9">
        <w:rPr>
          <w:rFonts w:ascii="Arial" w:hAnsi="Arial" w:cs="Arial"/>
        </w:rPr>
        <w:lastRenderedPageBreak/>
        <w:t>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Pr="00D3590C" w:rsidRDefault="008576F4" w:rsidP="008576F4">
      <w:pPr>
        <w:rPr>
          <w:rFonts w:ascii="Arial" w:hAnsi="Arial" w:cs="Arial"/>
          <w:i/>
          <w:iCs/>
          <w:sz w:val="22"/>
          <w:szCs w:val="22"/>
        </w:rPr>
      </w:pPr>
      <w:r w:rsidRPr="00D3590C">
        <w:rPr>
          <w:rFonts w:ascii="Arial" w:hAnsi="Arial" w:cs="Arial"/>
          <w:i/>
          <w:iCs/>
        </w:rPr>
        <w:t>Received Seal of Civic Readiness – Code 8313</w:t>
      </w:r>
    </w:p>
    <w:p w14:paraId="3D0F11FC" w14:textId="77777777" w:rsidR="008576F4" w:rsidRPr="00D3590C" w:rsidRDefault="008576F4" w:rsidP="008576F4">
      <w:pPr>
        <w:rPr>
          <w:rFonts w:ascii="Arial" w:hAnsi="Arial" w:cs="Arial"/>
        </w:rPr>
      </w:pPr>
      <w:r w:rsidRPr="00D3590C">
        <w:rPr>
          <w:rFonts w:ascii="Arial" w:hAnsi="Arial" w:cs="Arial"/>
          <w:b/>
          <w:bCs/>
        </w:rPr>
        <w:t>Level Designation:</w:t>
      </w:r>
      <w:r w:rsidRPr="00D3590C">
        <w:rPr>
          <w:rFonts w:ascii="Arial" w:hAnsi="Arial" w:cs="Arial"/>
        </w:rPr>
        <w:t xml:space="preserve"> District-level service.</w:t>
      </w:r>
    </w:p>
    <w:p w14:paraId="0631D15C" w14:textId="77777777" w:rsidR="008576F4" w:rsidRPr="00D3590C" w:rsidRDefault="008576F4" w:rsidP="008576F4">
      <w:pPr>
        <w:rPr>
          <w:rFonts w:ascii="Arial" w:hAnsi="Arial" w:cs="Arial"/>
        </w:rPr>
      </w:pPr>
      <w:r w:rsidRPr="00D3590C">
        <w:rPr>
          <w:rFonts w:ascii="Arial" w:hAnsi="Arial" w:cs="Arial"/>
          <w:b/>
          <w:bCs/>
        </w:rPr>
        <w:t xml:space="preserve">Description: </w:t>
      </w:r>
      <w:r w:rsidRPr="00D3590C">
        <w:rPr>
          <w:rFonts w:ascii="Arial" w:hAnsi="Arial" w:cs="Arial"/>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mindset and civic experiences.  </w:t>
      </w:r>
    </w:p>
    <w:p w14:paraId="40395D9C" w14:textId="77777777" w:rsidR="008576F4" w:rsidRPr="00D3590C" w:rsidRDefault="008576F4" w:rsidP="008576F4">
      <w:pPr>
        <w:rPr>
          <w:rFonts w:ascii="Arial" w:hAnsi="Arial" w:cs="Arial"/>
        </w:rPr>
      </w:pPr>
      <w:r w:rsidRPr="00D3590C">
        <w:rPr>
          <w:rFonts w:ascii="Arial" w:hAnsi="Arial" w:cs="Arial"/>
          <w:b/>
          <w:bCs/>
        </w:rPr>
        <w:t>Purpose:</w:t>
      </w:r>
      <w:r w:rsidRPr="00D3590C">
        <w:rPr>
          <w:rFonts w:ascii="Arial" w:hAnsi="Arial" w:cs="Arial"/>
        </w:rPr>
        <w:t xml:space="preserve"> Not used.</w:t>
      </w:r>
    </w:p>
    <w:p w14:paraId="73C9036F" w14:textId="77777777" w:rsidR="008576F4" w:rsidRPr="00D3590C" w:rsidRDefault="008576F4" w:rsidP="008576F4">
      <w:pPr>
        <w:rPr>
          <w:rFonts w:ascii="Arial" w:hAnsi="Arial" w:cs="Arial"/>
        </w:rPr>
      </w:pPr>
      <w:r w:rsidRPr="00D3590C">
        <w:rPr>
          <w:rFonts w:ascii="Arial" w:hAnsi="Arial" w:cs="Arial"/>
          <w:b/>
          <w:bCs/>
        </w:rPr>
        <w:t>Exit Date:</w:t>
      </w:r>
      <w:r w:rsidRPr="00D3590C">
        <w:rPr>
          <w:rFonts w:ascii="Arial" w:hAnsi="Arial" w:cs="Arial"/>
        </w:rPr>
        <w:t xml:space="preserve"> Not used. </w:t>
      </w:r>
    </w:p>
    <w:p w14:paraId="0195AA65" w14:textId="77777777" w:rsidR="008576F4" w:rsidRDefault="008576F4" w:rsidP="008576F4">
      <w:pPr>
        <w:rPr>
          <w:rFonts w:ascii="Arial" w:hAnsi="Arial" w:cs="Arial"/>
        </w:rPr>
      </w:pPr>
      <w:r w:rsidRPr="00D3590C">
        <w:rPr>
          <w:rFonts w:ascii="Arial" w:hAnsi="Arial" w:cs="Arial"/>
          <w:b/>
          <w:bCs/>
        </w:rPr>
        <w:t xml:space="preserve">Reason for Ending Code: </w:t>
      </w:r>
      <w:r w:rsidRPr="00D3590C">
        <w:rPr>
          <w:rFonts w:ascii="Arial" w:hAnsi="Arial" w:cs="Arial"/>
        </w:rPr>
        <w:t>Not used.</w:t>
      </w:r>
      <w:r>
        <w:rPr>
          <w:rFonts w:ascii="Arial" w:hAnsi="Arial" w:cs="Arial"/>
        </w:rPr>
        <w:t xml:space="preserve"> </w:t>
      </w:r>
    </w:p>
    <w:p w14:paraId="0455B6B3" w14:textId="4A145E9D" w:rsidR="000374AA" w:rsidRPr="000E16CD" w:rsidRDefault="000374AA" w:rsidP="000374AA">
      <w:pPr>
        <w:pStyle w:val="Heading2"/>
        <w:jc w:val="center"/>
      </w:pPr>
      <w:bookmarkStart w:id="722" w:name="_Toc99709099"/>
      <w:r w:rsidRPr="000E16CD">
        <w:t>Race Codes and Descriptions</w:t>
      </w:r>
      <w:bookmarkEnd w:id="722"/>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1D08E44B" w:rsidR="000374AA" w:rsidRPr="000E16CD" w:rsidRDefault="000374AA" w:rsidP="000374AA">
      <w:pPr>
        <w:pStyle w:val="Heading2"/>
        <w:spacing w:before="480"/>
        <w:jc w:val="center"/>
      </w:pPr>
      <w:bookmarkStart w:id="723" w:name="_Toc99709100"/>
      <w:r w:rsidRPr="000E16CD">
        <w:t>Reason for Ending Program Service Codes and Descriptions</w:t>
      </w:r>
      <w:bookmarkEnd w:id="723"/>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 xml:space="preserve">If the student has not completed the CTE program by the end of the reporting year and program completion is still pending, leave Reason for Ending Program Service field </w:t>
            </w:r>
            <w:r w:rsidRPr="00BB5858">
              <w:rPr>
                <w:rFonts w:ascii="Bookman Old Style" w:hAnsi="Bookman Old Style" w:cs="Arial"/>
                <w:sz w:val="22"/>
                <w:szCs w:val="22"/>
              </w:rPr>
              <w:lastRenderedPageBreak/>
              <w:t>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lastRenderedPageBreak/>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3A5974" w:rsidRPr="000501F9" w14:paraId="5AE233F3" w14:textId="77777777" w:rsidTr="00DD1C3D">
        <w:tc>
          <w:tcPr>
            <w:tcW w:w="916" w:type="dxa"/>
          </w:tcPr>
          <w:p w14:paraId="42179C6E" w14:textId="5511A8D8" w:rsidR="003A5974" w:rsidRPr="00CD6C8F" w:rsidRDefault="003A5974" w:rsidP="003A5974">
            <w:pPr>
              <w:jc w:val="center"/>
              <w:rPr>
                <w:rFonts w:ascii="Bookman Old Style" w:hAnsi="Bookman Old Style" w:cs="Arial"/>
                <w:sz w:val="22"/>
                <w:szCs w:val="22"/>
              </w:rPr>
            </w:pPr>
            <w:r w:rsidRPr="00CD6C8F">
              <w:rPr>
                <w:rFonts w:ascii="Bookman Old Style" w:hAnsi="Bookman Old Style" w:cs="Arial"/>
                <w:sz w:val="22"/>
                <w:szCs w:val="22"/>
              </w:rPr>
              <w:t>3050</w:t>
            </w:r>
          </w:p>
        </w:tc>
        <w:tc>
          <w:tcPr>
            <w:tcW w:w="4178" w:type="dxa"/>
          </w:tcPr>
          <w:p w14:paraId="1ED8F404" w14:textId="22561011"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ELL Eligibility Exit Using August/September 2021 NYSITELL score only</w:t>
            </w:r>
          </w:p>
        </w:tc>
        <w:tc>
          <w:tcPr>
            <w:tcW w:w="4734" w:type="dxa"/>
          </w:tcPr>
          <w:p w14:paraId="0415FEF2" w14:textId="5AB3181E"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48040C85" w:rsidR="000374AA" w:rsidRPr="00CD6C8F" w:rsidRDefault="000374AA" w:rsidP="00CD6C8F">
      <w:pPr>
        <w:pStyle w:val="Heading2"/>
        <w:jc w:val="center"/>
      </w:pPr>
      <w:bookmarkStart w:id="724" w:name="_Toc99709101"/>
      <w:bookmarkStart w:id="725" w:name="_Toc335315447"/>
      <w:bookmarkEnd w:id="705"/>
      <w:bookmarkEnd w:id="706"/>
      <w:bookmarkEnd w:id="707"/>
      <w:r w:rsidRPr="000E16CD">
        <w:t>Staff Attendance Codes and Descriptions</w:t>
      </w:r>
      <w:bookmarkEnd w:id="724"/>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26" w:name="_Toc99709102"/>
      <w:r w:rsidRPr="000E16CD">
        <w:t>Staff Education Level Codes and Descriptions</w:t>
      </w:r>
      <w:bookmarkEnd w:id="726"/>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727" w:name="_Toc99709103"/>
      <w:r w:rsidRPr="00AD649B">
        <w:t xml:space="preserve">Staff </w:t>
      </w:r>
      <w:r w:rsidR="0059453F" w:rsidRPr="00AD649B">
        <w:t>Evaluation Criteria Codes and Descriptions (3012-d)</w:t>
      </w:r>
      <w:bookmarkStart w:id="728" w:name="_Toc121644500"/>
      <w:bookmarkStart w:id="729" w:name="_Toc290554872"/>
      <w:bookmarkStart w:id="730" w:name="_Toc178653447"/>
      <w:bookmarkStart w:id="731" w:name="_Toc179863493"/>
      <w:bookmarkStart w:id="732" w:name="_Toc335315453"/>
      <w:bookmarkEnd w:id="621"/>
      <w:bookmarkEnd w:id="622"/>
      <w:bookmarkEnd w:id="623"/>
      <w:bookmarkEnd w:id="624"/>
      <w:bookmarkEnd w:id="725"/>
      <w:bookmarkEnd w:id="727"/>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D9E5707" w14:textId="77777777" w:rsidR="00D4566E" w:rsidRDefault="00D4566E" w:rsidP="00D4566E"/>
    <w:p w14:paraId="7B4F7A7D" w14:textId="5D5AC0AB" w:rsidR="000374AA" w:rsidRPr="000E16CD" w:rsidRDefault="00B443C4" w:rsidP="00D4566E">
      <w:pPr>
        <w:pStyle w:val="Heading2"/>
        <w:jc w:val="center"/>
      </w:pPr>
      <w:bookmarkStart w:id="733" w:name="_Toc99709104"/>
      <w:r>
        <w:t xml:space="preserve">Standard Achieved </w:t>
      </w:r>
      <w:r w:rsidR="000523D8">
        <w:t>C</w:t>
      </w:r>
      <w:r>
        <w:t>ode</w:t>
      </w:r>
      <w:r w:rsidR="000374AA" w:rsidRPr="000E16CD">
        <w:t>s and Descriptions</w:t>
      </w:r>
      <w:bookmarkEnd w:id="733"/>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215E3084" w:rsidR="000374AA" w:rsidRPr="006317D7" w:rsidRDefault="000374AA" w:rsidP="00430555">
      <w:pPr>
        <w:jc w:val="center"/>
        <w:rPr>
          <w:rFonts w:ascii="Arial" w:hAnsi="Arial" w:cs="Arial"/>
          <w:b/>
          <w:sz w:val="22"/>
          <w:szCs w:val="22"/>
        </w:rPr>
      </w:pPr>
      <w:r w:rsidRPr="006317D7">
        <w:rPr>
          <w:rFonts w:ascii="Arial" w:hAnsi="Arial" w:cs="Arial"/>
          <w:b/>
          <w:sz w:val="22"/>
          <w:szCs w:val="22"/>
        </w:rPr>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05C4E14A" w14:textId="77777777" w:rsidR="009E2E86" w:rsidRDefault="009E2E86">
      <w:pPr>
        <w:rPr>
          <w:rFonts w:ascii="Arial" w:hAnsi="Arial" w:cs="Arial"/>
          <w:b/>
          <w:sz w:val="22"/>
          <w:szCs w:val="22"/>
        </w:rPr>
      </w:pPr>
      <w:r>
        <w:rPr>
          <w:rFonts w:ascii="Arial" w:hAnsi="Arial" w:cs="Arial"/>
          <w:b/>
          <w:sz w:val="22"/>
          <w:szCs w:val="22"/>
        </w:rPr>
        <w:br w:type="page"/>
      </w:r>
    </w:p>
    <w:p w14:paraId="2CED74CC" w14:textId="5034699F" w:rsidR="000374AA" w:rsidRPr="006317D7" w:rsidRDefault="000374AA" w:rsidP="000374AA">
      <w:pPr>
        <w:ind w:left="1260" w:right="1260"/>
        <w:jc w:val="center"/>
      </w:pPr>
      <w:r w:rsidRPr="006317D7">
        <w:rPr>
          <w:rFonts w:ascii="Arial" w:hAnsi="Arial" w:cs="Arial"/>
          <w:b/>
          <w:sz w:val="22"/>
          <w:szCs w:val="22"/>
        </w:rPr>
        <w:lastRenderedPageBreak/>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6846DC1C" w:rsidR="000374AA" w:rsidRPr="000E16CD" w:rsidRDefault="000374AA" w:rsidP="00D4566E">
      <w:pPr>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F993C5C" w:rsidR="000374AA" w:rsidRPr="000E16CD" w:rsidRDefault="000374AA" w:rsidP="00EF653F">
      <w:pPr>
        <w:jc w:val="center"/>
      </w:pPr>
      <w:r w:rsidRPr="000E16CD">
        <w:rPr>
          <w:rFonts w:ascii="Arial" w:hAnsi="Arial" w:cs="Arial"/>
          <w:b/>
          <w:sz w:val="22"/>
          <w:szCs w:val="22"/>
        </w:rPr>
        <w:t>New York State Science Test — Grades 4 and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52EAED47"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00DEC530" w14:textId="77777777" w:rsidR="001E6BFB" w:rsidRDefault="001E6BFB">
      <w:pPr>
        <w:rPr>
          <w:rFonts w:ascii="Arial" w:hAnsi="Arial" w:cs="Arial"/>
          <w:b/>
          <w:sz w:val="22"/>
          <w:szCs w:val="22"/>
        </w:rPr>
      </w:pPr>
      <w:r>
        <w:rPr>
          <w:rFonts w:ascii="Arial" w:hAnsi="Arial" w:cs="Arial"/>
          <w:b/>
          <w:sz w:val="22"/>
          <w:szCs w:val="22"/>
        </w:rPr>
        <w:br w:type="page"/>
      </w:r>
    </w:p>
    <w:p w14:paraId="15D5AB62" w14:textId="3A238CD6" w:rsidR="000374AA" w:rsidRPr="00C9262D" w:rsidRDefault="000374AA" w:rsidP="000374AA">
      <w:pPr>
        <w:jc w:val="center"/>
        <w:rPr>
          <w:rFonts w:ascii="Arial" w:hAnsi="Arial" w:cs="Arial"/>
          <w:b/>
          <w:sz w:val="22"/>
          <w:szCs w:val="22"/>
        </w:rPr>
      </w:pPr>
      <w:r w:rsidRPr="00C9262D">
        <w:rPr>
          <w:rFonts w:ascii="Arial" w:hAnsi="Arial" w:cs="Arial"/>
          <w:b/>
          <w:sz w:val="22"/>
          <w:szCs w:val="22"/>
        </w:rPr>
        <w:lastRenderedPageBreak/>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34" w:name="OLE_LINK1"/>
      <w:bookmarkStart w:id="735" w:name="OLE_LINK2"/>
    </w:p>
    <w:p w14:paraId="59BCEE5A" w14:textId="031A150E"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34"/>
      <w:bookmarkEnd w:id="735"/>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0762C379"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36CC393" w:rsidR="000374AA" w:rsidRPr="000E16CD" w:rsidRDefault="00A941D7" w:rsidP="000374AA">
      <w:pPr>
        <w:ind w:right="1260"/>
        <w:rPr>
          <w:rFonts w:ascii="Arial" w:hAnsi="Arial" w:cs="Arial"/>
          <w:sz w:val="22"/>
          <w:szCs w:val="22"/>
        </w:rPr>
      </w:pPr>
      <w:r>
        <w:rPr>
          <w:rFonts w:ascii="Arial" w:hAnsi="Arial" w:cs="Arial"/>
          <w:b/>
          <w:i/>
          <w:iCs/>
          <w:sz w:val="18"/>
          <w:szCs w:val="18"/>
        </w:rPr>
        <w:t>Note:</w:t>
      </w:r>
      <w:r w:rsidR="000374AA"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000374AA"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lastRenderedPageBreak/>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524649BB" w:rsidR="00301205" w:rsidRDefault="00301205" w:rsidP="00301205">
      <w:pPr>
        <w:pStyle w:val="Heading2"/>
        <w:jc w:val="center"/>
      </w:pPr>
      <w:bookmarkStart w:id="736" w:name="_Toc99709105"/>
      <w:r w:rsidRPr="00A25D25">
        <w:t>Attendance Instructional Modality Codes and Descriptions</w:t>
      </w:r>
      <w:bookmarkEnd w:id="736"/>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3510B8CB" w:rsidR="000374AA" w:rsidRPr="00A25D25" w:rsidRDefault="000374AA" w:rsidP="00443802">
      <w:pPr>
        <w:pStyle w:val="Heading2"/>
        <w:spacing w:before="480"/>
        <w:jc w:val="center"/>
      </w:pPr>
      <w:bookmarkStart w:id="737" w:name="_Toc99709106"/>
      <w:bookmarkStart w:id="738" w:name="_Hlk57973767"/>
      <w:r w:rsidRPr="00A25D25">
        <w:t>Student Attendance Codes and Descriptions</w:t>
      </w:r>
      <w:bookmarkEnd w:id="737"/>
    </w:p>
    <w:tbl>
      <w:tblPr>
        <w:tblStyle w:val="TableGrid2"/>
        <w:tblW w:w="0" w:type="auto"/>
        <w:tblLook w:val="04A0" w:firstRow="1" w:lastRow="0" w:firstColumn="1" w:lastColumn="0" w:noHBand="0" w:noVBand="1"/>
      </w:tblPr>
      <w:tblGrid>
        <w:gridCol w:w="4668"/>
        <w:gridCol w:w="4682"/>
      </w:tblGrid>
      <w:tr w:rsidR="006E40B6" w14:paraId="698EC3D8" w14:textId="77777777" w:rsidTr="00196187">
        <w:trPr>
          <w:tblHeader/>
        </w:trPr>
        <w:tc>
          <w:tcPr>
            <w:tcW w:w="4668" w:type="dxa"/>
            <w:shd w:val="clear" w:color="auto" w:fill="BFBFBF" w:themeFill="background1" w:themeFillShade="BF"/>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BFBFBF" w:themeFill="background1" w:themeFillShade="BF"/>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bookmarkEnd w:id="738"/>
    </w:tbl>
    <w:p w14:paraId="70996985" w14:textId="702E8559" w:rsidR="001A65F6" w:rsidRDefault="001A65F6"/>
    <w:p w14:paraId="4ADD9B78" w14:textId="72A0165B" w:rsidR="003306F9" w:rsidRPr="00D3590C" w:rsidRDefault="003306F9" w:rsidP="003306F9">
      <w:pPr>
        <w:jc w:val="center"/>
        <w:rPr>
          <w:rFonts w:ascii="Arial" w:hAnsi="Arial" w:cs="Arial"/>
          <w:b/>
          <w:bCs/>
          <w:sz w:val="28"/>
          <w:szCs w:val="28"/>
        </w:rPr>
      </w:pPr>
      <w:r w:rsidRPr="00D3590C">
        <w:rPr>
          <w:rFonts w:ascii="Arial" w:hAnsi="Arial" w:cs="Arial"/>
          <w:b/>
          <w:bCs/>
          <w:sz w:val="28"/>
          <w:szCs w:val="28"/>
        </w:rPr>
        <w:t xml:space="preserve">Student Digital </w:t>
      </w:r>
      <w:r w:rsidR="00033BC6" w:rsidRPr="00D3590C">
        <w:rPr>
          <w:rFonts w:ascii="Arial" w:hAnsi="Arial" w:cs="Arial"/>
          <w:b/>
          <w:bCs/>
          <w:sz w:val="28"/>
          <w:szCs w:val="28"/>
        </w:rPr>
        <w:t>Resources</w:t>
      </w:r>
      <w:r w:rsidRPr="00D3590C">
        <w:rPr>
          <w:rFonts w:ascii="Arial" w:hAnsi="Arial" w:cs="Arial"/>
          <w:b/>
          <w:bCs/>
          <w:sz w:val="28"/>
          <w:szCs w:val="28"/>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D3590C" w14:paraId="530A3C2E" w14:textId="77777777" w:rsidTr="00303AF7">
        <w:trPr>
          <w:tblHeader/>
        </w:trPr>
        <w:tc>
          <w:tcPr>
            <w:tcW w:w="805" w:type="dxa"/>
            <w:shd w:val="clear" w:color="auto" w:fill="D9D9D9" w:themeFill="background1" w:themeFillShade="D9"/>
          </w:tcPr>
          <w:p w14:paraId="32A21FF0"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 xml:space="preserve">Field </w:t>
            </w:r>
          </w:p>
        </w:tc>
        <w:tc>
          <w:tcPr>
            <w:tcW w:w="4229" w:type="dxa"/>
            <w:shd w:val="clear" w:color="auto" w:fill="D9D9D9" w:themeFill="background1" w:themeFillShade="D9"/>
          </w:tcPr>
          <w:p w14:paraId="10B00FC2"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Field Name</w:t>
            </w:r>
          </w:p>
        </w:tc>
        <w:tc>
          <w:tcPr>
            <w:tcW w:w="2245" w:type="dxa"/>
            <w:shd w:val="clear" w:color="auto" w:fill="D9D9D9" w:themeFill="background1" w:themeFillShade="D9"/>
          </w:tcPr>
          <w:p w14:paraId="4D594996"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2904" w:type="dxa"/>
            <w:shd w:val="clear" w:color="auto" w:fill="D9D9D9" w:themeFill="background1" w:themeFillShade="D9"/>
          </w:tcPr>
          <w:p w14:paraId="7568DD99"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3306F9" w:rsidRPr="00D3590C" w14:paraId="670DF1B8" w14:textId="77777777" w:rsidTr="00B634D3">
        <w:tc>
          <w:tcPr>
            <w:tcW w:w="805" w:type="dxa"/>
          </w:tcPr>
          <w:p w14:paraId="4AB38574"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64139DB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5F954E0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7DDECA9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YES</w:t>
            </w:r>
          </w:p>
        </w:tc>
      </w:tr>
      <w:tr w:rsidR="003306F9" w:rsidRPr="00D3590C" w14:paraId="051D1A70" w14:textId="77777777" w:rsidTr="00B634D3">
        <w:tc>
          <w:tcPr>
            <w:tcW w:w="805" w:type="dxa"/>
          </w:tcPr>
          <w:p w14:paraId="1CFEFFFB"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7DAEF561"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3C088918"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2E80252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NO</w:t>
            </w:r>
          </w:p>
        </w:tc>
      </w:tr>
      <w:tr w:rsidR="003306F9" w:rsidRPr="00D3590C" w14:paraId="6ED6FF36" w14:textId="77777777" w:rsidTr="00B634D3">
        <w:tc>
          <w:tcPr>
            <w:tcW w:w="805" w:type="dxa"/>
          </w:tcPr>
          <w:p w14:paraId="488BFE0C"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vAlign w:val="bottom"/>
          </w:tcPr>
          <w:p w14:paraId="3D9DF78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02D3EAB"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c>
          <w:tcPr>
            <w:tcW w:w="2904" w:type="dxa"/>
            <w:vAlign w:val="bottom"/>
          </w:tcPr>
          <w:p w14:paraId="12CA1D69"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r>
      <w:tr w:rsidR="003306F9" w:rsidRPr="00D3590C" w14:paraId="1DC68474" w14:textId="77777777" w:rsidTr="00B634D3">
        <w:tc>
          <w:tcPr>
            <w:tcW w:w="805" w:type="dxa"/>
          </w:tcPr>
          <w:p w14:paraId="4909B20D"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14008B3F"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3EAA04A"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c>
          <w:tcPr>
            <w:tcW w:w="2904" w:type="dxa"/>
            <w:vAlign w:val="bottom"/>
          </w:tcPr>
          <w:p w14:paraId="0B141DC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r>
      <w:tr w:rsidR="003306F9" w:rsidRPr="00D3590C" w14:paraId="1AFCD819" w14:textId="77777777" w:rsidTr="00B634D3">
        <w:tc>
          <w:tcPr>
            <w:tcW w:w="805" w:type="dxa"/>
          </w:tcPr>
          <w:p w14:paraId="63D41BF9"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B420462"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0EAF1725"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c>
          <w:tcPr>
            <w:tcW w:w="2904" w:type="dxa"/>
            <w:vAlign w:val="bottom"/>
          </w:tcPr>
          <w:p w14:paraId="6E179D5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r>
      <w:tr w:rsidR="003306F9" w:rsidRPr="00D3590C" w14:paraId="4E8E5B3B" w14:textId="77777777" w:rsidTr="00B634D3">
        <w:tc>
          <w:tcPr>
            <w:tcW w:w="805" w:type="dxa"/>
          </w:tcPr>
          <w:p w14:paraId="70FAEC5A"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654A3E8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6C4D37A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c>
          <w:tcPr>
            <w:tcW w:w="2904" w:type="dxa"/>
            <w:vAlign w:val="bottom"/>
          </w:tcPr>
          <w:p w14:paraId="695DCD0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r>
      <w:tr w:rsidR="00976D55" w:rsidRPr="00D3590C" w14:paraId="00ED0411" w14:textId="77777777" w:rsidTr="00B634D3">
        <w:tc>
          <w:tcPr>
            <w:tcW w:w="805" w:type="dxa"/>
          </w:tcPr>
          <w:p w14:paraId="7B95575A" w14:textId="53EE182C"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2B45149A" w14:textId="70223309"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PRIMARY LEARNING DEVICE TYPE CODE</w:t>
            </w:r>
          </w:p>
        </w:tc>
        <w:tc>
          <w:tcPr>
            <w:tcW w:w="2245" w:type="dxa"/>
            <w:vAlign w:val="bottom"/>
          </w:tcPr>
          <w:p w14:paraId="143429FF" w14:textId="6B0CE56A"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c>
          <w:tcPr>
            <w:tcW w:w="2904" w:type="dxa"/>
            <w:vAlign w:val="bottom"/>
          </w:tcPr>
          <w:p w14:paraId="303BCB24" w14:textId="68CA0B2B"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r>
      <w:tr w:rsidR="00976D55" w:rsidRPr="00D3590C" w14:paraId="2DD3CF92" w14:textId="77777777" w:rsidTr="00B634D3">
        <w:tc>
          <w:tcPr>
            <w:tcW w:w="805" w:type="dxa"/>
          </w:tcPr>
          <w:p w14:paraId="464EC54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6F3A6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5C44E882" w14:textId="00095991"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5A98AA8D" w14:textId="5DB4DD46"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902A6A9" w14:textId="77777777" w:rsidTr="00B634D3">
        <w:tc>
          <w:tcPr>
            <w:tcW w:w="805" w:type="dxa"/>
          </w:tcPr>
          <w:p w14:paraId="6972E4F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vAlign w:val="bottom"/>
          </w:tcPr>
          <w:p w14:paraId="77C677B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13EBE38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c>
          <w:tcPr>
            <w:tcW w:w="2904" w:type="dxa"/>
            <w:vAlign w:val="bottom"/>
          </w:tcPr>
          <w:p w14:paraId="5B856F1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r>
      <w:tr w:rsidR="00976D55" w:rsidRPr="00D3590C" w14:paraId="4F9A25A1" w14:textId="77777777" w:rsidTr="00B634D3">
        <w:tc>
          <w:tcPr>
            <w:tcW w:w="805" w:type="dxa"/>
          </w:tcPr>
          <w:p w14:paraId="65C05FCF"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20286DC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4A09370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c>
          <w:tcPr>
            <w:tcW w:w="2904" w:type="dxa"/>
            <w:vAlign w:val="bottom"/>
          </w:tcPr>
          <w:p w14:paraId="5E8FD98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r>
      <w:tr w:rsidR="00976D55" w:rsidRPr="00D3590C" w14:paraId="769BCAF9" w14:textId="77777777" w:rsidTr="00B634D3">
        <w:tc>
          <w:tcPr>
            <w:tcW w:w="805" w:type="dxa"/>
          </w:tcPr>
          <w:p w14:paraId="67A273C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5E41189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0258937A" w14:textId="175BFEA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c>
          <w:tcPr>
            <w:tcW w:w="2904" w:type="dxa"/>
            <w:vAlign w:val="bottom"/>
          </w:tcPr>
          <w:p w14:paraId="1B1E5B28" w14:textId="78B6A988"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r>
      <w:tr w:rsidR="00976D55" w:rsidRPr="00D3590C" w14:paraId="5542C52D" w14:textId="77777777" w:rsidTr="00B634D3">
        <w:tc>
          <w:tcPr>
            <w:tcW w:w="805" w:type="dxa"/>
          </w:tcPr>
          <w:p w14:paraId="51C6A133"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lastRenderedPageBreak/>
              <w:t>9</w:t>
            </w:r>
          </w:p>
        </w:tc>
        <w:tc>
          <w:tcPr>
            <w:tcW w:w="4229" w:type="dxa"/>
            <w:vAlign w:val="bottom"/>
          </w:tcPr>
          <w:p w14:paraId="4C230D5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77C3F7C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340595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79446F8" w14:textId="77777777" w:rsidTr="00B634D3">
        <w:tc>
          <w:tcPr>
            <w:tcW w:w="805" w:type="dxa"/>
          </w:tcPr>
          <w:p w14:paraId="7D9320DE"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1060D67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6E1069C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c>
          <w:tcPr>
            <w:tcW w:w="2904" w:type="dxa"/>
            <w:vAlign w:val="bottom"/>
          </w:tcPr>
          <w:p w14:paraId="06B6A2E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r>
      <w:tr w:rsidR="00976D55" w:rsidRPr="00D3590C" w14:paraId="7652E4F7" w14:textId="77777777" w:rsidTr="00B634D3">
        <w:tc>
          <w:tcPr>
            <w:tcW w:w="805" w:type="dxa"/>
          </w:tcPr>
          <w:p w14:paraId="7E7363C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2BC767F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1BEB474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c>
          <w:tcPr>
            <w:tcW w:w="2904" w:type="dxa"/>
            <w:vAlign w:val="bottom"/>
          </w:tcPr>
          <w:p w14:paraId="2C19D6D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r>
      <w:tr w:rsidR="00976D55" w:rsidRPr="00D3590C" w14:paraId="600A35ED" w14:textId="77777777" w:rsidTr="00B634D3">
        <w:tc>
          <w:tcPr>
            <w:tcW w:w="805" w:type="dxa"/>
          </w:tcPr>
          <w:p w14:paraId="6526DE2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1F2552E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75EA9F3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44E9FFE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30A67EA2" w14:textId="77777777" w:rsidTr="00B634D3">
        <w:tc>
          <w:tcPr>
            <w:tcW w:w="805" w:type="dxa"/>
          </w:tcPr>
          <w:p w14:paraId="02C3A11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26088B1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30CD862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57A0032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3E6072F6" w14:textId="77777777" w:rsidTr="00B634D3">
        <w:tc>
          <w:tcPr>
            <w:tcW w:w="805" w:type="dxa"/>
          </w:tcPr>
          <w:p w14:paraId="7E54E9E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A9E806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4DB1243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1FC75DA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6EE2168A" w14:textId="77777777" w:rsidTr="00B634D3">
        <w:tc>
          <w:tcPr>
            <w:tcW w:w="805" w:type="dxa"/>
          </w:tcPr>
          <w:p w14:paraId="1527100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69F7D8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7FA0078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394D8B3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099F67E4" w14:textId="77777777" w:rsidTr="00B634D3">
        <w:tc>
          <w:tcPr>
            <w:tcW w:w="805" w:type="dxa"/>
          </w:tcPr>
          <w:p w14:paraId="7287A55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58DFDD1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1F31A26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c>
          <w:tcPr>
            <w:tcW w:w="2904" w:type="dxa"/>
            <w:vAlign w:val="bottom"/>
          </w:tcPr>
          <w:p w14:paraId="4E2F5A1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r>
      <w:tr w:rsidR="00976D55" w:rsidRPr="00D3590C" w14:paraId="6BD2BAF9" w14:textId="77777777" w:rsidTr="00B634D3">
        <w:tc>
          <w:tcPr>
            <w:tcW w:w="805" w:type="dxa"/>
          </w:tcPr>
          <w:p w14:paraId="4361594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08AA4B7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081DCBD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c>
          <w:tcPr>
            <w:tcW w:w="2904" w:type="dxa"/>
            <w:vAlign w:val="bottom"/>
          </w:tcPr>
          <w:p w14:paraId="7A21554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r>
      <w:tr w:rsidR="00976D55" w:rsidRPr="00D3590C" w14:paraId="3032A10B" w14:textId="77777777" w:rsidTr="00B634D3">
        <w:tc>
          <w:tcPr>
            <w:tcW w:w="805" w:type="dxa"/>
          </w:tcPr>
          <w:p w14:paraId="0E5BC54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71AC71D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7F98034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05C34B7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EEE7DA" w14:textId="77777777" w:rsidTr="00B634D3">
        <w:tc>
          <w:tcPr>
            <w:tcW w:w="805" w:type="dxa"/>
          </w:tcPr>
          <w:p w14:paraId="2158FF2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6E418B6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638DE18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c>
          <w:tcPr>
            <w:tcW w:w="2904" w:type="dxa"/>
            <w:vAlign w:val="bottom"/>
          </w:tcPr>
          <w:p w14:paraId="5511121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r>
      <w:tr w:rsidR="00976D55" w:rsidRPr="00D3590C" w14:paraId="48009BE8" w14:textId="77777777" w:rsidTr="00B634D3">
        <w:tc>
          <w:tcPr>
            <w:tcW w:w="805" w:type="dxa"/>
          </w:tcPr>
          <w:p w14:paraId="0A41493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05A2DDF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428E59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RESBROADBAND</w:t>
            </w:r>
          </w:p>
        </w:tc>
        <w:tc>
          <w:tcPr>
            <w:tcW w:w="2904" w:type="dxa"/>
            <w:vAlign w:val="bottom"/>
          </w:tcPr>
          <w:p w14:paraId="3FFC2AB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RESIDENTIAL BROADBAND</w:t>
            </w:r>
          </w:p>
        </w:tc>
      </w:tr>
      <w:tr w:rsidR="00976D55" w:rsidRPr="00D3590C" w14:paraId="53FAA2E2" w14:textId="77777777" w:rsidTr="00B634D3">
        <w:tc>
          <w:tcPr>
            <w:tcW w:w="805" w:type="dxa"/>
          </w:tcPr>
          <w:p w14:paraId="5A69E7C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2BEE791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76A93EF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c>
          <w:tcPr>
            <w:tcW w:w="2904" w:type="dxa"/>
            <w:vAlign w:val="bottom"/>
          </w:tcPr>
          <w:p w14:paraId="55E1D6C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r>
      <w:tr w:rsidR="00976D55" w:rsidRPr="00D3590C" w14:paraId="7DA711F6" w14:textId="77777777" w:rsidTr="00B634D3">
        <w:tc>
          <w:tcPr>
            <w:tcW w:w="805" w:type="dxa"/>
          </w:tcPr>
          <w:p w14:paraId="51479037"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41747F3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2D408C9D"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c>
          <w:tcPr>
            <w:tcW w:w="2904" w:type="dxa"/>
            <w:vAlign w:val="bottom"/>
          </w:tcPr>
          <w:p w14:paraId="205F28A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r>
      <w:tr w:rsidR="00976D55" w:rsidRPr="00D3590C" w14:paraId="0A5FA0B3" w14:textId="77777777" w:rsidTr="00B634D3">
        <w:tc>
          <w:tcPr>
            <w:tcW w:w="805" w:type="dxa"/>
          </w:tcPr>
          <w:p w14:paraId="0D690A4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11BBD54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6DF2DBD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c>
          <w:tcPr>
            <w:tcW w:w="2904" w:type="dxa"/>
            <w:vAlign w:val="bottom"/>
          </w:tcPr>
          <w:p w14:paraId="18E7A98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r>
      <w:tr w:rsidR="00976D55" w:rsidRPr="00D3590C" w14:paraId="4DCEE482" w14:textId="77777777" w:rsidTr="00B634D3">
        <w:tc>
          <w:tcPr>
            <w:tcW w:w="805" w:type="dxa"/>
          </w:tcPr>
          <w:p w14:paraId="11A4A1C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3DF5CA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AF3760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c>
          <w:tcPr>
            <w:tcW w:w="2904" w:type="dxa"/>
            <w:vAlign w:val="bottom"/>
          </w:tcPr>
          <w:p w14:paraId="4904877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r>
      <w:tr w:rsidR="00630378" w:rsidRPr="00D3590C" w14:paraId="058F549D" w14:textId="77777777" w:rsidTr="00D00E6C">
        <w:trPr>
          <w:trHeight w:val="197"/>
        </w:trPr>
        <w:tc>
          <w:tcPr>
            <w:tcW w:w="805" w:type="dxa"/>
          </w:tcPr>
          <w:p w14:paraId="221065EB" w14:textId="1EDF6BC0"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6A22BB8A" w14:textId="7C3565B6"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51818ECC" w14:textId="278BE377"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c>
          <w:tcPr>
            <w:tcW w:w="2904" w:type="dxa"/>
            <w:vAlign w:val="bottom"/>
          </w:tcPr>
          <w:p w14:paraId="72501700" w14:textId="3CA218E2"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r>
      <w:tr w:rsidR="00630378" w:rsidRPr="00D3590C" w14:paraId="1B0F07CC" w14:textId="77777777" w:rsidTr="00D00E6C">
        <w:trPr>
          <w:trHeight w:val="197"/>
        </w:trPr>
        <w:tc>
          <w:tcPr>
            <w:tcW w:w="805" w:type="dxa"/>
          </w:tcPr>
          <w:p w14:paraId="3F5C6C23" w14:textId="47911A1D"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57AD44D1" w14:textId="24A3A799"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2D35F86B" w14:textId="356162FD"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c>
          <w:tcPr>
            <w:tcW w:w="2904" w:type="dxa"/>
            <w:vAlign w:val="bottom"/>
          </w:tcPr>
          <w:p w14:paraId="0A87E955" w14:textId="741F458B"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r>
      <w:tr w:rsidR="00976D55" w:rsidRPr="00D3590C" w14:paraId="72BD6805" w14:textId="77777777" w:rsidTr="00D00E6C">
        <w:trPr>
          <w:trHeight w:val="197"/>
        </w:trPr>
        <w:tc>
          <w:tcPr>
            <w:tcW w:w="805" w:type="dxa"/>
          </w:tcPr>
          <w:p w14:paraId="1521331C"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35B2718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19B9C593" w14:textId="06D344B2"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DSL</w:t>
            </w:r>
          </w:p>
        </w:tc>
        <w:tc>
          <w:tcPr>
            <w:tcW w:w="2904" w:type="dxa"/>
            <w:vAlign w:val="bottom"/>
          </w:tcPr>
          <w:p w14:paraId="06DD4C1B" w14:textId="60A6A482"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DSL</w:t>
            </w:r>
          </w:p>
        </w:tc>
      </w:tr>
      <w:tr w:rsidR="00976D55" w:rsidRPr="00D3590C" w14:paraId="4E3F416C" w14:textId="77777777" w:rsidTr="00B634D3">
        <w:tc>
          <w:tcPr>
            <w:tcW w:w="805" w:type="dxa"/>
          </w:tcPr>
          <w:p w14:paraId="674C7B3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C1F6F9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D094E7F" w14:textId="3784F26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4915392D" w14:textId="0E087CB5"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8EA222" w14:textId="77777777" w:rsidTr="00B634D3">
        <w:tc>
          <w:tcPr>
            <w:tcW w:w="805" w:type="dxa"/>
          </w:tcPr>
          <w:p w14:paraId="6BBDB06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6725A6B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2A7A0DB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276C8DF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24E0ED90" w14:textId="77777777" w:rsidTr="00B634D3">
        <w:tc>
          <w:tcPr>
            <w:tcW w:w="805" w:type="dxa"/>
          </w:tcPr>
          <w:p w14:paraId="1CEEB9B0"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0D56456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41B1E15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601F1E7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bl>
    <w:p w14:paraId="3C5699D6" w14:textId="6A91A5FA" w:rsidR="00C44118" w:rsidRPr="00D3590C" w:rsidRDefault="00C44118" w:rsidP="000D7AF3">
      <w:pPr>
        <w:pStyle w:val="Heading2"/>
        <w:spacing w:before="480"/>
        <w:jc w:val="center"/>
      </w:pPr>
      <w:bookmarkStart w:id="739" w:name="_Toc99709107"/>
      <w:r w:rsidRPr="00D3590C">
        <w:t>Tenure Area Codes and Descriptions</w:t>
      </w:r>
      <w:bookmarkEnd w:id="739"/>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D3590C" w14:paraId="5F116189" w14:textId="77777777" w:rsidTr="000D7AF3">
        <w:trPr>
          <w:tblHeader/>
          <w:jc w:val="center"/>
        </w:trPr>
        <w:tc>
          <w:tcPr>
            <w:tcW w:w="950" w:type="dxa"/>
            <w:shd w:val="clear" w:color="auto" w:fill="D9D9D9" w:themeFill="background1" w:themeFillShade="D9"/>
          </w:tcPr>
          <w:p w14:paraId="6158872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C44118" w:rsidRPr="00D3590C" w14:paraId="0B07B100" w14:textId="77777777" w:rsidTr="00E538CD">
        <w:trPr>
          <w:jc w:val="center"/>
        </w:trPr>
        <w:tc>
          <w:tcPr>
            <w:tcW w:w="950" w:type="dxa"/>
          </w:tcPr>
          <w:p w14:paraId="38D7B4CA"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ADT</w:t>
            </w:r>
          </w:p>
        </w:tc>
        <w:tc>
          <w:tcPr>
            <w:tcW w:w="7930" w:type="dxa"/>
          </w:tcPr>
          <w:p w14:paraId="463F721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Administrative</w:t>
            </w:r>
          </w:p>
        </w:tc>
      </w:tr>
      <w:tr w:rsidR="00C44118" w:rsidRPr="00D3590C" w14:paraId="75B9B7BB" w14:textId="77777777" w:rsidTr="00E538CD">
        <w:trPr>
          <w:jc w:val="center"/>
        </w:trPr>
        <w:tc>
          <w:tcPr>
            <w:tcW w:w="950" w:type="dxa"/>
          </w:tcPr>
          <w:p w14:paraId="411DF0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ETA</w:t>
            </w:r>
          </w:p>
        </w:tc>
        <w:tc>
          <w:tcPr>
            <w:tcW w:w="7930" w:type="dxa"/>
          </w:tcPr>
          <w:p w14:paraId="34A6954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Elementary tenure area</w:t>
            </w:r>
          </w:p>
        </w:tc>
      </w:tr>
      <w:tr w:rsidR="00C44118" w:rsidRPr="00D3590C" w14:paraId="4F21B8A3" w14:textId="77777777" w:rsidTr="00E538CD">
        <w:trPr>
          <w:jc w:val="center"/>
        </w:trPr>
        <w:tc>
          <w:tcPr>
            <w:tcW w:w="950" w:type="dxa"/>
          </w:tcPr>
          <w:p w14:paraId="70CA7332"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MGT</w:t>
            </w:r>
          </w:p>
        </w:tc>
        <w:tc>
          <w:tcPr>
            <w:tcW w:w="7930" w:type="dxa"/>
          </w:tcPr>
          <w:p w14:paraId="21B2458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Middle grades tenure area (seventh and/or eighth grades)</w:t>
            </w:r>
          </w:p>
        </w:tc>
      </w:tr>
      <w:tr w:rsidR="00C44118" w:rsidRPr="00D3590C" w14:paraId="1815C162" w14:textId="77777777" w:rsidTr="00E538CD">
        <w:trPr>
          <w:jc w:val="center"/>
        </w:trPr>
        <w:tc>
          <w:tcPr>
            <w:tcW w:w="950" w:type="dxa"/>
          </w:tcPr>
          <w:p w14:paraId="5BB51D5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SET</w:t>
            </w:r>
          </w:p>
        </w:tc>
        <w:tc>
          <w:tcPr>
            <w:tcW w:w="7930" w:type="dxa"/>
          </w:tcPr>
          <w:p w14:paraId="4E3310B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English</w:t>
            </w:r>
          </w:p>
        </w:tc>
      </w:tr>
      <w:tr w:rsidR="00C44118" w:rsidRPr="00D3590C" w14:paraId="6F2BFA1D" w14:textId="77777777" w:rsidTr="00E538CD">
        <w:trPr>
          <w:jc w:val="center"/>
        </w:trPr>
        <w:tc>
          <w:tcPr>
            <w:tcW w:w="950" w:type="dxa"/>
          </w:tcPr>
          <w:p w14:paraId="15A8923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SSS</w:t>
            </w:r>
          </w:p>
        </w:tc>
        <w:tc>
          <w:tcPr>
            <w:tcW w:w="7930" w:type="dxa"/>
          </w:tcPr>
          <w:p w14:paraId="7EFDF1A3"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Social Studies</w:t>
            </w:r>
          </w:p>
        </w:tc>
      </w:tr>
      <w:tr w:rsidR="00C44118" w:rsidRPr="00D3590C" w14:paraId="28F5C0A4" w14:textId="77777777" w:rsidTr="00E538CD">
        <w:trPr>
          <w:jc w:val="center"/>
        </w:trPr>
        <w:tc>
          <w:tcPr>
            <w:tcW w:w="950" w:type="dxa"/>
          </w:tcPr>
          <w:p w14:paraId="05272D2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SMT</w:t>
            </w:r>
          </w:p>
        </w:tc>
        <w:tc>
          <w:tcPr>
            <w:tcW w:w="7930" w:type="dxa"/>
          </w:tcPr>
          <w:p w14:paraId="4AFB624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Mathematics</w:t>
            </w:r>
          </w:p>
        </w:tc>
      </w:tr>
      <w:tr w:rsidR="00C44118" w:rsidRPr="00D3590C" w14:paraId="02E0865B" w14:textId="77777777" w:rsidTr="00E538CD">
        <w:trPr>
          <w:jc w:val="center"/>
        </w:trPr>
        <w:tc>
          <w:tcPr>
            <w:tcW w:w="950" w:type="dxa"/>
          </w:tcPr>
          <w:p w14:paraId="76EC29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SST</w:t>
            </w:r>
          </w:p>
        </w:tc>
        <w:tc>
          <w:tcPr>
            <w:tcW w:w="7930" w:type="dxa"/>
          </w:tcPr>
          <w:p w14:paraId="5D077A02"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Science</w:t>
            </w:r>
          </w:p>
        </w:tc>
      </w:tr>
      <w:tr w:rsidR="00C44118" w:rsidRPr="00D3590C" w14:paraId="4D1D9ABE" w14:textId="77777777" w:rsidTr="00E538CD">
        <w:trPr>
          <w:jc w:val="center"/>
        </w:trPr>
        <w:tc>
          <w:tcPr>
            <w:tcW w:w="950" w:type="dxa"/>
          </w:tcPr>
          <w:p w14:paraId="7A8F0C8C"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SFL</w:t>
            </w:r>
          </w:p>
        </w:tc>
        <w:tc>
          <w:tcPr>
            <w:tcW w:w="7930" w:type="dxa"/>
          </w:tcPr>
          <w:p w14:paraId="5CE15F9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Foreign Languages</w:t>
            </w:r>
          </w:p>
        </w:tc>
      </w:tr>
      <w:tr w:rsidR="00C44118" w:rsidRPr="00D3590C" w14:paraId="7077E913" w14:textId="77777777" w:rsidTr="00E538CD">
        <w:trPr>
          <w:jc w:val="center"/>
        </w:trPr>
        <w:tc>
          <w:tcPr>
            <w:tcW w:w="950" w:type="dxa"/>
          </w:tcPr>
          <w:p w14:paraId="03C6584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ATA</w:t>
            </w:r>
          </w:p>
        </w:tc>
        <w:tc>
          <w:tcPr>
            <w:tcW w:w="7930" w:type="dxa"/>
          </w:tcPr>
          <w:p w14:paraId="6B352276"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Art</w:t>
            </w:r>
          </w:p>
        </w:tc>
      </w:tr>
      <w:tr w:rsidR="00C44118" w:rsidRPr="00D3590C" w14:paraId="212A923E" w14:textId="77777777" w:rsidTr="00E538CD">
        <w:trPr>
          <w:jc w:val="center"/>
        </w:trPr>
        <w:tc>
          <w:tcPr>
            <w:tcW w:w="950" w:type="dxa"/>
          </w:tcPr>
          <w:p w14:paraId="4335606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GBE</w:t>
            </w:r>
          </w:p>
        </w:tc>
        <w:tc>
          <w:tcPr>
            <w:tcW w:w="7930" w:type="dxa"/>
          </w:tcPr>
          <w:p w14:paraId="71C156C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General business education</w:t>
            </w:r>
          </w:p>
        </w:tc>
      </w:tr>
      <w:tr w:rsidR="00C44118" w:rsidRPr="00D3590C" w14:paraId="54D5B459" w14:textId="77777777" w:rsidTr="00E538CD">
        <w:trPr>
          <w:jc w:val="center"/>
        </w:trPr>
        <w:tc>
          <w:tcPr>
            <w:tcW w:w="950" w:type="dxa"/>
          </w:tcPr>
          <w:p w14:paraId="793923D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DET</w:t>
            </w:r>
          </w:p>
        </w:tc>
        <w:tc>
          <w:tcPr>
            <w:tcW w:w="7930" w:type="dxa"/>
          </w:tcPr>
          <w:p w14:paraId="20220991"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Driver education</w:t>
            </w:r>
          </w:p>
        </w:tc>
      </w:tr>
      <w:tr w:rsidR="00C44118" w:rsidRPr="00D3590C" w14:paraId="243A369C" w14:textId="77777777" w:rsidTr="00E538CD">
        <w:trPr>
          <w:jc w:val="center"/>
        </w:trPr>
        <w:tc>
          <w:tcPr>
            <w:tcW w:w="950" w:type="dxa"/>
          </w:tcPr>
          <w:p w14:paraId="2574AEC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SEB</w:t>
            </w:r>
          </w:p>
        </w:tc>
        <w:tc>
          <w:tcPr>
            <w:tcW w:w="7930" w:type="dxa"/>
          </w:tcPr>
          <w:p w14:paraId="08619FC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education-blind</w:t>
            </w:r>
          </w:p>
        </w:tc>
      </w:tr>
      <w:tr w:rsidR="00C44118" w:rsidRPr="00D3590C" w14:paraId="6ED03986" w14:textId="77777777" w:rsidTr="00E538CD">
        <w:trPr>
          <w:jc w:val="center"/>
        </w:trPr>
        <w:tc>
          <w:tcPr>
            <w:tcW w:w="950" w:type="dxa"/>
          </w:tcPr>
          <w:p w14:paraId="684DB871"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SED</w:t>
            </w:r>
          </w:p>
        </w:tc>
        <w:tc>
          <w:tcPr>
            <w:tcW w:w="7930" w:type="dxa"/>
          </w:tcPr>
          <w:p w14:paraId="08A9A29E"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education-deaf</w:t>
            </w:r>
          </w:p>
        </w:tc>
      </w:tr>
      <w:tr w:rsidR="00C44118" w:rsidRPr="00D3590C" w14:paraId="797FBE52" w14:textId="77777777" w:rsidTr="00E538CD">
        <w:trPr>
          <w:jc w:val="center"/>
        </w:trPr>
        <w:tc>
          <w:tcPr>
            <w:tcW w:w="950" w:type="dxa"/>
          </w:tcPr>
          <w:p w14:paraId="453BB760"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SEH</w:t>
            </w:r>
          </w:p>
        </w:tc>
        <w:tc>
          <w:tcPr>
            <w:tcW w:w="7930" w:type="dxa"/>
          </w:tcPr>
          <w:p w14:paraId="1EF6B4B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education-speech and hearing</w:t>
            </w:r>
          </w:p>
        </w:tc>
      </w:tr>
      <w:tr w:rsidR="00C44118" w:rsidRPr="00D3590C" w14:paraId="1CEC2537" w14:textId="77777777" w:rsidTr="00E538CD">
        <w:trPr>
          <w:jc w:val="center"/>
        </w:trPr>
        <w:tc>
          <w:tcPr>
            <w:tcW w:w="950" w:type="dxa"/>
          </w:tcPr>
          <w:p w14:paraId="34B55AE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SEG</w:t>
            </w:r>
          </w:p>
        </w:tc>
        <w:tc>
          <w:tcPr>
            <w:tcW w:w="7930" w:type="dxa"/>
          </w:tcPr>
          <w:p w14:paraId="2C6E42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education-general</w:t>
            </w:r>
          </w:p>
        </w:tc>
      </w:tr>
      <w:tr w:rsidR="00C44118" w:rsidRPr="00D3590C" w14:paraId="7D8C8ADC" w14:textId="77777777" w:rsidTr="00E538CD">
        <w:trPr>
          <w:jc w:val="center"/>
        </w:trPr>
        <w:tc>
          <w:tcPr>
            <w:tcW w:w="950" w:type="dxa"/>
          </w:tcPr>
          <w:p w14:paraId="2A5C630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lastRenderedPageBreak/>
              <w:t>HTA</w:t>
            </w:r>
          </w:p>
        </w:tc>
        <w:tc>
          <w:tcPr>
            <w:tcW w:w="7930" w:type="dxa"/>
          </w:tcPr>
          <w:p w14:paraId="3550F3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Health</w:t>
            </w:r>
          </w:p>
        </w:tc>
      </w:tr>
      <w:tr w:rsidR="00C44118" w:rsidRPr="00D3590C" w14:paraId="50E91E92" w14:textId="77777777" w:rsidTr="00E538CD">
        <w:trPr>
          <w:jc w:val="center"/>
        </w:trPr>
        <w:tc>
          <w:tcPr>
            <w:tcW w:w="950" w:type="dxa"/>
          </w:tcPr>
          <w:p w14:paraId="13B81183"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HEG</w:t>
            </w:r>
          </w:p>
        </w:tc>
        <w:tc>
          <w:tcPr>
            <w:tcW w:w="7930" w:type="dxa"/>
          </w:tcPr>
          <w:p w14:paraId="17847E2C"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Home economics-general</w:t>
            </w:r>
          </w:p>
        </w:tc>
      </w:tr>
      <w:tr w:rsidR="00C44118" w:rsidRPr="00D3590C" w14:paraId="2DCB9664" w14:textId="77777777" w:rsidTr="00E538CD">
        <w:trPr>
          <w:jc w:val="center"/>
        </w:trPr>
        <w:tc>
          <w:tcPr>
            <w:tcW w:w="950" w:type="dxa"/>
          </w:tcPr>
          <w:p w14:paraId="1A46B6E9"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IAG</w:t>
            </w:r>
          </w:p>
        </w:tc>
        <w:tc>
          <w:tcPr>
            <w:tcW w:w="7930" w:type="dxa"/>
          </w:tcPr>
          <w:p w14:paraId="25E3C36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Industrial arts-general</w:t>
            </w:r>
          </w:p>
        </w:tc>
      </w:tr>
      <w:tr w:rsidR="00C44118" w:rsidRPr="00D3590C" w14:paraId="2E42F7E0" w14:textId="77777777" w:rsidTr="00E538CD">
        <w:trPr>
          <w:jc w:val="center"/>
        </w:trPr>
        <w:tc>
          <w:tcPr>
            <w:tcW w:w="950" w:type="dxa"/>
          </w:tcPr>
          <w:p w14:paraId="7655439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MTA</w:t>
            </w:r>
          </w:p>
        </w:tc>
        <w:tc>
          <w:tcPr>
            <w:tcW w:w="7930" w:type="dxa"/>
          </w:tcPr>
          <w:p w14:paraId="400F83E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Music</w:t>
            </w:r>
          </w:p>
        </w:tc>
      </w:tr>
      <w:tr w:rsidR="003306F9" w:rsidRPr="00D3590C" w14:paraId="0A4916A5" w14:textId="77777777" w:rsidTr="00E538CD">
        <w:trPr>
          <w:jc w:val="center"/>
        </w:trPr>
        <w:tc>
          <w:tcPr>
            <w:tcW w:w="950" w:type="dxa"/>
          </w:tcPr>
          <w:p w14:paraId="7129121A" w14:textId="435D253E" w:rsidR="003306F9" w:rsidRPr="00D3590C" w:rsidRDefault="003306F9" w:rsidP="00E41699">
            <w:pPr>
              <w:jc w:val="center"/>
              <w:rPr>
                <w:rFonts w:ascii="Bookman Old Style" w:hAnsi="Bookman Old Style" w:cs="Arial"/>
                <w:sz w:val="22"/>
                <w:szCs w:val="22"/>
              </w:rPr>
            </w:pPr>
            <w:r w:rsidRPr="00D3590C">
              <w:rPr>
                <w:rFonts w:ascii="Bookman Old Style" w:hAnsi="Bookman Old Style" w:cs="Arial"/>
                <w:sz w:val="22"/>
                <w:szCs w:val="22"/>
              </w:rPr>
              <w:t>OTH</w:t>
            </w:r>
          </w:p>
        </w:tc>
        <w:tc>
          <w:tcPr>
            <w:tcW w:w="7930" w:type="dxa"/>
          </w:tcPr>
          <w:p w14:paraId="4FA86575" w14:textId="16585E68" w:rsidR="003306F9" w:rsidRPr="00D3590C" w:rsidRDefault="003306F9" w:rsidP="00E538CD">
            <w:pPr>
              <w:rPr>
                <w:rFonts w:ascii="Bookman Old Style" w:hAnsi="Bookman Old Style" w:cs="Arial"/>
                <w:sz w:val="22"/>
                <w:szCs w:val="22"/>
              </w:rPr>
            </w:pPr>
            <w:r w:rsidRPr="00D3590C">
              <w:rPr>
                <w:rFonts w:ascii="Bookman Old Style" w:hAnsi="Bookman Old Style" w:cs="Arial"/>
                <w:sz w:val="22"/>
                <w:szCs w:val="22"/>
              </w:rPr>
              <w:t>Other</w:t>
            </w:r>
          </w:p>
        </w:tc>
      </w:tr>
      <w:tr w:rsidR="00C44118" w:rsidRPr="000E16CD" w14:paraId="376902B2" w14:textId="77777777" w:rsidTr="00E538CD">
        <w:trPr>
          <w:jc w:val="center"/>
        </w:trPr>
        <w:tc>
          <w:tcPr>
            <w:tcW w:w="950" w:type="dxa"/>
          </w:tcPr>
          <w:p w14:paraId="5A2C1B7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D3590C">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5B1F14F9" w:rsidR="00C44118" w:rsidRPr="000E16CD" w:rsidRDefault="00C44118" w:rsidP="000D7AF3">
      <w:pPr>
        <w:pStyle w:val="Heading2"/>
        <w:spacing w:before="480"/>
        <w:jc w:val="center"/>
      </w:pPr>
      <w:bookmarkStart w:id="740" w:name="_Toc99709108"/>
      <w:r w:rsidRPr="000E16CD">
        <w:t>Tenure Status Codes and Descriptions</w:t>
      </w:r>
      <w:bookmarkEnd w:id="740"/>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741" w:name="_Toc99709109"/>
      <w:r w:rsidRPr="000E16CD">
        <w:t>Term Codes and Descriptions</w:t>
      </w:r>
      <w:bookmarkEnd w:id="7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28"/>
    <w:bookmarkEnd w:id="729"/>
    <w:bookmarkEnd w:id="730"/>
    <w:bookmarkEnd w:id="731"/>
    <w:bookmarkEnd w:id="732"/>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42" w:name="_Toc99709110"/>
      <w:r>
        <w:rPr>
          <w:u w:val="single"/>
        </w:rPr>
        <w:lastRenderedPageBreak/>
        <w:t>C</w:t>
      </w:r>
      <w:r w:rsidR="006234CE" w:rsidRPr="006234CE">
        <w:rPr>
          <w:u w:val="single"/>
        </w:rPr>
        <w:t>hapter 6: New York State Accountability</w:t>
      </w:r>
      <w:bookmarkEnd w:id="742"/>
    </w:p>
    <w:p w14:paraId="617AA103" w14:textId="387FCD87" w:rsidR="009C5A56" w:rsidRDefault="009C5A56" w:rsidP="004806C8">
      <w:pPr>
        <w:ind w:firstLine="720"/>
        <w:rPr>
          <w:rFonts w:ascii="Arial" w:hAnsi="Arial" w:cs="Arial"/>
          <w:color w:val="030A13"/>
          <w:shd w:val="clear" w:color="auto" w:fill="FFFFFF"/>
        </w:rPr>
      </w:pPr>
    </w:p>
    <w:p w14:paraId="1E67E6FA" w14:textId="54D65D7F" w:rsidR="00AE5DB0" w:rsidRPr="004771DE" w:rsidRDefault="001273D0" w:rsidP="00AE5DB0">
      <w:pPr>
        <w:ind w:firstLine="720"/>
        <w:rPr>
          <w:rFonts w:ascii="Arial" w:hAnsi="Arial" w:cs="Arial"/>
          <w:color w:val="030A13"/>
          <w:shd w:val="clear" w:color="auto" w:fill="FFFFFF"/>
        </w:rPr>
      </w:pPr>
      <w:r>
        <w:rPr>
          <w:rFonts w:ascii="Arial" w:hAnsi="Arial" w:cs="Arial"/>
          <w:color w:val="030A13"/>
          <w:shd w:val="clear" w:color="auto" w:fill="FFFFFF"/>
        </w:rPr>
        <w:t xml:space="preserve">This section left intentionally blank.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743" w:name="_Toc189024143"/>
      <w:bookmarkStart w:id="744" w:name="_Toc290554857"/>
      <w:r>
        <w:rPr>
          <w:u w:val="single"/>
        </w:rPr>
        <w:br w:type="page"/>
      </w:r>
    </w:p>
    <w:p w14:paraId="6B2A2F1C" w14:textId="285CE71F" w:rsidR="00D55865" w:rsidRPr="000E16CD" w:rsidRDefault="005F5930" w:rsidP="00271A33">
      <w:pPr>
        <w:pStyle w:val="Heading1"/>
        <w:spacing w:before="0" w:after="0"/>
        <w:rPr>
          <w:u w:val="single"/>
        </w:rPr>
      </w:pPr>
      <w:bookmarkStart w:id="745" w:name="_Toc99709111"/>
      <w:r w:rsidRPr="006E3839">
        <w:rPr>
          <w:u w:val="single"/>
        </w:rPr>
        <w:lastRenderedPageBreak/>
        <w:t xml:space="preserve">Appendix </w:t>
      </w:r>
      <w:r w:rsidR="00D55865" w:rsidRPr="006E3839">
        <w:rPr>
          <w:u w:val="single"/>
        </w:rPr>
        <w:t>I: Assessment and Reporting Timelines</w:t>
      </w:r>
      <w:bookmarkEnd w:id="745"/>
    </w:p>
    <w:p w14:paraId="4C5E4766" w14:textId="77777777" w:rsidR="00C31B3E" w:rsidRPr="000E16CD" w:rsidRDefault="00C31B3E" w:rsidP="00C31B3E">
      <w:pPr>
        <w:jc w:val="center"/>
        <w:rPr>
          <w:rFonts w:ascii="Arial" w:hAnsi="Arial" w:cs="Arial"/>
          <w:b/>
        </w:rPr>
      </w:pPr>
      <w:bookmarkStart w:id="746" w:name="_Toc290554858"/>
      <w:bookmarkEnd w:id="743"/>
      <w:bookmarkEnd w:id="744"/>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746"/>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00893C24">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47" w:name="_Toc189024145"/>
            <w:r w:rsidRPr="0061314D">
              <w:rPr>
                <w:rFonts w:ascii="Bookman Old Style" w:hAnsi="Bookman Old Style" w:cs="Arial"/>
                <w:b/>
                <w:sz w:val="22"/>
                <w:szCs w:val="22"/>
              </w:rPr>
              <w:t>New York State Alternate Assessment for Students with Severe Disabilities</w:t>
            </w:r>
            <w:bookmarkEnd w:id="747"/>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893C24">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1C614E70"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r w:rsidR="00B62C0E" w:rsidRPr="000E16CD" w14:paraId="7010A49B" w14:textId="77777777" w:rsidTr="00893C24">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10087744"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C12A6B">
              <w:rPr>
                <w:rFonts w:ascii="Bookman Old Style" w:hAnsi="Bookman Old Style" w:cs="Arial"/>
                <w:sz w:val="22"/>
                <w:szCs w:val="22"/>
              </w:rPr>
              <w:t>1</w:t>
            </w:r>
            <w:r w:rsidR="00F03639">
              <w:rPr>
                <w:rFonts w:ascii="Bookman Old Style" w:hAnsi="Bookman Old Style" w:cs="Arial"/>
                <w:sz w:val="22"/>
                <w:szCs w:val="22"/>
              </w:rPr>
              <w:t>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bl>
    <w:p w14:paraId="4987D242" w14:textId="77777777" w:rsidR="00D55865" w:rsidRPr="000E16CD" w:rsidRDefault="00D55865" w:rsidP="00D55865">
      <w:pPr>
        <w:pStyle w:val="Body"/>
        <w:spacing w:before="0"/>
        <w:ind w:firstLine="0"/>
        <w:rPr>
          <w:b/>
          <w:sz w:val="22"/>
          <w:szCs w:val="22"/>
        </w:rPr>
      </w:pPr>
      <w:bookmarkStart w:id="748"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C12A6B" w:rsidRPr="003B48C0" w14:paraId="5120A2BD" w14:textId="77777777" w:rsidTr="00C12A6B">
        <w:trPr>
          <w:cantSplit/>
          <w:tblHeader/>
        </w:trPr>
        <w:tc>
          <w:tcPr>
            <w:tcW w:w="9967" w:type="dxa"/>
            <w:gridSpan w:val="2"/>
            <w:shd w:val="clear" w:color="auto" w:fill="D9D9D9"/>
          </w:tcPr>
          <w:bookmarkEnd w:id="748"/>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C12A6B">
        <w:trPr>
          <w:cantSplit/>
        </w:trPr>
        <w:tc>
          <w:tcPr>
            <w:tcW w:w="5580" w:type="dxa"/>
            <w:shd w:val="clear" w:color="auto" w:fill="auto"/>
          </w:tcPr>
          <w:p w14:paraId="6C1001C7"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2472FC2A" w:rsidR="00C12A6B" w:rsidRPr="0061314D" w:rsidRDefault="00C12A6B" w:rsidP="00C12A6B">
            <w:pPr>
              <w:ind w:right="-124"/>
              <w:rPr>
                <w:rFonts w:ascii="Bookman Old Style" w:hAnsi="Bookman Old Style" w:cs="Arial"/>
                <w:sz w:val="22"/>
                <w:szCs w:val="22"/>
              </w:rPr>
            </w:pPr>
            <w:r>
              <w:rPr>
                <w:rFonts w:ascii="Bookman Old Style" w:hAnsi="Bookman Old Style" w:cs="Arial"/>
                <w:sz w:val="22"/>
                <w:szCs w:val="22"/>
              </w:rPr>
              <w:t xml:space="preserve"> April 1</w:t>
            </w:r>
            <w:r w:rsidR="00F03639">
              <w:rPr>
                <w:rFonts w:ascii="Bookman Old Style" w:hAnsi="Bookman Old Style" w:cs="Arial"/>
                <w:sz w:val="22"/>
                <w:szCs w:val="22"/>
              </w:rPr>
              <w:t>1</w:t>
            </w:r>
            <w:r>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4A19D29B" w14:textId="77777777" w:rsidTr="00C12A6B">
        <w:trPr>
          <w:cantSplit/>
        </w:trPr>
        <w:tc>
          <w:tcPr>
            <w:tcW w:w="5580" w:type="dxa"/>
            <w:shd w:val="clear" w:color="auto" w:fill="auto"/>
          </w:tcPr>
          <w:p w14:paraId="034C7F3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6BC70065"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April 1</w:t>
            </w:r>
            <w:r w:rsidR="00F03639">
              <w:rPr>
                <w:rFonts w:ascii="Bookman Old Style" w:hAnsi="Bookman Old Style" w:cs="Arial"/>
                <w:bCs/>
                <w:sz w:val="22"/>
                <w:szCs w:val="22"/>
              </w:rPr>
              <w:t>1</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6C40A3F" w14:textId="77777777" w:rsidTr="00C12A6B">
        <w:trPr>
          <w:cantSplit/>
        </w:trPr>
        <w:tc>
          <w:tcPr>
            <w:tcW w:w="5580" w:type="dxa"/>
            <w:shd w:val="clear" w:color="auto" w:fill="auto"/>
          </w:tcPr>
          <w:p w14:paraId="5BB14F6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04AE7CBC"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May </w:t>
            </w:r>
            <w:r w:rsidR="00F03639">
              <w:rPr>
                <w:rFonts w:ascii="Bookman Old Style" w:hAnsi="Bookman Old Style" w:cs="Arial"/>
                <w:bCs/>
                <w:sz w:val="22"/>
                <w:szCs w:val="22"/>
              </w:rPr>
              <w:t>9</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ED6899D" w14:textId="77777777" w:rsidTr="00C12A6B">
        <w:trPr>
          <w:cantSplit/>
        </w:trPr>
        <w:tc>
          <w:tcPr>
            <w:tcW w:w="5580" w:type="dxa"/>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13A9F26F" w:rsidR="00C12A6B" w:rsidRPr="000B53A8" w:rsidRDefault="00C12A6B" w:rsidP="00C12A6B">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sidR="00F03639">
              <w:rPr>
                <w:rFonts w:ascii="Bookman Old Style" w:hAnsi="Bookman Old Style" w:cs="Arial"/>
                <w:sz w:val="22"/>
                <w:szCs w:val="22"/>
              </w:rPr>
              <w:t>May 23</w:t>
            </w:r>
            <w:r w:rsidRPr="000B53A8">
              <w:rPr>
                <w:rFonts w:ascii="Bookman Old Style" w:hAnsi="Bookman Old Style" w:cs="Arial"/>
                <w:sz w:val="22"/>
                <w:szCs w:val="22"/>
              </w:rPr>
              <w:t xml:space="preserve"> –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55C03426" w14:textId="77777777" w:rsidTr="00C12A6B">
        <w:trPr>
          <w:cantSplit/>
        </w:trPr>
        <w:tc>
          <w:tcPr>
            <w:tcW w:w="5580" w:type="dxa"/>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04FE962F"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C12A6B" w:rsidRPr="006317D7" w14:paraId="79DAD98D" w14:textId="77777777" w:rsidTr="00C12A6B">
        <w:trPr>
          <w:cantSplit/>
        </w:trPr>
        <w:tc>
          <w:tcPr>
            <w:tcW w:w="5580" w:type="dxa"/>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3983AAA6"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19A49934" w14:textId="77777777" w:rsidTr="00C12A6B">
        <w:trPr>
          <w:cantSplit/>
        </w:trPr>
        <w:tc>
          <w:tcPr>
            <w:tcW w:w="5580" w:type="dxa"/>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7A34FCE4"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bl>
    <w:p w14:paraId="45500C89" w14:textId="15CB6388" w:rsidR="00D55865" w:rsidRPr="006317D7"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C12A6B" w:rsidRPr="006317D7" w14:paraId="56DDF641" w14:textId="77777777" w:rsidTr="00C12A6B">
        <w:trPr>
          <w:cantSplit/>
          <w:tblHeader/>
        </w:trPr>
        <w:tc>
          <w:tcPr>
            <w:tcW w:w="9962" w:type="dxa"/>
            <w:gridSpan w:val="2"/>
            <w:shd w:val="clear" w:color="auto" w:fill="D9D9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317D89" w:rsidRPr="006317D7" w14:paraId="7991ED86" w14:textId="77777777" w:rsidTr="00C12A6B">
        <w:trPr>
          <w:cantSplit/>
        </w:trPr>
        <w:tc>
          <w:tcPr>
            <w:tcW w:w="5470" w:type="dxa"/>
            <w:shd w:val="clear" w:color="auto" w:fill="auto"/>
          </w:tcPr>
          <w:p w14:paraId="1C3D0DBB" w14:textId="53346A6A" w:rsidR="00317D89" w:rsidRPr="006317D7" w:rsidRDefault="00317D89" w:rsidP="00317D89">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shd w:val="clear" w:color="auto" w:fill="auto"/>
          </w:tcPr>
          <w:p w14:paraId="6D448AE9" w14:textId="56543D10"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March 29, 2022</w:t>
            </w:r>
          </w:p>
        </w:tc>
      </w:tr>
      <w:tr w:rsidR="00317D89" w:rsidRPr="006317D7" w14:paraId="1E9A58EC" w14:textId="77777777" w:rsidTr="00C12A6B">
        <w:trPr>
          <w:cantSplit/>
        </w:trPr>
        <w:tc>
          <w:tcPr>
            <w:tcW w:w="5470" w:type="dxa"/>
            <w:shd w:val="clear" w:color="auto" w:fill="auto"/>
          </w:tcPr>
          <w:p w14:paraId="6E5228A2" w14:textId="2EBB05E7" w:rsidR="00317D89" w:rsidRPr="000B53A8" w:rsidRDefault="00317D89" w:rsidP="00317D89">
            <w:pPr>
              <w:pStyle w:val="Body"/>
              <w:spacing w:before="0"/>
              <w:ind w:firstLine="0"/>
              <w:rPr>
                <w:rFonts w:ascii="Bookman Old Style" w:hAnsi="Bookman Old Style"/>
                <w:b/>
                <w:bCs/>
                <w:sz w:val="22"/>
                <w:szCs w:val="22"/>
              </w:rPr>
            </w:pPr>
            <w:r w:rsidRPr="000B53A8">
              <w:rPr>
                <w:rFonts w:ascii="Bookman Old Style" w:hAnsi="Bookman Old Style" w:cs="Arial"/>
                <w:sz w:val="22"/>
                <w:szCs w:val="22"/>
              </w:rPr>
              <w:t>Administration (Computer-Based Testing (CBT))</w:t>
            </w:r>
          </w:p>
        </w:tc>
        <w:tc>
          <w:tcPr>
            <w:tcW w:w="4492" w:type="dxa"/>
            <w:shd w:val="clear" w:color="auto" w:fill="auto"/>
          </w:tcPr>
          <w:p w14:paraId="60EDD1E6" w14:textId="035B2605" w:rsidR="00317D89" w:rsidRPr="00F0363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April </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18D3F5C" w14:textId="77777777" w:rsidTr="00C12A6B">
        <w:trPr>
          <w:cantSplit/>
        </w:trPr>
        <w:tc>
          <w:tcPr>
            <w:tcW w:w="5470" w:type="dxa"/>
            <w:shd w:val="clear" w:color="auto" w:fill="auto"/>
          </w:tcPr>
          <w:p w14:paraId="040A51DA" w14:textId="32A38ED6" w:rsidR="00317D89" w:rsidRPr="006317D7"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492" w:type="dxa"/>
            <w:shd w:val="clear" w:color="auto" w:fill="auto"/>
          </w:tcPr>
          <w:p w14:paraId="1AF2D976" w14:textId="198B8352" w:rsidR="00317D89" w:rsidRPr="00F03639"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w:t>
            </w:r>
            <w:r>
              <w:rPr>
                <w:rFonts w:ascii="Bookman Old Style" w:hAnsi="Bookman Old Style" w:cs="Arial"/>
                <w:sz w:val="22"/>
                <w:szCs w:val="22"/>
              </w:rPr>
              <w:t>March</w:t>
            </w:r>
            <w:r w:rsidRPr="000B53A8">
              <w:rPr>
                <w:rFonts w:ascii="Bookman Old Style" w:hAnsi="Bookman Old Style" w:cs="Arial"/>
                <w:sz w:val="22"/>
                <w:szCs w:val="22"/>
              </w:rPr>
              <w:t xml:space="preserve"> </w:t>
            </w:r>
            <w:r>
              <w:rPr>
                <w:rFonts w:ascii="Bookman Old Style" w:hAnsi="Bookman Old Style" w:cs="Arial"/>
                <w:sz w:val="22"/>
                <w:szCs w:val="22"/>
              </w:rPr>
              <w:t>31</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F9C75E2" w14:textId="77777777" w:rsidTr="00C12A6B">
        <w:trPr>
          <w:cantSplit/>
        </w:trPr>
        <w:tc>
          <w:tcPr>
            <w:tcW w:w="5470" w:type="dxa"/>
            <w:shd w:val="clear" w:color="auto" w:fill="auto"/>
          </w:tcPr>
          <w:p w14:paraId="52C48ECD" w14:textId="7660EAB2"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shd w:val="clear" w:color="auto" w:fill="auto"/>
          </w:tcPr>
          <w:p w14:paraId="59A73B58" w14:textId="70F94C64"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April 13, 2022</w:t>
            </w:r>
            <w:r w:rsidRPr="006317D7">
              <w:rPr>
                <w:rFonts w:ascii="Bookman Old Style" w:hAnsi="Bookman Old Style" w:cs="Arial"/>
                <w:sz w:val="22"/>
                <w:szCs w:val="22"/>
              </w:rPr>
              <w:t xml:space="preserve"> (close of business)</w:t>
            </w:r>
          </w:p>
        </w:tc>
      </w:tr>
      <w:tr w:rsidR="00317D89" w:rsidRPr="006317D7" w14:paraId="589CF79B" w14:textId="77777777" w:rsidTr="00C12A6B">
        <w:trPr>
          <w:cantSplit/>
        </w:trPr>
        <w:tc>
          <w:tcPr>
            <w:tcW w:w="5470" w:type="dxa"/>
            <w:shd w:val="clear" w:color="auto" w:fill="auto"/>
          </w:tcPr>
          <w:p w14:paraId="306353EB" w14:textId="11895FC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shd w:val="clear" w:color="auto" w:fill="auto"/>
          </w:tcPr>
          <w:p w14:paraId="6D9718BD" w14:textId="58B871FD"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1ED26997" w14:textId="77777777" w:rsidTr="00C12A6B">
        <w:trPr>
          <w:cantSplit/>
          <w:trHeight w:val="188"/>
        </w:trPr>
        <w:tc>
          <w:tcPr>
            <w:tcW w:w="5470" w:type="dxa"/>
            <w:shd w:val="clear" w:color="auto" w:fill="auto"/>
          </w:tcPr>
          <w:p w14:paraId="18D3D359" w14:textId="2C08E20C"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shd w:val="clear" w:color="auto" w:fill="auto"/>
          </w:tcPr>
          <w:p w14:paraId="115FAF3D" w14:textId="5B8AD9F3"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7D717764" w14:textId="77777777" w:rsidTr="00C12A6B">
        <w:trPr>
          <w:cantSplit/>
          <w:trHeight w:val="188"/>
        </w:trPr>
        <w:tc>
          <w:tcPr>
            <w:tcW w:w="5470" w:type="dxa"/>
            <w:shd w:val="clear" w:color="auto" w:fill="auto"/>
          </w:tcPr>
          <w:p w14:paraId="3426A451" w14:textId="15E39E9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shd w:val="clear" w:color="auto" w:fill="auto"/>
          </w:tcPr>
          <w:p w14:paraId="497A8C9E" w14:textId="53D81422" w:rsidR="00317D89" w:rsidRPr="00F03639" w:rsidRDefault="00317D89" w:rsidP="00317D89">
            <w:pPr>
              <w:rPr>
                <w:rFonts w:ascii="Bookman Old Style" w:hAnsi="Bookman Old Style"/>
                <w:sz w:val="22"/>
                <w:szCs w:val="22"/>
              </w:rPr>
            </w:pPr>
            <w:r>
              <w:rPr>
                <w:rFonts w:ascii="Bookman Old Style" w:hAnsi="Bookman Old Style" w:cs="Arial"/>
                <w:sz w:val="22"/>
                <w:szCs w:val="22"/>
              </w:rPr>
              <w:t xml:space="preserve"> TBD</w:t>
            </w:r>
          </w:p>
        </w:tc>
      </w:tr>
    </w:tbl>
    <w:p w14:paraId="36B60D15" w14:textId="043A4961" w:rsidR="00C12A6B" w:rsidRDefault="00C12A6B" w:rsidP="00C12A6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893C24" w:rsidRPr="003B48C0" w14:paraId="47BEE26B" w14:textId="77777777" w:rsidTr="00D42B1F">
        <w:trPr>
          <w:cantSplit/>
        </w:trPr>
        <w:tc>
          <w:tcPr>
            <w:tcW w:w="9962" w:type="dxa"/>
            <w:gridSpan w:val="2"/>
            <w:shd w:val="clear" w:color="auto" w:fill="D9D9D9"/>
          </w:tcPr>
          <w:p w14:paraId="6FF61961"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317D89" w:rsidRPr="003B48C0" w14:paraId="36B28EC3" w14:textId="77777777" w:rsidTr="00D42B1F">
        <w:trPr>
          <w:cantSplit/>
        </w:trPr>
        <w:tc>
          <w:tcPr>
            <w:tcW w:w="5459" w:type="dxa"/>
            <w:shd w:val="clear" w:color="auto" w:fill="auto"/>
          </w:tcPr>
          <w:p w14:paraId="010105A1" w14:textId="06437AB7" w:rsidR="00317D89" w:rsidRPr="0061314D" w:rsidRDefault="00317D89" w:rsidP="00317D89">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F41B467" w14:textId="2D326F49"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April 26, 2022</w:t>
            </w:r>
          </w:p>
        </w:tc>
      </w:tr>
      <w:tr w:rsidR="00317D89" w:rsidRPr="003B48C0" w14:paraId="455299AA" w14:textId="77777777" w:rsidTr="00D42B1F">
        <w:trPr>
          <w:cantSplit/>
        </w:trPr>
        <w:tc>
          <w:tcPr>
            <w:tcW w:w="5459" w:type="dxa"/>
            <w:shd w:val="clear" w:color="auto" w:fill="auto"/>
          </w:tcPr>
          <w:p w14:paraId="7B1BAEC8" w14:textId="0002D5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Administration (Computer-Based Testing (CBT))</w:t>
            </w:r>
          </w:p>
        </w:tc>
        <w:tc>
          <w:tcPr>
            <w:tcW w:w="4503" w:type="dxa"/>
            <w:shd w:val="clear" w:color="auto" w:fill="auto"/>
          </w:tcPr>
          <w:p w14:paraId="700D3261" w14:textId="391EB858"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April 26 – May 4, 2022</w:t>
            </w:r>
          </w:p>
        </w:tc>
      </w:tr>
      <w:tr w:rsidR="00317D89" w:rsidRPr="003B48C0" w14:paraId="4BE5CA5F" w14:textId="77777777" w:rsidTr="00D42B1F">
        <w:trPr>
          <w:cantSplit/>
        </w:trPr>
        <w:tc>
          <w:tcPr>
            <w:tcW w:w="5459" w:type="dxa"/>
            <w:shd w:val="clear" w:color="auto" w:fill="auto"/>
          </w:tcPr>
          <w:p w14:paraId="63BC57BA" w14:textId="1F046256" w:rsidR="00317D89" w:rsidRPr="000B53A8"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503" w:type="dxa"/>
            <w:shd w:val="clear" w:color="auto" w:fill="auto"/>
          </w:tcPr>
          <w:p w14:paraId="4B7E6B43" w14:textId="78290A7B"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April 26 – April 28, 2022</w:t>
            </w:r>
          </w:p>
        </w:tc>
      </w:tr>
      <w:tr w:rsidR="00317D89" w:rsidRPr="003B48C0" w14:paraId="15AE0EF8" w14:textId="77777777" w:rsidTr="00D42B1F">
        <w:trPr>
          <w:cantSplit/>
        </w:trPr>
        <w:tc>
          <w:tcPr>
            <w:tcW w:w="5459" w:type="dxa"/>
            <w:shd w:val="clear" w:color="auto" w:fill="auto"/>
          </w:tcPr>
          <w:p w14:paraId="499180F8" w14:textId="3AF8C1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Final Date to Submit PBT Answer Sheets to Scanning Centers </w:t>
            </w:r>
          </w:p>
        </w:tc>
        <w:tc>
          <w:tcPr>
            <w:tcW w:w="4503" w:type="dxa"/>
            <w:shd w:val="clear" w:color="auto" w:fill="auto"/>
          </w:tcPr>
          <w:p w14:paraId="6E0D777E" w14:textId="2F38F3B9"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May </w:t>
            </w:r>
            <w:r>
              <w:rPr>
                <w:rFonts w:ascii="Bookman Old Style" w:hAnsi="Bookman Old Style" w:cs="Arial"/>
                <w:sz w:val="22"/>
                <w:szCs w:val="22"/>
              </w:rPr>
              <w:t>12</w:t>
            </w:r>
            <w:r w:rsidRPr="000B53A8">
              <w:rPr>
                <w:rFonts w:ascii="Bookman Old Style" w:hAnsi="Bookman Old Style" w:cs="Arial"/>
                <w:sz w:val="22"/>
                <w:szCs w:val="22"/>
              </w:rPr>
              <w:t>, 202</w:t>
            </w:r>
            <w:r>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317D89" w:rsidRPr="003B48C0" w14:paraId="7A868690" w14:textId="77777777" w:rsidTr="00D42B1F">
        <w:trPr>
          <w:cantSplit/>
        </w:trPr>
        <w:tc>
          <w:tcPr>
            <w:tcW w:w="5459" w:type="dxa"/>
            <w:shd w:val="clear" w:color="auto" w:fill="auto"/>
          </w:tcPr>
          <w:p w14:paraId="5180ECAD" w14:textId="6B290B1D"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Date to Submit First File to Level 2</w:t>
            </w:r>
          </w:p>
        </w:tc>
        <w:tc>
          <w:tcPr>
            <w:tcW w:w="4503" w:type="dxa"/>
            <w:shd w:val="clear" w:color="auto" w:fill="auto"/>
          </w:tcPr>
          <w:p w14:paraId="5A04859C" w14:textId="2854C59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F189FC7" w14:textId="77777777" w:rsidTr="00D42B1F">
        <w:trPr>
          <w:cantSplit/>
        </w:trPr>
        <w:tc>
          <w:tcPr>
            <w:tcW w:w="5459" w:type="dxa"/>
            <w:shd w:val="clear" w:color="auto" w:fill="auto"/>
          </w:tcPr>
          <w:p w14:paraId="15E53ACD" w14:textId="1A84FA74"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First Straggler File Due to Level 2</w:t>
            </w:r>
          </w:p>
        </w:tc>
        <w:tc>
          <w:tcPr>
            <w:tcW w:w="4503" w:type="dxa"/>
            <w:shd w:val="clear" w:color="auto" w:fill="auto"/>
          </w:tcPr>
          <w:p w14:paraId="160D80F3" w14:textId="717246D6"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 xml:space="preserve"> TBD</w:t>
            </w:r>
          </w:p>
        </w:tc>
      </w:tr>
      <w:tr w:rsidR="00317D89" w:rsidRPr="003B48C0" w14:paraId="1B2CF4FA" w14:textId="77777777" w:rsidTr="00D42B1F">
        <w:trPr>
          <w:cantSplit/>
        </w:trPr>
        <w:tc>
          <w:tcPr>
            <w:tcW w:w="5459" w:type="dxa"/>
            <w:shd w:val="clear" w:color="auto" w:fill="auto"/>
          </w:tcPr>
          <w:p w14:paraId="51575D17" w14:textId="48146545"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Straggler File Due to Level 2</w:t>
            </w:r>
          </w:p>
        </w:tc>
        <w:tc>
          <w:tcPr>
            <w:tcW w:w="4503" w:type="dxa"/>
            <w:shd w:val="clear" w:color="auto" w:fill="auto"/>
          </w:tcPr>
          <w:p w14:paraId="1F9B12CD" w14:textId="517DE6B3" w:rsidR="00317D8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8068DD9" w14:textId="77777777" w:rsidTr="00D42B1F">
        <w:trPr>
          <w:cantSplit/>
          <w:tblHeader/>
        </w:trPr>
        <w:tc>
          <w:tcPr>
            <w:tcW w:w="9962" w:type="dxa"/>
            <w:gridSpan w:val="2"/>
            <w:shd w:val="clear" w:color="auto" w:fill="D9D9D9"/>
          </w:tcPr>
          <w:p w14:paraId="0EB6634C" w14:textId="77777777" w:rsidR="00317D89" w:rsidRPr="000B53A8" w:rsidRDefault="00317D89" w:rsidP="00317D89">
            <w:pPr>
              <w:jc w:val="center"/>
              <w:rPr>
                <w:rFonts w:ascii="Bookman Old Style" w:hAnsi="Bookman Old Style" w:cs="Arial"/>
                <w:b/>
                <w:bCs/>
                <w:sz w:val="22"/>
                <w:szCs w:val="22"/>
              </w:rPr>
            </w:pPr>
            <w:r w:rsidRPr="000B53A8">
              <w:br w:type="page"/>
            </w:r>
            <w:r w:rsidRPr="000B53A8">
              <w:rPr>
                <w:rFonts w:ascii="Bookman Old Style" w:hAnsi="Bookman Old Style" w:cs="Arial"/>
                <w:b/>
                <w:bCs/>
                <w:sz w:val="22"/>
                <w:szCs w:val="22"/>
              </w:rPr>
              <w:t>New York State Grade 4 Elementary-Level and</w:t>
            </w:r>
          </w:p>
          <w:p w14:paraId="060C1176" w14:textId="77777777" w:rsidR="00317D89" w:rsidRPr="000B53A8" w:rsidRDefault="00317D89" w:rsidP="00317D89">
            <w:pPr>
              <w:jc w:val="center"/>
              <w:rPr>
                <w:rFonts w:ascii="Bookman Old Style" w:hAnsi="Bookman Old Style" w:cs="Arial"/>
                <w:sz w:val="22"/>
                <w:szCs w:val="22"/>
              </w:rPr>
            </w:pPr>
            <w:r w:rsidRPr="000B53A8">
              <w:rPr>
                <w:rFonts w:ascii="Bookman Old Style" w:hAnsi="Bookman Old Style" w:cs="Arial"/>
                <w:b/>
                <w:bCs/>
                <w:sz w:val="22"/>
                <w:szCs w:val="22"/>
              </w:rPr>
              <w:t>Grade 8 Intermediate-Level Science Tests</w:t>
            </w:r>
          </w:p>
        </w:tc>
      </w:tr>
      <w:tr w:rsidR="00317D89" w:rsidRPr="003B48C0" w14:paraId="71DC8443" w14:textId="77777777" w:rsidTr="00D42B1F">
        <w:tc>
          <w:tcPr>
            <w:tcW w:w="5459" w:type="dxa"/>
            <w:shd w:val="clear" w:color="auto" w:fill="auto"/>
          </w:tcPr>
          <w:p w14:paraId="4E7C773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bCs/>
                <w:sz w:val="22"/>
                <w:szCs w:val="22"/>
              </w:rPr>
              <w:t>First Date of Administration Period</w:t>
            </w:r>
          </w:p>
        </w:tc>
        <w:tc>
          <w:tcPr>
            <w:tcW w:w="4503" w:type="dxa"/>
            <w:shd w:val="clear" w:color="auto" w:fill="auto"/>
          </w:tcPr>
          <w:p w14:paraId="17F6CB28" w14:textId="2C5D62EA"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May 24, 2022</w:t>
            </w:r>
          </w:p>
        </w:tc>
      </w:tr>
      <w:tr w:rsidR="00317D89" w:rsidRPr="003B48C0" w14:paraId="540A649F" w14:textId="77777777" w:rsidTr="00D42B1F">
        <w:tc>
          <w:tcPr>
            <w:tcW w:w="5459" w:type="dxa"/>
            <w:shd w:val="clear" w:color="auto" w:fill="auto"/>
          </w:tcPr>
          <w:p w14:paraId="33CAEA2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Performance Test Administration</w:t>
            </w:r>
          </w:p>
        </w:tc>
        <w:tc>
          <w:tcPr>
            <w:tcW w:w="4503" w:type="dxa"/>
            <w:shd w:val="clear" w:color="auto" w:fill="auto"/>
          </w:tcPr>
          <w:p w14:paraId="0A860F6C" w14:textId="7C5971DF"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N/A</w:t>
            </w:r>
          </w:p>
        </w:tc>
      </w:tr>
      <w:tr w:rsidR="00317D89" w:rsidRPr="003B48C0" w14:paraId="4AAB7081" w14:textId="77777777" w:rsidTr="00D42B1F">
        <w:tc>
          <w:tcPr>
            <w:tcW w:w="5459" w:type="dxa"/>
            <w:shd w:val="clear" w:color="auto" w:fill="auto"/>
          </w:tcPr>
          <w:p w14:paraId="2DC2FF0E"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Written Test Administration</w:t>
            </w:r>
          </w:p>
        </w:tc>
        <w:tc>
          <w:tcPr>
            <w:tcW w:w="4503" w:type="dxa"/>
            <w:shd w:val="clear" w:color="auto" w:fill="auto"/>
          </w:tcPr>
          <w:p w14:paraId="2CBF8704" w14:textId="40F462FE"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June 6, 2022</w:t>
            </w:r>
          </w:p>
        </w:tc>
      </w:tr>
      <w:tr w:rsidR="00317D89" w:rsidRPr="003B48C0" w14:paraId="38F55655" w14:textId="77777777" w:rsidTr="00D42B1F">
        <w:tc>
          <w:tcPr>
            <w:tcW w:w="5459" w:type="dxa"/>
            <w:shd w:val="clear" w:color="auto" w:fill="auto"/>
          </w:tcPr>
          <w:p w14:paraId="496BCB09" w14:textId="0933A9B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lastRenderedPageBreak/>
              <w:t xml:space="preserve">Scoring of Constructed Responses </w:t>
            </w:r>
          </w:p>
        </w:tc>
        <w:tc>
          <w:tcPr>
            <w:tcW w:w="4503" w:type="dxa"/>
            <w:shd w:val="clear" w:color="auto" w:fill="auto"/>
          </w:tcPr>
          <w:p w14:paraId="4758E927" w14:textId="71A7683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Following administration, but no later than</w:t>
            </w:r>
            <w:r>
              <w:rPr>
                <w:rFonts w:ascii="Bookman Old Style" w:hAnsi="Bookman Old Style" w:cs="Arial"/>
                <w:sz w:val="22"/>
                <w:szCs w:val="22"/>
              </w:rPr>
              <w:t xml:space="preserve"> June 16, 2022</w:t>
            </w:r>
          </w:p>
        </w:tc>
      </w:tr>
      <w:tr w:rsidR="00317D89" w:rsidRPr="003B48C0" w14:paraId="4FE8ACD0" w14:textId="77777777" w:rsidTr="00D42B1F">
        <w:tc>
          <w:tcPr>
            <w:tcW w:w="5459" w:type="dxa"/>
            <w:shd w:val="clear" w:color="auto" w:fill="auto"/>
          </w:tcPr>
          <w:p w14:paraId="36FDDA90"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shd w:val="clear" w:color="auto" w:fill="auto"/>
          </w:tcPr>
          <w:p w14:paraId="43B69E6E" w14:textId="18C4A0A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June 16, 2022</w:t>
            </w:r>
            <w:r w:rsidRPr="0061314D">
              <w:rPr>
                <w:rFonts w:ascii="Bookman Old Style" w:hAnsi="Bookman Old Style" w:cs="Arial"/>
                <w:sz w:val="22"/>
                <w:szCs w:val="22"/>
              </w:rPr>
              <w:t xml:space="preserve"> (close of business)</w:t>
            </w:r>
          </w:p>
        </w:tc>
      </w:tr>
      <w:tr w:rsidR="00317D89" w:rsidRPr="000E16CD" w14:paraId="0AC9660E" w14:textId="77777777" w:rsidTr="00D42B1F">
        <w:tc>
          <w:tcPr>
            <w:tcW w:w="5459" w:type="dxa"/>
            <w:shd w:val="clear" w:color="auto" w:fill="auto"/>
          </w:tcPr>
          <w:p w14:paraId="2C3A9303"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File to Level 2</w:t>
            </w:r>
          </w:p>
        </w:tc>
        <w:tc>
          <w:tcPr>
            <w:tcW w:w="4503" w:type="dxa"/>
            <w:shd w:val="clear" w:color="auto" w:fill="auto"/>
          </w:tcPr>
          <w:p w14:paraId="5E269FB2" w14:textId="2A21E9D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August 20, 2022</w:t>
            </w:r>
          </w:p>
        </w:tc>
      </w:tr>
    </w:tbl>
    <w:p w14:paraId="5D8E5991" w14:textId="13507C7A" w:rsidR="00C12A6B" w:rsidRDefault="00C12A6B" w:rsidP="00C12A6B">
      <w:pPr>
        <w:pStyle w:val="BodyText"/>
      </w:pPr>
    </w:p>
    <w:tbl>
      <w:tblPr>
        <w:tblStyle w:val="TableGrid"/>
        <w:tblW w:w="9900" w:type="dxa"/>
        <w:tblInd w:w="175" w:type="dxa"/>
        <w:tblLook w:val="04A0" w:firstRow="1" w:lastRow="0" w:firstColumn="1" w:lastColumn="0" w:noHBand="0" w:noVBand="1"/>
      </w:tblPr>
      <w:tblGrid>
        <w:gridCol w:w="4685"/>
        <w:gridCol w:w="5215"/>
      </w:tblGrid>
      <w:tr w:rsidR="00872856" w:rsidRPr="0061314D" w14:paraId="63812D6C" w14:textId="77777777" w:rsidTr="00261E3F">
        <w:tc>
          <w:tcPr>
            <w:tcW w:w="9900" w:type="dxa"/>
            <w:gridSpan w:val="2"/>
            <w:shd w:val="clear" w:color="auto" w:fill="BFBFBF" w:themeFill="background1" w:themeFillShade="BF"/>
          </w:tcPr>
          <w:p w14:paraId="393FE6AC" w14:textId="305F9E62"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 *</w:t>
            </w:r>
            <w:r w:rsidRPr="00872856">
              <w:rPr>
                <w:rFonts w:ascii="Bookman Old Style" w:hAnsi="Bookman Old Style" w:cs="Arial"/>
                <w:b/>
                <w:color w:val="FF0000"/>
                <w:sz w:val="22"/>
                <w:szCs w:val="22"/>
              </w:rPr>
              <w:t>TENTATIVE</w:t>
            </w:r>
          </w:p>
        </w:tc>
      </w:tr>
      <w:tr w:rsidR="00F03639" w:rsidRPr="0004471F" w14:paraId="1EB938DE" w14:textId="77777777" w:rsidTr="00261E3F">
        <w:tc>
          <w:tcPr>
            <w:tcW w:w="4685" w:type="dxa"/>
            <w:shd w:val="clear" w:color="auto" w:fill="auto"/>
          </w:tcPr>
          <w:p w14:paraId="6DB87960"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bCs/>
                <w:sz w:val="22"/>
                <w:szCs w:val="22"/>
              </w:rPr>
              <w:t>First Date of Administration Period</w:t>
            </w:r>
          </w:p>
        </w:tc>
        <w:tc>
          <w:tcPr>
            <w:tcW w:w="5215" w:type="dxa"/>
            <w:shd w:val="clear" w:color="auto" w:fill="auto"/>
          </w:tcPr>
          <w:p w14:paraId="51527125" w14:textId="77777777" w:rsidR="00F03639" w:rsidRPr="00AD7276" w:rsidRDefault="00F03639" w:rsidP="007575C8">
            <w:pPr>
              <w:pStyle w:val="ListParagraph"/>
              <w:numPr>
                <w:ilvl w:val="0"/>
                <w:numId w:val="156"/>
              </w:numPr>
              <w:ind w:left="114" w:hanging="114"/>
              <w:rPr>
                <w:rFonts w:ascii="Bookman Old Style" w:hAnsi="Bookman Old Style" w:cs="Arial"/>
                <w:b/>
                <w:sz w:val="22"/>
                <w:szCs w:val="22"/>
              </w:rPr>
            </w:pPr>
            <w:r w:rsidRPr="00AD7276">
              <w:rPr>
                <w:rFonts w:ascii="Bookman Old Style" w:hAnsi="Bookman Old Style" w:cs="Arial"/>
                <w:sz w:val="22"/>
                <w:szCs w:val="22"/>
              </w:rPr>
              <w:t xml:space="preserve">August 12, 2021 </w:t>
            </w:r>
            <w:r w:rsidRPr="00AD7276">
              <w:rPr>
                <w:rFonts w:ascii="Bookman Old Style" w:hAnsi="Bookman Old Style" w:cs="Arial"/>
                <w:b/>
                <w:bCs/>
                <w:color w:val="C00000"/>
                <w:sz w:val="22"/>
                <w:szCs w:val="22"/>
              </w:rPr>
              <w:t>Cancelled</w:t>
            </w:r>
          </w:p>
          <w:p w14:paraId="62CB78B9" w14:textId="2993A584" w:rsidR="00F03639" w:rsidRPr="00AD7276" w:rsidRDefault="00F03639" w:rsidP="007575C8">
            <w:pPr>
              <w:pStyle w:val="ListParagraph"/>
              <w:numPr>
                <w:ilvl w:val="0"/>
                <w:numId w:val="156"/>
              </w:numPr>
              <w:ind w:left="114" w:hanging="114"/>
              <w:rPr>
                <w:rFonts w:ascii="Bookman Old Style" w:hAnsi="Bookman Old Style" w:cs="Arial"/>
                <w:b/>
                <w:bCs/>
                <w:color w:val="C00000"/>
                <w:sz w:val="22"/>
                <w:szCs w:val="22"/>
              </w:rPr>
            </w:pPr>
            <w:r w:rsidRPr="00AD7276">
              <w:rPr>
                <w:rFonts w:ascii="Bookman Old Style" w:hAnsi="Bookman Old Style" w:cs="Arial"/>
                <w:sz w:val="22"/>
                <w:szCs w:val="22"/>
              </w:rPr>
              <w:t>January 25, 2022</w:t>
            </w:r>
            <w:r w:rsidR="00C37114" w:rsidRPr="00AD7276">
              <w:rPr>
                <w:rFonts w:ascii="Bookman Old Style" w:hAnsi="Bookman Old Style" w:cs="Arial"/>
                <w:sz w:val="22"/>
                <w:szCs w:val="22"/>
              </w:rPr>
              <w:t xml:space="preserve"> </w:t>
            </w:r>
            <w:r w:rsidR="00C37114" w:rsidRPr="00AD7276">
              <w:rPr>
                <w:rFonts w:ascii="Bookman Old Style" w:hAnsi="Bookman Old Style" w:cs="Arial"/>
                <w:b/>
                <w:bCs/>
                <w:color w:val="FF0000"/>
                <w:sz w:val="22"/>
                <w:szCs w:val="22"/>
              </w:rPr>
              <w:t>Cancelled</w:t>
            </w:r>
          </w:p>
          <w:p w14:paraId="20417B6B" w14:textId="0B286FC5" w:rsidR="002B47A3" w:rsidRPr="00AD7276" w:rsidRDefault="002B47A3" w:rsidP="007575C8">
            <w:pPr>
              <w:pStyle w:val="ListParagraph"/>
              <w:numPr>
                <w:ilvl w:val="0"/>
                <w:numId w:val="156"/>
              </w:numPr>
              <w:ind w:left="114" w:hanging="114"/>
              <w:rPr>
                <w:rFonts w:ascii="Bookman Old Style" w:hAnsi="Bookman Old Style" w:cs="Arial"/>
                <w:b/>
                <w:bCs/>
                <w:color w:val="C00000"/>
                <w:sz w:val="22"/>
                <w:szCs w:val="22"/>
              </w:rPr>
            </w:pPr>
            <w:r w:rsidRPr="00AD7276">
              <w:rPr>
                <w:rFonts w:ascii="Bookman Old Style" w:hAnsi="Bookman Old Style" w:cs="Arial"/>
                <w:sz w:val="22"/>
                <w:szCs w:val="22"/>
              </w:rPr>
              <w:t>June 1, 2022 (U.S. History/Govt (F)</w:t>
            </w:r>
          </w:p>
          <w:p w14:paraId="59153C5A" w14:textId="32E33AB5" w:rsidR="00F03639" w:rsidRPr="00AD7276" w:rsidRDefault="00F03639" w:rsidP="007575C8">
            <w:pPr>
              <w:pStyle w:val="ListParagraph"/>
              <w:numPr>
                <w:ilvl w:val="0"/>
                <w:numId w:val="156"/>
              </w:numPr>
              <w:ind w:left="114" w:hanging="114"/>
              <w:rPr>
                <w:rFonts w:ascii="Bookman Old Style" w:hAnsi="Bookman Old Style" w:cs="Arial"/>
                <w:b/>
                <w:bCs/>
                <w:color w:val="C00000"/>
                <w:sz w:val="22"/>
                <w:szCs w:val="22"/>
              </w:rPr>
            </w:pPr>
            <w:r w:rsidRPr="00AD7276">
              <w:rPr>
                <w:rFonts w:ascii="Bookman Old Style" w:hAnsi="Bookman Old Style" w:cs="Arial"/>
                <w:sz w:val="22"/>
                <w:szCs w:val="22"/>
              </w:rPr>
              <w:t>June 15, 2022</w:t>
            </w:r>
          </w:p>
        </w:tc>
      </w:tr>
      <w:tr w:rsidR="00F03639" w:rsidRPr="0004471F" w14:paraId="4C864CB3" w14:textId="77777777" w:rsidTr="00261E3F">
        <w:tc>
          <w:tcPr>
            <w:tcW w:w="4685" w:type="dxa"/>
            <w:shd w:val="clear" w:color="auto" w:fill="auto"/>
          </w:tcPr>
          <w:p w14:paraId="42C74CE7"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Administration</w:t>
            </w:r>
          </w:p>
        </w:tc>
        <w:tc>
          <w:tcPr>
            <w:tcW w:w="5215" w:type="dxa"/>
            <w:shd w:val="clear" w:color="auto" w:fill="auto"/>
          </w:tcPr>
          <w:p w14:paraId="6269A871" w14:textId="77777777" w:rsidR="00F03639" w:rsidRPr="0004471F" w:rsidRDefault="00F03639" w:rsidP="007575C8">
            <w:pPr>
              <w:pStyle w:val="ListParagraph"/>
              <w:numPr>
                <w:ilvl w:val="0"/>
                <w:numId w:val="157"/>
              </w:numPr>
              <w:ind w:left="114" w:hanging="114"/>
              <w:rPr>
                <w:rFonts w:ascii="Bookman Old Style" w:hAnsi="Bookman Old Style" w:cs="Arial"/>
                <w:color w:val="FF0000"/>
                <w:sz w:val="22"/>
                <w:szCs w:val="22"/>
              </w:rPr>
            </w:pPr>
            <w:r w:rsidRPr="0004471F">
              <w:rPr>
                <w:rFonts w:ascii="Bookman Old Style" w:hAnsi="Bookman Old Style" w:cs="Arial"/>
                <w:sz w:val="22"/>
                <w:szCs w:val="22"/>
              </w:rPr>
              <w:t xml:space="preserve">August 12-13, 2021 </w:t>
            </w:r>
            <w:r w:rsidRPr="0004471F">
              <w:rPr>
                <w:rFonts w:ascii="Bookman Old Style" w:hAnsi="Bookman Old Style" w:cs="Arial"/>
                <w:b/>
                <w:bCs/>
                <w:color w:val="C00000"/>
                <w:sz w:val="22"/>
                <w:szCs w:val="22"/>
              </w:rPr>
              <w:t>Cancelled</w:t>
            </w:r>
          </w:p>
          <w:p w14:paraId="0A6FED37" w14:textId="7170CC74" w:rsidR="00F03639" w:rsidRPr="0004471F" w:rsidRDefault="00F03639" w:rsidP="007575C8">
            <w:pPr>
              <w:pStyle w:val="ListParagraph"/>
              <w:numPr>
                <w:ilvl w:val="0"/>
                <w:numId w:val="157"/>
              </w:numPr>
              <w:ind w:left="114" w:hanging="114"/>
              <w:rPr>
                <w:rFonts w:ascii="Bookman Old Style" w:hAnsi="Bookman Old Style" w:cs="Arial"/>
                <w:b/>
                <w:sz w:val="22"/>
                <w:szCs w:val="22"/>
              </w:rPr>
            </w:pPr>
            <w:r w:rsidRPr="0004471F">
              <w:rPr>
                <w:rFonts w:ascii="Bookman Old Style" w:hAnsi="Bookman Old Style" w:cs="Arial"/>
                <w:sz w:val="22"/>
                <w:szCs w:val="22"/>
              </w:rPr>
              <w:t>January 25- January 28, 2022</w:t>
            </w:r>
            <w:r w:rsidR="000B4481" w:rsidRPr="0004471F">
              <w:rPr>
                <w:rFonts w:ascii="Bookman Old Style" w:hAnsi="Bookman Old Style" w:cs="Arial"/>
                <w:sz w:val="22"/>
                <w:szCs w:val="22"/>
              </w:rPr>
              <w:t xml:space="preserve"> </w:t>
            </w:r>
            <w:r w:rsidR="000B4481" w:rsidRPr="0004471F">
              <w:rPr>
                <w:rFonts w:ascii="Bookman Old Style" w:hAnsi="Bookman Old Style" w:cs="Arial"/>
                <w:b/>
                <w:bCs/>
                <w:color w:val="FF0000"/>
                <w:sz w:val="22"/>
                <w:szCs w:val="22"/>
              </w:rPr>
              <w:t>Cancelled</w:t>
            </w:r>
          </w:p>
          <w:p w14:paraId="72DE12DB" w14:textId="02EC1B9E" w:rsidR="00F03639" w:rsidRPr="0004471F" w:rsidRDefault="00F03639" w:rsidP="007575C8">
            <w:pPr>
              <w:pStyle w:val="ListParagraph"/>
              <w:numPr>
                <w:ilvl w:val="0"/>
                <w:numId w:val="157"/>
              </w:numPr>
              <w:ind w:left="114" w:hanging="114"/>
              <w:rPr>
                <w:rFonts w:ascii="Bookman Old Style" w:hAnsi="Bookman Old Style" w:cs="Arial"/>
                <w:b/>
                <w:sz w:val="22"/>
                <w:szCs w:val="22"/>
              </w:rPr>
            </w:pPr>
            <w:r w:rsidRPr="0004471F">
              <w:rPr>
                <w:rFonts w:ascii="Bookman Old Style" w:hAnsi="Bookman Old Style" w:cs="Arial"/>
                <w:sz w:val="22"/>
                <w:szCs w:val="22"/>
              </w:rPr>
              <w:t>June 15 – June 24, 2022</w:t>
            </w:r>
          </w:p>
        </w:tc>
      </w:tr>
      <w:tr w:rsidR="00F03639" w:rsidRPr="0004471F" w14:paraId="57D8396F" w14:textId="77777777" w:rsidTr="00261E3F">
        <w:tc>
          <w:tcPr>
            <w:tcW w:w="4685" w:type="dxa"/>
            <w:shd w:val="clear" w:color="auto" w:fill="auto"/>
          </w:tcPr>
          <w:p w14:paraId="573953A8"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Scan sheets or test scores to scan centers</w:t>
            </w:r>
          </w:p>
        </w:tc>
        <w:tc>
          <w:tcPr>
            <w:tcW w:w="5215" w:type="dxa"/>
            <w:shd w:val="clear" w:color="auto" w:fill="auto"/>
          </w:tcPr>
          <w:p w14:paraId="2028DCB4" w14:textId="77777777" w:rsidR="00F03639" w:rsidRPr="0004471F" w:rsidRDefault="00F03639" w:rsidP="007575C8">
            <w:pPr>
              <w:pStyle w:val="ListParagraph"/>
              <w:numPr>
                <w:ilvl w:val="0"/>
                <w:numId w:val="158"/>
              </w:numPr>
              <w:ind w:left="114" w:hanging="114"/>
              <w:rPr>
                <w:rFonts w:ascii="Bookman Old Style" w:hAnsi="Bookman Old Style" w:cs="Arial"/>
                <w:sz w:val="22"/>
                <w:szCs w:val="22"/>
              </w:rPr>
            </w:pPr>
            <w:r w:rsidRPr="0004471F">
              <w:rPr>
                <w:rFonts w:ascii="Bookman Old Style" w:hAnsi="Bookman Old Style" w:cs="Arial"/>
                <w:sz w:val="22"/>
                <w:szCs w:val="22"/>
              </w:rPr>
              <w:t xml:space="preserve">Determined by scan centers </w:t>
            </w:r>
          </w:p>
          <w:p w14:paraId="5AA7AD52" w14:textId="43C1CA7A" w:rsidR="00F03639" w:rsidRPr="0004471F" w:rsidRDefault="00F03639" w:rsidP="007575C8">
            <w:pPr>
              <w:pStyle w:val="ListParagraph"/>
              <w:numPr>
                <w:ilvl w:val="0"/>
                <w:numId w:val="158"/>
              </w:numPr>
              <w:ind w:left="114" w:hanging="114"/>
              <w:rPr>
                <w:rFonts w:ascii="Bookman Old Style" w:hAnsi="Bookman Old Style" w:cs="Arial"/>
                <w:sz w:val="22"/>
                <w:szCs w:val="22"/>
              </w:rPr>
            </w:pPr>
            <w:r w:rsidRPr="0004471F">
              <w:rPr>
                <w:rFonts w:ascii="Bookman Old Style" w:hAnsi="Bookman Old Style" w:cs="Arial"/>
                <w:sz w:val="22"/>
                <w:szCs w:val="22"/>
              </w:rPr>
              <w:t>No later than July 9, 2022</w:t>
            </w:r>
          </w:p>
          <w:p w14:paraId="4D4B2BB2" w14:textId="6DB10B03" w:rsidR="00F03639" w:rsidRPr="0004471F" w:rsidRDefault="00F03639" w:rsidP="00F03639">
            <w:pPr>
              <w:rPr>
                <w:rFonts w:ascii="Bookman Old Style" w:hAnsi="Bookman Old Style" w:cs="Arial"/>
                <w:b/>
                <w:sz w:val="22"/>
                <w:szCs w:val="22"/>
              </w:rPr>
            </w:pPr>
            <w:r w:rsidRPr="0004471F">
              <w:rPr>
                <w:rFonts w:ascii="Bookman Old Style" w:hAnsi="Bookman Old Style" w:cs="Arial"/>
                <w:b/>
                <w:sz w:val="22"/>
                <w:szCs w:val="22"/>
              </w:rPr>
              <w:t>Item response: within 3 months after test administration</w:t>
            </w:r>
          </w:p>
        </w:tc>
      </w:tr>
    </w:tbl>
    <w:p w14:paraId="11C41DD4" w14:textId="4B8CF122" w:rsidR="00872856" w:rsidRPr="0004471F" w:rsidRDefault="00872856" w:rsidP="00C12A6B">
      <w:pPr>
        <w:pStyle w:val="BodyText"/>
      </w:pPr>
    </w:p>
    <w:tbl>
      <w:tblPr>
        <w:tblStyle w:val="TableGrid"/>
        <w:tblW w:w="9900" w:type="dxa"/>
        <w:tblInd w:w="175" w:type="dxa"/>
        <w:tblLook w:val="04A0" w:firstRow="1" w:lastRow="0" w:firstColumn="1" w:lastColumn="0" w:noHBand="0" w:noVBand="1"/>
      </w:tblPr>
      <w:tblGrid>
        <w:gridCol w:w="4860"/>
        <w:gridCol w:w="5040"/>
      </w:tblGrid>
      <w:tr w:rsidR="00E13341" w:rsidRPr="0004471F" w14:paraId="1F1F3DCA" w14:textId="77777777" w:rsidTr="00261E3F">
        <w:tc>
          <w:tcPr>
            <w:tcW w:w="4860" w:type="dxa"/>
            <w:shd w:val="clear" w:color="auto" w:fill="BFBFBF" w:themeFill="background1" w:themeFillShade="BF"/>
          </w:tcPr>
          <w:p w14:paraId="1DF14C83" w14:textId="4393E25E"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Field Test</w:t>
            </w:r>
          </w:p>
        </w:tc>
        <w:tc>
          <w:tcPr>
            <w:tcW w:w="5040" w:type="dxa"/>
            <w:shd w:val="clear" w:color="auto" w:fill="BFBFBF" w:themeFill="background1" w:themeFillShade="BF"/>
          </w:tcPr>
          <w:p w14:paraId="4D10F8A2" w14:textId="77777777"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Administration Dates</w:t>
            </w:r>
          </w:p>
        </w:tc>
      </w:tr>
      <w:tr w:rsidR="002B47A3" w:rsidRPr="0004471F" w14:paraId="3C3BECD9" w14:textId="77777777" w:rsidTr="00261E3F">
        <w:trPr>
          <w:trHeight w:val="467"/>
        </w:trPr>
        <w:tc>
          <w:tcPr>
            <w:tcW w:w="4860" w:type="dxa"/>
          </w:tcPr>
          <w:p w14:paraId="0C92272F"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(CBT)</w:t>
            </w:r>
          </w:p>
        </w:tc>
        <w:tc>
          <w:tcPr>
            <w:tcW w:w="5040" w:type="dxa"/>
          </w:tcPr>
          <w:p w14:paraId="5DF5DD69" w14:textId="1FC671D8"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May 16 – June 3, 2022</w:t>
            </w:r>
          </w:p>
        </w:tc>
      </w:tr>
      <w:tr w:rsidR="002B47A3" w:rsidRPr="0004471F" w14:paraId="45676C09" w14:textId="77777777" w:rsidTr="00261E3F">
        <w:tc>
          <w:tcPr>
            <w:tcW w:w="4860" w:type="dxa"/>
          </w:tcPr>
          <w:p w14:paraId="61FA034B"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(PBT)</w:t>
            </w:r>
          </w:p>
        </w:tc>
        <w:tc>
          <w:tcPr>
            <w:tcW w:w="5040" w:type="dxa"/>
          </w:tcPr>
          <w:p w14:paraId="4F5D3281" w14:textId="70B0804C"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May 23 – June 3, 2022</w:t>
            </w:r>
          </w:p>
        </w:tc>
      </w:tr>
      <w:tr w:rsidR="002B47A3" w:rsidRPr="0004471F" w14:paraId="214AA93C" w14:textId="77777777" w:rsidTr="00261E3F">
        <w:tc>
          <w:tcPr>
            <w:tcW w:w="4860" w:type="dxa"/>
          </w:tcPr>
          <w:p w14:paraId="6B17BFE6" w14:textId="5722D59D" w:rsidR="002B47A3" w:rsidRPr="00AD7276" w:rsidRDefault="002B47A3" w:rsidP="002B47A3">
            <w:pPr>
              <w:rPr>
                <w:rFonts w:ascii="Bookman Old Style" w:hAnsi="Bookman Old Style"/>
                <w:sz w:val="22"/>
                <w:szCs w:val="22"/>
              </w:rPr>
            </w:pPr>
            <w:r w:rsidRPr="00AD7276">
              <w:rPr>
                <w:rFonts w:ascii="Bookman Old Style" w:hAnsi="Bookman Old Style"/>
                <w:sz w:val="22"/>
                <w:szCs w:val="22"/>
              </w:rPr>
              <w:t>NYSESLAT</w:t>
            </w:r>
          </w:p>
        </w:tc>
        <w:tc>
          <w:tcPr>
            <w:tcW w:w="5040" w:type="dxa"/>
          </w:tcPr>
          <w:p w14:paraId="0929BD2A" w14:textId="494803E6"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February 28 – March 25, 2022</w:t>
            </w:r>
          </w:p>
        </w:tc>
      </w:tr>
      <w:tr w:rsidR="002B47A3" w:rsidRPr="0004471F" w14:paraId="4DC36B6E" w14:textId="77777777" w:rsidTr="00261E3F">
        <w:tc>
          <w:tcPr>
            <w:tcW w:w="4860" w:type="dxa"/>
          </w:tcPr>
          <w:p w14:paraId="2BA861B3" w14:textId="3F6F5063"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(CBT)</w:t>
            </w:r>
          </w:p>
        </w:tc>
        <w:tc>
          <w:tcPr>
            <w:tcW w:w="5040" w:type="dxa"/>
          </w:tcPr>
          <w:p w14:paraId="75B8CDFD" w14:textId="53F41BFD"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May 16 – June 3, 2022</w:t>
            </w:r>
          </w:p>
        </w:tc>
      </w:tr>
      <w:tr w:rsidR="002B47A3" w14:paraId="57F76D74" w14:textId="77777777" w:rsidTr="00261E3F">
        <w:tc>
          <w:tcPr>
            <w:tcW w:w="4860" w:type="dxa"/>
          </w:tcPr>
          <w:p w14:paraId="5CFD3300" w14:textId="3D174E98"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(PBT)</w:t>
            </w:r>
          </w:p>
        </w:tc>
        <w:tc>
          <w:tcPr>
            <w:tcW w:w="5040" w:type="dxa"/>
          </w:tcPr>
          <w:p w14:paraId="789A713F" w14:textId="3C2C0E64"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May 23 – June 3, 2022</w:t>
            </w:r>
          </w:p>
        </w:tc>
      </w:tr>
    </w:tbl>
    <w:p w14:paraId="234AAFE4" w14:textId="77777777" w:rsidR="001308FF" w:rsidRDefault="001308FF" w:rsidP="001308FF">
      <w:pPr>
        <w:jc w:val="center"/>
      </w:pPr>
    </w:p>
    <w:p w14:paraId="5D2289E4" w14:textId="77777777" w:rsidR="001308FF" w:rsidRDefault="001308FF" w:rsidP="001308FF">
      <w:pPr>
        <w:jc w:val="center"/>
      </w:pPr>
    </w:p>
    <w:p w14:paraId="62AAA5E7" w14:textId="77777777" w:rsidR="001308FF" w:rsidRDefault="001308FF" w:rsidP="001308FF">
      <w:pPr>
        <w:jc w:val="center"/>
        <w:rPr>
          <w:rFonts w:ascii="Arial" w:hAnsi="Arial" w:cs="Arial"/>
          <w:b/>
        </w:rPr>
      </w:pPr>
      <w:bookmarkStart w:id="749" w:name="_Hlk92885810"/>
      <w:bookmarkStart w:id="750" w:name="_Hlk78204639"/>
    </w:p>
    <w:p w14:paraId="1110CFBE" w14:textId="79FC648E" w:rsidR="001308FF" w:rsidRPr="00FF098F" w:rsidRDefault="001308FF" w:rsidP="001308FF">
      <w:pPr>
        <w:jc w:val="center"/>
        <w:rPr>
          <w:rFonts w:ascii="Arial" w:hAnsi="Arial" w:cs="Arial"/>
          <w:b/>
        </w:rPr>
      </w:pPr>
      <w:r w:rsidRPr="0061314D">
        <w:rPr>
          <w:rFonts w:ascii="Arial" w:hAnsi="Arial" w:cs="Arial"/>
          <w:b/>
        </w:rPr>
        <w:t>Deadlines for Verification and Certification of 20</w:t>
      </w:r>
      <w:r>
        <w:rPr>
          <w:rFonts w:ascii="Arial" w:hAnsi="Arial" w:cs="Arial"/>
          <w:b/>
        </w:rPr>
        <w:t>21</w:t>
      </w:r>
      <w:r w:rsidRPr="0061314D">
        <w:rPr>
          <w:rFonts w:ascii="Arial" w:hAnsi="Arial" w:cs="Arial"/>
          <w:b/>
        </w:rPr>
        <w:t>-</w:t>
      </w:r>
      <w:r>
        <w:rPr>
          <w:rFonts w:ascii="Arial" w:hAnsi="Arial" w:cs="Arial"/>
          <w:b/>
        </w:rPr>
        <w:t>22</w:t>
      </w:r>
      <w:r w:rsidRPr="0061314D">
        <w:rPr>
          <w:rFonts w:ascii="Arial" w:hAnsi="Arial" w:cs="Arial"/>
          <w:b/>
        </w:rPr>
        <w:t xml:space="preserve"> School Year Data in SIRS</w:t>
      </w:r>
      <w:bookmarkEnd w:id="749"/>
    </w:p>
    <w:bookmarkEnd w:id="750"/>
    <w:p w14:paraId="4CFE6352" w14:textId="77777777" w:rsidR="001308FF" w:rsidRDefault="001308FF" w:rsidP="001308FF">
      <w:pPr>
        <w:ind w:left="270"/>
        <w:rPr>
          <w:rFonts w:ascii="Arial" w:hAnsi="Arial" w:cs="Arial"/>
          <w:b/>
        </w:rPr>
      </w:pPr>
    </w:p>
    <w:p w14:paraId="56351C93" w14:textId="77777777" w:rsidR="001308FF" w:rsidRPr="001308FF" w:rsidRDefault="001308FF" w:rsidP="001308FF">
      <w:pPr>
        <w:rPr>
          <w:rFonts w:ascii="Arial" w:hAnsi="Arial" w:cs="Arial"/>
        </w:rPr>
      </w:pPr>
      <w:r w:rsidRPr="00515839">
        <w:rPr>
          <w:rFonts w:ascii="Arial" w:hAnsi="Arial" w:cs="Arial"/>
          <w:shd w:val="clear" w:color="auto" w:fill="FFFFFF"/>
        </w:rPr>
        <w:t>The 2021-22 SIRS Reporting Timeline is available on the IRS Web main landing page. (See </w:t>
      </w:r>
      <w:hyperlink r:id="rId129" w:anchor="qlinks" w:tgtFrame="_blank" w:tooltip="http://www.nysed.gov/information-reporting-services#qlinks" w:history="1">
        <w:r w:rsidRPr="00515839">
          <w:rPr>
            <w:rStyle w:val="Hyperlink"/>
            <w:rFonts w:ascii="Arial" w:hAnsi="Arial" w:cs="Arial"/>
            <w:color w:val="auto"/>
            <w:shd w:val="clear" w:color="auto" w:fill="FFFFFF"/>
          </w:rPr>
          <w:t>Quick Links</w:t>
        </w:r>
      </w:hyperlink>
      <w:r w:rsidRPr="00515839">
        <w:rPr>
          <w:rFonts w:ascii="Arial" w:hAnsi="Arial" w:cs="Arial"/>
          <w:shd w:val="clear" w:color="auto" w:fill="FFFFFF"/>
        </w:rPr>
        <w:t>, below Data Collection &amp; Reporting column.)</w:t>
      </w:r>
    </w:p>
    <w:p w14:paraId="4EE52FE9" w14:textId="034A86D0" w:rsidR="001308FF" w:rsidRDefault="00D55865" w:rsidP="001308FF">
      <w:r w:rsidRPr="000E16CD">
        <w:br w:type="page"/>
      </w:r>
    </w:p>
    <w:p w14:paraId="32302CB4" w14:textId="5E644ED8"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w:t>
      </w:r>
      <w:r w:rsidR="00132157">
        <w:rPr>
          <w:rFonts w:ascii="Arial" w:hAnsi="Arial" w:cs="Arial"/>
          <w:b/>
        </w:rPr>
        <w:t>2</w:t>
      </w:r>
      <w:r w:rsidR="00C1259C">
        <w:rPr>
          <w:rFonts w:ascii="Arial" w:hAnsi="Arial" w:cs="Arial"/>
          <w:b/>
        </w:rPr>
        <w:t>1</w:t>
      </w:r>
      <w:r w:rsidR="00965684" w:rsidRPr="00A56D62">
        <w:rPr>
          <w:rFonts w:ascii="Arial" w:hAnsi="Arial" w:cs="Arial"/>
          <w:b/>
        </w:rPr>
        <w:t>–</w:t>
      </w:r>
      <w:r w:rsidR="00EB1B0A">
        <w:rPr>
          <w:rFonts w:ascii="Arial" w:hAnsi="Arial" w:cs="Arial"/>
          <w:b/>
        </w:rPr>
        <w:t>2</w:t>
      </w:r>
      <w:r w:rsidR="00C1259C">
        <w:rPr>
          <w:rFonts w:ascii="Arial" w:hAnsi="Arial" w:cs="Arial"/>
          <w:b/>
        </w:rPr>
        <w:t>2</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1016" w:type="dxa"/>
        <w:tblInd w:w="-138" w:type="dxa"/>
        <w:tblBorders>
          <w:top w:val="thickThinSmallGap" w:sz="12" w:space="0" w:color="C45911" w:themeColor="accent2" w:themeShade="BF"/>
          <w:left w:val="thickThinSmallGap" w:sz="12" w:space="0" w:color="C45911" w:themeColor="accent2" w:themeShade="BF"/>
          <w:bottom w:val="thinThickSmallGap" w:sz="12" w:space="0" w:color="C45911" w:themeColor="accent2" w:themeShade="BF"/>
          <w:right w:val="thinThickSmallGap" w:sz="12" w:space="0" w:color="C45911"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848"/>
        <w:gridCol w:w="3168"/>
      </w:tblGrid>
      <w:tr w:rsidR="00132157" w:rsidRPr="00147CA0" w14:paraId="1CF496AD" w14:textId="77777777" w:rsidTr="00132157">
        <w:trPr>
          <w:trHeight w:val="192"/>
        </w:trPr>
        <w:tc>
          <w:tcPr>
            <w:tcW w:w="784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271239D"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entered directly into the PD Data System</w:t>
            </w:r>
            <w:r w:rsidRPr="00132157">
              <w:rPr>
                <w:rFonts w:ascii="Bookman Old Style" w:hAnsi="Bookman Old Style"/>
                <w:b/>
                <w:color w:val="000000"/>
                <w:sz w:val="22"/>
                <w:szCs w:val="22"/>
                <w:vertAlign w:val="superscript"/>
              </w:rPr>
              <w:t>[ 1 ]</w:t>
            </w:r>
          </w:p>
        </w:tc>
        <w:tc>
          <w:tcPr>
            <w:tcW w:w="316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9701C25"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Due By</w:t>
            </w:r>
          </w:p>
        </w:tc>
      </w:tr>
      <w:tr w:rsidR="00132157" w:rsidRPr="00147CA0" w14:paraId="0442E0AF" w14:textId="77777777" w:rsidTr="00132157">
        <w:tc>
          <w:tcPr>
            <w:tcW w:w="7848" w:type="dxa"/>
            <w:tcBorders>
              <w:top w:val="single" w:sz="4" w:space="0" w:color="C45911" w:themeColor="accent2" w:themeShade="BF"/>
            </w:tcBorders>
            <w:shd w:val="clear" w:color="auto" w:fill="auto"/>
            <w:vAlign w:val="center"/>
          </w:tcPr>
          <w:p w14:paraId="6E453F8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PD6</w:t>
            </w:r>
            <w:r w:rsidRPr="00132157">
              <w:rPr>
                <w:rFonts w:ascii="Bookman Old Style" w:hAnsi="Bookman Old Style"/>
                <w:color w:val="000000"/>
                <w:sz w:val="22"/>
                <w:szCs w:val="22"/>
              </w:rPr>
              <w:t>: Personnel Form</w:t>
            </w:r>
          </w:p>
        </w:tc>
        <w:tc>
          <w:tcPr>
            <w:tcW w:w="3168" w:type="dxa"/>
            <w:tcBorders>
              <w:top w:val="single" w:sz="4" w:space="0" w:color="C45911" w:themeColor="accent2" w:themeShade="BF"/>
            </w:tcBorders>
            <w:shd w:val="clear" w:color="auto" w:fill="auto"/>
            <w:vAlign w:val="center"/>
          </w:tcPr>
          <w:p w14:paraId="71A28E88" w14:textId="76E654AA"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February 1, 202</w:t>
            </w:r>
            <w:r w:rsidR="00BC3C48">
              <w:rPr>
                <w:rFonts w:ascii="Bookman Old Style" w:hAnsi="Bookman Old Style"/>
                <w:color w:val="000000"/>
                <w:sz w:val="22"/>
                <w:szCs w:val="22"/>
              </w:rPr>
              <w:t>2</w:t>
            </w:r>
          </w:p>
        </w:tc>
      </w:tr>
      <w:tr w:rsidR="00132157" w:rsidRPr="00147CA0" w14:paraId="1F907D7E" w14:textId="77777777" w:rsidTr="00132157">
        <w:tc>
          <w:tcPr>
            <w:tcW w:w="7848" w:type="dxa"/>
            <w:tcBorders>
              <w:bottom w:val="single" w:sz="6" w:space="0" w:color="C45911" w:themeColor="accent2" w:themeShade="BF"/>
            </w:tcBorders>
            <w:shd w:val="clear" w:color="auto" w:fill="auto"/>
            <w:vAlign w:val="center"/>
          </w:tcPr>
          <w:p w14:paraId="14B254FF"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PD8</w:t>
            </w:r>
            <w:r w:rsidRPr="00132157">
              <w:rPr>
                <w:rFonts w:ascii="Bookman Old Style" w:hAnsi="Bookman Old Style"/>
                <w:color w:val="000000"/>
                <w:sz w:val="22"/>
                <w:szCs w:val="22"/>
              </w:rPr>
              <w:t>: Suspension Data</w:t>
            </w:r>
          </w:p>
        </w:tc>
        <w:tc>
          <w:tcPr>
            <w:tcW w:w="3168" w:type="dxa"/>
            <w:tcBorders>
              <w:bottom w:val="single" w:sz="6" w:space="0" w:color="C45911" w:themeColor="accent2" w:themeShade="BF"/>
            </w:tcBorders>
            <w:shd w:val="clear" w:color="auto" w:fill="auto"/>
            <w:vAlign w:val="center"/>
          </w:tcPr>
          <w:p w14:paraId="18736FB0" w14:textId="564AFEF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w:t>
            </w:r>
            <w:r w:rsidRPr="00132157">
              <w:rPr>
                <w:rFonts w:ascii="Bookman Old Style" w:hAnsi="Bookman Old Style"/>
                <w:color w:val="000000"/>
                <w:sz w:val="22"/>
                <w:szCs w:val="22"/>
              </w:rPr>
              <w:t>2, 202</w:t>
            </w:r>
            <w:r w:rsidR="00BC3C48">
              <w:rPr>
                <w:rFonts w:ascii="Bookman Old Style" w:hAnsi="Bookman Old Style"/>
                <w:color w:val="000000"/>
                <w:sz w:val="22"/>
                <w:szCs w:val="22"/>
              </w:rPr>
              <w:t>2</w:t>
            </w:r>
          </w:p>
        </w:tc>
      </w:tr>
      <w:tr w:rsidR="00132157" w:rsidRPr="00147CA0" w14:paraId="1D308A20"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052B1A5A"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sent directly to your Local Education Agency</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619E9E6C" w14:textId="77777777" w:rsidR="00132157" w:rsidRPr="00132157" w:rsidRDefault="00132157" w:rsidP="006D4D55">
            <w:pPr>
              <w:jc w:val="center"/>
              <w:rPr>
                <w:rFonts w:ascii="Bookman Old Style" w:hAnsi="Bookman Old Style"/>
                <w:color w:val="000000"/>
                <w:sz w:val="22"/>
                <w:szCs w:val="22"/>
              </w:rPr>
            </w:pPr>
            <w:r w:rsidRPr="00132157">
              <w:rPr>
                <w:rFonts w:ascii="Bookman Old Style" w:hAnsi="Bookman Old Style"/>
                <w:b/>
                <w:color w:val="000000"/>
                <w:sz w:val="22"/>
                <w:szCs w:val="22"/>
              </w:rPr>
              <w:t>Due By</w:t>
            </w:r>
          </w:p>
        </w:tc>
      </w:tr>
      <w:tr w:rsidR="00132157" w:rsidRPr="00147CA0" w14:paraId="562C582B" w14:textId="77777777" w:rsidTr="00132157">
        <w:tc>
          <w:tcPr>
            <w:tcW w:w="7848" w:type="dxa"/>
            <w:tcBorders>
              <w:top w:val="single" w:sz="6" w:space="0" w:color="C45911" w:themeColor="accent2" w:themeShade="BF"/>
            </w:tcBorders>
            <w:shd w:val="clear" w:color="auto" w:fill="auto"/>
            <w:vAlign w:val="center"/>
          </w:tcPr>
          <w:p w14:paraId="6A2FAEE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1</w:t>
            </w:r>
            <w:r w:rsidRPr="00132157">
              <w:rPr>
                <w:rFonts w:ascii="Bookman Old Style" w:hAnsi="Bookman Old Style"/>
                <w:color w:val="000000"/>
                <w:sz w:val="22"/>
                <w:szCs w:val="22"/>
              </w:rPr>
              <w:t>: Request for IDEA Sub Allocation</w:t>
            </w:r>
          </w:p>
        </w:tc>
        <w:tc>
          <w:tcPr>
            <w:tcW w:w="3168" w:type="dxa"/>
            <w:tcBorders>
              <w:top w:val="single" w:sz="6" w:space="0" w:color="C45911" w:themeColor="accent2" w:themeShade="BF"/>
            </w:tcBorders>
            <w:shd w:val="clear" w:color="auto" w:fill="auto"/>
            <w:vAlign w:val="center"/>
          </w:tcPr>
          <w:p w14:paraId="34C8D555" w14:textId="77777777" w:rsid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w:t>
            </w:r>
            <w:r w:rsidR="00BC3C48">
              <w:rPr>
                <w:rFonts w:ascii="Bookman Old Style" w:hAnsi="Bookman Old Style"/>
                <w:color w:val="000000"/>
                <w:sz w:val="22"/>
                <w:szCs w:val="22"/>
              </w:rPr>
              <w:t>6</w:t>
            </w:r>
            <w:r w:rsidRPr="00132157">
              <w:rPr>
                <w:rFonts w:ascii="Bookman Old Style" w:hAnsi="Bookman Old Style"/>
                <w:color w:val="000000"/>
                <w:sz w:val="22"/>
                <w:szCs w:val="22"/>
              </w:rPr>
              <w:t>, 202</w:t>
            </w:r>
            <w:r w:rsidR="00BC3C48">
              <w:rPr>
                <w:rFonts w:ascii="Bookman Old Style" w:hAnsi="Bookman Old Style"/>
                <w:color w:val="000000"/>
                <w:sz w:val="22"/>
                <w:szCs w:val="22"/>
              </w:rPr>
              <w:t>1</w:t>
            </w:r>
          </w:p>
          <w:p w14:paraId="42551C52" w14:textId="388A5F5E" w:rsidR="00BC3C48" w:rsidRPr="00BC3C48" w:rsidRDefault="00BC3C48" w:rsidP="006D4D55">
            <w:pPr>
              <w:jc w:val="right"/>
              <w:rPr>
                <w:rFonts w:ascii="Bookman Old Style" w:hAnsi="Bookman Old Style"/>
                <w:color w:val="000000"/>
                <w:sz w:val="18"/>
                <w:szCs w:val="18"/>
              </w:rPr>
            </w:pPr>
            <w:r>
              <w:rPr>
                <w:rFonts w:ascii="Bookman Old Style" w:hAnsi="Bookman Old Style"/>
                <w:color w:val="000000"/>
                <w:sz w:val="18"/>
                <w:szCs w:val="18"/>
              </w:rPr>
              <w:t>Or subsequent date established by the district</w:t>
            </w:r>
          </w:p>
        </w:tc>
      </w:tr>
      <w:tr w:rsidR="00132157" w:rsidRPr="00147CA0" w14:paraId="48EF48EF" w14:textId="77777777" w:rsidTr="00132157">
        <w:tc>
          <w:tcPr>
            <w:tcW w:w="7848" w:type="dxa"/>
            <w:tcBorders>
              <w:bottom w:val="single" w:sz="6" w:space="0" w:color="C45911" w:themeColor="accent2" w:themeShade="BF"/>
            </w:tcBorders>
            <w:shd w:val="clear" w:color="auto" w:fill="auto"/>
            <w:vAlign w:val="center"/>
          </w:tcPr>
          <w:p w14:paraId="7E3F566A" w14:textId="6296EEDF"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2</w:t>
            </w:r>
            <w:r w:rsidRPr="00132157">
              <w:rPr>
                <w:rFonts w:ascii="Bookman Old Style" w:hAnsi="Bookman Old Style"/>
                <w:color w:val="000000"/>
                <w:sz w:val="22"/>
                <w:szCs w:val="22"/>
              </w:rPr>
              <w:t xml:space="preserve">: </w:t>
            </w:r>
            <w:r w:rsidR="00BC3C48">
              <w:rPr>
                <w:rFonts w:ascii="Bookman Old Style" w:hAnsi="Bookman Old Style"/>
                <w:color w:val="000000"/>
                <w:sz w:val="22"/>
                <w:szCs w:val="22"/>
              </w:rPr>
              <w:t>This form has been discontinued</w:t>
            </w:r>
          </w:p>
        </w:tc>
        <w:tc>
          <w:tcPr>
            <w:tcW w:w="3168" w:type="dxa"/>
            <w:tcBorders>
              <w:bottom w:val="single" w:sz="6" w:space="0" w:color="C45911" w:themeColor="accent2" w:themeShade="BF"/>
            </w:tcBorders>
            <w:shd w:val="clear" w:color="auto" w:fill="auto"/>
            <w:vAlign w:val="center"/>
          </w:tcPr>
          <w:p w14:paraId="5EE316D1" w14:textId="1A9257F4"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Not applicable</w:t>
            </w:r>
          </w:p>
        </w:tc>
      </w:tr>
      <w:tr w:rsidR="00132157" w:rsidRPr="00147CA0" w14:paraId="140880C8"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ECDE014"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populated from SIRS and are certified in the PD Data System</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5B1A1E47"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Data Must Be Certified By</w:t>
            </w:r>
          </w:p>
        </w:tc>
      </w:tr>
      <w:tr w:rsidR="00132157" w:rsidRPr="00147CA0" w14:paraId="01A99CA5" w14:textId="77777777" w:rsidTr="00132157">
        <w:trPr>
          <w:trHeight w:val="192"/>
        </w:trPr>
        <w:tc>
          <w:tcPr>
            <w:tcW w:w="7848" w:type="dxa"/>
            <w:tcBorders>
              <w:top w:val="single" w:sz="6" w:space="0" w:color="C45911" w:themeColor="accent2" w:themeShade="BF"/>
            </w:tcBorders>
            <w:shd w:val="clear" w:color="auto" w:fill="auto"/>
            <w:vAlign w:val="center"/>
          </w:tcPr>
          <w:p w14:paraId="25413D38" w14:textId="28484F3D"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w:t>
            </w:r>
            <w:r w:rsidRPr="00132157">
              <w:rPr>
                <w:rFonts w:ascii="Bookman Old Style" w:hAnsi="Bookman Old Style"/>
                <w:color w:val="000000"/>
                <w:sz w:val="22"/>
                <w:szCs w:val="22"/>
              </w:rPr>
              <w:t xml:space="preserve">: Preschool Child Count Report by </w:t>
            </w:r>
            <w:r w:rsidR="00705E9B">
              <w:rPr>
                <w:rFonts w:ascii="Bookman Old Style" w:hAnsi="Bookman Old Style"/>
                <w:color w:val="000000"/>
                <w:sz w:val="22"/>
                <w:szCs w:val="22"/>
              </w:rPr>
              <w:t>Race and Ethnicity</w:t>
            </w:r>
          </w:p>
        </w:tc>
        <w:tc>
          <w:tcPr>
            <w:tcW w:w="3168" w:type="dxa"/>
            <w:tcBorders>
              <w:top w:val="single" w:sz="6" w:space="0" w:color="C45911" w:themeColor="accent2" w:themeShade="BF"/>
            </w:tcBorders>
            <w:shd w:val="clear" w:color="auto" w:fill="auto"/>
            <w:vAlign w:val="center"/>
          </w:tcPr>
          <w:p w14:paraId="52D64889" w14:textId="35450C0C" w:rsidR="00132157" w:rsidRPr="00515839" w:rsidRDefault="00BC3C48" w:rsidP="006D4D55">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534A6A9D" w14:textId="77777777" w:rsidTr="002729E6">
        <w:tc>
          <w:tcPr>
            <w:tcW w:w="7848" w:type="dxa"/>
            <w:shd w:val="clear" w:color="auto" w:fill="auto"/>
            <w:vAlign w:val="center"/>
          </w:tcPr>
          <w:p w14:paraId="62EB167E"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VR2</w:t>
            </w:r>
            <w:r w:rsidRPr="00132157">
              <w:rPr>
                <w:rFonts w:ascii="Bookman Old Style" w:hAnsi="Bookman Old Style"/>
                <w:color w:val="000000"/>
                <w:sz w:val="22"/>
                <w:szCs w:val="22"/>
              </w:rPr>
              <w:t>: School Age Child Count by Age and Disability</w:t>
            </w:r>
          </w:p>
        </w:tc>
        <w:tc>
          <w:tcPr>
            <w:tcW w:w="3168" w:type="dxa"/>
            <w:shd w:val="clear" w:color="auto" w:fill="auto"/>
          </w:tcPr>
          <w:p w14:paraId="6FCAD496" w14:textId="5934DD34"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68B538A0" w14:textId="77777777" w:rsidTr="002729E6">
        <w:tc>
          <w:tcPr>
            <w:tcW w:w="7848" w:type="dxa"/>
            <w:shd w:val="clear" w:color="auto" w:fill="auto"/>
            <w:vAlign w:val="center"/>
          </w:tcPr>
          <w:p w14:paraId="68E8E711" w14:textId="2C1E1528"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VR3</w:t>
            </w:r>
            <w:r w:rsidRPr="00132157">
              <w:rPr>
                <w:rFonts w:ascii="Bookman Old Style" w:hAnsi="Bookman Old Style"/>
                <w:color w:val="000000"/>
                <w:sz w:val="22"/>
                <w:szCs w:val="22"/>
              </w:rPr>
              <w:t>: School Age Students by Disability and Race</w:t>
            </w:r>
            <w:r>
              <w:rPr>
                <w:rFonts w:ascii="Bookman Old Style" w:hAnsi="Bookman Old Style"/>
                <w:color w:val="000000"/>
                <w:sz w:val="22"/>
                <w:szCs w:val="22"/>
              </w:rPr>
              <w:t xml:space="preserve"> and </w:t>
            </w:r>
            <w:r w:rsidRPr="00132157">
              <w:rPr>
                <w:rFonts w:ascii="Bookman Old Style" w:hAnsi="Bookman Old Style"/>
                <w:color w:val="000000"/>
                <w:sz w:val="22"/>
                <w:szCs w:val="22"/>
              </w:rPr>
              <w:t>Ethnicity</w:t>
            </w:r>
          </w:p>
        </w:tc>
        <w:tc>
          <w:tcPr>
            <w:tcW w:w="3168" w:type="dxa"/>
            <w:shd w:val="clear" w:color="auto" w:fill="auto"/>
          </w:tcPr>
          <w:p w14:paraId="49F575CE" w14:textId="78CD1808"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6E312123" w14:textId="77777777" w:rsidTr="002729E6">
        <w:tc>
          <w:tcPr>
            <w:tcW w:w="7848" w:type="dxa"/>
            <w:shd w:val="clear" w:color="auto" w:fill="auto"/>
            <w:vAlign w:val="center"/>
          </w:tcPr>
          <w:p w14:paraId="0B4A355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VR4</w:t>
            </w:r>
            <w:r w:rsidRPr="00132157">
              <w:rPr>
                <w:rFonts w:ascii="Bookman Old Style" w:hAnsi="Bookman Old Style"/>
                <w:color w:val="000000"/>
                <w:sz w:val="22"/>
                <w:szCs w:val="22"/>
              </w:rPr>
              <w:t>: Preschool LRE Setting Report</w:t>
            </w:r>
          </w:p>
        </w:tc>
        <w:tc>
          <w:tcPr>
            <w:tcW w:w="3168" w:type="dxa"/>
            <w:shd w:val="clear" w:color="auto" w:fill="auto"/>
          </w:tcPr>
          <w:p w14:paraId="38ECC43D" w14:textId="341E7EDB"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3C2397ED" w14:textId="77777777" w:rsidTr="002729E6">
        <w:tc>
          <w:tcPr>
            <w:tcW w:w="7848" w:type="dxa"/>
            <w:shd w:val="clear" w:color="auto" w:fill="auto"/>
            <w:vAlign w:val="center"/>
          </w:tcPr>
          <w:p w14:paraId="6DD138C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VR5</w:t>
            </w:r>
            <w:r w:rsidRPr="00132157">
              <w:rPr>
                <w:rFonts w:ascii="Bookman Old Style" w:hAnsi="Bookman Old Style"/>
                <w:color w:val="000000"/>
                <w:sz w:val="22"/>
                <w:szCs w:val="22"/>
              </w:rPr>
              <w:t>: School Age LRE Setting Report</w:t>
            </w:r>
          </w:p>
        </w:tc>
        <w:tc>
          <w:tcPr>
            <w:tcW w:w="3168" w:type="dxa"/>
            <w:shd w:val="clear" w:color="auto" w:fill="auto"/>
          </w:tcPr>
          <w:p w14:paraId="0E7BBD8E" w14:textId="2F74511D"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132157" w:rsidRPr="00147CA0" w14:paraId="3DF12F11" w14:textId="77777777" w:rsidTr="00132157">
        <w:tc>
          <w:tcPr>
            <w:tcW w:w="7848" w:type="dxa"/>
            <w:shd w:val="clear" w:color="auto" w:fill="auto"/>
            <w:vAlign w:val="center"/>
          </w:tcPr>
          <w:p w14:paraId="3C8820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VR6</w:t>
            </w:r>
            <w:r w:rsidRPr="00132157">
              <w:rPr>
                <w:rFonts w:ascii="Bookman Old Style" w:hAnsi="Bookman Old Style"/>
                <w:color w:val="000000"/>
                <w:sz w:val="22"/>
                <w:szCs w:val="22"/>
              </w:rPr>
              <w:t>: District Report of Preschool Students by Primary Service Provider</w:t>
            </w:r>
          </w:p>
        </w:tc>
        <w:tc>
          <w:tcPr>
            <w:tcW w:w="3168" w:type="dxa"/>
            <w:shd w:val="clear" w:color="auto" w:fill="auto"/>
            <w:vAlign w:val="center"/>
          </w:tcPr>
          <w:p w14:paraId="4D512B26" w14:textId="0B3DE1B6" w:rsidR="00132157" w:rsidRPr="00515839" w:rsidRDefault="00BC3C48" w:rsidP="006D4D55">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132157" w:rsidRPr="00147CA0" w14:paraId="19C974CA" w14:textId="77777777" w:rsidTr="00132157">
        <w:tc>
          <w:tcPr>
            <w:tcW w:w="7848" w:type="dxa"/>
            <w:shd w:val="clear" w:color="auto" w:fill="auto"/>
            <w:vAlign w:val="center"/>
          </w:tcPr>
          <w:p w14:paraId="68A765F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VR7</w:t>
            </w:r>
            <w:r w:rsidRPr="00132157">
              <w:rPr>
                <w:rFonts w:ascii="Bookman Old Style" w:hAnsi="Bookman Old Style"/>
                <w:color w:val="000000"/>
                <w:sz w:val="22"/>
                <w:szCs w:val="22"/>
              </w:rPr>
              <w:t>: Provider Report of Preschool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790040F8" w14:textId="49CAB59F" w:rsidR="00132157" w:rsidRPr="00515839" w:rsidRDefault="003A4887" w:rsidP="006D4D55">
            <w:pPr>
              <w:jc w:val="right"/>
              <w:rPr>
                <w:rFonts w:ascii="Bookman Old Style" w:hAnsi="Bookman Old Style"/>
                <w:sz w:val="22"/>
                <w:szCs w:val="22"/>
              </w:rPr>
            </w:pPr>
            <w:r w:rsidRPr="00515839">
              <w:rPr>
                <w:rFonts w:ascii="Bookman Old Style" w:hAnsi="Bookman Old Style"/>
                <w:sz w:val="22"/>
                <w:szCs w:val="22"/>
              </w:rPr>
              <w:t>January 18, 2022</w:t>
            </w:r>
          </w:p>
        </w:tc>
      </w:tr>
      <w:tr w:rsidR="00132157" w:rsidRPr="00147CA0" w14:paraId="1ACDF55D" w14:textId="77777777" w:rsidTr="00132157">
        <w:tc>
          <w:tcPr>
            <w:tcW w:w="7848" w:type="dxa"/>
            <w:shd w:val="clear" w:color="auto" w:fill="auto"/>
            <w:vAlign w:val="center"/>
          </w:tcPr>
          <w:p w14:paraId="6092254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VR8</w:t>
            </w:r>
            <w:r w:rsidRPr="00132157">
              <w:rPr>
                <w:rFonts w:ascii="Bookman Old Style" w:hAnsi="Bookman Old Style"/>
                <w:color w:val="000000"/>
                <w:sz w:val="22"/>
                <w:szCs w:val="22"/>
              </w:rPr>
              <w:t>: District Report of School Age Students by Building Where Enrolled</w:t>
            </w:r>
          </w:p>
        </w:tc>
        <w:tc>
          <w:tcPr>
            <w:tcW w:w="3168" w:type="dxa"/>
            <w:shd w:val="clear" w:color="auto" w:fill="auto"/>
            <w:vAlign w:val="center"/>
          </w:tcPr>
          <w:p w14:paraId="61ABE71C" w14:textId="495D365F" w:rsidR="00132157" w:rsidRPr="00515839" w:rsidRDefault="00BC3C48" w:rsidP="006D4D55">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132157" w:rsidRPr="00147CA0" w14:paraId="38178233" w14:textId="77777777" w:rsidTr="00132157">
        <w:tc>
          <w:tcPr>
            <w:tcW w:w="7848" w:type="dxa"/>
            <w:shd w:val="clear" w:color="auto" w:fill="auto"/>
            <w:vAlign w:val="center"/>
          </w:tcPr>
          <w:p w14:paraId="6A4AC29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VR9</w:t>
            </w:r>
            <w:r w:rsidRPr="00132157">
              <w:rPr>
                <w:rFonts w:ascii="Bookman Old Style" w:hAnsi="Bookman Old Style"/>
                <w:color w:val="000000"/>
                <w:sz w:val="22"/>
                <w:szCs w:val="22"/>
              </w:rPr>
              <w:t>: Provider Report of School Age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51189BA2" w14:textId="7E9CCB20" w:rsidR="00132157" w:rsidRPr="00515839" w:rsidRDefault="003A4887" w:rsidP="006D4D55">
            <w:pPr>
              <w:jc w:val="right"/>
              <w:rPr>
                <w:rFonts w:ascii="Bookman Old Style" w:hAnsi="Bookman Old Style"/>
                <w:color w:val="808080"/>
                <w:sz w:val="22"/>
                <w:szCs w:val="22"/>
              </w:rPr>
            </w:pPr>
            <w:r w:rsidRPr="00515839">
              <w:rPr>
                <w:rFonts w:ascii="Bookman Old Style" w:hAnsi="Bookman Old Style"/>
                <w:sz w:val="22"/>
                <w:szCs w:val="22"/>
              </w:rPr>
              <w:t>January 18, 2022</w:t>
            </w:r>
          </w:p>
        </w:tc>
      </w:tr>
      <w:tr w:rsidR="00132157" w:rsidRPr="00147CA0" w14:paraId="47691424" w14:textId="77777777" w:rsidTr="00132157">
        <w:tc>
          <w:tcPr>
            <w:tcW w:w="7848" w:type="dxa"/>
            <w:shd w:val="clear" w:color="auto" w:fill="auto"/>
            <w:vAlign w:val="center"/>
          </w:tcPr>
          <w:p w14:paraId="78EAAB07"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VR11</w:t>
            </w:r>
            <w:r w:rsidRPr="00132157">
              <w:rPr>
                <w:rFonts w:ascii="Bookman Old Style" w:hAnsi="Bookman Old Style"/>
                <w:color w:val="000000"/>
                <w:sz w:val="22"/>
                <w:szCs w:val="22"/>
              </w:rPr>
              <w:t>: Notification to School District of Compliance Rate on SPP #11</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DB016D7" w14:textId="34D052BF" w:rsidR="00132157" w:rsidRPr="00515839" w:rsidRDefault="00132157" w:rsidP="006D4D55">
            <w:pPr>
              <w:jc w:val="right"/>
              <w:rPr>
                <w:rFonts w:ascii="Bookman Old Style" w:hAnsi="Bookman Old Style"/>
                <w:b/>
                <w:color w:val="C00000"/>
                <w:sz w:val="22"/>
                <w:szCs w:val="22"/>
              </w:rPr>
            </w:pPr>
            <w:r w:rsidRPr="00515839">
              <w:rPr>
                <w:rFonts w:ascii="Bookman Old Style" w:hAnsi="Bookman Old Style"/>
                <w:b/>
                <w:color w:val="C00000"/>
                <w:sz w:val="22"/>
                <w:szCs w:val="22"/>
              </w:rPr>
              <w:t xml:space="preserve">September </w:t>
            </w:r>
            <w:r w:rsidR="00BC3C48" w:rsidRPr="00515839">
              <w:rPr>
                <w:rFonts w:ascii="Bookman Old Style" w:hAnsi="Bookman Old Style"/>
                <w:b/>
                <w:color w:val="C00000"/>
                <w:sz w:val="22"/>
                <w:szCs w:val="22"/>
              </w:rPr>
              <w:t>19</w:t>
            </w:r>
            <w:r w:rsidRPr="00515839">
              <w:rPr>
                <w:rFonts w:ascii="Bookman Old Style" w:hAnsi="Bookman Old Style"/>
                <w:b/>
                <w:color w:val="C00000"/>
                <w:sz w:val="22"/>
                <w:szCs w:val="22"/>
              </w:rPr>
              <w:t>, 202</w:t>
            </w:r>
            <w:r w:rsidR="00BC3C48" w:rsidRPr="00515839">
              <w:rPr>
                <w:rFonts w:ascii="Bookman Old Style" w:hAnsi="Bookman Old Style"/>
                <w:b/>
                <w:color w:val="C00000"/>
                <w:sz w:val="22"/>
                <w:szCs w:val="22"/>
              </w:rPr>
              <w:t>2</w:t>
            </w:r>
            <w:r w:rsidRPr="00515839">
              <w:rPr>
                <w:rFonts w:ascii="Bookman Old Style" w:hAnsi="Bookman Old Style"/>
                <w:b/>
                <w:color w:val="C00000"/>
                <w:sz w:val="22"/>
                <w:szCs w:val="22"/>
                <w:vertAlign w:val="superscript"/>
              </w:rPr>
              <w:t>[ 5 ]</w:t>
            </w:r>
          </w:p>
        </w:tc>
      </w:tr>
      <w:tr w:rsidR="00132157" w:rsidRPr="00147CA0" w14:paraId="04D726B0" w14:textId="77777777" w:rsidTr="00132157">
        <w:tc>
          <w:tcPr>
            <w:tcW w:w="7848" w:type="dxa"/>
            <w:shd w:val="clear" w:color="auto" w:fill="auto"/>
            <w:vAlign w:val="center"/>
          </w:tcPr>
          <w:p w14:paraId="2536815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VR12</w:t>
            </w:r>
            <w:r w:rsidRPr="00132157">
              <w:rPr>
                <w:rFonts w:ascii="Bookman Old Style" w:hAnsi="Bookman Old Style"/>
                <w:color w:val="000000"/>
                <w:sz w:val="22"/>
                <w:szCs w:val="22"/>
              </w:rPr>
              <w:t>: Notification to School District of Compliance Rate on SPP #12</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370CE5C2" w14:textId="6C7D2119"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[ 5 ]</w:t>
            </w:r>
          </w:p>
        </w:tc>
      </w:tr>
      <w:tr w:rsidR="00132157" w:rsidRPr="00147CA0" w14:paraId="0F4E3F88" w14:textId="77777777" w:rsidTr="00132157">
        <w:tc>
          <w:tcPr>
            <w:tcW w:w="7848" w:type="dxa"/>
            <w:shd w:val="clear" w:color="auto" w:fill="auto"/>
            <w:vAlign w:val="center"/>
          </w:tcPr>
          <w:p w14:paraId="4CF3CDE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VR13</w:t>
            </w:r>
            <w:r w:rsidRPr="00132157">
              <w:rPr>
                <w:rFonts w:ascii="Bookman Old Style" w:hAnsi="Bookman Old Style"/>
                <w:color w:val="000000"/>
                <w:sz w:val="22"/>
                <w:szCs w:val="22"/>
              </w:rPr>
              <w:t>: Preschool Children Provided Programs and Services during 2020-21 School Year</w:t>
            </w:r>
          </w:p>
        </w:tc>
        <w:tc>
          <w:tcPr>
            <w:tcW w:w="3168" w:type="dxa"/>
            <w:shd w:val="clear" w:color="auto" w:fill="auto"/>
            <w:vAlign w:val="center"/>
          </w:tcPr>
          <w:p w14:paraId="403012CE" w14:textId="11F9A97B"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Cs/>
                <w:sz w:val="22"/>
                <w:szCs w:val="22"/>
              </w:rPr>
              <w:t xml:space="preserve">August </w:t>
            </w:r>
            <w:r w:rsidR="00C50925">
              <w:rPr>
                <w:rFonts w:ascii="Bookman Old Style" w:hAnsi="Bookman Old Style"/>
                <w:bCs/>
                <w:sz w:val="22"/>
                <w:szCs w:val="22"/>
              </w:rPr>
              <w:t>1</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4CDD8876" w14:textId="77777777" w:rsidTr="00132157">
        <w:tc>
          <w:tcPr>
            <w:tcW w:w="7848" w:type="dxa"/>
            <w:shd w:val="clear" w:color="auto" w:fill="auto"/>
            <w:vAlign w:val="center"/>
          </w:tcPr>
          <w:p w14:paraId="47E7FDF3" w14:textId="4E3769DD" w:rsidR="00132157" w:rsidRPr="00132157" w:rsidRDefault="00132157" w:rsidP="006D4D55">
            <w:pPr>
              <w:rPr>
                <w:rFonts w:ascii="Bookman Old Style" w:hAnsi="Bookman Old Style"/>
                <w:color w:val="000000"/>
                <w:sz w:val="22"/>
                <w:szCs w:val="22"/>
              </w:rPr>
            </w:pPr>
            <w:bookmarkStart w:id="751" w:name="_Hlk47430455"/>
            <w:r w:rsidRPr="00132157">
              <w:rPr>
                <w:rFonts w:ascii="Bookman Old Style" w:hAnsi="Bookman Old Style"/>
                <w:b/>
                <w:color w:val="000000"/>
                <w:sz w:val="22"/>
                <w:szCs w:val="22"/>
              </w:rPr>
              <w:t>VR14</w:t>
            </w:r>
            <w:r w:rsidRPr="00132157">
              <w:rPr>
                <w:rFonts w:ascii="Bookman Old Style" w:hAnsi="Bookman Old Style"/>
                <w:color w:val="000000"/>
                <w:sz w:val="22"/>
                <w:szCs w:val="22"/>
              </w:rPr>
              <w:t xml:space="preserve">: District Report of Parentally Placed Students in </w:t>
            </w:r>
            <w:r w:rsidR="00C37994">
              <w:rPr>
                <w:rFonts w:ascii="Bookman Old Style" w:hAnsi="Bookman Old Style"/>
                <w:color w:val="000000"/>
                <w:sz w:val="22"/>
                <w:szCs w:val="22"/>
              </w:rPr>
              <w:t xml:space="preserve">Religious and Independent (Nonpublic) </w:t>
            </w:r>
            <w:r w:rsidRPr="00132157">
              <w:rPr>
                <w:rFonts w:ascii="Bookman Old Style" w:hAnsi="Bookman Old Style"/>
                <w:color w:val="000000"/>
                <w:sz w:val="22"/>
                <w:szCs w:val="22"/>
              </w:rPr>
              <w:t>School Who Were Evaluated</w:t>
            </w:r>
          </w:p>
        </w:tc>
        <w:tc>
          <w:tcPr>
            <w:tcW w:w="3168" w:type="dxa"/>
            <w:shd w:val="clear" w:color="auto" w:fill="auto"/>
            <w:vAlign w:val="center"/>
          </w:tcPr>
          <w:p w14:paraId="2A06404D" w14:textId="03F65CBA"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
                <w:color w:val="C00000"/>
                <w:sz w:val="22"/>
                <w:szCs w:val="22"/>
              </w:rPr>
              <w:t xml:space="preserve">September </w:t>
            </w:r>
            <w:r w:rsidR="00BC3C48" w:rsidRPr="009E7641">
              <w:rPr>
                <w:rFonts w:ascii="Bookman Old Style" w:hAnsi="Bookman Old Style"/>
                <w:b/>
                <w:color w:val="C00000"/>
                <w:sz w:val="22"/>
                <w:szCs w:val="22"/>
              </w:rPr>
              <w:t>19</w:t>
            </w:r>
            <w:r w:rsidRPr="009E7641">
              <w:rPr>
                <w:rFonts w:ascii="Bookman Old Style" w:hAnsi="Bookman Old Style"/>
                <w:b/>
                <w:color w:val="C00000"/>
                <w:sz w:val="22"/>
                <w:szCs w:val="22"/>
              </w:rPr>
              <w:t>, 202</w:t>
            </w:r>
            <w:r w:rsidR="00BC3C48" w:rsidRPr="009E7641">
              <w:rPr>
                <w:rFonts w:ascii="Bookman Old Style" w:hAnsi="Bookman Old Style"/>
                <w:b/>
                <w:color w:val="C00000"/>
                <w:sz w:val="22"/>
                <w:szCs w:val="22"/>
              </w:rPr>
              <w:t>2</w:t>
            </w:r>
            <w:r w:rsidRPr="009E7641">
              <w:rPr>
                <w:rFonts w:ascii="Bookman Old Style" w:hAnsi="Bookman Old Style"/>
                <w:b/>
                <w:color w:val="C00000"/>
                <w:sz w:val="22"/>
                <w:szCs w:val="22"/>
                <w:vertAlign w:val="superscript"/>
              </w:rPr>
              <w:t>[ 5 ]</w:t>
            </w:r>
          </w:p>
        </w:tc>
      </w:tr>
      <w:bookmarkEnd w:id="751"/>
      <w:tr w:rsidR="00FA7185" w:rsidRPr="00FA7185" w14:paraId="0F1D94A8" w14:textId="77777777" w:rsidTr="00132157">
        <w:tc>
          <w:tcPr>
            <w:tcW w:w="7848" w:type="dxa"/>
            <w:shd w:val="clear" w:color="auto" w:fill="auto"/>
            <w:vAlign w:val="center"/>
          </w:tcPr>
          <w:p w14:paraId="69C903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VR15</w:t>
            </w:r>
            <w:r w:rsidRPr="00132157">
              <w:rPr>
                <w:rFonts w:ascii="Bookman Old Style" w:hAnsi="Bookman Old Style"/>
                <w:color w:val="000000"/>
                <w:sz w:val="22"/>
                <w:szCs w:val="22"/>
              </w:rPr>
              <w:t>: Preschool Outcomes Report</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F95C118" w14:textId="1B3E95CD" w:rsidR="00132157" w:rsidRPr="009E7641" w:rsidRDefault="00BC3C48"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C50925">
              <w:rPr>
                <w:rFonts w:ascii="Bookman Old Style" w:hAnsi="Bookman Old Style"/>
                <w:bCs/>
                <w:sz w:val="22"/>
                <w:szCs w:val="22"/>
              </w:rPr>
              <w:t>1</w:t>
            </w:r>
            <w:r w:rsidR="00132157" w:rsidRPr="009E7641">
              <w:rPr>
                <w:rFonts w:ascii="Bookman Old Style" w:hAnsi="Bookman Old Style"/>
                <w:bCs/>
                <w:sz w:val="22"/>
                <w:szCs w:val="22"/>
              </w:rPr>
              <w:t>, 202</w:t>
            </w:r>
            <w:r w:rsidRPr="009E7641">
              <w:rPr>
                <w:rFonts w:ascii="Bookman Old Style" w:hAnsi="Bookman Old Style"/>
                <w:bCs/>
                <w:sz w:val="22"/>
                <w:szCs w:val="22"/>
              </w:rPr>
              <w:t>2</w:t>
            </w:r>
          </w:p>
        </w:tc>
      </w:tr>
      <w:tr w:rsidR="00FA7185" w:rsidRPr="00FA7185" w14:paraId="210B0F42" w14:textId="77777777" w:rsidTr="00132157">
        <w:tc>
          <w:tcPr>
            <w:tcW w:w="7848" w:type="dxa"/>
            <w:tcBorders>
              <w:bottom w:val="single" w:sz="6" w:space="0" w:color="C45911" w:themeColor="accent2" w:themeShade="BF"/>
            </w:tcBorders>
            <w:shd w:val="clear" w:color="auto" w:fill="auto"/>
            <w:vAlign w:val="center"/>
          </w:tcPr>
          <w:p w14:paraId="7CDCA9D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VR16</w:t>
            </w:r>
            <w:r w:rsidRPr="00132157">
              <w:rPr>
                <w:rFonts w:ascii="Bookman Old Style" w:hAnsi="Bookman Old Style"/>
                <w:color w:val="000000"/>
                <w:sz w:val="22"/>
                <w:szCs w:val="22"/>
              </w:rPr>
              <w:t>: Students Receiving Coordinated Early Intervening Services</w:t>
            </w:r>
          </w:p>
        </w:tc>
        <w:tc>
          <w:tcPr>
            <w:tcW w:w="3168" w:type="dxa"/>
            <w:tcBorders>
              <w:bottom w:val="single" w:sz="6" w:space="0" w:color="C45911" w:themeColor="accent2" w:themeShade="BF"/>
            </w:tcBorders>
            <w:shd w:val="clear" w:color="auto" w:fill="auto"/>
            <w:vAlign w:val="center"/>
          </w:tcPr>
          <w:p w14:paraId="386BF7B8" w14:textId="303669DB" w:rsidR="00132157" w:rsidRPr="009E7641" w:rsidRDefault="00132157"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C50925">
              <w:rPr>
                <w:rFonts w:ascii="Bookman Old Style" w:hAnsi="Bookman Old Style"/>
                <w:bCs/>
                <w:sz w:val="22"/>
                <w:szCs w:val="22"/>
              </w:rPr>
              <w:t>1</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687497EA" w14:textId="77777777" w:rsidTr="00132157">
        <w:trPr>
          <w:trHeight w:val="192"/>
        </w:trPr>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40552068"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entered directly into the PD Data System under Self Review Checklists</w:t>
            </w:r>
            <w:r w:rsidRPr="00132157">
              <w:rPr>
                <w:rFonts w:ascii="Bookman Old Style" w:hAnsi="Bookman Old Style"/>
                <w:b/>
                <w:color w:val="000000"/>
                <w:sz w:val="22"/>
                <w:szCs w:val="22"/>
                <w:vertAlign w:val="superscript"/>
              </w:rPr>
              <w:t>[ 4 ]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CC90FEC"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Checklist Must Be Completed By</w:t>
            </w:r>
          </w:p>
        </w:tc>
      </w:tr>
      <w:tr w:rsidR="00132157" w:rsidRPr="00147CA0" w14:paraId="4BA665FB" w14:textId="77777777" w:rsidTr="00132157">
        <w:trPr>
          <w:trHeight w:val="192"/>
        </w:trPr>
        <w:tc>
          <w:tcPr>
            <w:tcW w:w="7848" w:type="dxa"/>
            <w:tcBorders>
              <w:top w:val="single" w:sz="6" w:space="0" w:color="C45911" w:themeColor="accent2" w:themeShade="BF"/>
            </w:tcBorders>
            <w:shd w:val="clear" w:color="auto" w:fill="auto"/>
            <w:vAlign w:val="center"/>
          </w:tcPr>
          <w:p w14:paraId="5BF4DB46"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SR4</w:t>
            </w:r>
            <w:r w:rsidRPr="00132157">
              <w:rPr>
                <w:rFonts w:ascii="Bookman Old Style" w:hAnsi="Bookman Old Style"/>
                <w:color w:val="000000"/>
                <w:sz w:val="22"/>
                <w:szCs w:val="22"/>
              </w:rPr>
              <w:t>: Suspension Rate for Students with Disabilities (significant discrepancy)</w:t>
            </w:r>
          </w:p>
        </w:tc>
        <w:tc>
          <w:tcPr>
            <w:tcW w:w="3168" w:type="dxa"/>
            <w:tcBorders>
              <w:top w:val="single" w:sz="6" w:space="0" w:color="C45911" w:themeColor="accent2" w:themeShade="BF"/>
            </w:tcBorders>
            <w:shd w:val="clear" w:color="auto" w:fill="auto"/>
            <w:vAlign w:val="center"/>
          </w:tcPr>
          <w:p w14:paraId="5B8D0284" w14:textId="025D592B"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34FF3A24" w14:textId="77777777" w:rsidTr="00132157">
        <w:tc>
          <w:tcPr>
            <w:tcW w:w="7848" w:type="dxa"/>
            <w:shd w:val="clear" w:color="auto" w:fill="auto"/>
            <w:vAlign w:val="center"/>
          </w:tcPr>
          <w:p w14:paraId="49A33AD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SRS</w:t>
            </w:r>
            <w:r w:rsidRPr="00132157">
              <w:rPr>
                <w:rFonts w:ascii="Bookman Old Style" w:hAnsi="Bookman Old Style"/>
                <w:color w:val="000000"/>
                <w:sz w:val="22"/>
                <w:szCs w:val="22"/>
              </w:rPr>
              <w:t>: Suspension Rate for Students with Disabilities (significant disproportionality)</w:t>
            </w:r>
          </w:p>
        </w:tc>
        <w:tc>
          <w:tcPr>
            <w:tcW w:w="3168" w:type="dxa"/>
            <w:shd w:val="clear" w:color="auto" w:fill="auto"/>
            <w:vAlign w:val="center"/>
          </w:tcPr>
          <w:p w14:paraId="1614BF65" w14:textId="1722E59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11240414" w14:textId="77777777" w:rsidTr="00132157">
        <w:tc>
          <w:tcPr>
            <w:tcW w:w="7848" w:type="dxa"/>
            <w:shd w:val="clear" w:color="auto" w:fill="auto"/>
            <w:vAlign w:val="center"/>
          </w:tcPr>
          <w:p w14:paraId="3E66569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SR9</w:t>
            </w:r>
            <w:r w:rsidRPr="00132157">
              <w:rPr>
                <w:rFonts w:ascii="Bookman Old Style" w:hAnsi="Bookman Old Style"/>
                <w:color w:val="000000"/>
                <w:sz w:val="22"/>
                <w:szCs w:val="22"/>
              </w:rPr>
              <w:t>: Disproportionate Identification of Racial and Ethnic Groups for Special Education and Related Services</w:t>
            </w:r>
          </w:p>
        </w:tc>
        <w:tc>
          <w:tcPr>
            <w:tcW w:w="3168" w:type="dxa"/>
            <w:shd w:val="clear" w:color="auto" w:fill="auto"/>
            <w:vAlign w:val="center"/>
          </w:tcPr>
          <w:p w14:paraId="77158F36" w14:textId="230A492A"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5CDDB958" w14:textId="77777777" w:rsidTr="00132157">
        <w:tc>
          <w:tcPr>
            <w:tcW w:w="7848" w:type="dxa"/>
            <w:shd w:val="clear" w:color="auto" w:fill="auto"/>
            <w:vAlign w:val="center"/>
          </w:tcPr>
          <w:p w14:paraId="2DBD37A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SR10</w:t>
            </w:r>
            <w:r w:rsidRPr="00132157">
              <w:rPr>
                <w:rFonts w:ascii="Bookman Old Style" w:hAnsi="Bookman Old Style"/>
                <w:color w:val="000000"/>
                <w:sz w:val="22"/>
                <w:szCs w:val="22"/>
              </w:rPr>
              <w:t>: Disproportionate Representation of Students with Disabilities by Classification</w:t>
            </w:r>
          </w:p>
        </w:tc>
        <w:tc>
          <w:tcPr>
            <w:tcW w:w="3168" w:type="dxa"/>
            <w:shd w:val="clear" w:color="auto" w:fill="auto"/>
            <w:vAlign w:val="center"/>
          </w:tcPr>
          <w:p w14:paraId="4F0DBB78" w14:textId="412FC126"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1B576BC3" w14:textId="77777777" w:rsidTr="00132157">
        <w:tc>
          <w:tcPr>
            <w:tcW w:w="7848" w:type="dxa"/>
            <w:shd w:val="clear" w:color="auto" w:fill="auto"/>
            <w:vAlign w:val="bottom"/>
          </w:tcPr>
          <w:p w14:paraId="411C3B2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SR13</w:t>
            </w:r>
            <w:r w:rsidRPr="00132157">
              <w:rPr>
                <w:rFonts w:ascii="Bookman Old Style" w:hAnsi="Bookman Old Style"/>
                <w:color w:val="000000"/>
                <w:sz w:val="22"/>
                <w:szCs w:val="22"/>
              </w:rPr>
              <w:t>: Secondary Transition IEP Review for Students with Disabilities</w:t>
            </w:r>
          </w:p>
        </w:tc>
        <w:tc>
          <w:tcPr>
            <w:tcW w:w="3168" w:type="dxa"/>
            <w:shd w:val="clear" w:color="auto" w:fill="auto"/>
            <w:vAlign w:val="bottom"/>
          </w:tcPr>
          <w:p w14:paraId="73158335" w14:textId="7839407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29</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bl>
    <w:p w14:paraId="40028E63" w14:textId="02A49748" w:rsidR="00132157" w:rsidRPr="00132157" w:rsidRDefault="00132157" w:rsidP="00132157">
      <w:pPr>
        <w:rPr>
          <w:rFonts w:ascii="Arial" w:hAnsi="Arial" w:cs="Arial"/>
          <w:i/>
          <w:color w:val="000000"/>
          <w:sz w:val="18"/>
          <w:szCs w:val="18"/>
          <w:vertAlign w:val="superscript"/>
        </w:rPr>
      </w:pPr>
      <w:r w:rsidRPr="00132157">
        <w:rPr>
          <w:rFonts w:ascii="Arial" w:hAnsi="Arial" w:cs="Arial"/>
          <w:i/>
          <w:color w:val="000000"/>
          <w:sz w:val="18"/>
          <w:szCs w:val="18"/>
          <w:vertAlign w:val="superscript"/>
        </w:rPr>
        <w:t xml:space="preserve">1 </w:t>
      </w:r>
      <w:r w:rsidRPr="00132157">
        <w:rPr>
          <w:rFonts w:ascii="Arial" w:hAnsi="Arial" w:cs="Arial"/>
          <w:i/>
          <w:color w:val="000000"/>
          <w:sz w:val="18"/>
          <w:szCs w:val="18"/>
        </w:rPr>
        <w:t>For further information on any of the forms or data in the above table, please visit IRS Special Education’s data collection requirements</w:t>
      </w:r>
      <w:r w:rsidR="006A6037">
        <w:rPr>
          <w:rFonts w:ascii="Arial" w:hAnsi="Arial" w:cs="Arial"/>
          <w:i/>
          <w:color w:val="000000"/>
          <w:sz w:val="18"/>
          <w:szCs w:val="18"/>
        </w:rPr>
        <w:t xml:space="preserve"> at</w:t>
      </w:r>
      <w:r w:rsidRPr="00132157">
        <w:rPr>
          <w:rFonts w:ascii="Arial" w:hAnsi="Arial" w:cs="Arial"/>
          <w:i/>
          <w:color w:val="808080"/>
          <w:sz w:val="18"/>
          <w:szCs w:val="18"/>
        </w:rPr>
        <w:t xml:space="preserve"> </w:t>
      </w:r>
      <w:hyperlink r:id="rId130" w:history="1">
        <w:r w:rsidR="006A6037">
          <w:rPr>
            <w:rStyle w:val="Hyperlink"/>
            <w:rFonts w:ascii="Arial" w:hAnsi="Arial" w:cs="Arial"/>
            <w:i/>
            <w:sz w:val="18"/>
            <w:szCs w:val="18"/>
          </w:rPr>
          <w:t>SEDCAR</w:t>
        </w:r>
      </w:hyperlink>
    </w:p>
    <w:p w14:paraId="3D1D4AC0" w14:textId="77777777" w:rsidR="00132157" w:rsidRPr="00132157" w:rsidRDefault="00132157" w:rsidP="00132157">
      <w:pPr>
        <w:rPr>
          <w:rFonts w:ascii="Arial" w:hAnsi="Arial" w:cs="Arial"/>
          <w:i/>
          <w:color w:val="808080"/>
          <w:sz w:val="18"/>
          <w:szCs w:val="18"/>
        </w:rPr>
      </w:pPr>
    </w:p>
    <w:p w14:paraId="27C978F9" w14:textId="77777777" w:rsidR="00132157" w:rsidRPr="00132157" w:rsidRDefault="00132157" w:rsidP="00132157">
      <w:pPr>
        <w:rPr>
          <w:rFonts w:ascii="Arial" w:hAnsi="Arial" w:cs="Arial"/>
          <w:i/>
          <w:color w:val="000000"/>
          <w:sz w:val="18"/>
          <w:szCs w:val="18"/>
        </w:rPr>
      </w:pPr>
      <w:r w:rsidRPr="00132157">
        <w:rPr>
          <w:rFonts w:ascii="Arial" w:hAnsi="Arial" w:cs="Arial"/>
          <w:i/>
          <w:color w:val="000000"/>
          <w:sz w:val="18"/>
          <w:szCs w:val="18"/>
          <w:vertAlign w:val="superscript"/>
        </w:rPr>
        <w:t>2</w:t>
      </w:r>
      <w:r w:rsidRPr="00132157">
        <w:rPr>
          <w:rFonts w:ascii="Arial" w:hAnsi="Arial" w:cs="Arial"/>
          <w:i/>
          <w:color w:val="000000"/>
          <w:sz w:val="18"/>
          <w:szCs w:val="18"/>
        </w:rPr>
        <w:t xml:space="preserve"> Verification reports 7 and 9 are provider reports that do not require certification.</w:t>
      </w:r>
    </w:p>
    <w:p w14:paraId="7732BE66" w14:textId="77777777" w:rsidR="00132157" w:rsidRPr="00132157" w:rsidRDefault="00132157" w:rsidP="00132157">
      <w:pPr>
        <w:rPr>
          <w:rFonts w:ascii="Arial" w:hAnsi="Arial" w:cs="Arial"/>
          <w:i/>
          <w:color w:val="000000"/>
          <w:sz w:val="18"/>
          <w:szCs w:val="18"/>
        </w:rPr>
      </w:pPr>
    </w:p>
    <w:p w14:paraId="70BF3601" w14:textId="292B54EC" w:rsidR="00132157" w:rsidRPr="00132157" w:rsidRDefault="00132157" w:rsidP="00132157">
      <w:pPr>
        <w:autoSpaceDE w:val="0"/>
        <w:autoSpaceDN w:val="0"/>
        <w:adjustRightInd w:val="0"/>
        <w:rPr>
          <w:rFonts w:ascii="Arial" w:hAnsi="Arial" w:cs="Arial"/>
          <w:i/>
          <w:color w:val="3366FF"/>
          <w:sz w:val="18"/>
          <w:szCs w:val="18"/>
        </w:rPr>
      </w:pPr>
      <w:r w:rsidRPr="00132157">
        <w:rPr>
          <w:rFonts w:ascii="Arial" w:hAnsi="Arial" w:cs="Arial"/>
          <w:i/>
          <w:color w:val="000000"/>
          <w:sz w:val="18"/>
          <w:szCs w:val="18"/>
          <w:vertAlign w:val="superscript"/>
        </w:rPr>
        <w:t xml:space="preserve">3 </w:t>
      </w:r>
      <w:r w:rsidRPr="00132157">
        <w:rPr>
          <w:rFonts w:ascii="Arial" w:hAnsi="Arial" w:cs="Arial"/>
          <w:i/>
          <w:color w:val="000000"/>
          <w:sz w:val="18"/>
          <w:szCs w:val="18"/>
        </w:rPr>
        <w:t>See the</w:t>
      </w:r>
      <w:r w:rsidR="006A6037" w:rsidRPr="00132157">
        <w:rPr>
          <w:rFonts w:ascii="Arial" w:hAnsi="Arial" w:cs="Arial"/>
          <w:i/>
          <w:color w:val="999999"/>
          <w:sz w:val="18"/>
          <w:szCs w:val="18"/>
        </w:rPr>
        <w:t xml:space="preserve"> </w:t>
      </w:r>
      <w:hyperlink r:id="rId131" w:history="1">
        <w:r w:rsidR="006A6037">
          <w:rPr>
            <w:rStyle w:val="Hyperlink"/>
            <w:rFonts w:ascii="Arial" w:hAnsi="Arial" w:cs="Arial"/>
            <w:i/>
            <w:sz w:val="18"/>
            <w:szCs w:val="18"/>
          </w:rPr>
          <w:t>schedule of submission</w:t>
        </w:r>
      </w:hyperlink>
      <w:r w:rsidRPr="00132157">
        <w:rPr>
          <w:rFonts w:ascii="Arial" w:hAnsi="Arial" w:cs="Arial"/>
          <w:i/>
          <w:color w:val="000000"/>
          <w:sz w:val="18"/>
          <w:szCs w:val="18"/>
        </w:rPr>
        <w:t xml:space="preserve"> to find the school year in which your district is required to submit data for these indicators</w:t>
      </w:r>
      <w:r w:rsidR="006A6037">
        <w:rPr>
          <w:rFonts w:ascii="Arial" w:hAnsi="Arial" w:cs="Arial"/>
          <w:i/>
          <w:color w:val="3366FF"/>
          <w:sz w:val="18"/>
          <w:szCs w:val="18"/>
        </w:rPr>
        <w:t>.</w:t>
      </w:r>
    </w:p>
    <w:p w14:paraId="7287B461" w14:textId="77777777" w:rsidR="00132157" w:rsidRPr="00132157" w:rsidRDefault="00132157" w:rsidP="00132157">
      <w:pPr>
        <w:autoSpaceDE w:val="0"/>
        <w:autoSpaceDN w:val="0"/>
        <w:adjustRightInd w:val="0"/>
        <w:rPr>
          <w:rFonts w:ascii="Arial" w:hAnsi="Arial" w:cs="Arial"/>
          <w:i/>
          <w:color w:val="999999"/>
          <w:sz w:val="18"/>
          <w:szCs w:val="18"/>
        </w:rPr>
      </w:pPr>
    </w:p>
    <w:p w14:paraId="5B1FDC5B" w14:textId="69EF96FA" w:rsidR="00132157" w:rsidRPr="00132157" w:rsidRDefault="00132157" w:rsidP="00132157">
      <w:pPr>
        <w:rPr>
          <w:rFonts w:ascii="Arial" w:hAnsi="Arial" w:cs="Arial"/>
          <w:i/>
          <w:color w:val="3366FF"/>
          <w:sz w:val="18"/>
          <w:szCs w:val="18"/>
        </w:rPr>
      </w:pPr>
      <w:r w:rsidRPr="00132157">
        <w:rPr>
          <w:rFonts w:ascii="Arial" w:hAnsi="Arial" w:cs="Arial"/>
          <w:i/>
          <w:color w:val="000000"/>
          <w:sz w:val="18"/>
          <w:szCs w:val="18"/>
          <w:vertAlign w:val="superscript"/>
        </w:rPr>
        <w:lastRenderedPageBreak/>
        <w:t>4</w:t>
      </w:r>
      <w:r w:rsidRPr="00132157">
        <w:rPr>
          <w:rFonts w:ascii="Arial" w:hAnsi="Arial" w:cs="Arial"/>
          <w:i/>
          <w:color w:val="000000"/>
          <w:sz w:val="18"/>
          <w:szCs w:val="18"/>
        </w:rPr>
        <w:t xml:space="preserve"> </w:t>
      </w:r>
      <w:r w:rsidRPr="00132157">
        <w:rPr>
          <w:rFonts w:ascii="Arial" w:hAnsi="Arial" w:cs="Arial"/>
          <w:b/>
          <w:i/>
          <w:color w:val="000000"/>
          <w:sz w:val="18"/>
          <w:szCs w:val="18"/>
        </w:rPr>
        <w:t>Only required for districts notified to complete a self-review</w:t>
      </w:r>
      <w:r w:rsidRPr="00132157">
        <w:rPr>
          <w:rFonts w:ascii="Arial" w:hAnsi="Arial" w:cs="Arial"/>
          <w:i/>
          <w:color w:val="000000"/>
          <w:sz w:val="18"/>
          <w:szCs w:val="18"/>
        </w:rPr>
        <w:t>.  For further information on SPP Indicators, please visit</w:t>
      </w:r>
      <w:r w:rsidR="006A6037">
        <w:rPr>
          <w:rFonts w:ascii="Arial" w:hAnsi="Arial" w:cs="Arial"/>
          <w:i/>
          <w:color w:val="000000"/>
          <w:sz w:val="18"/>
          <w:szCs w:val="18"/>
        </w:rPr>
        <w:t xml:space="preserve"> the</w:t>
      </w:r>
      <w:r w:rsidRPr="00132157">
        <w:rPr>
          <w:rFonts w:ascii="Arial" w:hAnsi="Arial" w:cs="Arial"/>
          <w:i/>
          <w:color w:val="000000"/>
          <w:sz w:val="18"/>
          <w:szCs w:val="18"/>
        </w:rPr>
        <w:t>:</w:t>
      </w:r>
      <w:r w:rsidRPr="00132157">
        <w:rPr>
          <w:rFonts w:ascii="Arial" w:hAnsi="Arial" w:cs="Arial"/>
          <w:i/>
          <w:color w:val="3366FF"/>
          <w:sz w:val="18"/>
          <w:szCs w:val="18"/>
        </w:rPr>
        <w:t xml:space="preserve"> </w:t>
      </w:r>
      <w:hyperlink r:id="rId132" w:history="1">
        <w:r w:rsidR="006A6037">
          <w:rPr>
            <w:rStyle w:val="Hyperlink"/>
            <w:rFonts w:ascii="Arial" w:hAnsi="Arial" w:cs="Arial"/>
            <w:i/>
            <w:sz w:val="18"/>
            <w:szCs w:val="18"/>
          </w:rPr>
          <w:t>SPP/APR web page</w:t>
        </w:r>
      </w:hyperlink>
      <w:r w:rsidRPr="00132157">
        <w:rPr>
          <w:rStyle w:val="Hyperlink"/>
          <w:rFonts w:ascii="Arial" w:hAnsi="Arial" w:cs="Arial"/>
          <w:i/>
          <w:sz w:val="18"/>
          <w:szCs w:val="18"/>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19CDF866" w14:textId="2B510B51" w:rsidR="00132157" w:rsidRPr="00132157" w:rsidRDefault="00132157" w:rsidP="00132157">
      <w:pPr>
        <w:autoSpaceDE w:val="0"/>
        <w:autoSpaceDN w:val="0"/>
        <w:adjustRightInd w:val="0"/>
        <w:rPr>
          <w:rFonts w:ascii="Arial" w:hAnsi="Arial" w:cs="Arial"/>
          <w:i/>
          <w:color w:val="000000"/>
          <w:sz w:val="18"/>
          <w:szCs w:val="18"/>
        </w:rPr>
      </w:pPr>
      <w:r w:rsidRPr="00C1277C">
        <w:rPr>
          <w:rFonts w:ascii="Arial" w:hAnsi="Arial" w:cs="Arial"/>
          <w:b/>
          <w:color w:val="C00000"/>
          <w:sz w:val="18"/>
          <w:szCs w:val="18"/>
          <w:vertAlign w:val="superscript"/>
        </w:rPr>
        <w:t xml:space="preserve">5 </w:t>
      </w:r>
      <w:r w:rsidRPr="00C1277C">
        <w:rPr>
          <w:rFonts w:ascii="Arial" w:hAnsi="Arial" w:cs="Arial"/>
          <w:b/>
          <w:i/>
          <w:color w:val="C00000"/>
          <w:sz w:val="18"/>
          <w:szCs w:val="18"/>
        </w:rPr>
        <w:t>Please note for all due dates in red</w:t>
      </w:r>
      <w:r w:rsidRPr="00132157">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132157">
        <w:rPr>
          <w:rFonts w:ascii="Arial" w:hAnsi="Arial" w:cs="Arial"/>
          <w:b/>
          <w:i/>
          <w:color w:val="000000"/>
          <w:sz w:val="18"/>
          <w:szCs w:val="18"/>
        </w:rPr>
        <w:t>VR 11-16</w:t>
      </w:r>
      <w:r w:rsidRPr="00132157">
        <w:rPr>
          <w:rFonts w:ascii="Arial" w:hAnsi="Arial" w:cs="Arial"/>
          <w:i/>
          <w:color w:val="000000"/>
          <w:sz w:val="18"/>
          <w:szCs w:val="18"/>
        </w:rPr>
        <w:t xml:space="preserve"> reports must be migrated to the Level 2 Student Data Repository no later </w:t>
      </w:r>
      <w:r w:rsidRPr="00CC000F">
        <w:rPr>
          <w:rFonts w:ascii="Arial" w:hAnsi="Arial" w:cs="Arial"/>
          <w:i/>
          <w:color w:val="000000"/>
          <w:sz w:val="18"/>
          <w:szCs w:val="18"/>
        </w:rPr>
        <w:t>than</w:t>
      </w:r>
      <w:r w:rsidRPr="00CC000F">
        <w:rPr>
          <w:rFonts w:ascii="Arial" w:hAnsi="Arial" w:cs="Arial"/>
          <w:i/>
          <w:color w:val="808080"/>
          <w:sz w:val="18"/>
          <w:szCs w:val="18"/>
        </w:rPr>
        <w:t xml:space="preserve"> </w:t>
      </w:r>
      <w:r w:rsidRPr="00CC000F">
        <w:rPr>
          <w:rFonts w:ascii="Arial" w:hAnsi="Arial" w:cs="Arial"/>
          <w:b/>
          <w:i/>
          <w:color w:val="C00000"/>
          <w:sz w:val="18"/>
          <w:szCs w:val="18"/>
          <w:u w:val="single"/>
        </w:rPr>
        <w:t xml:space="preserve">August </w:t>
      </w:r>
      <w:r w:rsidR="00CC000F" w:rsidRPr="00CC000F">
        <w:rPr>
          <w:rFonts w:ascii="Arial" w:hAnsi="Arial" w:cs="Arial"/>
          <w:b/>
          <w:i/>
          <w:color w:val="C00000"/>
          <w:sz w:val="18"/>
          <w:szCs w:val="18"/>
          <w:u w:val="single"/>
        </w:rPr>
        <w:t>19</w:t>
      </w:r>
      <w:r w:rsidRPr="00CC000F">
        <w:rPr>
          <w:rFonts w:ascii="Arial" w:hAnsi="Arial" w:cs="Arial"/>
          <w:b/>
          <w:i/>
          <w:color w:val="C00000"/>
          <w:sz w:val="18"/>
          <w:szCs w:val="18"/>
          <w:u w:val="single"/>
        </w:rPr>
        <w:t>, 202</w:t>
      </w:r>
      <w:r w:rsidR="00CC000F" w:rsidRPr="00CC000F">
        <w:rPr>
          <w:rFonts w:ascii="Arial" w:hAnsi="Arial" w:cs="Arial"/>
          <w:b/>
          <w:i/>
          <w:color w:val="C00000"/>
          <w:sz w:val="18"/>
          <w:szCs w:val="18"/>
          <w:u w:val="single"/>
        </w:rPr>
        <w:t>2</w:t>
      </w:r>
      <w:r w:rsidRPr="00CC000F">
        <w:rPr>
          <w:rFonts w:ascii="Arial" w:hAnsi="Arial" w:cs="Arial"/>
          <w:i/>
          <w:color w:val="000000"/>
          <w:sz w:val="18"/>
          <w:szCs w:val="18"/>
        </w:rPr>
        <w:t>. Data will be reviewable in the PD data system as the List of Potential Student Records to ascertain that all students eligible to</w:t>
      </w:r>
      <w:r w:rsidRPr="00132157">
        <w:rPr>
          <w:rFonts w:ascii="Arial" w:hAnsi="Arial" w:cs="Arial"/>
          <w:i/>
          <w:color w:val="000000"/>
          <w:sz w:val="18"/>
          <w:szCs w:val="18"/>
        </w:rPr>
        <w:t xml:space="preserve"> be included in these reports are on the list with accurate information. The L2 data repository</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will be frozen</w:t>
      </w:r>
      <w:r w:rsidRPr="00C1277C">
        <w:rPr>
          <w:rFonts w:ascii="Arial" w:hAnsi="Arial" w:cs="Arial"/>
          <w:i/>
          <w:color w:val="C00000"/>
          <w:sz w:val="18"/>
          <w:szCs w:val="18"/>
        </w:rPr>
        <w:t xml:space="preserve"> </w:t>
      </w:r>
      <w:r w:rsidRPr="00132157">
        <w:rPr>
          <w:rFonts w:ascii="Arial" w:hAnsi="Arial" w:cs="Arial"/>
          <w:i/>
          <w:color w:val="000000"/>
          <w:sz w:val="18"/>
          <w:szCs w:val="18"/>
        </w:rPr>
        <w:t xml:space="preserve">with regard to new or changes in the enrollment, demographic, assessment, special education snapshot and disability program service records after this date in order to do accountability calculations after the August </w:t>
      </w:r>
      <w:r w:rsidR="00261E3F">
        <w:rPr>
          <w:rFonts w:ascii="Arial" w:hAnsi="Arial" w:cs="Arial"/>
          <w:i/>
          <w:color w:val="000000"/>
          <w:sz w:val="18"/>
          <w:szCs w:val="18"/>
        </w:rPr>
        <w:t>19</w:t>
      </w:r>
      <w:r w:rsidRPr="00132157">
        <w:rPr>
          <w:rFonts w:ascii="Arial" w:hAnsi="Arial" w:cs="Arial"/>
          <w:i/>
          <w:color w:val="000000"/>
          <w:sz w:val="18"/>
          <w:szCs w:val="18"/>
        </w:rPr>
        <w:t>, 202</w:t>
      </w:r>
      <w:r w:rsidR="00261E3F">
        <w:rPr>
          <w:rFonts w:ascii="Arial" w:hAnsi="Arial" w:cs="Arial"/>
          <w:i/>
          <w:color w:val="000000"/>
          <w:sz w:val="18"/>
          <w:szCs w:val="18"/>
        </w:rPr>
        <w:t>2</w:t>
      </w:r>
      <w:r w:rsidRPr="00132157">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52" w:name="_Toc99709112"/>
      <w:bookmarkStart w:id="753" w:name="_Hlk490480305"/>
      <w:r w:rsidR="002A2B35" w:rsidRPr="000E16CD">
        <w:rPr>
          <w:u w:val="single"/>
        </w:rPr>
        <w:lastRenderedPageBreak/>
        <w:t>Appendix II: Sources for Data Reported in the Report Cards</w:t>
      </w:r>
      <w:bookmarkEnd w:id="752"/>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53"/>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6E873CAF" w:rsidR="00EE52D1" w:rsidRPr="00D3590C" w:rsidRDefault="00AE7710" w:rsidP="00EE52D1">
      <w:pPr>
        <w:pStyle w:val="Body"/>
      </w:pPr>
      <w:r w:rsidRPr="00C9262D">
        <w:t>Accountability, inexperienced teacher</w:t>
      </w:r>
      <w:r w:rsidR="00A2242D">
        <w:t xml:space="preserve">s </w:t>
      </w:r>
      <w:r w:rsidR="00A2242D" w:rsidRPr="00450F44">
        <w:t xml:space="preserve">and </w:t>
      </w:r>
      <w:r w:rsidR="00A2242D" w:rsidRPr="00D3590C">
        <w:t>principals</w:t>
      </w:r>
      <w:r w:rsidRPr="00D3590C">
        <w:t xml:space="preserve">, </w:t>
      </w:r>
      <w:r w:rsidR="00844C26" w:rsidRPr="00D3590C">
        <w:t xml:space="preserve">teachers teaching out of their field of certification, </w:t>
      </w:r>
      <w:r w:rsidRPr="00D3590C">
        <w:t xml:space="preserve">assessment, and graduation rate </w:t>
      </w:r>
      <w:r w:rsidR="00EE52D1" w:rsidRPr="00D3590C">
        <w:t>data are collected using the Student Information Repository System (SIRS).</w:t>
      </w:r>
    </w:p>
    <w:p w14:paraId="2C214EA6" w14:textId="7ADA8A47" w:rsidR="00844C26" w:rsidRPr="00D3590C" w:rsidRDefault="00844C26" w:rsidP="00844C26">
      <w:pPr>
        <w:pStyle w:val="Body"/>
        <w:rPr>
          <w:rFonts w:cs="Arial"/>
        </w:rPr>
      </w:pPr>
      <w:r w:rsidRPr="00D3590C">
        <w:rPr>
          <w:rFonts w:cs="Arial"/>
        </w:rPr>
        <w:t>Expenditures per Pupil data are reported in the Information and Reporting Services (IRS) Data Exchange (IDEx).</w:t>
      </w:r>
    </w:p>
    <w:p w14:paraId="11E2BC94" w14:textId="387E0FBD" w:rsidR="00D317E8" w:rsidRPr="00C9262D" w:rsidRDefault="00EE52D1" w:rsidP="00D317E8">
      <w:pPr>
        <w:pStyle w:val="Body"/>
        <w:rPr>
          <w:rFonts w:cs="Arial"/>
        </w:rPr>
      </w:pPr>
      <w:r w:rsidRPr="00D3590C">
        <w:rPr>
          <w:rFonts w:cs="Arial"/>
        </w:rPr>
        <w:t>Data for the National Assessment of Educational Progress (NAEP</w:t>
      </w:r>
      <w:r w:rsidRPr="00C9262D">
        <w:rPr>
          <w:rFonts w:cs="Arial"/>
        </w:rPr>
        <w:t xml:space="preserve">) are provided by the </w:t>
      </w:r>
      <w:hyperlink r:id="rId133"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54" w:name="_Toc99709113"/>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54"/>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0"/>
        <w:gridCol w:w="3660"/>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E138DE" w:rsidP="008D701A">
            <w:pPr>
              <w:pStyle w:val="Body"/>
              <w:spacing w:before="0"/>
              <w:ind w:left="-28" w:firstLine="0"/>
              <w:rPr>
                <w:rFonts w:ascii="Bookman Old Style" w:hAnsi="Bookman Old Style"/>
                <w:sz w:val="22"/>
                <w:szCs w:val="22"/>
              </w:rPr>
            </w:pPr>
            <w:hyperlink r:id="rId134"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E138DE" w:rsidP="002A6B12">
            <w:pPr>
              <w:pStyle w:val="Body"/>
              <w:spacing w:before="0"/>
              <w:ind w:left="-28" w:firstLine="0"/>
              <w:rPr>
                <w:rFonts w:ascii="Bookman Old Style" w:hAnsi="Bookman Old Style"/>
                <w:sz w:val="22"/>
                <w:szCs w:val="22"/>
              </w:rPr>
            </w:pPr>
            <w:hyperlink r:id="rId135"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E138DE" w:rsidP="00474AE8">
            <w:pPr>
              <w:pStyle w:val="Body"/>
              <w:spacing w:before="0"/>
              <w:ind w:left="-28" w:firstLine="0"/>
              <w:rPr>
                <w:rFonts w:ascii="Bookman Old Style" w:hAnsi="Bookman Old Style"/>
                <w:sz w:val="22"/>
                <w:szCs w:val="22"/>
              </w:rPr>
            </w:pPr>
            <w:hyperlink r:id="rId136"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E138DE" w:rsidP="00474AE8">
            <w:pPr>
              <w:pStyle w:val="Body"/>
              <w:spacing w:before="0"/>
              <w:ind w:left="-28" w:firstLine="0"/>
              <w:rPr>
                <w:rFonts w:ascii="Bookman Old Style" w:hAnsi="Bookman Old Style"/>
                <w:sz w:val="22"/>
                <w:szCs w:val="22"/>
              </w:rPr>
            </w:pPr>
            <w:hyperlink r:id="rId137"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55" w:name="_Toc290554749"/>
      <w:r w:rsidRPr="000E16CD">
        <w:rPr>
          <w:b/>
          <w:sz w:val="28"/>
          <w:szCs w:val="28"/>
        </w:rPr>
        <w:t>New York State Education Department Contacts</w:t>
      </w:r>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855"/>
        <w:gridCol w:w="1251"/>
        <w:gridCol w:w="3719"/>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Default="00E138DE" w:rsidP="002E39A8">
            <w:pPr>
              <w:rPr>
                <w:rFonts w:ascii="Bookman Old Style" w:hAnsi="Bookman Old Style" w:cs="Arial"/>
                <w:sz w:val="22"/>
                <w:szCs w:val="22"/>
              </w:rPr>
            </w:pPr>
            <w:hyperlink r:id="rId138" w:history="1">
              <w:r w:rsidR="00753AF9" w:rsidRPr="007A4126">
                <w:rPr>
                  <w:rStyle w:val="Hyperlink"/>
                  <w:rFonts w:ascii="Bookman Old Style" w:hAnsi="Bookman Old Style" w:cs="Arial"/>
                  <w:sz w:val="22"/>
                  <w:szCs w:val="22"/>
                </w:rPr>
                <w:t>rose.leroy@nysed.gov</w:t>
              </w:r>
            </w:hyperlink>
          </w:p>
          <w:p w14:paraId="17987AE3" w14:textId="4116D7A7" w:rsidR="00753AF9" w:rsidRPr="000E16CD"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Default="00E138DE" w:rsidP="002E39A8">
            <w:pPr>
              <w:rPr>
                <w:rFonts w:ascii="Bookman Old Style" w:hAnsi="Bookman Old Style" w:cs="Arial"/>
                <w:sz w:val="22"/>
                <w:szCs w:val="22"/>
              </w:rPr>
            </w:pPr>
            <w:hyperlink r:id="rId139" w:history="1">
              <w:r w:rsidR="00753AF9" w:rsidRPr="007A4126">
                <w:rPr>
                  <w:rStyle w:val="Hyperlink"/>
                  <w:rFonts w:ascii="Bookman Old Style" w:hAnsi="Bookman Old Style" w:cs="Arial"/>
                  <w:sz w:val="22"/>
                  <w:szCs w:val="22"/>
                </w:rPr>
                <w:t>cdesorbo@mail.nysed.gov</w:t>
              </w:r>
            </w:hyperlink>
          </w:p>
          <w:p w14:paraId="0B92B7E7" w14:textId="352334CD" w:rsidR="00753AF9" w:rsidRPr="000E16CD"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Default="00E138DE" w:rsidP="002E39A8">
            <w:pPr>
              <w:rPr>
                <w:rFonts w:ascii="Bookman Old Style" w:hAnsi="Bookman Old Style" w:cs="Arial"/>
                <w:sz w:val="22"/>
                <w:szCs w:val="22"/>
              </w:rPr>
            </w:pPr>
            <w:hyperlink r:id="rId140" w:history="1">
              <w:r w:rsidR="00753AF9" w:rsidRPr="007A4126">
                <w:rPr>
                  <w:rStyle w:val="Hyperlink"/>
                  <w:rFonts w:ascii="Bookman Old Style" w:hAnsi="Bookman Old Style" w:cs="Arial"/>
                  <w:sz w:val="22"/>
                  <w:szCs w:val="22"/>
                </w:rPr>
                <w:t>joanne.lacrosse@nysed.gov</w:t>
              </w:r>
            </w:hyperlink>
          </w:p>
          <w:p w14:paraId="744851B6" w14:textId="66F33224" w:rsidR="00753AF9" w:rsidRPr="000E16CD"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Default="00E138DE" w:rsidP="002E39A8">
            <w:pPr>
              <w:rPr>
                <w:rFonts w:ascii="Bookman Old Style" w:hAnsi="Bookman Old Style" w:cs="Arial"/>
                <w:sz w:val="22"/>
                <w:szCs w:val="22"/>
              </w:rPr>
            </w:pPr>
            <w:hyperlink r:id="rId141" w:history="1">
              <w:r w:rsidR="00753AF9" w:rsidRPr="007A4126">
                <w:rPr>
                  <w:rStyle w:val="Hyperlink"/>
                  <w:rFonts w:ascii="Bookman Old Style" w:hAnsi="Bookman Old Style" w:cs="Arial"/>
                  <w:sz w:val="22"/>
                  <w:szCs w:val="22"/>
                </w:rPr>
                <w:t>vanessalee.mercado@nysed.gov</w:t>
              </w:r>
            </w:hyperlink>
          </w:p>
          <w:p w14:paraId="0FFE61C8" w14:textId="63B19254" w:rsidR="00753AF9" w:rsidRPr="000E16CD"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Default="00E138DE" w:rsidP="002E39A8">
            <w:pPr>
              <w:rPr>
                <w:rFonts w:ascii="Bookman Old Style" w:hAnsi="Bookman Old Style" w:cs="Arial"/>
                <w:sz w:val="22"/>
                <w:szCs w:val="22"/>
              </w:rPr>
            </w:pPr>
            <w:hyperlink r:id="rId142" w:history="1">
              <w:r w:rsidR="00753AF9" w:rsidRPr="007A4126">
                <w:rPr>
                  <w:rStyle w:val="Hyperlink"/>
                  <w:rFonts w:ascii="Bookman Old Style" w:hAnsi="Bookman Old Style" w:cs="Arial"/>
                  <w:sz w:val="22"/>
                  <w:szCs w:val="22"/>
                </w:rPr>
                <w:t>vanessalee.mercado@nysed.gov</w:t>
              </w:r>
            </w:hyperlink>
          </w:p>
          <w:p w14:paraId="0BD31F1F" w14:textId="66B72579" w:rsidR="00753AF9" w:rsidRPr="000E16CD" w:rsidRDefault="00753AF9" w:rsidP="002E39A8">
            <w:pPr>
              <w:rPr>
                <w:rFonts w:ascii="Bookman Old Style" w:hAnsi="Bookman Old Style" w:cs="Arial"/>
                <w:sz w:val="22"/>
                <w:szCs w:val="22"/>
              </w:rPr>
            </w:pPr>
          </w:p>
        </w:tc>
      </w:tr>
      <w:tr w:rsidR="00753AF9" w:rsidRPr="000E16CD" w14:paraId="30BDEB3A" w14:textId="3D5D931F" w:rsidTr="00753AF9">
        <w:tc>
          <w:tcPr>
            <w:tcW w:w="3322" w:type="dxa"/>
            <w:vAlign w:val="center"/>
          </w:tcPr>
          <w:p w14:paraId="05651E2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1875" w:type="dxa"/>
            <w:vAlign w:val="center"/>
          </w:tcPr>
          <w:p w14:paraId="13423A4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1277" w:type="dxa"/>
            <w:vAlign w:val="center"/>
          </w:tcPr>
          <w:p w14:paraId="6EC2582F" w14:textId="6BD32C5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722-4553</w:t>
            </w:r>
          </w:p>
        </w:tc>
        <w:tc>
          <w:tcPr>
            <w:tcW w:w="3596" w:type="dxa"/>
          </w:tcPr>
          <w:p w14:paraId="443F74EB" w14:textId="3A1A7316" w:rsidR="00753AF9" w:rsidRDefault="00E138DE" w:rsidP="002E39A8">
            <w:pPr>
              <w:rPr>
                <w:rFonts w:ascii="Bookman Old Style" w:hAnsi="Bookman Old Style" w:cs="Arial"/>
                <w:sz w:val="22"/>
                <w:szCs w:val="22"/>
              </w:rPr>
            </w:pPr>
            <w:hyperlink r:id="rId143" w:history="1">
              <w:r w:rsidR="00753AF9" w:rsidRPr="007A4126">
                <w:rPr>
                  <w:rStyle w:val="Hyperlink"/>
                  <w:rFonts w:ascii="Bookman Old Style" w:hAnsi="Bookman Old Style" w:cs="Arial"/>
                  <w:sz w:val="22"/>
                  <w:szCs w:val="22"/>
                </w:rPr>
                <w:t>lisa.long@nysed.gov</w:t>
              </w:r>
            </w:hyperlink>
          </w:p>
          <w:p w14:paraId="49E1E234" w14:textId="46C9BC09" w:rsidR="00753AF9" w:rsidRPr="000E16CD" w:rsidRDefault="00753AF9" w:rsidP="002E39A8">
            <w:pPr>
              <w:rPr>
                <w:rFonts w:ascii="Bookman Old Style" w:hAnsi="Bookman Old Style" w:cs="Arial"/>
                <w:sz w:val="22"/>
                <w:szCs w:val="22"/>
              </w:rPr>
            </w:pPr>
          </w:p>
        </w:tc>
      </w:tr>
      <w:tr w:rsidR="00753AF9" w:rsidRPr="000E16CD" w14:paraId="4A112B3C" w14:textId="79AFCBD7" w:rsidTr="00753AF9">
        <w:tc>
          <w:tcPr>
            <w:tcW w:w="3322" w:type="dxa"/>
            <w:vAlign w:val="center"/>
          </w:tcPr>
          <w:p w14:paraId="00F5D62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1875" w:type="dxa"/>
            <w:vAlign w:val="center"/>
          </w:tcPr>
          <w:p w14:paraId="72248375" w14:textId="3ED17511"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Shibu Joseph</w:t>
            </w:r>
          </w:p>
        </w:tc>
        <w:tc>
          <w:tcPr>
            <w:tcW w:w="1277" w:type="dxa"/>
            <w:vAlign w:val="center"/>
          </w:tcPr>
          <w:p w14:paraId="7DD406AE" w14:textId="32024CE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w:t>
            </w:r>
            <w:r>
              <w:rPr>
                <w:rFonts w:ascii="Bookman Old Style" w:hAnsi="Bookman Old Style" w:cs="Arial"/>
                <w:sz w:val="22"/>
                <w:szCs w:val="22"/>
              </w:rPr>
              <w:t>8556</w:t>
            </w:r>
          </w:p>
        </w:tc>
        <w:tc>
          <w:tcPr>
            <w:tcW w:w="3596" w:type="dxa"/>
          </w:tcPr>
          <w:p w14:paraId="480E1ABB" w14:textId="4A330069" w:rsidR="00753AF9" w:rsidRDefault="00E138DE" w:rsidP="002E39A8">
            <w:pPr>
              <w:rPr>
                <w:rFonts w:ascii="Bookman Old Style" w:hAnsi="Bookman Old Style" w:cs="Arial"/>
                <w:sz w:val="22"/>
                <w:szCs w:val="22"/>
              </w:rPr>
            </w:pPr>
            <w:hyperlink r:id="rId144" w:history="1">
              <w:r w:rsidR="00753AF9" w:rsidRPr="007A4126">
                <w:rPr>
                  <w:rStyle w:val="Hyperlink"/>
                  <w:rFonts w:ascii="Bookman Old Style" w:hAnsi="Bookman Old Style" w:cs="Arial"/>
                  <w:sz w:val="22"/>
                  <w:szCs w:val="22"/>
                </w:rPr>
                <w:t>shibu.joseph@nysed.gov</w:t>
              </w:r>
            </w:hyperlink>
          </w:p>
          <w:p w14:paraId="682BE6F9" w14:textId="23BDEBDC" w:rsidR="00753AF9" w:rsidRPr="000E16CD" w:rsidRDefault="00753AF9" w:rsidP="002E39A8">
            <w:pPr>
              <w:rPr>
                <w:rFonts w:ascii="Bookman Old Style" w:hAnsi="Bookman Old Style" w:cs="Arial"/>
                <w:sz w:val="22"/>
                <w:szCs w:val="22"/>
              </w:rPr>
            </w:pPr>
          </w:p>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756"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Default="00E138DE" w:rsidP="002E39A8">
            <w:pPr>
              <w:rPr>
                <w:rFonts w:ascii="Bookman Old Style" w:hAnsi="Bookman Old Style" w:cs="Arial"/>
                <w:sz w:val="22"/>
                <w:szCs w:val="22"/>
              </w:rPr>
            </w:pPr>
            <w:hyperlink r:id="rId145" w:history="1">
              <w:r w:rsidR="003D53BE" w:rsidRPr="007A4126">
                <w:rPr>
                  <w:rStyle w:val="Hyperlink"/>
                  <w:rFonts w:ascii="Bookman Old Style" w:hAnsi="Bookman Old Style" w:cs="Arial"/>
                  <w:sz w:val="22"/>
                  <w:szCs w:val="22"/>
                </w:rPr>
                <w:t>kin.chee@nysed.gov</w:t>
              </w:r>
            </w:hyperlink>
          </w:p>
          <w:p w14:paraId="3CECC09C" w14:textId="54CD1F94" w:rsidR="003D53BE" w:rsidRPr="000E16CD"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757" w:name="_Hlk78793088"/>
            <w:bookmarkEnd w:id="756"/>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Default="00E138DE" w:rsidP="002E39A8">
            <w:pPr>
              <w:rPr>
                <w:rFonts w:ascii="Bookman Old Style" w:hAnsi="Bookman Old Style" w:cs="Arial"/>
                <w:sz w:val="22"/>
                <w:szCs w:val="22"/>
              </w:rPr>
            </w:pPr>
            <w:hyperlink r:id="rId146" w:history="1">
              <w:r w:rsidR="0031737C" w:rsidRPr="008C43D6">
                <w:rPr>
                  <w:rStyle w:val="Hyperlink"/>
                  <w:rFonts w:ascii="Bookman Old Style" w:hAnsi="Bookman Old Style" w:cs="Arial"/>
                  <w:sz w:val="22"/>
                  <w:szCs w:val="22"/>
                </w:rPr>
                <w:t>kimberly.vumbaco@nysed.gov</w:t>
              </w:r>
            </w:hyperlink>
          </w:p>
          <w:p w14:paraId="346EE8F5" w14:textId="34701135" w:rsidR="0031737C" w:rsidRPr="000E16CD" w:rsidRDefault="0031737C" w:rsidP="002E39A8">
            <w:pPr>
              <w:rPr>
                <w:rFonts w:ascii="Bookman Old Style" w:hAnsi="Bookman Old Style" w:cs="Arial"/>
                <w:sz w:val="22"/>
                <w:szCs w:val="22"/>
              </w:rPr>
            </w:pPr>
          </w:p>
        </w:tc>
      </w:tr>
      <w:bookmarkEnd w:id="757"/>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1277" w:type="dxa"/>
            <w:vAlign w:val="center"/>
          </w:tcPr>
          <w:p w14:paraId="6674D8C4" w14:textId="2088F21A"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19848FD4" w14:textId="1DC98EC9" w:rsidR="00753AF9" w:rsidRDefault="00E138DE" w:rsidP="002E39A8">
            <w:pPr>
              <w:rPr>
                <w:rFonts w:ascii="Bookman Old Style" w:hAnsi="Bookman Old Style" w:cs="Arial"/>
                <w:sz w:val="22"/>
                <w:szCs w:val="22"/>
              </w:rPr>
            </w:pPr>
            <w:hyperlink r:id="rId147" w:history="1">
              <w:r w:rsidR="00753AF9" w:rsidRPr="007A4126">
                <w:rPr>
                  <w:rStyle w:val="Hyperlink"/>
                  <w:rFonts w:ascii="Bookman Old Style" w:hAnsi="Bookman Old Style" w:cs="Arial"/>
                  <w:sz w:val="22"/>
                  <w:szCs w:val="22"/>
                </w:rPr>
                <w:t>melanie.faby@nysed.gov</w:t>
              </w:r>
            </w:hyperlink>
          </w:p>
          <w:p w14:paraId="79D40031" w14:textId="21A38726" w:rsidR="00753AF9" w:rsidRPr="000E16CD"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Default="00E138DE" w:rsidP="002E39A8">
            <w:pPr>
              <w:rPr>
                <w:rFonts w:ascii="Bookman Old Style" w:hAnsi="Bookman Old Style" w:cs="Arial"/>
                <w:sz w:val="22"/>
                <w:szCs w:val="22"/>
              </w:rPr>
            </w:pPr>
            <w:hyperlink r:id="rId148" w:history="1">
              <w:r w:rsidR="00753AF9" w:rsidRPr="007A4126">
                <w:rPr>
                  <w:rStyle w:val="Hyperlink"/>
                  <w:rFonts w:ascii="Bookman Old Style" w:hAnsi="Bookman Old Style" w:cs="Arial"/>
                  <w:sz w:val="22"/>
                  <w:szCs w:val="22"/>
                </w:rPr>
                <w:t>deborah.reiter@nysed.gov</w:t>
              </w:r>
            </w:hyperlink>
          </w:p>
          <w:p w14:paraId="21C6F22E" w14:textId="58777502" w:rsidR="00753AF9" w:rsidRPr="000E16CD"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Default="00E138DE" w:rsidP="00753AF9">
            <w:pPr>
              <w:rPr>
                <w:rFonts w:ascii="Bookman Old Style" w:hAnsi="Bookman Old Style" w:cs="Arial"/>
                <w:sz w:val="22"/>
                <w:szCs w:val="22"/>
              </w:rPr>
            </w:pPr>
            <w:hyperlink r:id="rId149" w:history="1">
              <w:r w:rsidR="00753AF9" w:rsidRPr="007A4126">
                <w:rPr>
                  <w:rStyle w:val="Hyperlink"/>
                  <w:rFonts w:ascii="Bookman Old Style" w:hAnsi="Bookman Old Style" w:cs="Arial"/>
                  <w:sz w:val="22"/>
                  <w:szCs w:val="22"/>
                </w:rPr>
                <w:t>cdesorbo@mail.nysed.gov</w:t>
              </w:r>
            </w:hyperlink>
          </w:p>
          <w:p w14:paraId="17150A29" w14:textId="359C54D4" w:rsidR="00753AF9" w:rsidRDefault="00E138DE" w:rsidP="00753AF9">
            <w:pPr>
              <w:rPr>
                <w:rFonts w:ascii="Bookman Old Style" w:hAnsi="Bookman Old Style" w:cs="Arial"/>
                <w:sz w:val="22"/>
                <w:szCs w:val="22"/>
              </w:rPr>
            </w:pPr>
            <w:hyperlink r:id="rId150" w:history="1">
              <w:r w:rsidR="00753AF9" w:rsidRPr="007A4126">
                <w:rPr>
                  <w:rStyle w:val="Hyperlink"/>
                  <w:rFonts w:ascii="Bookman Old Style" w:hAnsi="Bookman Old Style" w:cs="Arial"/>
                  <w:sz w:val="22"/>
                  <w:szCs w:val="22"/>
                </w:rPr>
                <w:t>emily.bryans@nysed.gov</w:t>
              </w:r>
            </w:hyperlink>
          </w:p>
          <w:p w14:paraId="52BC2244" w14:textId="145835CF" w:rsidR="00753AF9" w:rsidRPr="000E16CD"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0E16CD"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1875" w:type="dxa"/>
            <w:vAlign w:val="center"/>
          </w:tcPr>
          <w:p w14:paraId="71886979" w14:textId="1B00FDBE"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Chris Fernando</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1CE81727" w14:textId="6869E22D" w:rsidR="00753AF9" w:rsidRDefault="00E138DE" w:rsidP="00753AF9">
            <w:pPr>
              <w:rPr>
                <w:rFonts w:ascii="Bookman Old Style" w:hAnsi="Bookman Old Style" w:cs="Arial"/>
                <w:sz w:val="22"/>
                <w:szCs w:val="22"/>
              </w:rPr>
            </w:pPr>
            <w:hyperlink r:id="rId151" w:history="1">
              <w:r w:rsidR="00753AF9" w:rsidRPr="007A4126">
                <w:rPr>
                  <w:rStyle w:val="Hyperlink"/>
                  <w:rFonts w:ascii="Bookman Old Style" w:hAnsi="Bookman Old Style" w:cs="Arial"/>
                  <w:sz w:val="22"/>
                  <w:szCs w:val="22"/>
                </w:rPr>
                <w:t>christopher.fernando@nysed.gov</w:t>
              </w:r>
            </w:hyperlink>
          </w:p>
          <w:p w14:paraId="4BB1A5DF" w14:textId="4E9A9F8F" w:rsidR="00753AF9" w:rsidRPr="000E16CD" w:rsidRDefault="00753AF9" w:rsidP="00753AF9">
            <w:pPr>
              <w:rPr>
                <w:rFonts w:ascii="Bookman Old Style" w:hAnsi="Bookman Old Style" w:cs="Arial"/>
                <w:sz w:val="22"/>
                <w:szCs w:val="22"/>
              </w:rPr>
            </w:pPr>
          </w:p>
        </w:tc>
      </w:tr>
    </w:tbl>
    <w:p w14:paraId="274390BC" w14:textId="77777777" w:rsidR="00753AF9" w:rsidRDefault="00753AF9" w:rsidP="008F205A">
      <w:pPr>
        <w:pStyle w:val="Body"/>
        <w:spacing w:after="240"/>
        <w:ind w:firstLine="0"/>
        <w:jc w:val="center"/>
        <w:rPr>
          <w:b/>
          <w:sz w:val="28"/>
          <w:szCs w:val="28"/>
        </w:rPr>
      </w:pPr>
    </w:p>
    <w:p w14:paraId="311D3DB9" w14:textId="77777777" w:rsidR="00753AF9" w:rsidRDefault="00753AF9">
      <w:pPr>
        <w:rPr>
          <w:rFonts w:ascii="Arial" w:hAnsi="Arial"/>
          <w:b/>
          <w:sz w:val="28"/>
          <w:szCs w:val="28"/>
        </w:rPr>
      </w:pPr>
      <w:r>
        <w:rPr>
          <w:b/>
          <w:sz w:val="28"/>
          <w:szCs w:val="28"/>
        </w:rPr>
        <w:br w:type="page"/>
      </w:r>
    </w:p>
    <w:p w14:paraId="5D189EE0" w14:textId="66143AB6" w:rsidR="008F205A" w:rsidRPr="000E16CD" w:rsidRDefault="008F205A" w:rsidP="008F205A">
      <w:pPr>
        <w:pStyle w:val="Body"/>
        <w:spacing w:after="240"/>
        <w:ind w:firstLine="0"/>
        <w:jc w:val="center"/>
        <w:rPr>
          <w:b/>
          <w:sz w:val="28"/>
          <w:szCs w:val="28"/>
        </w:rPr>
      </w:pPr>
      <w:r w:rsidRPr="000E16CD">
        <w:rPr>
          <w:b/>
          <w:sz w:val="28"/>
          <w:szCs w:val="28"/>
        </w:rPr>
        <w:lastRenderedPageBreak/>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52"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53"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54" w:history="1">
        <w:r w:rsidR="00514386">
          <w:rPr>
            <w:rStyle w:val="Hyperlink"/>
            <w:rFonts w:ascii="Arial" w:hAnsi="Arial" w:cs="Arial"/>
          </w:rPr>
          <w:t>DLM</w:t>
        </w:r>
      </w:hyperlink>
      <w:r w:rsidRPr="004771DE">
        <w:rPr>
          <w:rFonts w:ascii="Arial" w:hAnsi="Arial" w:cs="Arial"/>
        </w:rPr>
        <w:t xml:space="preserve"> or 1-855-277-9751.</w:t>
      </w:r>
    </w:p>
    <w:p w14:paraId="49A19000" w14:textId="1359B8E0" w:rsidR="008F205A" w:rsidRDefault="008F205A" w:rsidP="008F205A">
      <w:pPr>
        <w:pStyle w:val="Body"/>
      </w:pPr>
      <w:r w:rsidRPr="000E16CD">
        <w:t xml:space="preserve">Homeless liaison contact information is searchable by school district, BOCES, and county and can be found on </w:t>
      </w:r>
      <w:hyperlink r:id="rId155"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56"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77777777"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7" w:history="1">
        <w:r w:rsidR="00514386">
          <w:rPr>
            <w:rStyle w:val="Hyperlink"/>
            <w:rFonts w:ascii="Arial" w:hAnsi="Arial" w:cs="Arial"/>
          </w:rPr>
          <w:t>Educator Eval</w:t>
        </w:r>
      </w:hyperlink>
      <w:r w:rsidRPr="000E16CD">
        <w:rPr>
          <w:rFonts w:ascii="Arial" w:hAnsi="Arial" w:cs="Arial"/>
        </w:rPr>
        <w:t>.</w:t>
      </w:r>
      <w:bookmarkStart w:id="758"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E138DE" w:rsidP="002E39A8">
            <w:pPr>
              <w:rPr>
                <w:rFonts w:ascii="Bookman Old Style" w:hAnsi="Bookman Old Style"/>
              </w:rPr>
            </w:pPr>
            <w:hyperlink r:id="rId158"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E138DE" w:rsidP="00236D62">
            <w:pPr>
              <w:rPr>
                <w:rFonts w:ascii="Bookman Old Style" w:hAnsi="Bookman Old Style"/>
              </w:rPr>
            </w:pPr>
            <w:hyperlink r:id="rId159"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E138DE" w:rsidP="002E39A8">
            <w:pPr>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E138DE" w:rsidP="0048143C">
            <w:pPr>
              <w:rPr>
                <w:rFonts w:ascii="Bookman Old Style" w:hAnsi="Bookman Old Style" w:cs="Arial"/>
                <w:sz w:val="22"/>
                <w:szCs w:val="22"/>
              </w:rPr>
            </w:pPr>
            <w:hyperlink r:id="rId161"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1C08AA9C" w:rsidR="00861CA8" w:rsidRPr="004771DE" w:rsidRDefault="00E138DE" w:rsidP="0048143C">
            <w:pPr>
              <w:rPr>
                <w:rFonts w:ascii="Bookman Old Style" w:hAnsi="Bookman Old Style"/>
                <w:sz w:val="22"/>
                <w:szCs w:val="22"/>
              </w:rPr>
            </w:pPr>
            <w:hyperlink r:id="rId162"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E138DE" w:rsidP="002E39A8">
            <w:pPr>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E138DE" w:rsidP="002E39A8">
            <w:pPr>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E138DE" w:rsidP="002E39A8">
            <w:pPr>
              <w:rPr>
                <w:rFonts w:ascii="Bookman Old Style" w:hAnsi="Bookman Old Style" w:cs="Arial"/>
                <w:color w:val="0000FF"/>
                <w:sz w:val="22"/>
                <w:szCs w:val="22"/>
                <w:u w:val="single"/>
              </w:rPr>
            </w:pPr>
            <w:hyperlink r:id="rId165"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E138DE" w:rsidP="00474AE8">
            <w:pPr>
              <w:ind w:firstLine="11"/>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E138DE" w:rsidP="00474AE8">
            <w:pPr>
              <w:ind w:firstLine="11"/>
              <w:rPr>
                <w:rFonts w:ascii="Bookman Old Style" w:hAnsi="Bookman Old Style" w:cs="Arial"/>
                <w:color w:val="000000"/>
                <w:sz w:val="22"/>
                <w:szCs w:val="22"/>
              </w:rPr>
            </w:pPr>
            <w:hyperlink r:id="rId167"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E138DE" w:rsidP="00474AE8">
            <w:pPr>
              <w:ind w:firstLine="11"/>
              <w:rPr>
                <w:rFonts w:ascii="Bookman Old Style" w:hAnsi="Bookman Old Style" w:cs="Arial"/>
                <w:color w:val="000000"/>
                <w:sz w:val="22"/>
                <w:szCs w:val="22"/>
              </w:rPr>
            </w:pPr>
            <w:hyperlink r:id="rId168"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E138DE" w:rsidP="00474AE8">
            <w:pPr>
              <w:ind w:firstLine="11"/>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E138DE" w:rsidP="00474AE8">
            <w:pPr>
              <w:ind w:firstLine="11"/>
              <w:rPr>
                <w:rFonts w:ascii="Bookman Old Style" w:hAnsi="Bookman Old Style" w:cs="Arial"/>
                <w:sz w:val="22"/>
                <w:szCs w:val="22"/>
              </w:rPr>
            </w:pPr>
            <w:hyperlink r:id="rId17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lastRenderedPageBreak/>
              <w:t>Career and Technical Education</w:t>
            </w:r>
          </w:p>
        </w:tc>
        <w:tc>
          <w:tcPr>
            <w:tcW w:w="5688" w:type="dxa"/>
            <w:shd w:val="clear" w:color="auto" w:fill="auto"/>
          </w:tcPr>
          <w:p w14:paraId="20A86DD2" w14:textId="1FC1EF20" w:rsidR="008F205A" w:rsidRPr="000E16CD" w:rsidRDefault="00E138DE" w:rsidP="00474AE8">
            <w:pPr>
              <w:ind w:firstLine="11"/>
              <w:rPr>
                <w:rFonts w:ascii="Bookman Old Style" w:hAnsi="Bookman Old Style" w:cs="Arial"/>
                <w:sz w:val="22"/>
                <w:szCs w:val="22"/>
              </w:rPr>
            </w:pPr>
            <w:hyperlink r:id="rId171"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t xml:space="preserve">Teacher Certifications: Office of Teaching Initiatives </w:t>
            </w:r>
          </w:p>
        </w:tc>
        <w:tc>
          <w:tcPr>
            <w:tcW w:w="5688" w:type="dxa"/>
            <w:shd w:val="clear" w:color="auto" w:fill="auto"/>
          </w:tcPr>
          <w:p w14:paraId="6D4E35FA" w14:textId="23081CC5" w:rsidR="00CB069C" w:rsidRPr="00CB069C" w:rsidRDefault="00E138DE" w:rsidP="00CB069C">
            <w:pPr>
              <w:ind w:firstLine="11"/>
              <w:rPr>
                <w:rFonts w:ascii="Bookman Old Style" w:hAnsi="Bookman Old Style"/>
                <w:sz w:val="22"/>
                <w:szCs w:val="22"/>
              </w:rPr>
            </w:pPr>
            <w:hyperlink r:id="rId172" w:history="1">
              <w:r w:rsidR="00CB069C" w:rsidRPr="00CB069C">
                <w:rPr>
                  <w:rStyle w:val="Hyperlink"/>
                  <w:rFonts w:ascii="Bookman Old Style" w:hAnsi="Bookman Old Style"/>
                  <w:sz w:val="22"/>
                  <w:szCs w:val="22"/>
                </w:rPr>
                <w:t>http://www.highered.nysed.gov/tcert/contact.html</w:t>
              </w:r>
            </w:hyperlink>
          </w:p>
        </w:tc>
      </w:tr>
    </w:tbl>
    <w:p w14:paraId="58548823" w14:textId="77777777" w:rsidR="002E39A8" w:rsidRPr="000E16CD" w:rsidRDefault="00F34960" w:rsidP="002E39A8">
      <w:pPr>
        <w:pStyle w:val="Heading1"/>
        <w:rPr>
          <w:u w:val="single"/>
        </w:rPr>
      </w:pPr>
      <w:bookmarkStart w:id="759" w:name="_Toc290554751"/>
      <w:bookmarkStart w:id="760" w:name="_Toc335294126"/>
      <w:r w:rsidRPr="000E16CD">
        <w:rPr>
          <w:u w:val="single"/>
        </w:rPr>
        <w:br w:type="page"/>
      </w:r>
      <w:bookmarkStart w:id="761" w:name="_Toc99709114"/>
      <w:r w:rsidR="002A2B35" w:rsidRPr="000E16CD">
        <w:rPr>
          <w:u w:val="single"/>
        </w:rPr>
        <w:lastRenderedPageBreak/>
        <w:t>Appendix IV</w:t>
      </w:r>
      <w:r w:rsidR="002E39A8" w:rsidRPr="000E16CD">
        <w:rPr>
          <w:u w:val="single"/>
        </w:rPr>
        <w:t>: Select Federal and State Reporting Requirements</w:t>
      </w:r>
      <w:bookmarkEnd w:id="761"/>
    </w:p>
    <w:p w14:paraId="3DF78C05" w14:textId="2421099B" w:rsidR="002E39A8" w:rsidRPr="002264FB" w:rsidRDefault="002E39A8" w:rsidP="002264FB">
      <w:pPr>
        <w:spacing w:before="240"/>
        <w:rPr>
          <w:rFonts w:ascii="Arial" w:hAnsi="Arial" w:cs="Arial"/>
          <w:b/>
        </w:rPr>
      </w:pPr>
      <w:bookmarkStart w:id="762" w:name="_Toc518544620"/>
      <w:bookmarkEnd w:id="759"/>
      <w:bookmarkEnd w:id="760"/>
      <w:r w:rsidRPr="002264FB">
        <w:rPr>
          <w:rFonts w:ascii="Arial" w:hAnsi="Arial" w:cs="Arial"/>
          <w:b/>
        </w:rPr>
        <w:t>Protecting Privacy in Data Collection and Reporting</w:t>
      </w:r>
      <w:bookmarkEnd w:id="762"/>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E138DE" w:rsidP="007575C8">
      <w:pPr>
        <w:pStyle w:val="BodyText"/>
        <w:numPr>
          <w:ilvl w:val="0"/>
          <w:numId w:val="98"/>
        </w:numPr>
        <w:rPr>
          <w:rStyle w:val="Hyperlink"/>
          <w:rFonts w:ascii="Arial" w:hAnsi="Arial" w:cs="Arial"/>
        </w:rPr>
      </w:pPr>
      <w:hyperlink r:id="rId173" w:history="1">
        <w:r w:rsidR="00514386">
          <w:rPr>
            <w:rStyle w:val="Hyperlink"/>
            <w:rFonts w:ascii="Arial" w:hAnsi="Arial" w:cs="Arial"/>
          </w:rPr>
          <w:t>The Forum Guide to Data Ethics</w:t>
        </w:r>
      </w:hyperlink>
    </w:p>
    <w:p w14:paraId="1C542EB1" w14:textId="1085F5DF" w:rsidR="002E39A8" w:rsidRPr="000E16CD" w:rsidRDefault="00E138DE" w:rsidP="007575C8">
      <w:pPr>
        <w:pStyle w:val="Body"/>
        <w:numPr>
          <w:ilvl w:val="0"/>
          <w:numId w:val="98"/>
        </w:numPr>
        <w:spacing w:before="0"/>
      </w:pPr>
      <w:hyperlink r:id="rId174"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E138DE" w:rsidP="00514386">
      <w:pPr>
        <w:pStyle w:val="Body"/>
        <w:numPr>
          <w:ilvl w:val="0"/>
          <w:numId w:val="4"/>
        </w:numPr>
        <w:tabs>
          <w:tab w:val="clear" w:pos="1440"/>
          <w:tab w:val="num" w:pos="720"/>
        </w:tabs>
        <w:ind w:left="720"/>
      </w:pPr>
      <w:hyperlink r:id="rId175" w:history="1">
        <w:r w:rsidR="00514386">
          <w:rPr>
            <w:rStyle w:val="Hyperlink"/>
            <w:rFonts w:cs="Arial"/>
          </w:rPr>
          <w:t>Safeguarding Your Technology</w:t>
        </w:r>
      </w:hyperlink>
    </w:p>
    <w:p w14:paraId="1A502E53" w14:textId="16A72822" w:rsidR="002E39A8" w:rsidRPr="000E16CD" w:rsidRDefault="00E138DE" w:rsidP="00514386">
      <w:pPr>
        <w:pStyle w:val="Body"/>
        <w:numPr>
          <w:ilvl w:val="0"/>
          <w:numId w:val="4"/>
        </w:numPr>
        <w:tabs>
          <w:tab w:val="clear" w:pos="1440"/>
          <w:tab w:val="num" w:pos="720"/>
        </w:tabs>
        <w:ind w:left="720"/>
      </w:pPr>
      <w:hyperlink r:id="rId176" w:history="1">
        <w:r w:rsidR="00514386">
          <w:rPr>
            <w:rStyle w:val="Hyperlink"/>
            <w:rFonts w:cs="Arial"/>
          </w:rPr>
          <w:t>Student Data Handbook</w:t>
        </w:r>
      </w:hyperlink>
    </w:p>
    <w:p w14:paraId="110DF043" w14:textId="13454283" w:rsidR="002E39A8" w:rsidRPr="000E16CD" w:rsidRDefault="00E138DE" w:rsidP="00514386">
      <w:pPr>
        <w:pStyle w:val="Body"/>
        <w:numPr>
          <w:ilvl w:val="0"/>
          <w:numId w:val="4"/>
        </w:numPr>
        <w:tabs>
          <w:tab w:val="clear" w:pos="1440"/>
          <w:tab w:val="num" w:pos="720"/>
        </w:tabs>
        <w:ind w:left="720"/>
      </w:pPr>
      <w:hyperlink r:id="rId177" w:history="1">
        <w:r w:rsidR="00514386">
          <w:rPr>
            <w:rStyle w:val="Hyperlink"/>
            <w:rFonts w:cs="Arial"/>
          </w:rPr>
          <w:t>NCES Web Site</w:t>
        </w:r>
      </w:hyperlink>
    </w:p>
    <w:bookmarkStart w:id="763"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63"/>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764" w:name="_Toc518544622"/>
      <w:bookmarkStart w:id="765" w:name="_Toc518645843"/>
    </w:p>
    <w:p w14:paraId="5A5A7F30" w14:textId="77777777" w:rsidR="002173F6" w:rsidRPr="00C337F9" w:rsidRDefault="002173F6" w:rsidP="002173F6">
      <w:pPr>
        <w:rPr>
          <w:rFonts w:ascii="Arial" w:hAnsi="Arial" w:cs="Arial"/>
          <w:b/>
        </w:rPr>
      </w:pPr>
      <w:r w:rsidRPr="00C337F9">
        <w:rPr>
          <w:rFonts w:ascii="Arial" w:hAnsi="Arial" w:cs="Arial"/>
          <w:b/>
        </w:rPr>
        <w:t>Every Student Succeeds Act (ESSA)</w:t>
      </w:r>
    </w:p>
    <w:p w14:paraId="5CCE4102" w14:textId="77777777" w:rsidR="002173F6" w:rsidRPr="00C337F9" w:rsidRDefault="002173F6" w:rsidP="002173F6">
      <w:pPr>
        <w:rPr>
          <w:rFonts w:ascii="Arial" w:hAnsi="Arial" w:cs="Arial"/>
          <w:b/>
        </w:rPr>
      </w:pPr>
    </w:p>
    <w:p w14:paraId="6FA0CB21" w14:textId="77777777"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On December 10, 2015, President Obama signed into law the</w:t>
      </w:r>
      <w:r w:rsidRPr="00C337F9">
        <w:rPr>
          <w:rFonts w:ascii="Arial" w:hAnsi="Arial" w:cs="Arial"/>
          <w:color w:val="030A13"/>
          <w:shd w:val="clear" w:color="auto" w:fill="FFFFFF"/>
        </w:rPr>
        <w:t xml:space="preserve"> Every Student Succeeds Act (ESSA). ESSA reauthorizes the Elementary and Secondary Education Act (ESEA) and </w:t>
      </w:r>
      <w:r w:rsidRPr="00C337F9">
        <w:rPr>
          <w:rFonts w:ascii="Arial" w:hAnsi="Arial" w:cs="Arial"/>
          <w:color w:val="030A13"/>
          <w:shd w:val="clear" w:color="auto" w:fill="FFFFFF"/>
        </w:rPr>
        <w:lastRenderedPageBreak/>
        <w:t xml:space="preserve">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78"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79"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77777777" w:rsidR="002173F6" w:rsidRPr="00C337F9" w:rsidRDefault="00E138DE" w:rsidP="002173F6">
      <w:pPr>
        <w:ind w:firstLine="720"/>
        <w:rPr>
          <w:rFonts w:ascii="Arial" w:hAnsi="Arial" w:cs="Arial"/>
        </w:rPr>
      </w:pPr>
      <w:hyperlink r:id="rId180"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77777777" w:rsidR="002173F6" w:rsidRDefault="00E138DE" w:rsidP="002173F6">
      <w:pPr>
        <w:ind w:firstLine="720"/>
        <w:rPr>
          <w:rFonts w:ascii="Arial" w:hAnsi="Arial" w:cs="Arial"/>
        </w:rPr>
      </w:pPr>
      <w:hyperlink r:id="rId181"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64"/>
      <w:bookmarkEnd w:id="765"/>
    </w:p>
    <w:p w14:paraId="4B2F9BE8" w14:textId="77777777" w:rsidR="00A2242D" w:rsidRDefault="00A2242D" w:rsidP="00A2242D">
      <w:pPr>
        <w:spacing w:before="240" w:after="120"/>
        <w:rPr>
          <w:rFonts w:ascii="Arial" w:hAnsi="Arial" w:cs="Arial"/>
          <w:b/>
        </w:rPr>
      </w:pPr>
      <w:bookmarkStart w:id="766" w:name="_Toc518544623"/>
      <w:bookmarkStart w:id="767" w:name="_Toc518544624"/>
      <w:bookmarkStart w:id="768" w:name="_Toc518645844"/>
      <w:r w:rsidRPr="002264FB">
        <w:rPr>
          <w:rFonts w:ascii="Arial" w:hAnsi="Arial" w:cs="Arial"/>
          <w:b/>
        </w:rPr>
        <w:t>Commissioners Regulations Section 100.2 (m) — Public reporting requirements</w:t>
      </w:r>
      <w:bookmarkEnd w:id="766"/>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lastRenderedPageBreak/>
        <w:t xml:space="preserve">(5) The comprehensive information report for each </w:t>
      </w:r>
      <w:bookmarkStart w:id="769"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769"/>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 and middle-level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 xml:space="preserve">religious or independent (nonpublic) </w:t>
      </w:r>
      <w:r w:rsidRPr="00C619B2">
        <w:rPr>
          <w:rFonts w:ascii="Arial" w:hAnsi="Arial" w:cs="Arial"/>
          <w:color w:val="212121"/>
        </w:rPr>
        <w:t xml:space="preserve"> school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767"/>
      <w:bookmarkEnd w:id="768"/>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770" w:name="_Toc335294167"/>
      <w:r w:rsidRPr="000E16CD">
        <w:rPr>
          <w:b/>
        </w:rPr>
        <w:t>Records Retention</w:t>
      </w:r>
      <w:bookmarkEnd w:id="770"/>
    </w:p>
    <w:p w14:paraId="04277CED" w14:textId="0AB2C189"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82"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E138DE" w:rsidP="00FC3D04">
      <w:pPr>
        <w:pStyle w:val="Body"/>
      </w:pPr>
      <w:hyperlink r:id="rId183"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E138DE" w:rsidP="00FC3D04">
      <w:pPr>
        <w:pStyle w:val="Body"/>
      </w:pPr>
      <w:hyperlink r:id="rId184"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771" w:name="_Toc99709115"/>
      <w:bookmarkStart w:id="772" w:name="_Hlk46827432"/>
      <w:r w:rsidR="002A2B35" w:rsidRPr="00EF4809">
        <w:rPr>
          <w:u w:val="single"/>
        </w:rPr>
        <w:lastRenderedPageBreak/>
        <w:t xml:space="preserve">Appendix </w:t>
      </w:r>
      <w:r w:rsidR="00105AF2" w:rsidRPr="00EF4809">
        <w:rPr>
          <w:u w:val="single"/>
        </w:rPr>
        <w:t>V: Cohort Definitions</w:t>
      </w:r>
      <w:bookmarkEnd w:id="771"/>
    </w:p>
    <w:p w14:paraId="2315085D" w14:textId="77777777" w:rsidR="00872856" w:rsidRPr="00872856" w:rsidRDefault="00872856" w:rsidP="00872856"/>
    <w:p w14:paraId="78CFB1C5" w14:textId="03D8D3B2"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656E29">
        <w:rPr>
          <w:rFonts w:ascii="Arial" w:hAnsi="Arial" w:cs="Arial"/>
        </w:rPr>
        <w:t>1</w:t>
      </w:r>
      <w:r w:rsidR="0014418F" w:rsidRPr="00150185">
        <w:rPr>
          <w:rFonts w:ascii="Arial" w:hAnsi="Arial" w:cs="Arial"/>
        </w:rPr>
        <w:t>–</w:t>
      </w:r>
      <w:r w:rsidR="007F6ADB">
        <w:rPr>
          <w:rFonts w:ascii="Arial" w:hAnsi="Arial" w:cs="Arial"/>
        </w:rPr>
        <w:t>2</w:t>
      </w:r>
      <w:r w:rsidR="00656E29">
        <w:rPr>
          <w:rFonts w:ascii="Arial" w:hAnsi="Arial" w:cs="Arial"/>
        </w:rPr>
        <w:t>2</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2C34B7" w:rsidRPr="000E16CD" w14:paraId="1FC24D6A" w14:textId="77777777" w:rsidTr="00D019C6">
        <w:trPr>
          <w:cantSplit/>
          <w:trHeight w:val="1178"/>
        </w:trPr>
        <w:tc>
          <w:tcPr>
            <w:tcW w:w="2269" w:type="dxa"/>
            <w:shd w:val="clear" w:color="auto" w:fill="auto"/>
            <w:vAlign w:val="center"/>
          </w:tcPr>
          <w:p w14:paraId="21377243" w14:textId="57F5129E"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02C10387" w14:textId="6727455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1B11388" w14:textId="293E754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414718CF" w14:textId="1AB13791"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8F83DB" w14:textId="38847883"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2C34B7" w:rsidRPr="000E16CD" w14:paraId="6DCDD35C" w14:textId="77777777" w:rsidTr="00D019C6">
        <w:trPr>
          <w:cantSplit/>
          <w:trHeight w:val="1232"/>
        </w:trPr>
        <w:tc>
          <w:tcPr>
            <w:tcW w:w="2269" w:type="dxa"/>
            <w:shd w:val="clear" w:color="auto" w:fill="auto"/>
            <w:vAlign w:val="center"/>
          </w:tcPr>
          <w:p w14:paraId="7CE5D335" w14:textId="6A0BE7C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17452F69" w14:textId="17E4910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4388983" w14:textId="1E43DFD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1800538A" w14:textId="06720C4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918CA7" w14:textId="14C7AC6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3C07AC8B" w14:textId="77777777" w:rsidTr="00D019C6">
        <w:trPr>
          <w:cantSplit/>
          <w:trHeight w:val="1178"/>
        </w:trPr>
        <w:tc>
          <w:tcPr>
            <w:tcW w:w="2269" w:type="dxa"/>
            <w:shd w:val="clear" w:color="auto" w:fill="auto"/>
            <w:vAlign w:val="center"/>
          </w:tcPr>
          <w:p w14:paraId="76DE5465" w14:textId="3DFF24F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4A58A35F" w14:textId="0C574FC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w:t>
            </w:r>
            <w:r w:rsidR="00A91837">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458056F1" w14:textId="777043E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679436D0" w14:textId="42E3AC3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5376D693" w14:textId="77777777" w:rsidTr="00D019C6">
        <w:trPr>
          <w:cantSplit/>
          <w:trHeight w:val="962"/>
        </w:trPr>
        <w:tc>
          <w:tcPr>
            <w:tcW w:w="2269" w:type="dxa"/>
            <w:shd w:val="clear" w:color="auto" w:fill="auto"/>
            <w:vAlign w:val="center"/>
          </w:tcPr>
          <w:p w14:paraId="170D2B29" w14:textId="491ED291"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F3D8E5F" w14:textId="1756D8A0"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6EB2897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A91837">
              <w:rPr>
                <w:rFonts w:ascii="Bookman Old Style" w:hAnsi="Bookman Old Style" w:cs="Arial"/>
                <w:sz w:val="22"/>
                <w:szCs w:val="22"/>
              </w:rPr>
              <w:t>2</w:t>
            </w:r>
            <w:r w:rsidR="00656E29">
              <w:rPr>
                <w:rFonts w:ascii="Bookman Old Style" w:hAnsi="Bookman Old Style" w:cs="Arial"/>
                <w:sz w:val="22"/>
                <w:szCs w:val="22"/>
              </w:rPr>
              <w:t>1</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378A65F9" w14:textId="3ED2D6A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18FCE8F0" w14:textId="77777777" w:rsidTr="00D019C6">
        <w:trPr>
          <w:cantSplit/>
          <w:trHeight w:val="1082"/>
        </w:trPr>
        <w:tc>
          <w:tcPr>
            <w:tcW w:w="2269" w:type="dxa"/>
            <w:shd w:val="clear" w:color="auto" w:fill="auto"/>
            <w:vAlign w:val="center"/>
          </w:tcPr>
          <w:p w14:paraId="146DC870" w14:textId="16E8F073"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6</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52AF274F" w14:textId="50CEB93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6</w:t>
            </w:r>
            <w:r w:rsidRPr="000E16CD">
              <w:rPr>
                <w:rFonts w:ascii="Bookman Old Style" w:hAnsi="Bookman Old Style" w:cs="Arial"/>
                <w:sz w:val="22"/>
                <w:szCs w:val="22"/>
              </w:rPr>
              <w:t>–1</w:t>
            </w:r>
            <w:r w:rsidR="00656E29">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C7BE9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73EE5341" w14:textId="0BCE603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69CD5515" w14:textId="77777777" w:rsidTr="002C34B7">
        <w:trPr>
          <w:cantSplit/>
          <w:trHeight w:val="1046"/>
        </w:trPr>
        <w:tc>
          <w:tcPr>
            <w:tcW w:w="2269" w:type="dxa"/>
            <w:tcBorders>
              <w:top w:val="nil"/>
              <w:left w:val="single" w:sz="8" w:space="0" w:color="auto"/>
              <w:bottom w:val="single" w:sz="8" w:space="0" w:color="auto"/>
              <w:right w:val="single" w:sz="8" w:space="0" w:color="auto"/>
            </w:tcBorders>
            <w:vAlign w:val="center"/>
          </w:tcPr>
          <w:p w14:paraId="398110A3" w14:textId="537AA742"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656E29">
              <w:rPr>
                <w:rFonts w:ascii="Bookman Old Style" w:hAnsi="Bookman Old Style"/>
                <w:sz w:val="22"/>
                <w:szCs w:val="22"/>
              </w:rPr>
              <w:t>6</w:t>
            </w:r>
            <w:r w:rsidR="00A91837">
              <w:rPr>
                <w:rFonts w:ascii="Bookman Old Style" w:hAnsi="Bookman Old Style"/>
                <w:sz w:val="22"/>
                <w:szCs w:val="22"/>
              </w:rPr>
              <w:t xml:space="preserve">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276801B3" w14:textId="659CC93F"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656E29">
              <w:rPr>
                <w:rFonts w:ascii="Bookman Old Style" w:hAnsi="Bookman Old Style"/>
                <w:sz w:val="22"/>
                <w:szCs w:val="22"/>
              </w:rPr>
              <w:t>6</w:t>
            </w:r>
            <w:r w:rsidRPr="00C9262D">
              <w:rPr>
                <w:rFonts w:ascii="Bookman Old Style" w:hAnsi="Bookman Old Style"/>
                <w:sz w:val="22"/>
                <w:szCs w:val="22"/>
              </w:rPr>
              <w:t>–1</w:t>
            </w:r>
            <w:r w:rsidR="00656E29">
              <w:rPr>
                <w:rFonts w:ascii="Bookman Old Style" w:hAnsi="Bookman Old Style"/>
                <w:sz w:val="22"/>
                <w:szCs w:val="22"/>
              </w:rPr>
              <w:t>7</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5C160A9D" w14:textId="456B1C2D"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August 31, 202</w:t>
            </w:r>
            <w:r w:rsidR="00656E29">
              <w:rPr>
                <w:rFonts w:ascii="Bookman Old Style" w:hAnsi="Bookman Old Style"/>
                <w:sz w:val="22"/>
                <w:szCs w:val="22"/>
              </w:rPr>
              <w:t>2</w:t>
            </w:r>
          </w:p>
        </w:tc>
        <w:tc>
          <w:tcPr>
            <w:tcW w:w="2341" w:type="dxa"/>
            <w:tcBorders>
              <w:top w:val="nil"/>
              <w:left w:val="nil"/>
              <w:bottom w:val="single" w:sz="8" w:space="0" w:color="auto"/>
              <w:right w:val="single" w:sz="8" w:space="0" w:color="auto"/>
            </w:tcBorders>
            <w:vAlign w:val="center"/>
          </w:tcPr>
          <w:p w14:paraId="54A21A07" w14:textId="7E54C3A9"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772"/>
    </w:tbl>
    <w:p w14:paraId="6619BA9C" w14:textId="77777777" w:rsidR="00024D43" w:rsidRDefault="00024D43">
      <w:pPr>
        <w:rPr>
          <w:rFonts w:ascii="Arial" w:hAnsi="Arial" w:cs="Arial"/>
          <w:b/>
        </w:rPr>
      </w:pPr>
    </w:p>
    <w:p w14:paraId="1BE7CBE7" w14:textId="0366E415" w:rsidR="00105AF2" w:rsidRDefault="00105AF2" w:rsidP="00105AF2">
      <w:pPr>
        <w:pStyle w:val="BodyText"/>
        <w:rPr>
          <w:rFonts w:ascii="Arial" w:hAnsi="Arial" w:cs="Arial"/>
          <w:b/>
        </w:rPr>
      </w:pPr>
      <w:r w:rsidRPr="000E16CD">
        <w:rPr>
          <w:rFonts w:ascii="Arial" w:hAnsi="Arial" w:cs="Arial"/>
          <w:b/>
        </w:rPr>
        <w:t>General Definitions</w:t>
      </w:r>
    </w:p>
    <w:p w14:paraId="1D489E7F" w14:textId="72AB71C9" w:rsidR="00EF09A0" w:rsidRPr="00EF09A0" w:rsidRDefault="00EF09A0" w:rsidP="00105AF2">
      <w:pPr>
        <w:pStyle w:val="BodyText"/>
        <w:rPr>
          <w:rFonts w:ascii="Arial" w:hAnsi="Arial" w:cs="Arial"/>
          <w:b/>
          <w:i/>
          <w:iCs/>
        </w:rPr>
      </w:pPr>
      <w:r w:rsidRPr="00C619B2">
        <w:rPr>
          <w:rFonts w:ascii="Arial" w:hAnsi="Arial" w:cs="Arial"/>
          <w:b/>
          <w:i/>
          <w:iCs/>
        </w:rPr>
        <w:t>* Information on accountability cohorts will be forthcoming.</w:t>
      </w:r>
    </w:p>
    <w:p w14:paraId="7F6C2728" w14:textId="447D55D8" w:rsidR="009C1941" w:rsidRPr="000E16CD" w:rsidRDefault="009C1941" w:rsidP="009C1941">
      <w:pPr>
        <w:pStyle w:val="BodyText"/>
        <w:spacing w:before="240"/>
        <w:rPr>
          <w:rFonts w:ascii="Arial" w:hAnsi="Arial" w:cs="Arial"/>
          <w:b/>
        </w:rPr>
      </w:pPr>
      <w:r w:rsidRPr="000E16CD">
        <w:rPr>
          <w:rFonts w:ascii="Arial" w:hAnsi="Arial" w:cs="Arial"/>
          <w:b/>
        </w:rPr>
        <w:t>201</w:t>
      </w:r>
      <w:r w:rsidR="00BC4A01">
        <w:rPr>
          <w:rFonts w:ascii="Arial" w:hAnsi="Arial" w:cs="Arial"/>
          <w:b/>
        </w:rPr>
        <w:t>8</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73271520" w14:textId="1F592C35" w:rsidR="009C1941" w:rsidRPr="000E16CD" w:rsidRDefault="009C1941" w:rsidP="009C1941">
      <w:pPr>
        <w:pStyle w:val="BodyText"/>
        <w:rPr>
          <w:rFonts w:ascii="Arial" w:hAnsi="Arial" w:cs="Arial"/>
        </w:rPr>
      </w:pPr>
      <w:r w:rsidRPr="000E16CD">
        <w:rPr>
          <w:rFonts w:ascii="Arial" w:hAnsi="Arial" w:cs="Arial"/>
        </w:rPr>
        <w:t>The 201</w:t>
      </w:r>
      <w:r w:rsidR="00BC4A01">
        <w:rPr>
          <w:rFonts w:ascii="Arial" w:hAnsi="Arial" w:cs="Arial"/>
        </w:rPr>
        <w:t>8</w:t>
      </w:r>
      <w:r w:rsidRPr="000E16CD">
        <w:rPr>
          <w:rFonts w:ascii="Arial" w:hAnsi="Arial" w:cs="Arial"/>
        </w:rPr>
        <w:t xml:space="preserve"> total cohort consists of all students, based on last enrollment record as of June 30, 20</w:t>
      </w:r>
      <w:r>
        <w:rPr>
          <w:rFonts w:ascii="Arial" w:hAnsi="Arial" w:cs="Arial"/>
        </w:rPr>
        <w:t>2</w:t>
      </w:r>
      <w:r w:rsidR="00BC4A01">
        <w:rPr>
          <w:rFonts w:ascii="Arial" w:hAnsi="Arial" w:cs="Arial"/>
        </w:rPr>
        <w:t>2</w:t>
      </w:r>
      <w:r w:rsidRPr="000E16CD">
        <w:rPr>
          <w:rFonts w:ascii="Arial" w:hAnsi="Arial" w:cs="Arial"/>
        </w:rPr>
        <w:t>, with a First Date of Entry into Grade 9 during the 201</w:t>
      </w:r>
      <w:r w:rsidR="00BC4A01">
        <w:rPr>
          <w:rFonts w:ascii="Arial" w:hAnsi="Arial" w:cs="Arial"/>
        </w:rPr>
        <w:t>8</w:t>
      </w:r>
      <w:r w:rsidRPr="000E16CD">
        <w:rPr>
          <w:rFonts w:ascii="Arial" w:hAnsi="Arial" w:cs="Arial"/>
        </w:rPr>
        <w:t>–1</w:t>
      </w:r>
      <w:r w:rsidR="00BC4A01">
        <w:rPr>
          <w:rFonts w:ascii="Arial" w:hAnsi="Arial" w:cs="Arial"/>
        </w:rPr>
        <w:t>9</w:t>
      </w:r>
      <w:r w:rsidRPr="000E16CD">
        <w:rPr>
          <w:rFonts w:ascii="Arial" w:hAnsi="Arial" w:cs="Arial"/>
        </w:rPr>
        <w:t xml:space="preserve"> school year (July 1, 201</w:t>
      </w:r>
      <w:r w:rsidR="00BC4A01">
        <w:rPr>
          <w:rFonts w:ascii="Arial" w:hAnsi="Arial" w:cs="Arial"/>
        </w:rPr>
        <w:t>8</w:t>
      </w:r>
      <w:r w:rsidRPr="000E16CD">
        <w:rPr>
          <w:rFonts w:ascii="Arial" w:hAnsi="Arial" w:cs="Arial"/>
        </w:rPr>
        <w:t xml:space="preserve"> – June 30, 201</w:t>
      </w:r>
      <w:r w:rsidR="00BC4A01">
        <w:rPr>
          <w:rFonts w:ascii="Arial" w:hAnsi="Arial" w:cs="Arial"/>
        </w:rPr>
        <w:t>9</w:t>
      </w:r>
      <w:r w:rsidRPr="000E16CD">
        <w:rPr>
          <w:rFonts w:ascii="Arial" w:hAnsi="Arial" w:cs="Arial"/>
        </w:rPr>
        <w:t xml:space="preserve">), regardless of their current grade level.  </w:t>
      </w:r>
    </w:p>
    <w:p w14:paraId="3D626689" w14:textId="77777777" w:rsidR="009C1941" w:rsidRPr="000E16CD" w:rsidRDefault="009C1941" w:rsidP="009C194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704C693F" w14:textId="77777777" w:rsidR="00EF4809" w:rsidRDefault="00EF4809">
      <w:pPr>
        <w:rPr>
          <w:rFonts w:ascii="Arial" w:hAnsi="Arial" w:cs="Arial"/>
          <w:b/>
        </w:rPr>
      </w:pPr>
      <w:r>
        <w:rPr>
          <w:rFonts w:ascii="Arial" w:hAnsi="Arial" w:cs="Arial"/>
          <w:b/>
        </w:rPr>
        <w:br w:type="page"/>
      </w:r>
    </w:p>
    <w:p w14:paraId="55409E4B" w14:textId="4BD2D153"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BC4A01">
        <w:rPr>
          <w:rFonts w:ascii="Arial" w:hAnsi="Arial" w:cs="Arial"/>
          <w:b/>
        </w:rPr>
        <w:t>7</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0F307D7B"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BC4A01">
        <w:rPr>
          <w:rFonts w:ascii="Arial" w:hAnsi="Arial" w:cs="Arial"/>
        </w:rPr>
        <w:t>7</w:t>
      </w:r>
      <w:r w:rsidRPr="000E16CD">
        <w:rPr>
          <w:rFonts w:ascii="Arial" w:hAnsi="Arial" w:cs="Arial"/>
        </w:rPr>
        <w:t xml:space="preserve"> 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BC4A01">
        <w:rPr>
          <w:rFonts w:ascii="Arial" w:hAnsi="Arial" w:cs="Arial"/>
        </w:rPr>
        <w:t>7</w:t>
      </w:r>
      <w:r w:rsidR="00417615" w:rsidRPr="000E16CD">
        <w:rPr>
          <w:rFonts w:ascii="Arial" w:hAnsi="Arial" w:cs="Arial"/>
        </w:rPr>
        <w:t>–</w:t>
      </w:r>
      <w:r w:rsidR="0014418F" w:rsidRPr="000E16CD">
        <w:rPr>
          <w:rFonts w:ascii="Arial" w:hAnsi="Arial" w:cs="Arial"/>
        </w:rPr>
        <w:t>1</w:t>
      </w:r>
      <w:r w:rsidR="00BC4A01">
        <w:rPr>
          <w:rFonts w:ascii="Arial" w:hAnsi="Arial" w:cs="Arial"/>
        </w:rPr>
        <w:t>8</w:t>
      </w:r>
      <w:r w:rsidRPr="000E16CD">
        <w:rPr>
          <w:rFonts w:ascii="Arial" w:hAnsi="Arial" w:cs="Arial"/>
        </w:rPr>
        <w:t xml:space="preserve"> school year (July 1, 20</w:t>
      </w:r>
      <w:r w:rsidR="00AD4E72" w:rsidRPr="000E16CD">
        <w:rPr>
          <w:rFonts w:ascii="Arial" w:hAnsi="Arial" w:cs="Arial"/>
        </w:rPr>
        <w:t>1</w:t>
      </w:r>
      <w:r w:rsidR="00BC4A01">
        <w:rPr>
          <w:rFonts w:ascii="Arial" w:hAnsi="Arial" w:cs="Arial"/>
        </w:rPr>
        <w:t>7</w:t>
      </w:r>
      <w:r w:rsidRPr="000E16CD">
        <w:rPr>
          <w:rFonts w:ascii="Arial" w:hAnsi="Arial" w:cs="Arial"/>
        </w:rPr>
        <w:t xml:space="preserve"> – June 30, 20</w:t>
      </w:r>
      <w:r w:rsidR="0014418F" w:rsidRPr="000E16CD">
        <w:rPr>
          <w:rFonts w:ascii="Arial" w:hAnsi="Arial" w:cs="Arial"/>
        </w:rPr>
        <w:t>1</w:t>
      </w:r>
      <w:r w:rsidR="00BC4A01">
        <w:rPr>
          <w:rFonts w:ascii="Arial" w:hAnsi="Arial" w:cs="Arial"/>
        </w:rPr>
        <w:t>8</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08D1849"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BC4A01">
        <w:rPr>
          <w:rFonts w:ascii="Arial" w:hAnsi="Arial" w:cs="Arial"/>
          <w:b/>
        </w:rPr>
        <w:t>6</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75136111"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BC4A01">
        <w:rPr>
          <w:rFonts w:ascii="Arial" w:hAnsi="Arial" w:cs="Arial"/>
        </w:rPr>
        <w:t>6</w:t>
      </w:r>
      <w:r w:rsidR="00F253EB">
        <w:rPr>
          <w:rFonts w:ascii="Arial" w:hAnsi="Arial" w:cs="Arial"/>
        </w:rPr>
        <w:t xml:space="preserve"> </w:t>
      </w:r>
      <w:r w:rsidRPr="000E16CD">
        <w:rPr>
          <w:rFonts w:ascii="Arial" w:hAnsi="Arial" w:cs="Arial"/>
        </w:rPr>
        <w:t>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BC4A01">
        <w:rPr>
          <w:rFonts w:ascii="Arial" w:hAnsi="Arial" w:cs="Arial"/>
        </w:rPr>
        <w:t>6</w:t>
      </w:r>
      <w:r w:rsidR="00417615" w:rsidRPr="000E16CD">
        <w:rPr>
          <w:rFonts w:ascii="Arial" w:hAnsi="Arial" w:cs="Arial"/>
        </w:rPr>
        <w:t>–</w:t>
      </w:r>
      <w:r w:rsidR="00AD4E72" w:rsidRPr="000E16CD">
        <w:rPr>
          <w:rFonts w:ascii="Arial" w:hAnsi="Arial" w:cs="Arial"/>
        </w:rPr>
        <w:t>1</w:t>
      </w:r>
      <w:r w:rsidR="00BC4A01">
        <w:rPr>
          <w:rFonts w:ascii="Arial" w:hAnsi="Arial" w:cs="Arial"/>
        </w:rPr>
        <w:t>7</w:t>
      </w:r>
      <w:r w:rsidRPr="000E16CD">
        <w:rPr>
          <w:rFonts w:ascii="Arial" w:hAnsi="Arial" w:cs="Arial"/>
        </w:rPr>
        <w:t xml:space="preserve"> school year (July 1, 20</w:t>
      </w:r>
      <w:r w:rsidR="007A7C93" w:rsidRPr="000E16CD">
        <w:rPr>
          <w:rFonts w:ascii="Arial" w:hAnsi="Arial" w:cs="Arial"/>
        </w:rPr>
        <w:t>1</w:t>
      </w:r>
      <w:r w:rsidR="00BC4A01">
        <w:rPr>
          <w:rFonts w:ascii="Arial" w:hAnsi="Arial" w:cs="Arial"/>
        </w:rPr>
        <w:t>6</w:t>
      </w:r>
      <w:r w:rsidRPr="000E16CD">
        <w:rPr>
          <w:rFonts w:ascii="Arial" w:hAnsi="Arial" w:cs="Arial"/>
        </w:rPr>
        <w:t xml:space="preserve"> – June 30, 20</w:t>
      </w:r>
      <w:r w:rsidR="00AD4E72" w:rsidRPr="000E16CD">
        <w:rPr>
          <w:rFonts w:ascii="Arial" w:hAnsi="Arial" w:cs="Arial"/>
        </w:rPr>
        <w:t>1</w:t>
      </w:r>
      <w:r w:rsidR="00BC4A01">
        <w:rPr>
          <w:rFonts w:ascii="Arial" w:hAnsi="Arial" w:cs="Arial"/>
        </w:rPr>
        <w:t>7</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3B9CD597" w:rsidR="00105AF2"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3EB5FFE3" w14:textId="77777777" w:rsidR="001D0F01" w:rsidRPr="000E16CD" w:rsidRDefault="001D0F01" w:rsidP="001D0F01">
      <w:pPr>
        <w:autoSpaceDE w:val="0"/>
        <w:autoSpaceDN w:val="0"/>
        <w:adjustRightInd w:val="0"/>
        <w:ind w:left="720"/>
        <w:rPr>
          <w:rFonts w:ascii="Arial" w:hAnsi="Arial" w:cs="Arial"/>
          <w:color w:val="000000"/>
        </w:rPr>
      </w:pPr>
      <w:r w:rsidRPr="00D3590C">
        <w:rPr>
          <w:rFonts w:ascii="Arial" w:hAnsi="Arial" w:cs="Arial"/>
          <w:color w:val="000000"/>
        </w:rPr>
        <w:t>8250 – HSE Outcome Reporting Only</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5EB678C0" w:rsidR="00AA592E"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4337E4" w14:textId="42C3ED03" w:rsidR="00D707F5" w:rsidRDefault="00D707F5" w:rsidP="00D707F5">
      <w:pPr>
        <w:autoSpaceDE w:val="0"/>
        <w:autoSpaceDN w:val="0"/>
        <w:adjustRightInd w:val="0"/>
        <w:rPr>
          <w:rFonts w:ascii="Arial" w:hAnsi="Arial" w:cs="Arial"/>
          <w:color w:val="000000"/>
        </w:rPr>
      </w:pPr>
    </w:p>
    <w:p w14:paraId="6108A6A5" w14:textId="138E2040" w:rsidR="00D707F5" w:rsidRDefault="00D707F5" w:rsidP="00D707F5">
      <w:pPr>
        <w:autoSpaceDE w:val="0"/>
        <w:autoSpaceDN w:val="0"/>
        <w:rPr>
          <w:rFonts w:ascii="Arial" w:hAnsi="Arial" w:cs="Arial"/>
          <w:sz w:val="22"/>
          <w:szCs w:val="22"/>
        </w:rPr>
      </w:pPr>
      <w:r w:rsidRPr="004912F0">
        <w:rPr>
          <w:rFonts w:ascii="Arial" w:hAnsi="Arial" w:cs="Arial"/>
          <w:b/>
          <w:bCs/>
        </w:rPr>
        <w:t>Note:</w:t>
      </w:r>
      <w:r w:rsidRPr="004912F0">
        <w:rPr>
          <w:rFonts w:ascii="Arial" w:hAnsi="Arial" w:cs="Arial"/>
        </w:rPr>
        <w:t xml:space="preserve"> Regardless of the enrollment entry reason reported on the record, enrollment records for students who are home-schooled (reported with service provider BEDS code beginning with first 8 digits of a district BEDS code and ending in “0888”) are excluded from the cohort. In </w:t>
      </w:r>
      <w:r w:rsidRPr="004912F0">
        <w:rPr>
          <w:rFonts w:ascii="Arial" w:hAnsi="Arial" w:cs="Arial"/>
        </w:rPr>
        <w:lastRenderedPageBreak/>
        <w:t>addition, student records with the enrollment entry reasons listed below are not included in cohort calculations.</w:t>
      </w:r>
    </w:p>
    <w:p w14:paraId="1667F1FA" w14:textId="77554427"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jc w:val="center"/>
        <w:tblLook w:val="0020" w:firstRow="1" w:lastRow="0" w:firstColumn="0" w:lastColumn="0" w:noHBand="0" w:noVBand="0"/>
      </w:tblPr>
      <w:tblGrid>
        <w:gridCol w:w="1510"/>
        <w:gridCol w:w="3975"/>
        <w:gridCol w:w="4500"/>
      </w:tblGrid>
      <w:tr w:rsidR="00876644" w:rsidRPr="000E16CD" w14:paraId="5F65E731" w14:textId="77777777" w:rsidTr="00261E3F">
        <w:trPr>
          <w:trHeight w:val="962"/>
          <w:tblHeader/>
          <w:jc w:val="center"/>
        </w:trPr>
        <w:tc>
          <w:tcPr>
            <w:tcW w:w="1510" w:type="dxa"/>
            <w:shd w:val="clear" w:color="auto" w:fill="D9D9D9" w:themeFill="background1" w:themeFillShade="D9"/>
            <w:vAlign w:val="center"/>
          </w:tcPr>
          <w:p w14:paraId="2CBAC622" w14:textId="77777777" w:rsidR="00876644" w:rsidRPr="000E16CD" w:rsidRDefault="00876644" w:rsidP="00261E3F">
            <w:pPr>
              <w:jc w:val="center"/>
              <w:rPr>
                <w:rFonts w:ascii="Bookman Old Style" w:hAnsi="Bookman Old Style" w:cs="Arial"/>
                <w:b/>
                <w:sz w:val="22"/>
                <w:szCs w:val="22"/>
              </w:rPr>
            </w:pPr>
            <w:bookmarkStart w:id="773" w:name="RANGE!A1:D26"/>
            <w:r w:rsidRPr="000E16CD">
              <w:rPr>
                <w:rFonts w:ascii="Bookman Old Style" w:hAnsi="Bookman Old Style" w:cs="Arial"/>
                <w:b/>
                <w:sz w:val="22"/>
                <w:szCs w:val="22"/>
              </w:rPr>
              <w:t>Exit Enrollment Code</w:t>
            </w:r>
            <w:bookmarkEnd w:id="773"/>
          </w:p>
        </w:tc>
        <w:tc>
          <w:tcPr>
            <w:tcW w:w="3975" w:type="dxa"/>
            <w:shd w:val="clear" w:color="auto" w:fill="D9D9D9" w:themeFill="background1" w:themeFillShade="D9"/>
            <w:vAlign w:val="center"/>
          </w:tcPr>
          <w:p w14:paraId="144FD6AD" w14:textId="77777777" w:rsidR="00876644" w:rsidRPr="000E16CD" w:rsidRDefault="00876644" w:rsidP="00261E3F">
            <w:pPr>
              <w:jc w:val="cente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vAlign w:val="center"/>
          </w:tcPr>
          <w:p w14:paraId="459335D7" w14:textId="542A505A"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8</w:t>
            </w:r>
            <w:r w:rsidRPr="000E16CD">
              <w:rPr>
                <w:rFonts w:ascii="Bookman Old Style" w:hAnsi="Bookman Old Style" w:cs="Arial"/>
                <w:b/>
                <w:sz w:val="22"/>
                <w:szCs w:val="22"/>
              </w:rPr>
              <w:t xml:space="preserve"> Total Cohort after 4 Years</w:t>
            </w:r>
          </w:p>
          <w:p w14:paraId="3B854D40" w14:textId="60BC308D"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7</w:t>
            </w:r>
            <w:r w:rsidRPr="000E16CD">
              <w:rPr>
                <w:rFonts w:ascii="Bookman Old Style" w:hAnsi="Bookman Old Style" w:cs="Arial"/>
                <w:b/>
                <w:sz w:val="22"/>
                <w:szCs w:val="22"/>
              </w:rPr>
              <w:t xml:space="preserve"> Total Cohort after 5 Years</w:t>
            </w:r>
          </w:p>
          <w:p w14:paraId="03F1696B" w14:textId="34B8980A"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6</w:t>
            </w:r>
            <w:r w:rsidRPr="000E16CD">
              <w:rPr>
                <w:rFonts w:ascii="Bookman Old Style" w:hAnsi="Bookman Old Style" w:cs="Arial"/>
                <w:b/>
                <w:sz w:val="22"/>
                <w:szCs w:val="22"/>
              </w:rPr>
              <w:t xml:space="preserve"> Total Cohort after 6 Years</w:t>
            </w:r>
          </w:p>
        </w:tc>
      </w:tr>
      <w:tr w:rsidR="00876644" w:rsidRPr="000E16CD" w14:paraId="52D712D8" w14:textId="77777777" w:rsidTr="00261E3F">
        <w:trPr>
          <w:trHeight w:val="542"/>
          <w:jc w:val="center"/>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261E3F">
        <w:trPr>
          <w:trHeight w:val="480"/>
          <w:jc w:val="center"/>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261E3F">
        <w:trPr>
          <w:trHeight w:val="480"/>
          <w:jc w:val="center"/>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261E3F">
        <w:trPr>
          <w:trHeight w:val="480"/>
          <w:jc w:val="center"/>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261E3F">
        <w:trPr>
          <w:trHeight w:val="480"/>
          <w:jc w:val="center"/>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234A7DEA"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17753A">
              <w:rPr>
                <w:rFonts w:ascii="Bookman Old Style" w:hAnsi="Bookman Old Style" w:cs="Arial"/>
                <w:sz w:val="22"/>
                <w:szCs w:val="22"/>
              </w:rPr>
              <w:t>religious and independent (</w:t>
            </w:r>
            <w:r w:rsidR="00877F92">
              <w:rPr>
                <w:rFonts w:ascii="Bookman Old Style" w:hAnsi="Bookman Old Style" w:cs="Arial"/>
                <w:sz w:val="22"/>
                <w:szCs w:val="22"/>
              </w:rPr>
              <w:t>nonpublic</w:t>
            </w:r>
            <w:r w:rsidR="0017753A">
              <w:rPr>
                <w:rFonts w:ascii="Bookman Old Style" w:hAnsi="Bookman Old Style" w:cs="Arial"/>
                <w:sz w:val="22"/>
                <w:szCs w:val="22"/>
              </w:rPr>
              <w:t>)</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261E3F">
        <w:trPr>
          <w:trHeight w:val="240"/>
          <w:jc w:val="center"/>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261E3F">
        <w:trPr>
          <w:trHeight w:val="480"/>
          <w:jc w:val="center"/>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261E3F">
        <w:trPr>
          <w:trHeight w:val="240"/>
          <w:jc w:val="center"/>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261E3F">
        <w:trPr>
          <w:trHeight w:val="480"/>
          <w:jc w:val="center"/>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261E3F">
        <w:trPr>
          <w:trHeight w:val="764"/>
          <w:jc w:val="center"/>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261E3F">
        <w:trPr>
          <w:trHeight w:val="480"/>
          <w:jc w:val="center"/>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261E3F">
        <w:trPr>
          <w:trHeight w:val="554"/>
          <w:jc w:val="center"/>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261E3F">
        <w:trPr>
          <w:trHeight w:val="530"/>
          <w:jc w:val="center"/>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261E3F">
        <w:trPr>
          <w:trHeight w:val="240"/>
          <w:jc w:val="center"/>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261E3F">
        <w:trPr>
          <w:trHeight w:val="240"/>
          <w:jc w:val="center"/>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261E3F">
        <w:trPr>
          <w:trHeight w:val="480"/>
          <w:jc w:val="center"/>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261E3F">
        <w:trPr>
          <w:trHeight w:val="446"/>
          <w:jc w:val="center"/>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lastRenderedPageBreak/>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261E3F">
        <w:trPr>
          <w:trHeight w:val="350"/>
          <w:jc w:val="center"/>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261E3F">
        <w:trPr>
          <w:trHeight w:val="350"/>
          <w:jc w:val="center"/>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261E3F">
        <w:trPr>
          <w:trHeight w:val="350"/>
          <w:jc w:val="center"/>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261E3F">
        <w:trPr>
          <w:trHeight w:val="350"/>
          <w:jc w:val="center"/>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261E3F">
        <w:trPr>
          <w:trHeight w:val="530"/>
          <w:jc w:val="center"/>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261E3F">
        <w:trPr>
          <w:trHeight w:val="530"/>
          <w:jc w:val="center"/>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261E3F">
        <w:trPr>
          <w:trHeight w:val="530"/>
          <w:jc w:val="center"/>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261E3F">
        <w:trPr>
          <w:trHeight w:val="530"/>
          <w:jc w:val="center"/>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261E3F">
        <w:trPr>
          <w:trHeight w:val="480"/>
          <w:jc w:val="center"/>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261E3F">
        <w:trPr>
          <w:trHeight w:val="480"/>
          <w:jc w:val="center"/>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261E3F">
        <w:trPr>
          <w:trHeight w:val="480"/>
          <w:jc w:val="center"/>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261E3F">
        <w:trPr>
          <w:trHeight w:val="480"/>
          <w:jc w:val="center"/>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261E3F">
        <w:trPr>
          <w:trHeight w:val="398"/>
          <w:jc w:val="center"/>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74" w:name="_Toc99709116"/>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74"/>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7575C8">
      <w:pPr>
        <w:numPr>
          <w:ilvl w:val="0"/>
          <w:numId w:val="47"/>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185"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86"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87"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7575C8">
      <w:pPr>
        <w:numPr>
          <w:ilvl w:val="0"/>
          <w:numId w:val="47"/>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w:t>
      </w:r>
      <w:r w:rsidRPr="00C9262D">
        <w:rPr>
          <w:rFonts w:ascii="Arial" w:hAnsi="Arial" w:cs="Arial"/>
        </w:rPr>
        <w:lastRenderedPageBreak/>
        <w:t xml:space="preserve">Students exiting with only a CDOS Credential are not counted as graduates; these students are completers. </w:t>
      </w:r>
    </w:p>
    <w:p w14:paraId="436FC45D" w14:textId="77777777" w:rsidR="00912DD2" w:rsidRPr="00C9262D" w:rsidRDefault="00912DD2" w:rsidP="007575C8">
      <w:pPr>
        <w:numPr>
          <w:ilvl w:val="0"/>
          <w:numId w:val="47"/>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7575C8">
      <w:pPr>
        <w:numPr>
          <w:ilvl w:val="0"/>
          <w:numId w:val="47"/>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204DF8C9" w:rsidR="00912DD2"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7575C8">
      <w:pPr>
        <w:numPr>
          <w:ilvl w:val="0"/>
          <w:numId w:val="47"/>
        </w:numPr>
        <w:spacing w:after="120"/>
        <w:ind w:left="36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88"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lastRenderedPageBreak/>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89"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7575C8">
      <w:pPr>
        <w:numPr>
          <w:ilvl w:val="0"/>
          <w:numId w:val="47"/>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7575C8">
      <w:pPr>
        <w:numPr>
          <w:ilvl w:val="0"/>
          <w:numId w:val="47"/>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7575C8">
      <w:pPr>
        <w:numPr>
          <w:ilvl w:val="0"/>
          <w:numId w:val="47"/>
        </w:numPr>
        <w:spacing w:after="120"/>
        <w:ind w:left="36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w:t>
      </w:r>
      <w:r w:rsidRPr="000E16CD">
        <w:rPr>
          <w:rFonts w:ascii="Arial" w:hAnsi="Arial" w:cs="Arial"/>
        </w:rPr>
        <w:lastRenderedPageBreak/>
        <w:t>operations, including program and instructional planning for students and communication with individual parents about their child's academic needs.</w:t>
      </w:r>
    </w:p>
    <w:p w14:paraId="0E309245"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7575C8">
      <w:pPr>
        <w:numPr>
          <w:ilvl w:val="0"/>
          <w:numId w:val="47"/>
        </w:numPr>
        <w:spacing w:after="120"/>
        <w:ind w:left="36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7575C8">
      <w:pPr>
        <w:numPr>
          <w:ilvl w:val="0"/>
          <w:numId w:val="47"/>
        </w:numPr>
        <w:spacing w:after="120"/>
        <w:ind w:left="360"/>
        <w:rPr>
          <w:rFonts w:ascii="Arial" w:hAnsi="Arial" w:cs="Arial"/>
          <w:b/>
          <w:i/>
        </w:rPr>
      </w:pPr>
      <w:bookmarkStart w:id="775"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90"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91" w:history="1">
        <w:r w:rsidR="00994286">
          <w:rPr>
            <w:rStyle w:val="Hyperlink"/>
            <w:rFonts w:ascii="Arial" w:hAnsi="Arial" w:cs="Arial"/>
          </w:rPr>
          <w:t>Every Student Succeeds Act (ESSA)</w:t>
        </w:r>
      </w:hyperlink>
      <w:r w:rsidR="00A53EB4" w:rsidRPr="004771DE">
        <w:rPr>
          <w:rFonts w:ascii="Arial" w:hAnsi="Arial" w:cs="Arial"/>
        </w:rPr>
        <w:t>.</w:t>
      </w:r>
    </w:p>
    <w:bookmarkEnd w:id="775"/>
    <w:p w14:paraId="1A2B58AB" w14:textId="478FE61E" w:rsidR="00FC3D04" w:rsidRPr="004771DE" w:rsidRDefault="00FC3D04" w:rsidP="007575C8">
      <w:pPr>
        <w:numPr>
          <w:ilvl w:val="0"/>
          <w:numId w:val="47"/>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92"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7575C8">
      <w:pPr>
        <w:numPr>
          <w:ilvl w:val="0"/>
          <w:numId w:val="47"/>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7575C8">
      <w:pPr>
        <w:numPr>
          <w:ilvl w:val="0"/>
          <w:numId w:val="47"/>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7575C8">
      <w:pPr>
        <w:numPr>
          <w:ilvl w:val="0"/>
          <w:numId w:val="47"/>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7575C8">
      <w:pPr>
        <w:numPr>
          <w:ilvl w:val="0"/>
          <w:numId w:val="47"/>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7575C8">
      <w:pPr>
        <w:numPr>
          <w:ilvl w:val="0"/>
          <w:numId w:val="47"/>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7575C8">
      <w:pPr>
        <w:numPr>
          <w:ilvl w:val="0"/>
          <w:numId w:val="48"/>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7575C8">
      <w:pPr>
        <w:numPr>
          <w:ilvl w:val="0"/>
          <w:numId w:val="48"/>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7575C8">
      <w:pPr>
        <w:numPr>
          <w:ilvl w:val="0"/>
          <w:numId w:val="48"/>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7575C8">
      <w:pPr>
        <w:numPr>
          <w:ilvl w:val="0"/>
          <w:numId w:val="48"/>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7575C8">
      <w:pPr>
        <w:numPr>
          <w:ilvl w:val="0"/>
          <w:numId w:val="48"/>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7575C8">
      <w:pPr>
        <w:numPr>
          <w:ilvl w:val="0"/>
          <w:numId w:val="46"/>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7575C8">
      <w:pPr>
        <w:numPr>
          <w:ilvl w:val="0"/>
          <w:numId w:val="46"/>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93"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7A39D9A" w14:textId="603D0665" w:rsidR="009A6788" w:rsidRPr="009A6788" w:rsidRDefault="009A6788" w:rsidP="009A6788">
      <w:pPr>
        <w:pStyle w:val="Body"/>
        <w:numPr>
          <w:ilvl w:val="0"/>
          <w:numId w:val="57"/>
        </w:numPr>
        <w:spacing w:after="120"/>
        <w:ind w:left="360"/>
      </w:pPr>
      <w:r w:rsidRPr="000E16CD">
        <w:rPr>
          <w:rFonts w:cs="Arial"/>
          <w:b/>
          <w:i/>
        </w:rPr>
        <w:t>Homebound Student:</w:t>
      </w:r>
      <w:r w:rsidRPr="000E16CD">
        <w:rPr>
          <w:rFonts w:cs="Arial"/>
        </w:rPr>
        <w:t xml:space="preserve"> </w:t>
      </w:r>
      <w:r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73EE4E70" w14:textId="33591196" w:rsidR="009A6788" w:rsidRPr="00FE51B3" w:rsidRDefault="009A6788" w:rsidP="009A6788">
      <w:pPr>
        <w:pStyle w:val="Body"/>
        <w:numPr>
          <w:ilvl w:val="0"/>
          <w:numId w:val="57"/>
        </w:numPr>
        <w:spacing w:after="120"/>
        <w:ind w:left="360"/>
      </w:pPr>
      <w:r w:rsidRPr="00FE51B3">
        <w:rPr>
          <w:b/>
          <w:bCs/>
          <w:i/>
          <w:iCs/>
        </w:rPr>
        <w:t>Home schooled Student:</w:t>
      </w:r>
      <w:r w:rsidRPr="00FE51B3">
        <w:t xml:space="preserve"> A home schooled student is a student who is instructed at home by a parent, guardian, or tutor employed by the parent or guardian and by request of the parent or guardian and has a home school plan approved and supervised by the district. Home schooled students need to be reported in SIRS if they take a State assessment, or if they are referred to the CSE for determination of eligibility for special education or are identified as students with disabilities by the district CSE and the district is providing special education services. At their discretion, districts may report other homeschooled students, but the districts will not have accountability responsibility for these other students.</w:t>
      </w:r>
    </w:p>
    <w:p w14:paraId="05D8FAC2" w14:textId="4F2312C2" w:rsidR="004B55D4" w:rsidRPr="00282577" w:rsidRDefault="00912DD2" w:rsidP="00BE699C">
      <w:pPr>
        <w:numPr>
          <w:ilvl w:val="0"/>
          <w:numId w:val="49"/>
        </w:numPr>
        <w:tabs>
          <w:tab w:val="num" w:pos="360"/>
        </w:tabs>
        <w:spacing w:after="120"/>
        <w:ind w:left="360"/>
        <w:rPr>
          <w:rFonts w:ascii="Arial" w:hAnsi="Arial" w:cs="Arial"/>
        </w:rPr>
      </w:pPr>
      <w:r w:rsidRPr="00282577">
        <w:rPr>
          <w:rFonts w:ascii="Arial" w:hAnsi="Arial" w:cs="Arial"/>
          <w:b/>
          <w:i/>
        </w:rPr>
        <w:t>Homeless Student:</w:t>
      </w:r>
      <w:r w:rsidRPr="00282577">
        <w:rPr>
          <w:rFonts w:ascii="Arial" w:hAnsi="Arial" w:cs="Arial"/>
        </w:rPr>
        <w:t xml:space="preserve"> A homeless student is one who</w:t>
      </w:r>
      <w:r w:rsidR="0011038E" w:rsidRPr="00282577">
        <w:rPr>
          <w:rFonts w:ascii="Arial" w:hAnsi="Arial" w:cs="Arial"/>
        </w:rPr>
        <w:t>:</w:t>
      </w:r>
      <w:r w:rsidRPr="00282577">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w:t>
      </w:r>
      <w:r w:rsidRPr="00282577">
        <w:rPr>
          <w:rFonts w:ascii="Arial" w:hAnsi="Arial" w:cs="Arial"/>
        </w:rPr>
        <w:lastRenderedPageBreak/>
        <w:t>substandard housing, bus, train stations, or similar setting. Homeless students do not include children in foster care placement or receiving educational services</w:t>
      </w:r>
      <w:r w:rsidR="004B55D4" w:rsidRPr="00282577">
        <w:rPr>
          <w:rFonts w:ascii="Arial" w:hAnsi="Arial" w:cs="Arial"/>
        </w:rPr>
        <w:t xml:space="preserve"> pursuant to subdivision four, five, six, six-a, or seven of Education Law section 3202 or pursuant to article 81, 85, 87, or 88 of Education Law. </w:t>
      </w:r>
    </w:p>
    <w:p w14:paraId="159F239C" w14:textId="079792A5" w:rsidR="00B757FA" w:rsidRPr="00620D7A" w:rsidRDefault="00B757FA" w:rsidP="007575C8">
      <w:pPr>
        <w:numPr>
          <w:ilvl w:val="0"/>
          <w:numId w:val="49"/>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7575C8">
      <w:pPr>
        <w:pStyle w:val="BodyText"/>
        <w:numPr>
          <w:ilvl w:val="0"/>
          <w:numId w:val="49"/>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7575C8">
      <w:pPr>
        <w:numPr>
          <w:ilvl w:val="0"/>
          <w:numId w:val="6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7575C8">
      <w:pPr>
        <w:numPr>
          <w:ilvl w:val="0"/>
          <w:numId w:val="6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6CE59243"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his or her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7575C8">
      <w:pPr>
        <w:numPr>
          <w:ilvl w:val="0"/>
          <w:numId w:val="49"/>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4"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lastRenderedPageBreak/>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7575C8">
      <w:pPr>
        <w:numPr>
          <w:ilvl w:val="0"/>
          <w:numId w:val="49"/>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7575C8">
      <w:pPr>
        <w:pStyle w:val="BodyTextIndent"/>
        <w:keepNext/>
        <w:numPr>
          <w:ilvl w:val="0"/>
          <w:numId w:val="49"/>
        </w:numPr>
        <w:tabs>
          <w:tab w:val="num" w:pos="360"/>
        </w:tabs>
        <w:spacing w:after="120"/>
        <w:ind w:left="360"/>
        <w:rPr>
          <w:b/>
          <w:i/>
          <w:sz w:val="24"/>
        </w:rPr>
      </w:pPr>
      <w:r w:rsidRPr="000E16CD">
        <w:rPr>
          <w:b/>
          <w:i/>
          <w:sz w:val="24"/>
        </w:rPr>
        <w:t>Neglected/Delinquent:</w:t>
      </w:r>
    </w:p>
    <w:p w14:paraId="1147C9F1" w14:textId="69488579" w:rsidR="00912DD2" w:rsidRPr="000E16CD" w:rsidRDefault="00912DD2" w:rsidP="007575C8">
      <w:pPr>
        <w:numPr>
          <w:ilvl w:val="0"/>
          <w:numId w:val="53"/>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7575C8">
      <w:pPr>
        <w:numPr>
          <w:ilvl w:val="0"/>
          <w:numId w:val="53"/>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7575C8">
      <w:pPr>
        <w:numPr>
          <w:ilvl w:val="0"/>
          <w:numId w:val="50"/>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7575C8">
      <w:pPr>
        <w:pStyle w:val="Body"/>
        <w:numPr>
          <w:ilvl w:val="0"/>
          <w:numId w:val="50"/>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7575C8">
      <w:pPr>
        <w:pStyle w:val="Body"/>
        <w:numPr>
          <w:ilvl w:val="0"/>
          <w:numId w:val="50"/>
        </w:numPr>
        <w:spacing w:before="0" w:after="120"/>
      </w:pPr>
      <w:r w:rsidRPr="000E16CD">
        <w:rPr>
          <w:b/>
          <w:i/>
        </w:rPr>
        <w:t xml:space="preserve">NYSED: </w:t>
      </w:r>
      <w:r w:rsidRPr="000E16CD">
        <w:t>New York State Education Department.</w:t>
      </w:r>
    </w:p>
    <w:p w14:paraId="1E9D1126" w14:textId="77777777" w:rsidR="00912DD2" w:rsidRPr="000E16CD" w:rsidRDefault="00912DD2" w:rsidP="007575C8">
      <w:pPr>
        <w:pStyle w:val="Body"/>
        <w:numPr>
          <w:ilvl w:val="0"/>
          <w:numId w:val="50"/>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7575C8">
      <w:pPr>
        <w:pStyle w:val="Body"/>
        <w:numPr>
          <w:ilvl w:val="0"/>
          <w:numId w:val="50"/>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7575C8">
      <w:pPr>
        <w:pStyle w:val="Body"/>
        <w:numPr>
          <w:ilvl w:val="0"/>
          <w:numId w:val="50"/>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7575C8">
      <w:pPr>
        <w:pStyle w:val="Body"/>
        <w:numPr>
          <w:ilvl w:val="0"/>
          <w:numId w:val="50"/>
        </w:numPr>
        <w:spacing w:before="0" w:after="120"/>
        <w:rPr>
          <w:rFonts w:cs="Arial"/>
          <w:szCs w:val="24"/>
        </w:rPr>
      </w:pPr>
      <w:r w:rsidRPr="000E16CD">
        <w:rPr>
          <w:b/>
          <w:i/>
        </w:rPr>
        <w:lastRenderedPageBreak/>
        <w:t xml:space="preserve">NYSTP: </w:t>
      </w:r>
      <w:r w:rsidRPr="000E16CD">
        <w:t>New York State Testing Program.</w:t>
      </w:r>
    </w:p>
    <w:p w14:paraId="32981A58" w14:textId="77777777" w:rsidR="00DF266D" w:rsidRPr="000E16CD" w:rsidRDefault="00DF266D" w:rsidP="007575C8">
      <w:pPr>
        <w:pStyle w:val="Body"/>
        <w:numPr>
          <w:ilvl w:val="0"/>
          <w:numId w:val="50"/>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7575C8">
      <w:pPr>
        <w:pStyle w:val="Body"/>
        <w:numPr>
          <w:ilvl w:val="0"/>
          <w:numId w:val="50"/>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7575C8">
      <w:pPr>
        <w:pStyle w:val="Body"/>
        <w:numPr>
          <w:ilvl w:val="0"/>
          <w:numId w:val="50"/>
        </w:numPr>
        <w:spacing w:before="0" w:after="120"/>
      </w:pPr>
      <w:r w:rsidRPr="000E16CD">
        <w:rPr>
          <w:b/>
          <w:i/>
        </w:rPr>
        <w:t xml:space="preserve">OMH: </w:t>
      </w:r>
      <w:r w:rsidRPr="000E16CD">
        <w:t>Office of Mental Health.</w:t>
      </w:r>
    </w:p>
    <w:p w14:paraId="587C8CE8" w14:textId="77777777" w:rsidR="00912DD2" w:rsidRPr="000E16CD" w:rsidRDefault="00912DD2" w:rsidP="007575C8">
      <w:pPr>
        <w:pStyle w:val="Body"/>
        <w:numPr>
          <w:ilvl w:val="0"/>
          <w:numId w:val="50"/>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7575C8">
      <w:pPr>
        <w:numPr>
          <w:ilvl w:val="0"/>
          <w:numId w:val="50"/>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7575C8">
      <w:pPr>
        <w:numPr>
          <w:ilvl w:val="0"/>
          <w:numId w:val="50"/>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7575C8">
      <w:pPr>
        <w:numPr>
          <w:ilvl w:val="0"/>
          <w:numId w:val="54"/>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7575C8">
      <w:pPr>
        <w:numPr>
          <w:ilvl w:val="0"/>
          <w:numId w:val="52"/>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95"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7575C8">
      <w:pPr>
        <w:numPr>
          <w:ilvl w:val="0"/>
          <w:numId w:val="52"/>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7575C8">
      <w:pPr>
        <w:numPr>
          <w:ilvl w:val="0"/>
          <w:numId w:val="52"/>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xml:space="preserve">, developed as a result of requirements in the reauthorized Individuals with Disabilities Education Act (IDEA), </w:t>
      </w:r>
      <w:r w:rsidRPr="000E16CD">
        <w:rPr>
          <w:rFonts w:ascii="Arial" w:hAnsi="Arial" w:cs="Arial"/>
        </w:rPr>
        <w:lastRenderedPageBreak/>
        <w:t>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40210B01" w:rsidR="00912DD2" w:rsidRPr="000E16CD" w:rsidRDefault="00912DD2" w:rsidP="007575C8">
      <w:pPr>
        <w:numPr>
          <w:ilvl w:val="0"/>
          <w:numId w:val="51"/>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7575C8">
      <w:pPr>
        <w:numPr>
          <w:ilvl w:val="0"/>
          <w:numId w:val="51"/>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7575C8">
      <w:pPr>
        <w:numPr>
          <w:ilvl w:val="0"/>
          <w:numId w:val="51"/>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7575C8">
      <w:pPr>
        <w:numPr>
          <w:ilvl w:val="0"/>
          <w:numId w:val="51"/>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7575C8">
      <w:pPr>
        <w:numPr>
          <w:ilvl w:val="0"/>
          <w:numId w:val="51"/>
        </w:num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7575C8">
      <w:pPr>
        <w:numPr>
          <w:ilvl w:val="0"/>
          <w:numId w:val="51"/>
        </w:num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196"/>
      <w:headerReference w:type="default" r:id="rId197"/>
      <w:headerReference w:type="first" r:id="rId198"/>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1FBF" w14:textId="77777777" w:rsidR="009F470F" w:rsidRDefault="009F470F">
      <w:pPr>
        <w:pStyle w:val="Footer"/>
      </w:pPr>
      <w:r>
        <w:separator/>
      </w:r>
    </w:p>
  </w:endnote>
  <w:endnote w:type="continuationSeparator" w:id="0">
    <w:p w14:paraId="3C4496D1" w14:textId="77777777" w:rsidR="009F470F" w:rsidRDefault="009F470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7D7" w14:textId="77777777" w:rsidR="009F470F" w:rsidRDefault="009F470F"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F470F" w:rsidRDefault="009F470F"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D16" w14:textId="65F427FB" w:rsidR="009F470F" w:rsidRPr="00737BE3" w:rsidRDefault="009F470F"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9F470F" w:rsidRDefault="009F470F"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F9C" w14:textId="235D0419" w:rsidR="009F470F" w:rsidRPr="002D48D2" w:rsidRDefault="009F470F"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34F8" w14:textId="77777777" w:rsidR="009F470F" w:rsidRDefault="009F470F">
      <w:pPr>
        <w:pStyle w:val="Footer"/>
      </w:pPr>
      <w:r>
        <w:separator/>
      </w:r>
    </w:p>
  </w:footnote>
  <w:footnote w:type="continuationSeparator" w:id="0">
    <w:p w14:paraId="40A4E06F" w14:textId="77777777" w:rsidR="009F470F" w:rsidRDefault="009F470F">
      <w:pPr>
        <w:pStyle w:val="Footer"/>
      </w:pPr>
      <w:r>
        <w:continuationSeparator/>
      </w:r>
    </w:p>
  </w:footnote>
  <w:footnote w:id="1">
    <w:p w14:paraId="548066C1" w14:textId="77777777" w:rsidR="009F470F" w:rsidRDefault="009F470F"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9F470F" w:rsidRDefault="009F470F"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99A" w14:textId="27E970A3" w:rsidR="009F470F" w:rsidRDefault="00E138DE">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2D0" w14:textId="75C8D291" w:rsidR="009F470F" w:rsidRPr="00737BE3" w:rsidRDefault="009F470F"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0A946DF8"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CB709E">
                            <w:rPr>
                              <w:rFonts w:ascii="Arial" w:hAnsi="Arial" w:cs="Arial"/>
                              <w:i/>
                              <w:color w:val="FFFFFF"/>
                              <w:sz w:val="22"/>
                              <w:szCs w:val="22"/>
                            </w:rPr>
                            <w:t>1</w:t>
                          </w:r>
                          <w:r w:rsidR="00DB7B4F">
                            <w:rPr>
                              <w:rFonts w:ascii="Arial" w:hAnsi="Arial" w:cs="Arial"/>
                              <w:i/>
                              <w:color w:val="FFFFFF"/>
                              <w:sz w:val="22"/>
                              <w:szCs w:val="22"/>
                            </w:rPr>
                            <w:t>4</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0A946DF8"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CB709E">
                      <w:rPr>
                        <w:rFonts w:ascii="Arial" w:hAnsi="Arial" w:cs="Arial"/>
                        <w:i/>
                        <w:color w:val="FFFFFF"/>
                        <w:sz w:val="22"/>
                        <w:szCs w:val="22"/>
                      </w:rPr>
                      <w:t>1</w:t>
                    </w:r>
                    <w:r w:rsidR="00DB7B4F">
                      <w:rPr>
                        <w:rFonts w:ascii="Arial" w:hAnsi="Arial" w:cs="Arial"/>
                        <w:i/>
                        <w:color w:val="FFFFFF"/>
                        <w:sz w:val="22"/>
                        <w:szCs w:val="22"/>
                      </w:rPr>
                      <w:t>4</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6C97" w14:textId="77777777" w:rsidR="009C7D29" w:rsidRDefault="009C7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64F" w14:textId="559781A4" w:rsidR="009F470F" w:rsidRDefault="00E138DE">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B39" w14:textId="0697341F" w:rsidR="009F470F" w:rsidRPr="00737BE3" w:rsidRDefault="009F470F"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193BAEC6"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w:t>
                          </w:r>
                          <w:r w:rsidR="009C7D29">
                            <w:rPr>
                              <w:rFonts w:ascii="Arial" w:hAnsi="Arial" w:cs="Arial"/>
                              <w:i/>
                              <w:color w:val="FFFFFF"/>
                              <w:sz w:val="22"/>
                              <w:szCs w:val="22"/>
                            </w:rPr>
                            <w:t>1</w:t>
                          </w:r>
                          <w:r w:rsidR="00DB7B4F">
                            <w:rPr>
                              <w:rFonts w:ascii="Arial" w:hAnsi="Arial" w:cs="Arial"/>
                              <w:i/>
                              <w:color w:val="FFFFFF"/>
                              <w:sz w:val="22"/>
                              <w:szCs w:val="22"/>
                            </w:rPr>
                            <w:t>4</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193BAEC6"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w:t>
                    </w:r>
                    <w:r w:rsidR="009C7D29">
                      <w:rPr>
                        <w:rFonts w:ascii="Arial" w:hAnsi="Arial" w:cs="Arial"/>
                        <w:i/>
                        <w:color w:val="FFFFFF"/>
                        <w:sz w:val="22"/>
                        <w:szCs w:val="22"/>
                      </w:rPr>
                      <w:t>1</w:t>
                    </w:r>
                    <w:r w:rsidR="00DB7B4F">
                      <w:rPr>
                        <w:rFonts w:ascii="Arial" w:hAnsi="Arial" w:cs="Arial"/>
                        <w:i/>
                        <w:color w:val="FFFFFF"/>
                        <w:sz w:val="22"/>
                        <w:szCs w:val="22"/>
                      </w:rPr>
                      <w:t>4</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005" w14:textId="2F80E714" w:rsidR="009F470F" w:rsidRDefault="00E138DE">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C795" w14:textId="00128FB3" w:rsidR="009F470F" w:rsidRDefault="00E138DE">
    <w:pPr>
      <w:pStyle w:val="Header"/>
    </w:pPr>
    <w:r>
      <w:rPr>
        <w:noProof/>
      </w:rPr>
      <w:pict w14:anchorId="2816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05CC" w14:textId="304C7CCE" w:rsidR="009F470F" w:rsidRPr="00737BE3" w:rsidRDefault="009F470F"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57D22E0B"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9C7D29">
                            <w:rPr>
                              <w:rFonts w:ascii="Arial" w:hAnsi="Arial" w:cs="Arial"/>
                              <w:i/>
                              <w:color w:val="FFFFFF"/>
                              <w:sz w:val="22"/>
                              <w:szCs w:val="22"/>
                            </w:rPr>
                            <w:t>1</w:t>
                          </w:r>
                          <w:r w:rsidR="00DB7B4F">
                            <w:rPr>
                              <w:rFonts w:ascii="Arial" w:hAnsi="Arial" w:cs="Arial"/>
                              <w:i/>
                              <w:color w:val="FFFFFF"/>
                              <w:sz w:val="22"/>
                              <w:szCs w:val="22"/>
                            </w:rPr>
                            <w:t>4</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57D22E0B"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9C7D29">
                      <w:rPr>
                        <w:rFonts w:ascii="Arial" w:hAnsi="Arial" w:cs="Arial"/>
                        <w:i/>
                        <w:color w:val="FFFFFF"/>
                        <w:sz w:val="22"/>
                        <w:szCs w:val="22"/>
                      </w:rPr>
                      <w:t>1</w:t>
                    </w:r>
                    <w:r w:rsidR="00DB7B4F">
                      <w:rPr>
                        <w:rFonts w:ascii="Arial" w:hAnsi="Arial" w:cs="Arial"/>
                        <w:i/>
                        <w:color w:val="FFFFFF"/>
                        <w:sz w:val="22"/>
                        <w:szCs w:val="22"/>
                      </w:rPr>
                      <w:t>4</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E57" w14:textId="4C167519" w:rsidR="009F470F" w:rsidRDefault="009F470F"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771A2F5C"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w:t>
                          </w:r>
                          <w:r w:rsidR="00BC0AF5">
                            <w:rPr>
                              <w:rFonts w:ascii="Arial" w:hAnsi="Arial" w:cs="Arial"/>
                              <w:i/>
                              <w:color w:val="FFFFFF"/>
                              <w:sz w:val="22"/>
                              <w:szCs w:val="22"/>
                            </w:rPr>
                            <w:t>1</w:t>
                          </w:r>
                          <w:r w:rsidR="00DB7B4F">
                            <w:rPr>
                              <w:rFonts w:ascii="Arial" w:hAnsi="Arial" w:cs="Arial"/>
                              <w:i/>
                              <w:color w:val="FFFFFF"/>
                              <w:sz w:val="22"/>
                              <w:szCs w:val="22"/>
                            </w:rPr>
                            <w:t>4</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1FB5526C" w14:textId="771A2F5C"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w:t>
                    </w:r>
                    <w:r w:rsidR="00BC0AF5">
                      <w:rPr>
                        <w:rFonts w:ascii="Arial" w:hAnsi="Arial" w:cs="Arial"/>
                        <w:i/>
                        <w:color w:val="FFFFFF"/>
                        <w:sz w:val="22"/>
                        <w:szCs w:val="22"/>
                      </w:rPr>
                      <w:t>1</w:t>
                    </w:r>
                    <w:r w:rsidR="00DB7B4F">
                      <w:rPr>
                        <w:rFonts w:ascii="Arial" w:hAnsi="Arial" w:cs="Arial"/>
                        <w:i/>
                        <w:color w:val="FFFFFF"/>
                        <w:sz w:val="22"/>
                        <w:szCs w:val="22"/>
                      </w:rPr>
                      <w:t>4</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884DE2"/>
    <w:multiLevelType w:val="hybridMultilevel"/>
    <w:tmpl w:val="4A62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4604"/>
    <w:multiLevelType w:val="hybridMultilevel"/>
    <w:tmpl w:val="720E1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154B17B3"/>
    <w:multiLevelType w:val="hybridMultilevel"/>
    <w:tmpl w:val="AA563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0901E6"/>
    <w:multiLevelType w:val="hybridMultilevel"/>
    <w:tmpl w:val="1C58C92C"/>
    <w:lvl w:ilvl="0" w:tplc="77F8E44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18A230CE"/>
    <w:multiLevelType w:val="hybridMultilevel"/>
    <w:tmpl w:val="34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1C9110BD"/>
    <w:multiLevelType w:val="hybridMultilevel"/>
    <w:tmpl w:val="8D1A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1FD91260"/>
    <w:multiLevelType w:val="hybridMultilevel"/>
    <w:tmpl w:val="54FCA6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0A523A0"/>
    <w:multiLevelType w:val="hybridMultilevel"/>
    <w:tmpl w:val="B1D8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15:restartNumberingAfterBreak="0">
    <w:nsid w:val="20E11595"/>
    <w:multiLevelType w:val="hybridMultilevel"/>
    <w:tmpl w:val="5CF0BF00"/>
    <w:lvl w:ilvl="0" w:tplc="DEF4B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0A205D"/>
    <w:multiLevelType w:val="hybridMultilevel"/>
    <w:tmpl w:val="AAAC3AF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676742"/>
    <w:multiLevelType w:val="hybridMultilevel"/>
    <w:tmpl w:val="4ECC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4521A4"/>
    <w:multiLevelType w:val="hybridMultilevel"/>
    <w:tmpl w:val="9CE2F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5"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6702D4"/>
    <w:multiLevelType w:val="hybridMultilevel"/>
    <w:tmpl w:val="816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2840698B"/>
    <w:multiLevelType w:val="hybridMultilevel"/>
    <w:tmpl w:val="8F2284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DC4497"/>
    <w:multiLevelType w:val="hybridMultilevel"/>
    <w:tmpl w:val="38C441B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C5F72FD"/>
    <w:multiLevelType w:val="hybridMultilevel"/>
    <w:tmpl w:val="41D88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E355D19"/>
    <w:multiLevelType w:val="hybridMultilevel"/>
    <w:tmpl w:val="7A68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F3E2D04"/>
    <w:multiLevelType w:val="hybridMultilevel"/>
    <w:tmpl w:val="599086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0241661"/>
    <w:multiLevelType w:val="hybridMultilevel"/>
    <w:tmpl w:val="083AFDC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4" w15:restartNumberingAfterBreak="0">
    <w:nsid w:val="30241A2A"/>
    <w:multiLevelType w:val="hybridMultilevel"/>
    <w:tmpl w:val="CA98E31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2E77B39"/>
    <w:multiLevelType w:val="hybridMultilevel"/>
    <w:tmpl w:val="228E1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5A3B6D"/>
    <w:multiLevelType w:val="hybridMultilevel"/>
    <w:tmpl w:val="EC7851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7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0E165D"/>
    <w:multiLevelType w:val="hybridMultilevel"/>
    <w:tmpl w:val="4E629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3AC5573A"/>
    <w:multiLevelType w:val="hybridMultilevel"/>
    <w:tmpl w:val="36049D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9" w15:restartNumberingAfterBreak="0">
    <w:nsid w:val="3D4F4757"/>
    <w:multiLevelType w:val="hybridMultilevel"/>
    <w:tmpl w:val="550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577671"/>
    <w:multiLevelType w:val="hybridMultilevel"/>
    <w:tmpl w:val="30C67E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E993553"/>
    <w:multiLevelType w:val="hybridMultilevel"/>
    <w:tmpl w:val="F1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4F6068"/>
    <w:multiLevelType w:val="hybridMultilevel"/>
    <w:tmpl w:val="99C6ECA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45A46460"/>
    <w:multiLevelType w:val="hybridMultilevel"/>
    <w:tmpl w:val="FEC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6C23872"/>
    <w:multiLevelType w:val="hybridMultilevel"/>
    <w:tmpl w:val="7AD6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47F7080D"/>
    <w:multiLevelType w:val="hybridMultilevel"/>
    <w:tmpl w:val="32008320"/>
    <w:lvl w:ilvl="0" w:tplc="F8187168">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4A3C255B"/>
    <w:multiLevelType w:val="hybridMultilevel"/>
    <w:tmpl w:val="91F84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8736DF"/>
    <w:multiLevelType w:val="hybridMultilevel"/>
    <w:tmpl w:val="77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E5F65B5"/>
    <w:multiLevelType w:val="hybridMultilevel"/>
    <w:tmpl w:val="3C8C2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1"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2"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365DE2"/>
    <w:multiLevelType w:val="hybridMultilevel"/>
    <w:tmpl w:val="BF78F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03B21FF"/>
    <w:multiLevelType w:val="hybridMultilevel"/>
    <w:tmpl w:val="9BCC7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03C586F"/>
    <w:multiLevelType w:val="hybridMultilevel"/>
    <w:tmpl w:val="BFD0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0DB2513"/>
    <w:multiLevelType w:val="hybridMultilevel"/>
    <w:tmpl w:val="02943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10A2AD9"/>
    <w:multiLevelType w:val="hybridMultilevel"/>
    <w:tmpl w:val="081A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25C5BBD"/>
    <w:multiLevelType w:val="hybridMultilevel"/>
    <w:tmpl w:val="729EBB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111" w15:restartNumberingAfterBreak="0">
    <w:nsid w:val="54226ADB"/>
    <w:multiLevelType w:val="hybridMultilevel"/>
    <w:tmpl w:val="400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B609B5"/>
    <w:multiLevelType w:val="multilevel"/>
    <w:tmpl w:val="CB808A4E"/>
    <w:styleLink w:val="MyTestListStyle"/>
    <w:lvl w:ilvl="0">
      <w:start w:val="1"/>
      <w:numFmt w:val="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Wingdings 2" w:hAnsi="Wingdings 2" w:hint="default"/>
        <w:color w:val="auto"/>
      </w:rPr>
    </w:lvl>
    <w:lvl w:ilvl="2">
      <w:start w:val="1"/>
      <w:numFmt w:val="bullet"/>
      <w:pStyle w:val="ListBullet3"/>
      <w:lvlText w:val=""/>
      <w:lvlJc w:val="left"/>
      <w:pPr>
        <w:ind w:left="1080" w:hanging="360"/>
      </w:pPr>
      <w:rPr>
        <w:rFonts w:ascii="Wingdings 2" w:hAnsi="Wingdings 2" w:hint="default"/>
        <w:color w:val="auto"/>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
      <w:lvlJc w:val="left"/>
      <w:pPr>
        <w:ind w:left="1800" w:hanging="360"/>
      </w:pPr>
      <w:rPr>
        <w:rFonts w:ascii="Wingdings 2" w:hAnsi="Wingdings 2"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5"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9027D63"/>
    <w:multiLevelType w:val="hybridMultilevel"/>
    <w:tmpl w:val="21E82B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0" w15:restartNumberingAfterBreak="0">
    <w:nsid w:val="5BE531D3"/>
    <w:multiLevelType w:val="hybridMultilevel"/>
    <w:tmpl w:val="32DC8C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2"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E2F779B"/>
    <w:multiLevelType w:val="hybridMultilevel"/>
    <w:tmpl w:val="C564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7"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8" w15:restartNumberingAfterBreak="0">
    <w:nsid w:val="5E897282"/>
    <w:multiLevelType w:val="hybridMultilevel"/>
    <w:tmpl w:val="8E38A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0"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0C93925"/>
    <w:multiLevelType w:val="hybridMultilevel"/>
    <w:tmpl w:val="F0D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5C53D1"/>
    <w:multiLevelType w:val="hybridMultilevel"/>
    <w:tmpl w:val="2EBEA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649C6EF6"/>
    <w:multiLevelType w:val="hybridMultilevel"/>
    <w:tmpl w:val="46DE0AB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13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68624DE2"/>
    <w:multiLevelType w:val="hybridMultilevel"/>
    <w:tmpl w:val="8D209822"/>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69360E1B"/>
    <w:multiLevelType w:val="hybridMultilevel"/>
    <w:tmpl w:val="99B89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A686924"/>
    <w:multiLevelType w:val="hybridMultilevel"/>
    <w:tmpl w:val="C51685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4"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6FEB57CE"/>
    <w:multiLevelType w:val="hybridMultilevel"/>
    <w:tmpl w:val="CC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5016B8F"/>
    <w:multiLevelType w:val="hybridMultilevel"/>
    <w:tmpl w:val="5AB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3"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4" w15:restartNumberingAfterBreak="0">
    <w:nsid w:val="772C1DA7"/>
    <w:multiLevelType w:val="hybridMultilevel"/>
    <w:tmpl w:val="705E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7764088B"/>
    <w:multiLevelType w:val="hybridMultilevel"/>
    <w:tmpl w:val="647A0730"/>
    <w:lvl w:ilvl="0" w:tplc="04090003">
      <w:start w:val="1"/>
      <w:numFmt w:val="bullet"/>
      <w:lvlText w:val=""/>
      <w:lvlJc w:val="left"/>
      <w:pPr>
        <w:ind w:left="144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B9F4AC1"/>
    <w:multiLevelType w:val="hybridMultilevel"/>
    <w:tmpl w:val="27009B36"/>
    <w:lvl w:ilvl="0" w:tplc="77F8E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C0A520D"/>
    <w:multiLevelType w:val="hybridMultilevel"/>
    <w:tmpl w:val="6AD0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0"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C8E1B72"/>
    <w:multiLevelType w:val="hybridMultilevel"/>
    <w:tmpl w:val="3F6C8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EC6451D"/>
    <w:multiLevelType w:val="hybridMultilevel"/>
    <w:tmpl w:val="5846F1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3"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8"/>
  </w:num>
  <w:num w:numId="3">
    <w:abstractNumId w:val="91"/>
  </w:num>
  <w:num w:numId="4">
    <w:abstractNumId w:val="19"/>
  </w:num>
  <w:num w:numId="5">
    <w:abstractNumId w:val="134"/>
  </w:num>
  <w:num w:numId="6">
    <w:abstractNumId w:val="142"/>
  </w:num>
  <w:num w:numId="7">
    <w:abstractNumId w:val="81"/>
  </w:num>
  <w:num w:numId="8">
    <w:abstractNumId w:val="85"/>
  </w:num>
  <w:num w:numId="9">
    <w:abstractNumId w:val="15"/>
  </w:num>
  <w:num w:numId="10">
    <w:abstractNumId w:val="145"/>
  </w:num>
  <w:num w:numId="11">
    <w:abstractNumId w:val="39"/>
  </w:num>
  <w:num w:numId="12">
    <w:abstractNumId w:val="119"/>
  </w:num>
  <w:num w:numId="13">
    <w:abstractNumId w:val="159"/>
  </w:num>
  <w:num w:numId="14">
    <w:abstractNumId w:val="114"/>
  </w:num>
  <w:num w:numId="15">
    <w:abstractNumId w:val="137"/>
  </w:num>
  <w:num w:numId="16">
    <w:abstractNumId w:val="21"/>
  </w:num>
  <w:num w:numId="17">
    <w:abstractNumId w:val="133"/>
  </w:num>
  <w:num w:numId="18">
    <w:abstractNumId w:val="76"/>
  </w:num>
  <w:num w:numId="19">
    <w:abstractNumId w:val="129"/>
  </w:num>
  <w:num w:numId="20">
    <w:abstractNumId w:val="121"/>
  </w:num>
  <w:num w:numId="21">
    <w:abstractNumId w:val="127"/>
  </w:num>
  <w:num w:numId="22">
    <w:abstractNumId w:val="153"/>
  </w:num>
  <w:num w:numId="23">
    <w:abstractNumId w:val="100"/>
  </w:num>
  <w:num w:numId="24">
    <w:abstractNumId w:val="40"/>
  </w:num>
  <w:num w:numId="25">
    <w:abstractNumId w:val="89"/>
  </w:num>
  <w:num w:numId="26">
    <w:abstractNumId w:val="122"/>
  </w:num>
  <w:num w:numId="27">
    <w:abstractNumId w:val="156"/>
  </w:num>
  <w:num w:numId="28">
    <w:abstractNumId w:val="144"/>
  </w:num>
  <w:num w:numId="29">
    <w:abstractNumId w:val="41"/>
  </w:num>
  <w:num w:numId="30">
    <w:abstractNumId w:val="49"/>
  </w:num>
  <w:num w:numId="31">
    <w:abstractNumId w:val="160"/>
  </w:num>
  <w:num w:numId="32">
    <w:abstractNumId w:val="32"/>
  </w:num>
  <w:num w:numId="33">
    <w:abstractNumId w:val="92"/>
  </w:num>
  <w:num w:numId="34">
    <w:abstractNumId w:val="52"/>
  </w:num>
  <w:num w:numId="35">
    <w:abstractNumId w:val="140"/>
  </w:num>
  <w:num w:numId="36">
    <w:abstractNumId w:val="150"/>
  </w:num>
  <w:num w:numId="37">
    <w:abstractNumId w:val="45"/>
  </w:num>
  <w:num w:numId="38">
    <w:abstractNumId w:val="123"/>
  </w:num>
  <w:num w:numId="39">
    <w:abstractNumId w:val="48"/>
  </w:num>
  <w:num w:numId="40">
    <w:abstractNumId w:val="138"/>
  </w:num>
  <w:num w:numId="41">
    <w:abstractNumId w:val="3"/>
  </w:num>
  <w:num w:numId="42">
    <w:abstractNumId w:val="94"/>
  </w:num>
  <w:num w:numId="43">
    <w:abstractNumId w:val="20"/>
  </w:num>
  <w:num w:numId="44">
    <w:abstractNumId w:val="113"/>
  </w:num>
  <w:num w:numId="45">
    <w:abstractNumId w:val="55"/>
  </w:num>
  <w:num w:numId="46">
    <w:abstractNumId w:val="110"/>
  </w:num>
  <w:num w:numId="47">
    <w:abstractNumId w:val="1"/>
  </w:num>
  <w:num w:numId="48">
    <w:abstractNumId w:val="152"/>
  </w:num>
  <w:num w:numId="49">
    <w:abstractNumId w:val="71"/>
  </w:num>
  <w:num w:numId="50">
    <w:abstractNumId w:val="88"/>
  </w:num>
  <w:num w:numId="51">
    <w:abstractNumId w:val="68"/>
  </w:num>
  <w:num w:numId="52">
    <w:abstractNumId w:val="30"/>
  </w:num>
  <w:num w:numId="53">
    <w:abstractNumId w:val="118"/>
  </w:num>
  <w:num w:numId="54">
    <w:abstractNumId w:val="84"/>
  </w:num>
  <w:num w:numId="55">
    <w:abstractNumId w:val="56"/>
  </w:num>
  <w:num w:numId="56">
    <w:abstractNumId w:val="26"/>
  </w:num>
  <w:num w:numId="57">
    <w:abstractNumId w:val="155"/>
  </w:num>
  <w:num w:numId="58">
    <w:abstractNumId w:val="116"/>
  </w:num>
  <w:num w:numId="59">
    <w:abstractNumId w:val="58"/>
  </w:num>
  <w:num w:numId="60">
    <w:abstractNumId w:val="33"/>
  </w:num>
  <w:num w:numId="61">
    <w:abstractNumId w:val="141"/>
  </w:num>
  <w:num w:numId="62">
    <w:abstractNumId w:val="9"/>
  </w:num>
  <w:num w:numId="63">
    <w:abstractNumId w:val="8"/>
  </w:num>
  <w:num w:numId="64">
    <w:abstractNumId w:val="72"/>
  </w:num>
  <w:num w:numId="65">
    <w:abstractNumId w:val="70"/>
  </w:num>
  <w:num w:numId="66">
    <w:abstractNumId w:val="61"/>
  </w:num>
  <w:num w:numId="67">
    <w:abstractNumId w:val="101"/>
  </w:num>
  <w:num w:numId="68">
    <w:abstractNumId w:val="46"/>
  </w:num>
  <w:num w:numId="69">
    <w:abstractNumId w:val="24"/>
  </w:num>
  <w:num w:numId="70">
    <w:abstractNumId w:val="4"/>
  </w:num>
  <w:num w:numId="71">
    <w:abstractNumId w:val="69"/>
  </w:num>
  <w:num w:numId="72">
    <w:abstractNumId w:val="102"/>
  </w:num>
  <w:num w:numId="73">
    <w:abstractNumId w:val="36"/>
  </w:num>
  <w:num w:numId="74">
    <w:abstractNumId w:val="115"/>
  </w:num>
  <w:num w:numId="75">
    <w:abstractNumId w:val="148"/>
  </w:num>
  <w:num w:numId="76">
    <w:abstractNumId w:val="126"/>
  </w:num>
  <w:num w:numId="77">
    <w:abstractNumId w:val="83"/>
  </w:num>
  <w:num w:numId="78">
    <w:abstractNumId w:val="51"/>
  </w:num>
  <w:num w:numId="79">
    <w:abstractNumId w:val="29"/>
  </w:num>
  <w:num w:numId="80">
    <w:abstractNumId w:val="18"/>
  </w:num>
  <w:num w:numId="81">
    <w:abstractNumId w:val="163"/>
  </w:num>
  <w:num w:numId="82">
    <w:abstractNumId w:val="147"/>
  </w:num>
  <w:num w:numId="83">
    <w:abstractNumId w:val="57"/>
  </w:num>
  <w:num w:numId="84">
    <w:abstractNumId w:val="60"/>
  </w:num>
  <w:num w:numId="85">
    <w:abstractNumId w:val="78"/>
  </w:num>
  <w:num w:numId="86">
    <w:abstractNumId w:val="65"/>
  </w:num>
  <w:num w:numId="87">
    <w:abstractNumId w:val="44"/>
  </w:num>
  <w:num w:numId="88">
    <w:abstractNumId w:val="97"/>
  </w:num>
  <w:num w:numId="89">
    <w:abstractNumId w:val="136"/>
  </w:num>
  <w:num w:numId="9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num>
  <w:num w:numId="92">
    <w:abstractNumId w:val="149"/>
  </w:num>
  <w:num w:numId="93">
    <w:abstractNumId w:val="2"/>
  </w:num>
  <w:num w:numId="94">
    <w:abstractNumId w:val="27"/>
  </w:num>
  <w:num w:numId="95">
    <w:abstractNumId w:val="86"/>
  </w:num>
  <w:num w:numId="96">
    <w:abstractNumId w:val="28"/>
  </w:num>
  <w:num w:numId="97">
    <w:abstractNumId w:val="109"/>
  </w:num>
  <w:num w:numId="98">
    <w:abstractNumId w:val="73"/>
  </w:num>
  <w:num w:numId="99">
    <w:abstractNumId w:val="130"/>
  </w:num>
  <w:num w:numId="100">
    <w:abstractNumId w:val="143"/>
  </w:num>
  <w:num w:numId="101">
    <w:abstractNumId w:val="25"/>
  </w:num>
  <w:num w:numId="102">
    <w:abstractNumId w:val="0"/>
  </w:num>
  <w:num w:numId="103">
    <w:abstractNumId w:val="45"/>
  </w:num>
  <w:num w:numId="104">
    <w:abstractNumId w:val="74"/>
  </w:num>
  <w:num w:numId="105">
    <w:abstractNumId w:val="5"/>
  </w:num>
  <w:num w:numId="106">
    <w:abstractNumId w:val="162"/>
  </w:num>
  <w:num w:numId="107">
    <w:abstractNumId w:val="42"/>
  </w:num>
  <w:num w:numId="108">
    <w:abstractNumId w:val="158"/>
  </w:num>
  <w:num w:numId="109">
    <w:abstractNumId w:val="12"/>
  </w:num>
  <w:num w:numId="110">
    <w:abstractNumId w:val="161"/>
  </w:num>
  <w:num w:numId="111">
    <w:abstractNumId w:val="104"/>
  </w:num>
  <w:num w:numId="112">
    <w:abstractNumId w:val="77"/>
  </w:num>
  <w:num w:numId="113">
    <w:abstractNumId w:val="53"/>
  </w:num>
  <w:num w:numId="114">
    <w:abstractNumId w:val="23"/>
  </w:num>
  <w:num w:numId="115">
    <w:abstractNumId w:val="157"/>
  </w:num>
  <w:num w:numId="116">
    <w:abstractNumId w:val="125"/>
  </w:num>
  <w:num w:numId="117">
    <w:abstractNumId w:val="14"/>
  </w:num>
  <w:num w:numId="118">
    <w:abstractNumId w:val="96"/>
  </w:num>
  <w:num w:numId="119">
    <w:abstractNumId w:val="105"/>
  </w:num>
  <w:num w:numId="120">
    <w:abstractNumId w:val="82"/>
  </w:num>
  <w:num w:numId="121">
    <w:abstractNumId w:val="151"/>
  </w:num>
  <w:num w:numId="122">
    <w:abstractNumId w:val="108"/>
  </w:num>
  <w:num w:numId="123">
    <w:abstractNumId w:val="50"/>
  </w:num>
  <w:num w:numId="124">
    <w:abstractNumId w:val="47"/>
  </w:num>
  <w:num w:numId="125">
    <w:abstractNumId w:val="87"/>
  </w:num>
  <w:num w:numId="126">
    <w:abstractNumId w:val="139"/>
  </w:num>
  <w:num w:numId="127">
    <w:abstractNumId w:val="103"/>
  </w:num>
  <w:num w:numId="128">
    <w:abstractNumId w:val="31"/>
  </w:num>
  <w:num w:numId="129">
    <w:abstractNumId w:val="120"/>
  </w:num>
  <w:num w:numId="130">
    <w:abstractNumId w:val="43"/>
  </w:num>
  <w:num w:numId="131">
    <w:abstractNumId w:val="132"/>
  </w:num>
  <w:num w:numId="132">
    <w:abstractNumId w:val="99"/>
  </w:num>
  <w:num w:numId="133">
    <w:abstractNumId w:val="154"/>
  </w:num>
  <w:num w:numId="134">
    <w:abstractNumId w:val="111"/>
  </w:num>
  <w:num w:numId="135">
    <w:abstractNumId w:val="106"/>
  </w:num>
  <w:num w:numId="136">
    <w:abstractNumId w:val="146"/>
  </w:num>
  <w:num w:numId="137">
    <w:abstractNumId w:val="59"/>
  </w:num>
  <w:num w:numId="138">
    <w:abstractNumId w:val="35"/>
  </w:num>
  <w:num w:numId="139">
    <w:abstractNumId w:val="90"/>
  </w:num>
  <w:num w:numId="140">
    <w:abstractNumId w:val="64"/>
  </w:num>
  <w:num w:numId="141">
    <w:abstractNumId w:val="62"/>
  </w:num>
  <w:num w:numId="142">
    <w:abstractNumId w:val="117"/>
  </w:num>
  <w:num w:numId="143">
    <w:abstractNumId w:val="54"/>
  </w:num>
  <w:num w:numId="144">
    <w:abstractNumId w:val="22"/>
  </w:num>
  <w:num w:numId="145">
    <w:abstractNumId w:val="16"/>
  </w:num>
  <w:num w:numId="146">
    <w:abstractNumId w:val="6"/>
  </w:num>
  <w:num w:numId="147">
    <w:abstractNumId w:val="80"/>
  </w:num>
  <w:num w:numId="148">
    <w:abstractNumId w:val="135"/>
  </w:num>
  <w:num w:numId="149">
    <w:abstractNumId w:val="67"/>
  </w:num>
  <w:num w:numId="150">
    <w:abstractNumId w:val="7"/>
  </w:num>
  <w:num w:numId="151">
    <w:abstractNumId w:val="128"/>
  </w:num>
  <w:num w:numId="152">
    <w:abstractNumId w:val="38"/>
  </w:num>
  <w:num w:numId="153">
    <w:abstractNumId w:val="34"/>
  </w:num>
  <w:num w:numId="154">
    <w:abstractNumId w:val="75"/>
  </w:num>
  <w:num w:numId="155">
    <w:abstractNumId w:val="107"/>
  </w:num>
  <w:num w:numId="156">
    <w:abstractNumId w:val="13"/>
  </w:num>
  <w:num w:numId="157">
    <w:abstractNumId w:val="37"/>
  </w:num>
  <w:num w:numId="158">
    <w:abstractNumId w:val="131"/>
  </w:num>
  <w:num w:numId="159">
    <w:abstractNumId w:val="79"/>
  </w:num>
  <w:num w:numId="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3"/>
  </w:num>
  <w:num w:numId="162">
    <w:abstractNumId w:val="17"/>
  </w:num>
  <w:num w:numId="163">
    <w:abstractNumId w:val="95"/>
  </w:num>
  <w:num w:numId="164">
    <w:abstractNumId w:val="66"/>
  </w:num>
  <w:num w:numId="165">
    <w:abstractNumId w:val="112"/>
  </w:num>
  <w:num w:numId="166">
    <w:abstractNumId w:val="9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B78"/>
    <w:rsid w:val="00000D92"/>
    <w:rsid w:val="00000F33"/>
    <w:rsid w:val="00001140"/>
    <w:rsid w:val="000011FA"/>
    <w:rsid w:val="0000149A"/>
    <w:rsid w:val="00001551"/>
    <w:rsid w:val="00001A54"/>
    <w:rsid w:val="00001A5D"/>
    <w:rsid w:val="00001A8D"/>
    <w:rsid w:val="00001D5C"/>
    <w:rsid w:val="00002913"/>
    <w:rsid w:val="000029D4"/>
    <w:rsid w:val="00002F12"/>
    <w:rsid w:val="00002FA6"/>
    <w:rsid w:val="000030DC"/>
    <w:rsid w:val="00003364"/>
    <w:rsid w:val="00003576"/>
    <w:rsid w:val="0000366B"/>
    <w:rsid w:val="00004476"/>
    <w:rsid w:val="000045DA"/>
    <w:rsid w:val="0000466A"/>
    <w:rsid w:val="00004769"/>
    <w:rsid w:val="000048AC"/>
    <w:rsid w:val="00004CC7"/>
    <w:rsid w:val="00005105"/>
    <w:rsid w:val="000054AF"/>
    <w:rsid w:val="00005744"/>
    <w:rsid w:val="000057BD"/>
    <w:rsid w:val="000057D4"/>
    <w:rsid w:val="0000594C"/>
    <w:rsid w:val="00005CEF"/>
    <w:rsid w:val="00005FD8"/>
    <w:rsid w:val="00006015"/>
    <w:rsid w:val="00006019"/>
    <w:rsid w:val="000062C9"/>
    <w:rsid w:val="0000663C"/>
    <w:rsid w:val="00006768"/>
    <w:rsid w:val="00006845"/>
    <w:rsid w:val="00006A32"/>
    <w:rsid w:val="00006D94"/>
    <w:rsid w:val="00007036"/>
    <w:rsid w:val="000073AB"/>
    <w:rsid w:val="00007413"/>
    <w:rsid w:val="000077C9"/>
    <w:rsid w:val="00007AFB"/>
    <w:rsid w:val="00010668"/>
    <w:rsid w:val="000107A5"/>
    <w:rsid w:val="0001098D"/>
    <w:rsid w:val="00010FD4"/>
    <w:rsid w:val="0001148E"/>
    <w:rsid w:val="000115CF"/>
    <w:rsid w:val="000115DC"/>
    <w:rsid w:val="000116D4"/>
    <w:rsid w:val="000117DB"/>
    <w:rsid w:val="00011CC5"/>
    <w:rsid w:val="00011D01"/>
    <w:rsid w:val="0001205A"/>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407"/>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6F0D"/>
    <w:rsid w:val="0002733E"/>
    <w:rsid w:val="00027777"/>
    <w:rsid w:val="00027CFD"/>
    <w:rsid w:val="000300CE"/>
    <w:rsid w:val="00030710"/>
    <w:rsid w:val="000307EE"/>
    <w:rsid w:val="00030F07"/>
    <w:rsid w:val="00031483"/>
    <w:rsid w:val="00031570"/>
    <w:rsid w:val="000315A2"/>
    <w:rsid w:val="000315E8"/>
    <w:rsid w:val="00031AF5"/>
    <w:rsid w:val="00032535"/>
    <w:rsid w:val="0003253C"/>
    <w:rsid w:val="00032659"/>
    <w:rsid w:val="00032C75"/>
    <w:rsid w:val="00033171"/>
    <w:rsid w:val="00033502"/>
    <w:rsid w:val="00033679"/>
    <w:rsid w:val="00033BC6"/>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289"/>
    <w:rsid w:val="00043369"/>
    <w:rsid w:val="00043604"/>
    <w:rsid w:val="0004369E"/>
    <w:rsid w:val="000436A6"/>
    <w:rsid w:val="00043B0C"/>
    <w:rsid w:val="00043B8C"/>
    <w:rsid w:val="00043DD3"/>
    <w:rsid w:val="0004409A"/>
    <w:rsid w:val="00044145"/>
    <w:rsid w:val="0004471F"/>
    <w:rsid w:val="000447A2"/>
    <w:rsid w:val="00044941"/>
    <w:rsid w:val="00044D6F"/>
    <w:rsid w:val="00044DCA"/>
    <w:rsid w:val="00045302"/>
    <w:rsid w:val="000455DB"/>
    <w:rsid w:val="00045775"/>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6BE"/>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369"/>
    <w:rsid w:val="000623AE"/>
    <w:rsid w:val="00062600"/>
    <w:rsid w:val="00062C60"/>
    <w:rsid w:val="00062C75"/>
    <w:rsid w:val="00062C80"/>
    <w:rsid w:val="000637DC"/>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5C6"/>
    <w:rsid w:val="00082642"/>
    <w:rsid w:val="0008285F"/>
    <w:rsid w:val="000828D8"/>
    <w:rsid w:val="0008294A"/>
    <w:rsid w:val="00082C33"/>
    <w:rsid w:val="00082DA4"/>
    <w:rsid w:val="00082F70"/>
    <w:rsid w:val="00082FD4"/>
    <w:rsid w:val="0008302E"/>
    <w:rsid w:val="00083BD2"/>
    <w:rsid w:val="00083CB6"/>
    <w:rsid w:val="00083D0F"/>
    <w:rsid w:val="00083DFF"/>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938"/>
    <w:rsid w:val="00093AE7"/>
    <w:rsid w:val="00093D7E"/>
    <w:rsid w:val="00093DAD"/>
    <w:rsid w:val="00093DC7"/>
    <w:rsid w:val="00093E21"/>
    <w:rsid w:val="0009401A"/>
    <w:rsid w:val="00094071"/>
    <w:rsid w:val="0009446B"/>
    <w:rsid w:val="000947D1"/>
    <w:rsid w:val="00094A3D"/>
    <w:rsid w:val="00095191"/>
    <w:rsid w:val="0009599B"/>
    <w:rsid w:val="00095AAE"/>
    <w:rsid w:val="00095B83"/>
    <w:rsid w:val="00096220"/>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E6"/>
    <w:rsid w:val="000A2DB7"/>
    <w:rsid w:val="000A2E76"/>
    <w:rsid w:val="000A31CB"/>
    <w:rsid w:val="000A34CF"/>
    <w:rsid w:val="000A370E"/>
    <w:rsid w:val="000A3CF1"/>
    <w:rsid w:val="000A3DF0"/>
    <w:rsid w:val="000A3E6F"/>
    <w:rsid w:val="000A3F78"/>
    <w:rsid w:val="000A3FE6"/>
    <w:rsid w:val="000A40A7"/>
    <w:rsid w:val="000A42CD"/>
    <w:rsid w:val="000A47E8"/>
    <w:rsid w:val="000A49A3"/>
    <w:rsid w:val="000A505F"/>
    <w:rsid w:val="000A5770"/>
    <w:rsid w:val="000A59F3"/>
    <w:rsid w:val="000A5EBB"/>
    <w:rsid w:val="000A628C"/>
    <w:rsid w:val="000A64DE"/>
    <w:rsid w:val="000A6AB1"/>
    <w:rsid w:val="000A6BD7"/>
    <w:rsid w:val="000A6DEE"/>
    <w:rsid w:val="000A6EEC"/>
    <w:rsid w:val="000A6FCF"/>
    <w:rsid w:val="000A7156"/>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28C"/>
    <w:rsid w:val="000B445C"/>
    <w:rsid w:val="000B4481"/>
    <w:rsid w:val="000B465F"/>
    <w:rsid w:val="000B47A7"/>
    <w:rsid w:val="000B4808"/>
    <w:rsid w:val="000B4B8A"/>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862"/>
    <w:rsid w:val="000B6D37"/>
    <w:rsid w:val="000B70C9"/>
    <w:rsid w:val="000B71E8"/>
    <w:rsid w:val="000B726F"/>
    <w:rsid w:val="000B7810"/>
    <w:rsid w:val="000B7D39"/>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3FD6"/>
    <w:rsid w:val="000C46E5"/>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D0995"/>
    <w:rsid w:val="000D0A33"/>
    <w:rsid w:val="000D0A3E"/>
    <w:rsid w:val="000D0CD6"/>
    <w:rsid w:val="000D0D60"/>
    <w:rsid w:val="000D11E8"/>
    <w:rsid w:val="000D13F6"/>
    <w:rsid w:val="000D144B"/>
    <w:rsid w:val="000D1602"/>
    <w:rsid w:val="000D1725"/>
    <w:rsid w:val="000D176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604D"/>
    <w:rsid w:val="000F66F1"/>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1ED1"/>
    <w:rsid w:val="00102117"/>
    <w:rsid w:val="0010250A"/>
    <w:rsid w:val="00102AA7"/>
    <w:rsid w:val="00102D6B"/>
    <w:rsid w:val="00102DF3"/>
    <w:rsid w:val="00103361"/>
    <w:rsid w:val="0010381F"/>
    <w:rsid w:val="00103BC1"/>
    <w:rsid w:val="0010467A"/>
    <w:rsid w:val="00104A28"/>
    <w:rsid w:val="00104C43"/>
    <w:rsid w:val="00104D59"/>
    <w:rsid w:val="00104DE0"/>
    <w:rsid w:val="00104F5D"/>
    <w:rsid w:val="0010519D"/>
    <w:rsid w:val="0010563C"/>
    <w:rsid w:val="001057A3"/>
    <w:rsid w:val="00105AF2"/>
    <w:rsid w:val="0010636E"/>
    <w:rsid w:val="0010660B"/>
    <w:rsid w:val="00106972"/>
    <w:rsid w:val="00106A94"/>
    <w:rsid w:val="00106F0C"/>
    <w:rsid w:val="00106FF3"/>
    <w:rsid w:val="001074AD"/>
    <w:rsid w:val="001075C7"/>
    <w:rsid w:val="00107889"/>
    <w:rsid w:val="0011038E"/>
    <w:rsid w:val="001106A2"/>
    <w:rsid w:val="001106AB"/>
    <w:rsid w:val="001107F5"/>
    <w:rsid w:val="00110C76"/>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4F"/>
    <w:rsid w:val="00121793"/>
    <w:rsid w:val="001218C6"/>
    <w:rsid w:val="00121912"/>
    <w:rsid w:val="001219CB"/>
    <w:rsid w:val="00121A2B"/>
    <w:rsid w:val="00121DDF"/>
    <w:rsid w:val="0012212A"/>
    <w:rsid w:val="001222D1"/>
    <w:rsid w:val="00122315"/>
    <w:rsid w:val="001225B3"/>
    <w:rsid w:val="001229F0"/>
    <w:rsid w:val="00122E15"/>
    <w:rsid w:val="00123321"/>
    <w:rsid w:val="00123BCA"/>
    <w:rsid w:val="00123BF7"/>
    <w:rsid w:val="00123E11"/>
    <w:rsid w:val="00124326"/>
    <w:rsid w:val="00124549"/>
    <w:rsid w:val="00125B91"/>
    <w:rsid w:val="00125D79"/>
    <w:rsid w:val="00126121"/>
    <w:rsid w:val="00126B9C"/>
    <w:rsid w:val="00126BB6"/>
    <w:rsid w:val="00126E36"/>
    <w:rsid w:val="00126F7D"/>
    <w:rsid w:val="00127271"/>
    <w:rsid w:val="001273D0"/>
    <w:rsid w:val="00127780"/>
    <w:rsid w:val="001277A9"/>
    <w:rsid w:val="00127979"/>
    <w:rsid w:val="001300A0"/>
    <w:rsid w:val="0013015C"/>
    <w:rsid w:val="001302C7"/>
    <w:rsid w:val="001308FF"/>
    <w:rsid w:val="00130ABA"/>
    <w:rsid w:val="00130CCC"/>
    <w:rsid w:val="00130EAE"/>
    <w:rsid w:val="00130F11"/>
    <w:rsid w:val="00130F28"/>
    <w:rsid w:val="00131125"/>
    <w:rsid w:val="00131154"/>
    <w:rsid w:val="001313F0"/>
    <w:rsid w:val="00131927"/>
    <w:rsid w:val="00132157"/>
    <w:rsid w:val="001323EF"/>
    <w:rsid w:val="0013243A"/>
    <w:rsid w:val="0013267A"/>
    <w:rsid w:val="00132A02"/>
    <w:rsid w:val="00132F6F"/>
    <w:rsid w:val="001331D9"/>
    <w:rsid w:val="001332DF"/>
    <w:rsid w:val="001334DD"/>
    <w:rsid w:val="00133520"/>
    <w:rsid w:val="001339CC"/>
    <w:rsid w:val="00133FCC"/>
    <w:rsid w:val="001347E1"/>
    <w:rsid w:val="00134BD7"/>
    <w:rsid w:val="0013501F"/>
    <w:rsid w:val="001354FC"/>
    <w:rsid w:val="00135785"/>
    <w:rsid w:val="001359C2"/>
    <w:rsid w:val="00135D43"/>
    <w:rsid w:val="00135E01"/>
    <w:rsid w:val="00135E6D"/>
    <w:rsid w:val="00136015"/>
    <w:rsid w:val="0013602D"/>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622B"/>
    <w:rsid w:val="00146233"/>
    <w:rsid w:val="001464D5"/>
    <w:rsid w:val="00146A81"/>
    <w:rsid w:val="00146BE1"/>
    <w:rsid w:val="001476C0"/>
    <w:rsid w:val="00147802"/>
    <w:rsid w:val="0014784A"/>
    <w:rsid w:val="00150057"/>
    <w:rsid w:val="00150185"/>
    <w:rsid w:val="0015056E"/>
    <w:rsid w:val="001507C0"/>
    <w:rsid w:val="00150E8B"/>
    <w:rsid w:val="00151396"/>
    <w:rsid w:val="001514BF"/>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D31"/>
    <w:rsid w:val="00156FFF"/>
    <w:rsid w:val="00157227"/>
    <w:rsid w:val="00157975"/>
    <w:rsid w:val="00157A6D"/>
    <w:rsid w:val="00157EF8"/>
    <w:rsid w:val="0016038E"/>
    <w:rsid w:val="001603A7"/>
    <w:rsid w:val="001604F3"/>
    <w:rsid w:val="001612CC"/>
    <w:rsid w:val="00161313"/>
    <w:rsid w:val="001615D6"/>
    <w:rsid w:val="001617D2"/>
    <w:rsid w:val="00161A94"/>
    <w:rsid w:val="00161B93"/>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4FC7"/>
    <w:rsid w:val="0016550F"/>
    <w:rsid w:val="0016581F"/>
    <w:rsid w:val="001658B3"/>
    <w:rsid w:val="00165984"/>
    <w:rsid w:val="0016598C"/>
    <w:rsid w:val="00165B91"/>
    <w:rsid w:val="00165ECB"/>
    <w:rsid w:val="00165FCC"/>
    <w:rsid w:val="001660FC"/>
    <w:rsid w:val="00166167"/>
    <w:rsid w:val="001663FC"/>
    <w:rsid w:val="00166740"/>
    <w:rsid w:val="0016682E"/>
    <w:rsid w:val="00166830"/>
    <w:rsid w:val="001669B4"/>
    <w:rsid w:val="00166D1A"/>
    <w:rsid w:val="001670A0"/>
    <w:rsid w:val="00167206"/>
    <w:rsid w:val="00167223"/>
    <w:rsid w:val="001673D4"/>
    <w:rsid w:val="00167639"/>
    <w:rsid w:val="00167E86"/>
    <w:rsid w:val="00170398"/>
    <w:rsid w:val="001705E9"/>
    <w:rsid w:val="00170FE3"/>
    <w:rsid w:val="00171239"/>
    <w:rsid w:val="00171302"/>
    <w:rsid w:val="001717BA"/>
    <w:rsid w:val="00171A8E"/>
    <w:rsid w:val="00171BC0"/>
    <w:rsid w:val="0017254F"/>
    <w:rsid w:val="0017273F"/>
    <w:rsid w:val="0017299C"/>
    <w:rsid w:val="00172AEF"/>
    <w:rsid w:val="0017307B"/>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7CF"/>
    <w:rsid w:val="00187946"/>
    <w:rsid w:val="00187BEA"/>
    <w:rsid w:val="00187FE5"/>
    <w:rsid w:val="00190218"/>
    <w:rsid w:val="00190272"/>
    <w:rsid w:val="0019063C"/>
    <w:rsid w:val="00190765"/>
    <w:rsid w:val="00190C47"/>
    <w:rsid w:val="00190D71"/>
    <w:rsid w:val="0019187F"/>
    <w:rsid w:val="001918D9"/>
    <w:rsid w:val="00191BD4"/>
    <w:rsid w:val="00192060"/>
    <w:rsid w:val="001921D9"/>
    <w:rsid w:val="001925DD"/>
    <w:rsid w:val="00192769"/>
    <w:rsid w:val="00192828"/>
    <w:rsid w:val="00192BEF"/>
    <w:rsid w:val="00192E04"/>
    <w:rsid w:val="0019344E"/>
    <w:rsid w:val="00193661"/>
    <w:rsid w:val="001936D4"/>
    <w:rsid w:val="00193FD7"/>
    <w:rsid w:val="00194181"/>
    <w:rsid w:val="00194372"/>
    <w:rsid w:val="001943CC"/>
    <w:rsid w:val="00194844"/>
    <w:rsid w:val="0019493D"/>
    <w:rsid w:val="00194AE2"/>
    <w:rsid w:val="00194B1F"/>
    <w:rsid w:val="00195020"/>
    <w:rsid w:val="0019533C"/>
    <w:rsid w:val="0019563E"/>
    <w:rsid w:val="0019582E"/>
    <w:rsid w:val="001958F3"/>
    <w:rsid w:val="00195B81"/>
    <w:rsid w:val="0019602A"/>
    <w:rsid w:val="00196065"/>
    <w:rsid w:val="00196187"/>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1CA7"/>
    <w:rsid w:val="001A2897"/>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5F6"/>
    <w:rsid w:val="001A6B1A"/>
    <w:rsid w:val="001A73DE"/>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ABE"/>
    <w:rsid w:val="001B4EE7"/>
    <w:rsid w:val="001B5B0E"/>
    <w:rsid w:val="001B61F8"/>
    <w:rsid w:val="001B67F3"/>
    <w:rsid w:val="001B69E9"/>
    <w:rsid w:val="001B6B9E"/>
    <w:rsid w:val="001B6F19"/>
    <w:rsid w:val="001B6FDD"/>
    <w:rsid w:val="001B7535"/>
    <w:rsid w:val="001B7B03"/>
    <w:rsid w:val="001B7C33"/>
    <w:rsid w:val="001C0084"/>
    <w:rsid w:val="001C0367"/>
    <w:rsid w:val="001C03FF"/>
    <w:rsid w:val="001C049E"/>
    <w:rsid w:val="001C0858"/>
    <w:rsid w:val="001C0AF7"/>
    <w:rsid w:val="001C0D62"/>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E92"/>
    <w:rsid w:val="001C3FD5"/>
    <w:rsid w:val="001C4601"/>
    <w:rsid w:val="001C4879"/>
    <w:rsid w:val="001C4B2A"/>
    <w:rsid w:val="001C4C46"/>
    <w:rsid w:val="001C4FB0"/>
    <w:rsid w:val="001C5180"/>
    <w:rsid w:val="001C5365"/>
    <w:rsid w:val="001C53C8"/>
    <w:rsid w:val="001C53DC"/>
    <w:rsid w:val="001C56FD"/>
    <w:rsid w:val="001C5A1E"/>
    <w:rsid w:val="001C5A6A"/>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01"/>
    <w:rsid w:val="001D0FD8"/>
    <w:rsid w:val="001D11CF"/>
    <w:rsid w:val="001D1551"/>
    <w:rsid w:val="001D1826"/>
    <w:rsid w:val="001D182F"/>
    <w:rsid w:val="001D1AA0"/>
    <w:rsid w:val="001D1B58"/>
    <w:rsid w:val="001D1B9C"/>
    <w:rsid w:val="001D1DBB"/>
    <w:rsid w:val="001D22C8"/>
    <w:rsid w:val="001D244A"/>
    <w:rsid w:val="001D273E"/>
    <w:rsid w:val="001D2874"/>
    <w:rsid w:val="001D288A"/>
    <w:rsid w:val="001D29BB"/>
    <w:rsid w:val="001D29CE"/>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86D"/>
    <w:rsid w:val="001E58B9"/>
    <w:rsid w:val="001E58DC"/>
    <w:rsid w:val="001E5C5F"/>
    <w:rsid w:val="001E5FD1"/>
    <w:rsid w:val="001E6286"/>
    <w:rsid w:val="001E6292"/>
    <w:rsid w:val="001E6299"/>
    <w:rsid w:val="001E6698"/>
    <w:rsid w:val="001E669D"/>
    <w:rsid w:val="001E6BFB"/>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4E0"/>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67E"/>
    <w:rsid w:val="001F669C"/>
    <w:rsid w:val="001F6AED"/>
    <w:rsid w:val="001F6E38"/>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04C"/>
    <w:rsid w:val="00203153"/>
    <w:rsid w:val="002032BC"/>
    <w:rsid w:val="002035A6"/>
    <w:rsid w:val="0020363D"/>
    <w:rsid w:val="0020377A"/>
    <w:rsid w:val="0020398E"/>
    <w:rsid w:val="002039FF"/>
    <w:rsid w:val="00203B3E"/>
    <w:rsid w:val="00203DF3"/>
    <w:rsid w:val="00204266"/>
    <w:rsid w:val="0020461C"/>
    <w:rsid w:val="00204AF6"/>
    <w:rsid w:val="00204DCB"/>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3F6"/>
    <w:rsid w:val="00217971"/>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97F"/>
    <w:rsid w:val="00242E56"/>
    <w:rsid w:val="00242FB6"/>
    <w:rsid w:val="002430A9"/>
    <w:rsid w:val="002431B1"/>
    <w:rsid w:val="002431D4"/>
    <w:rsid w:val="00243A1C"/>
    <w:rsid w:val="00243ABF"/>
    <w:rsid w:val="00243D86"/>
    <w:rsid w:val="00243F85"/>
    <w:rsid w:val="0024427C"/>
    <w:rsid w:val="002442DE"/>
    <w:rsid w:val="0024440A"/>
    <w:rsid w:val="00244800"/>
    <w:rsid w:val="0024488D"/>
    <w:rsid w:val="002449BD"/>
    <w:rsid w:val="00244DCC"/>
    <w:rsid w:val="0024515A"/>
    <w:rsid w:val="002453B7"/>
    <w:rsid w:val="00245A01"/>
    <w:rsid w:val="00245A4B"/>
    <w:rsid w:val="00246291"/>
    <w:rsid w:val="0024635B"/>
    <w:rsid w:val="0024643E"/>
    <w:rsid w:val="0024645E"/>
    <w:rsid w:val="002468D0"/>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3A6"/>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1E3F"/>
    <w:rsid w:val="0026206A"/>
    <w:rsid w:val="0026258D"/>
    <w:rsid w:val="00262E3E"/>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0B6A"/>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FB3"/>
    <w:rsid w:val="002741E5"/>
    <w:rsid w:val="00274534"/>
    <w:rsid w:val="0027459F"/>
    <w:rsid w:val="0027503B"/>
    <w:rsid w:val="0027523E"/>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77"/>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111"/>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6EA7"/>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7C0"/>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10E"/>
    <w:rsid w:val="002B4206"/>
    <w:rsid w:val="002B4500"/>
    <w:rsid w:val="002B4556"/>
    <w:rsid w:val="002B476F"/>
    <w:rsid w:val="002B47A3"/>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5B3"/>
    <w:rsid w:val="002C0A82"/>
    <w:rsid w:val="002C0BA0"/>
    <w:rsid w:val="002C0BAC"/>
    <w:rsid w:val="002C0E64"/>
    <w:rsid w:val="002C1476"/>
    <w:rsid w:val="002C1E50"/>
    <w:rsid w:val="002C201D"/>
    <w:rsid w:val="002C27E1"/>
    <w:rsid w:val="002C291B"/>
    <w:rsid w:val="002C2A3D"/>
    <w:rsid w:val="002C30D6"/>
    <w:rsid w:val="002C34B7"/>
    <w:rsid w:val="002C36BE"/>
    <w:rsid w:val="002C3D45"/>
    <w:rsid w:val="002C3EA7"/>
    <w:rsid w:val="002C3FC2"/>
    <w:rsid w:val="002C40A7"/>
    <w:rsid w:val="002C475B"/>
    <w:rsid w:val="002C4E67"/>
    <w:rsid w:val="002C540C"/>
    <w:rsid w:val="002C572E"/>
    <w:rsid w:val="002C5B8A"/>
    <w:rsid w:val="002C5CD3"/>
    <w:rsid w:val="002C5F8B"/>
    <w:rsid w:val="002C604A"/>
    <w:rsid w:val="002C64FC"/>
    <w:rsid w:val="002C65EF"/>
    <w:rsid w:val="002C69AF"/>
    <w:rsid w:val="002C7004"/>
    <w:rsid w:val="002C72C5"/>
    <w:rsid w:val="002C745D"/>
    <w:rsid w:val="002C770E"/>
    <w:rsid w:val="002D00A0"/>
    <w:rsid w:val="002D078B"/>
    <w:rsid w:val="002D09DE"/>
    <w:rsid w:val="002D0B69"/>
    <w:rsid w:val="002D0D27"/>
    <w:rsid w:val="002D0D9C"/>
    <w:rsid w:val="002D0E0D"/>
    <w:rsid w:val="002D0F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A19"/>
    <w:rsid w:val="002D3E5E"/>
    <w:rsid w:val="002D3F63"/>
    <w:rsid w:val="002D447B"/>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17C"/>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CBE"/>
    <w:rsid w:val="002F3E63"/>
    <w:rsid w:val="002F4191"/>
    <w:rsid w:val="002F41E2"/>
    <w:rsid w:val="002F449C"/>
    <w:rsid w:val="002F459A"/>
    <w:rsid w:val="002F48BC"/>
    <w:rsid w:val="002F493A"/>
    <w:rsid w:val="002F49FE"/>
    <w:rsid w:val="002F4B81"/>
    <w:rsid w:val="002F4CEB"/>
    <w:rsid w:val="002F4E7E"/>
    <w:rsid w:val="002F586D"/>
    <w:rsid w:val="002F5933"/>
    <w:rsid w:val="002F5A13"/>
    <w:rsid w:val="002F5FDF"/>
    <w:rsid w:val="002F6301"/>
    <w:rsid w:val="002F65B5"/>
    <w:rsid w:val="002F665F"/>
    <w:rsid w:val="002F6727"/>
    <w:rsid w:val="002F69D4"/>
    <w:rsid w:val="002F6D1C"/>
    <w:rsid w:val="002F6E7F"/>
    <w:rsid w:val="002F7B43"/>
    <w:rsid w:val="00300268"/>
    <w:rsid w:val="00300800"/>
    <w:rsid w:val="00300809"/>
    <w:rsid w:val="00300E19"/>
    <w:rsid w:val="00300ED8"/>
    <w:rsid w:val="00301205"/>
    <w:rsid w:val="00301975"/>
    <w:rsid w:val="003022A9"/>
    <w:rsid w:val="00302B0A"/>
    <w:rsid w:val="0030317C"/>
    <w:rsid w:val="00303320"/>
    <w:rsid w:val="00303465"/>
    <w:rsid w:val="003036FB"/>
    <w:rsid w:val="003039C3"/>
    <w:rsid w:val="00303AF7"/>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07C"/>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BC6"/>
    <w:rsid w:val="00313C5F"/>
    <w:rsid w:val="00313DA7"/>
    <w:rsid w:val="00314042"/>
    <w:rsid w:val="0031418C"/>
    <w:rsid w:val="00314581"/>
    <w:rsid w:val="00314B93"/>
    <w:rsid w:val="00314DAC"/>
    <w:rsid w:val="00314EBE"/>
    <w:rsid w:val="003150D2"/>
    <w:rsid w:val="003151C9"/>
    <w:rsid w:val="00315CB4"/>
    <w:rsid w:val="003160C1"/>
    <w:rsid w:val="003161EA"/>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7F"/>
    <w:rsid w:val="00320F7F"/>
    <w:rsid w:val="003211B5"/>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0D0"/>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D3C"/>
    <w:rsid w:val="00330D8B"/>
    <w:rsid w:val="0033116F"/>
    <w:rsid w:val="00331455"/>
    <w:rsid w:val="003314DA"/>
    <w:rsid w:val="00331605"/>
    <w:rsid w:val="00331A9A"/>
    <w:rsid w:val="00331DDB"/>
    <w:rsid w:val="00331E4C"/>
    <w:rsid w:val="003324FE"/>
    <w:rsid w:val="00333056"/>
    <w:rsid w:val="0033310E"/>
    <w:rsid w:val="003331CF"/>
    <w:rsid w:val="00333672"/>
    <w:rsid w:val="00333C59"/>
    <w:rsid w:val="00333DB9"/>
    <w:rsid w:val="00333DDA"/>
    <w:rsid w:val="00333E4C"/>
    <w:rsid w:val="00333F6E"/>
    <w:rsid w:val="00334205"/>
    <w:rsid w:val="0033426C"/>
    <w:rsid w:val="003342F3"/>
    <w:rsid w:val="00334404"/>
    <w:rsid w:val="0033459D"/>
    <w:rsid w:val="003346FE"/>
    <w:rsid w:val="00334710"/>
    <w:rsid w:val="0033488D"/>
    <w:rsid w:val="00334B06"/>
    <w:rsid w:val="00334CFC"/>
    <w:rsid w:val="00334E79"/>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04"/>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0CC"/>
    <w:rsid w:val="003445EB"/>
    <w:rsid w:val="003448CC"/>
    <w:rsid w:val="00344EF7"/>
    <w:rsid w:val="0034509F"/>
    <w:rsid w:val="003450F7"/>
    <w:rsid w:val="003455A2"/>
    <w:rsid w:val="0034589A"/>
    <w:rsid w:val="00345EC6"/>
    <w:rsid w:val="0034613C"/>
    <w:rsid w:val="00346322"/>
    <w:rsid w:val="003465EE"/>
    <w:rsid w:val="00346686"/>
    <w:rsid w:val="00346764"/>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B0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139"/>
    <w:rsid w:val="0038027A"/>
    <w:rsid w:val="003804E8"/>
    <w:rsid w:val="003807CC"/>
    <w:rsid w:val="00380E44"/>
    <w:rsid w:val="00381142"/>
    <w:rsid w:val="003819FE"/>
    <w:rsid w:val="00381A7B"/>
    <w:rsid w:val="00382100"/>
    <w:rsid w:val="003821A9"/>
    <w:rsid w:val="00382AA6"/>
    <w:rsid w:val="00383206"/>
    <w:rsid w:val="0038355B"/>
    <w:rsid w:val="003835A5"/>
    <w:rsid w:val="00383737"/>
    <w:rsid w:val="003837B4"/>
    <w:rsid w:val="003837CF"/>
    <w:rsid w:val="003837E2"/>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077"/>
    <w:rsid w:val="0038741D"/>
    <w:rsid w:val="00387437"/>
    <w:rsid w:val="0038762A"/>
    <w:rsid w:val="00387B57"/>
    <w:rsid w:val="00387BA7"/>
    <w:rsid w:val="00390080"/>
    <w:rsid w:val="00390113"/>
    <w:rsid w:val="00390258"/>
    <w:rsid w:val="00390409"/>
    <w:rsid w:val="00390BF2"/>
    <w:rsid w:val="00390C2D"/>
    <w:rsid w:val="00391224"/>
    <w:rsid w:val="00391340"/>
    <w:rsid w:val="003917E1"/>
    <w:rsid w:val="0039187A"/>
    <w:rsid w:val="003918FB"/>
    <w:rsid w:val="00391A66"/>
    <w:rsid w:val="00391C1C"/>
    <w:rsid w:val="00392506"/>
    <w:rsid w:val="003925AD"/>
    <w:rsid w:val="00392638"/>
    <w:rsid w:val="003926D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D96"/>
    <w:rsid w:val="00396146"/>
    <w:rsid w:val="00396218"/>
    <w:rsid w:val="0039639D"/>
    <w:rsid w:val="0039643F"/>
    <w:rsid w:val="00396467"/>
    <w:rsid w:val="00396942"/>
    <w:rsid w:val="00396C8F"/>
    <w:rsid w:val="00396CB9"/>
    <w:rsid w:val="00396F4C"/>
    <w:rsid w:val="003975A3"/>
    <w:rsid w:val="00397630"/>
    <w:rsid w:val="00397700"/>
    <w:rsid w:val="00397869"/>
    <w:rsid w:val="00397A24"/>
    <w:rsid w:val="00397CC7"/>
    <w:rsid w:val="00397DAE"/>
    <w:rsid w:val="003A0255"/>
    <w:rsid w:val="003A03BC"/>
    <w:rsid w:val="003A0883"/>
    <w:rsid w:val="003A088E"/>
    <w:rsid w:val="003A0C2E"/>
    <w:rsid w:val="003A128F"/>
    <w:rsid w:val="003A131C"/>
    <w:rsid w:val="003A17C9"/>
    <w:rsid w:val="003A1815"/>
    <w:rsid w:val="003A1899"/>
    <w:rsid w:val="003A1FC2"/>
    <w:rsid w:val="003A25AE"/>
    <w:rsid w:val="003A2600"/>
    <w:rsid w:val="003A295C"/>
    <w:rsid w:val="003A2BA8"/>
    <w:rsid w:val="003A2D3D"/>
    <w:rsid w:val="003A2FB0"/>
    <w:rsid w:val="003A30F7"/>
    <w:rsid w:val="003A31FA"/>
    <w:rsid w:val="003A3279"/>
    <w:rsid w:val="003A365A"/>
    <w:rsid w:val="003A430B"/>
    <w:rsid w:val="003A4887"/>
    <w:rsid w:val="003A5650"/>
    <w:rsid w:val="003A582B"/>
    <w:rsid w:val="003A5873"/>
    <w:rsid w:val="003A5974"/>
    <w:rsid w:val="003A5B15"/>
    <w:rsid w:val="003A5FE6"/>
    <w:rsid w:val="003A6216"/>
    <w:rsid w:val="003A648B"/>
    <w:rsid w:val="003A64F5"/>
    <w:rsid w:val="003A694A"/>
    <w:rsid w:val="003A69BA"/>
    <w:rsid w:val="003A6B3A"/>
    <w:rsid w:val="003A6B41"/>
    <w:rsid w:val="003A6D4F"/>
    <w:rsid w:val="003A6E56"/>
    <w:rsid w:val="003A7029"/>
    <w:rsid w:val="003A7C5E"/>
    <w:rsid w:val="003B0198"/>
    <w:rsid w:val="003B037B"/>
    <w:rsid w:val="003B0750"/>
    <w:rsid w:val="003B0FAE"/>
    <w:rsid w:val="003B0FCD"/>
    <w:rsid w:val="003B14FE"/>
    <w:rsid w:val="003B17BD"/>
    <w:rsid w:val="003B17C1"/>
    <w:rsid w:val="003B1811"/>
    <w:rsid w:val="003B1CFC"/>
    <w:rsid w:val="003B25CE"/>
    <w:rsid w:val="003B2644"/>
    <w:rsid w:val="003B272C"/>
    <w:rsid w:val="003B2A01"/>
    <w:rsid w:val="003B2C94"/>
    <w:rsid w:val="003B2CDD"/>
    <w:rsid w:val="003B2ED4"/>
    <w:rsid w:val="003B303B"/>
    <w:rsid w:val="003B350F"/>
    <w:rsid w:val="003B35CF"/>
    <w:rsid w:val="003B3A77"/>
    <w:rsid w:val="003B3BAE"/>
    <w:rsid w:val="003B3D8B"/>
    <w:rsid w:val="003B3FD1"/>
    <w:rsid w:val="003B4242"/>
    <w:rsid w:val="003B4536"/>
    <w:rsid w:val="003B48C0"/>
    <w:rsid w:val="003B4AD8"/>
    <w:rsid w:val="003B52DB"/>
    <w:rsid w:val="003B5321"/>
    <w:rsid w:val="003B5916"/>
    <w:rsid w:val="003B5D0C"/>
    <w:rsid w:val="003B5D25"/>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0F59"/>
    <w:rsid w:val="003C112D"/>
    <w:rsid w:val="003C129C"/>
    <w:rsid w:val="003C1715"/>
    <w:rsid w:val="003C1957"/>
    <w:rsid w:val="003C1AC2"/>
    <w:rsid w:val="003C1AF6"/>
    <w:rsid w:val="003C1CB2"/>
    <w:rsid w:val="003C24FD"/>
    <w:rsid w:val="003C25D7"/>
    <w:rsid w:val="003C310F"/>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140"/>
    <w:rsid w:val="003C72F6"/>
    <w:rsid w:val="003C74FB"/>
    <w:rsid w:val="003C75C3"/>
    <w:rsid w:val="003C7750"/>
    <w:rsid w:val="003C7843"/>
    <w:rsid w:val="003C7D07"/>
    <w:rsid w:val="003D01DA"/>
    <w:rsid w:val="003D041C"/>
    <w:rsid w:val="003D04F0"/>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5063"/>
    <w:rsid w:val="003D53BE"/>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5E3"/>
    <w:rsid w:val="003F4704"/>
    <w:rsid w:val="003F470D"/>
    <w:rsid w:val="003F47AC"/>
    <w:rsid w:val="003F4A19"/>
    <w:rsid w:val="003F4ACC"/>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6E39"/>
    <w:rsid w:val="003F70EC"/>
    <w:rsid w:val="003F73A2"/>
    <w:rsid w:val="003F7848"/>
    <w:rsid w:val="003F7A89"/>
    <w:rsid w:val="003F7F44"/>
    <w:rsid w:val="004002BF"/>
    <w:rsid w:val="00400C05"/>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509"/>
    <w:rsid w:val="004048C7"/>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3D6"/>
    <w:rsid w:val="00430555"/>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50D"/>
    <w:rsid w:val="004376EE"/>
    <w:rsid w:val="00437763"/>
    <w:rsid w:val="00437881"/>
    <w:rsid w:val="00437AA0"/>
    <w:rsid w:val="00437C8F"/>
    <w:rsid w:val="00437FD9"/>
    <w:rsid w:val="00440B27"/>
    <w:rsid w:val="00440EB0"/>
    <w:rsid w:val="00441458"/>
    <w:rsid w:val="0044160B"/>
    <w:rsid w:val="00441BBE"/>
    <w:rsid w:val="00441E25"/>
    <w:rsid w:val="004426F9"/>
    <w:rsid w:val="0044290A"/>
    <w:rsid w:val="00442D36"/>
    <w:rsid w:val="00443802"/>
    <w:rsid w:val="004438EC"/>
    <w:rsid w:val="00444650"/>
    <w:rsid w:val="00444663"/>
    <w:rsid w:val="00444B72"/>
    <w:rsid w:val="00444D79"/>
    <w:rsid w:val="0044519F"/>
    <w:rsid w:val="004453F4"/>
    <w:rsid w:val="004456FD"/>
    <w:rsid w:val="0044613F"/>
    <w:rsid w:val="00446302"/>
    <w:rsid w:val="00446721"/>
    <w:rsid w:val="00446CDF"/>
    <w:rsid w:val="00447024"/>
    <w:rsid w:val="004476F6"/>
    <w:rsid w:val="0044798D"/>
    <w:rsid w:val="00447CFE"/>
    <w:rsid w:val="00447FBE"/>
    <w:rsid w:val="0045031B"/>
    <w:rsid w:val="00450548"/>
    <w:rsid w:val="004507EA"/>
    <w:rsid w:val="00450973"/>
    <w:rsid w:val="00450ADC"/>
    <w:rsid w:val="00450F3A"/>
    <w:rsid w:val="00450F44"/>
    <w:rsid w:val="0045134C"/>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49D"/>
    <w:rsid w:val="00455796"/>
    <w:rsid w:val="00455859"/>
    <w:rsid w:val="00455E4A"/>
    <w:rsid w:val="00455EF2"/>
    <w:rsid w:val="00455F13"/>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45"/>
    <w:rsid w:val="00470272"/>
    <w:rsid w:val="00470358"/>
    <w:rsid w:val="00470C25"/>
    <w:rsid w:val="00470D9B"/>
    <w:rsid w:val="00470DD6"/>
    <w:rsid w:val="00470EAE"/>
    <w:rsid w:val="004712F5"/>
    <w:rsid w:val="0047162D"/>
    <w:rsid w:val="00471C43"/>
    <w:rsid w:val="004723E9"/>
    <w:rsid w:val="004725AC"/>
    <w:rsid w:val="004725D0"/>
    <w:rsid w:val="00472B04"/>
    <w:rsid w:val="00472F95"/>
    <w:rsid w:val="00473595"/>
    <w:rsid w:val="00473890"/>
    <w:rsid w:val="004738BA"/>
    <w:rsid w:val="00473CDC"/>
    <w:rsid w:val="00473CE8"/>
    <w:rsid w:val="0047400C"/>
    <w:rsid w:val="00474093"/>
    <w:rsid w:val="004742F4"/>
    <w:rsid w:val="00474805"/>
    <w:rsid w:val="004748CB"/>
    <w:rsid w:val="00474980"/>
    <w:rsid w:val="00474AE8"/>
    <w:rsid w:val="00474E91"/>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165"/>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2F0"/>
    <w:rsid w:val="00491584"/>
    <w:rsid w:val="00491604"/>
    <w:rsid w:val="004923B9"/>
    <w:rsid w:val="0049250F"/>
    <w:rsid w:val="0049259B"/>
    <w:rsid w:val="004928A8"/>
    <w:rsid w:val="004928F0"/>
    <w:rsid w:val="004929AA"/>
    <w:rsid w:val="00492CC1"/>
    <w:rsid w:val="00492D70"/>
    <w:rsid w:val="00492E8E"/>
    <w:rsid w:val="00492EB5"/>
    <w:rsid w:val="0049344C"/>
    <w:rsid w:val="0049349E"/>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9FD"/>
    <w:rsid w:val="00496F27"/>
    <w:rsid w:val="00497057"/>
    <w:rsid w:val="00497104"/>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7BC"/>
    <w:rsid w:val="004B286C"/>
    <w:rsid w:val="004B290C"/>
    <w:rsid w:val="004B364A"/>
    <w:rsid w:val="004B368A"/>
    <w:rsid w:val="004B3856"/>
    <w:rsid w:val="004B39FF"/>
    <w:rsid w:val="004B3B8B"/>
    <w:rsid w:val="004B3C9C"/>
    <w:rsid w:val="004B3D1A"/>
    <w:rsid w:val="004B4274"/>
    <w:rsid w:val="004B42E6"/>
    <w:rsid w:val="004B4769"/>
    <w:rsid w:val="004B4A4B"/>
    <w:rsid w:val="004B4C28"/>
    <w:rsid w:val="004B4EB7"/>
    <w:rsid w:val="004B4F20"/>
    <w:rsid w:val="004B4FAF"/>
    <w:rsid w:val="004B549E"/>
    <w:rsid w:val="004B55D4"/>
    <w:rsid w:val="004B6242"/>
    <w:rsid w:val="004B67C3"/>
    <w:rsid w:val="004B6B5E"/>
    <w:rsid w:val="004B6C41"/>
    <w:rsid w:val="004C0547"/>
    <w:rsid w:val="004C08FD"/>
    <w:rsid w:val="004C0CF8"/>
    <w:rsid w:val="004C0E92"/>
    <w:rsid w:val="004C107F"/>
    <w:rsid w:val="004C1409"/>
    <w:rsid w:val="004C1430"/>
    <w:rsid w:val="004C1740"/>
    <w:rsid w:val="004C195E"/>
    <w:rsid w:val="004C198B"/>
    <w:rsid w:val="004C1A0E"/>
    <w:rsid w:val="004C1A67"/>
    <w:rsid w:val="004C1B46"/>
    <w:rsid w:val="004C1CF7"/>
    <w:rsid w:val="004C1DE6"/>
    <w:rsid w:val="004C1E40"/>
    <w:rsid w:val="004C1E6B"/>
    <w:rsid w:val="004C1E83"/>
    <w:rsid w:val="004C2500"/>
    <w:rsid w:val="004C2A87"/>
    <w:rsid w:val="004C2AC2"/>
    <w:rsid w:val="004C2B2B"/>
    <w:rsid w:val="004C2EF5"/>
    <w:rsid w:val="004C2FA5"/>
    <w:rsid w:val="004C2FFA"/>
    <w:rsid w:val="004C34F3"/>
    <w:rsid w:val="004C3761"/>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17"/>
    <w:rsid w:val="004D38D2"/>
    <w:rsid w:val="004D3A7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512"/>
    <w:rsid w:val="004E173C"/>
    <w:rsid w:val="004E182E"/>
    <w:rsid w:val="004E1867"/>
    <w:rsid w:val="004E19B8"/>
    <w:rsid w:val="004E19E9"/>
    <w:rsid w:val="004E21E7"/>
    <w:rsid w:val="004E293F"/>
    <w:rsid w:val="004E2C1D"/>
    <w:rsid w:val="004E2CEA"/>
    <w:rsid w:val="004E2E2E"/>
    <w:rsid w:val="004E33C2"/>
    <w:rsid w:val="004E3A11"/>
    <w:rsid w:val="004E3A79"/>
    <w:rsid w:val="004E3CF5"/>
    <w:rsid w:val="004E3DC4"/>
    <w:rsid w:val="004E3E60"/>
    <w:rsid w:val="004E3EC4"/>
    <w:rsid w:val="004E4411"/>
    <w:rsid w:val="004E4766"/>
    <w:rsid w:val="004E4928"/>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870"/>
    <w:rsid w:val="004F1936"/>
    <w:rsid w:val="004F1D2B"/>
    <w:rsid w:val="004F1E05"/>
    <w:rsid w:val="004F1F8C"/>
    <w:rsid w:val="004F2567"/>
    <w:rsid w:val="004F286B"/>
    <w:rsid w:val="004F2F30"/>
    <w:rsid w:val="004F3052"/>
    <w:rsid w:val="004F310C"/>
    <w:rsid w:val="004F3267"/>
    <w:rsid w:val="004F36B2"/>
    <w:rsid w:val="004F38BB"/>
    <w:rsid w:val="004F3B00"/>
    <w:rsid w:val="004F3E88"/>
    <w:rsid w:val="004F4041"/>
    <w:rsid w:val="004F42B5"/>
    <w:rsid w:val="004F498F"/>
    <w:rsid w:val="004F4C06"/>
    <w:rsid w:val="004F5A4B"/>
    <w:rsid w:val="004F5F4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839"/>
    <w:rsid w:val="005159DA"/>
    <w:rsid w:val="00515EEB"/>
    <w:rsid w:val="005162A0"/>
    <w:rsid w:val="005163D1"/>
    <w:rsid w:val="005163EF"/>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7FF"/>
    <w:rsid w:val="00524B43"/>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27C29"/>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E50"/>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BCB"/>
    <w:rsid w:val="00534D55"/>
    <w:rsid w:val="00534D56"/>
    <w:rsid w:val="00534F4C"/>
    <w:rsid w:val="00534F51"/>
    <w:rsid w:val="005350BF"/>
    <w:rsid w:val="005357E7"/>
    <w:rsid w:val="00535B04"/>
    <w:rsid w:val="00535DD8"/>
    <w:rsid w:val="00535EC9"/>
    <w:rsid w:val="00535FB6"/>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3E8E"/>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9C8"/>
    <w:rsid w:val="00555C6F"/>
    <w:rsid w:val="00555E58"/>
    <w:rsid w:val="0055601E"/>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0EC7"/>
    <w:rsid w:val="005610A0"/>
    <w:rsid w:val="005611E2"/>
    <w:rsid w:val="00561417"/>
    <w:rsid w:val="005615B0"/>
    <w:rsid w:val="0056179D"/>
    <w:rsid w:val="0056257C"/>
    <w:rsid w:val="00562A63"/>
    <w:rsid w:val="00562BF3"/>
    <w:rsid w:val="00562D8A"/>
    <w:rsid w:val="00563015"/>
    <w:rsid w:val="00563099"/>
    <w:rsid w:val="00563251"/>
    <w:rsid w:val="00563619"/>
    <w:rsid w:val="0056373A"/>
    <w:rsid w:val="005637E3"/>
    <w:rsid w:val="00563831"/>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BB9"/>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0A6B"/>
    <w:rsid w:val="00581167"/>
    <w:rsid w:val="005812D3"/>
    <w:rsid w:val="005813B8"/>
    <w:rsid w:val="005813BE"/>
    <w:rsid w:val="005818C4"/>
    <w:rsid w:val="005819E4"/>
    <w:rsid w:val="00581D5C"/>
    <w:rsid w:val="00581D84"/>
    <w:rsid w:val="00581F63"/>
    <w:rsid w:val="0058209B"/>
    <w:rsid w:val="005821AB"/>
    <w:rsid w:val="00582C4C"/>
    <w:rsid w:val="0058303C"/>
    <w:rsid w:val="00583253"/>
    <w:rsid w:val="00583473"/>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D77"/>
    <w:rsid w:val="00587E3A"/>
    <w:rsid w:val="00587FE5"/>
    <w:rsid w:val="0059003D"/>
    <w:rsid w:val="00590501"/>
    <w:rsid w:val="00590628"/>
    <w:rsid w:val="005909F5"/>
    <w:rsid w:val="00590B6B"/>
    <w:rsid w:val="00590F11"/>
    <w:rsid w:val="00591502"/>
    <w:rsid w:val="00591C64"/>
    <w:rsid w:val="00591C8B"/>
    <w:rsid w:val="00592080"/>
    <w:rsid w:val="00592306"/>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964"/>
    <w:rsid w:val="005A1A32"/>
    <w:rsid w:val="005A1FCF"/>
    <w:rsid w:val="005A209B"/>
    <w:rsid w:val="005A230E"/>
    <w:rsid w:val="005A231D"/>
    <w:rsid w:val="005A23A8"/>
    <w:rsid w:val="005A241F"/>
    <w:rsid w:val="005A296B"/>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688D"/>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153"/>
    <w:rsid w:val="005B23A5"/>
    <w:rsid w:val="005B289F"/>
    <w:rsid w:val="005B2EB1"/>
    <w:rsid w:val="005B312D"/>
    <w:rsid w:val="005B378F"/>
    <w:rsid w:val="005B3A7A"/>
    <w:rsid w:val="005B3CE1"/>
    <w:rsid w:val="005B3CE4"/>
    <w:rsid w:val="005B3D6C"/>
    <w:rsid w:val="005B3E86"/>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4EB9"/>
    <w:rsid w:val="005C544A"/>
    <w:rsid w:val="005C56A7"/>
    <w:rsid w:val="005C58D0"/>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1D5"/>
    <w:rsid w:val="005D2309"/>
    <w:rsid w:val="005D2588"/>
    <w:rsid w:val="005D2817"/>
    <w:rsid w:val="005D29E6"/>
    <w:rsid w:val="005D30C0"/>
    <w:rsid w:val="005D30C5"/>
    <w:rsid w:val="005D3422"/>
    <w:rsid w:val="005D347E"/>
    <w:rsid w:val="005D3564"/>
    <w:rsid w:val="005D37C9"/>
    <w:rsid w:val="005D39D3"/>
    <w:rsid w:val="005D40C2"/>
    <w:rsid w:val="005D42DD"/>
    <w:rsid w:val="005D4B1D"/>
    <w:rsid w:val="005D4F51"/>
    <w:rsid w:val="005D545A"/>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CED"/>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DC"/>
    <w:rsid w:val="00604119"/>
    <w:rsid w:val="006043B2"/>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897"/>
    <w:rsid w:val="00611CBE"/>
    <w:rsid w:val="00611D85"/>
    <w:rsid w:val="00611FC5"/>
    <w:rsid w:val="00612010"/>
    <w:rsid w:val="0061224B"/>
    <w:rsid w:val="006126FE"/>
    <w:rsid w:val="006129A2"/>
    <w:rsid w:val="00612F84"/>
    <w:rsid w:val="0061314D"/>
    <w:rsid w:val="006134AE"/>
    <w:rsid w:val="00613792"/>
    <w:rsid w:val="006139B2"/>
    <w:rsid w:val="00613AC4"/>
    <w:rsid w:val="00613BE2"/>
    <w:rsid w:val="00613D28"/>
    <w:rsid w:val="00613F5C"/>
    <w:rsid w:val="006141F3"/>
    <w:rsid w:val="006142EE"/>
    <w:rsid w:val="00614BA5"/>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EE8"/>
    <w:rsid w:val="00623F57"/>
    <w:rsid w:val="0062417B"/>
    <w:rsid w:val="006244FE"/>
    <w:rsid w:val="0062460C"/>
    <w:rsid w:val="0062486E"/>
    <w:rsid w:val="00624997"/>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3DF"/>
    <w:rsid w:val="00632593"/>
    <w:rsid w:val="00632890"/>
    <w:rsid w:val="00632FEC"/>
    <w:rsid w:val="00632FF9"/>
    <w:rsid w:val="00633A41"/>
    <w:rsid w:val="00633DE8"/>
    <w:rsid w:val="0063438B"/>
    <w:rsid w:val="0063454B"/>
    <w:rsid w:val="0063461E"/>
    <w:rsid w:val="006347A4"/>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8C"/>
    <w:rsid w:val="006400EA"/>
    <w:rsid w:val="00640151"/>
    <w:rsid w:val="006405F6"/>
    <w:rsid w:val="0064067B"/>
    <w:rsid w:val="0064091D"/>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54"/>
    <w:rsid w:val="00643A98"/>
    <w:rsid w:val="00643F24"/>
    <w:rsid w:val="00644154"/>
    <w:rsid w:val="0064447C"/>
    <w:rsid w:val="0064464B"/>
    <w:rsid w:val="00644682"/>
    <w:rsid w:val="00644929"/>
    <w:rsid w:val="00644AF5"/>
    <w:rsid w:val="00644E3F"/>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6E13"/>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B5"/>
    <w:rsid w:val="006832B5"/>
    <w:rsid w:val="00683431"/>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17"/>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E2"/>
    <w:rsid w:val="006A38FB"/>
    <w:rsid w:val="006A3A48"/>
    <w:rsid w:val="006A3B26"/>
    <w:rsid w:val="006A3C15"/>
    <w:rsid w:val="006A3F66"/>
    <w:rsid w:val="006A409B"/>
    <w:rsid w:val="006A4386"/>
    <w:rsid w:val="006A43F4"/>
    <w:rsid w:val="006A44E6"/>
    <w:rsid w:val="006A4545"/>
    <w:rsid w:val="006A45B3"/>
    <w:rsid w:val="006A45BD"/>
    <w:rsid w:val="006A45C9"/>
    <w:rsid w:val="006A4B6A"/>
    <w:rsid w:val="006A4F1D"/>
    <w:rsid w:val="006A5089"/>
    <w:rsid w:val="006A511A"/>
    <w:rsid w:val="006A5260"/>
    <w:rsid w:val="006A5319"/>
    <w:rsid w:val="006A573C"/>
    <w:rsid w:val="006A5DD5"/>
    <w:rsid w:val="006A6000"/>
    <w:rsid w:val="006A6037"/>
    <w:rsid w:val="006A612D"/>
    <w:rsid w:val="006A68B5"/>
    <w:rsid w:val="006A6CAC"/>
    <w:rsid w:val="006A6EA1"/>
    <w:rsid w:val="006A7924"/>
    <w:rsid w:val="006A7FBF"/>
    <w:rsid w:val="006B06F2"/>
    <w:rsid w:val="006B090E"/>
    <w:rsid w:val="006B0A99"/>
    <w:rsid w:val="006B0F31"/>
    <w:rsid w:val="006B0FCA"/>
    <w:rsid w:val="006B10B4"/>
    <w:rsid w:val="006B119A"/>
    <w:rsid w:val="006B1BB4"/>
    <w:rsid w:val="006B1C1C"/>
    <w:rsid w:val="006B1E4D"/>
    <w:rsid w:val="006B1F55"/>
    <w:rsid w:val="006B2163"/>
    <w:rsid w:val="006B2501"/>
    <w:rsid w:val="006B29E8"/>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504"/>
    <w:rsid w:val="006C08A1"/>
    <w:rsid w:val="006C09AE"/>
    <w:rsid w:val="006C0C5D"/>
    <w:rsid w:val="006C10FE"/>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141"/>
    <w:rsid w:val="006C5226"/>
    <w:rsid w:val="006C54E0"/>
    <w:rsid w:val="006C563B"/>
    <w:rsid w:val="006C56D2"/>
    <w:rsid w:val="006C5895"/>
    <w:rsid w:val="006C59F6"/>
    <w:rsid w:val="006C5D5E"/>
    <w:rsid w:val="006C5ECF"/>
    <w:rsid w:val="006C6110"/>
    <w:rsid w:val="006C678F"/>
    <w:rsid w:val="006C6AD9"/>
    <w:rsid w:val="006C6E14"/>
    <w:rsid w:val="006C75A7"/>
    <w:rsid w:val="006C76A5"/>
    <w:rsid w:val="006C79CC"/>
    <w:rsid w:val="006C7C6A"/>
    <w:rsid w:val="006C7F4A"/>
    <w:rsid w:val="006D0759"/>
    <w:rsid w:val="006D07E2"/>
    <w:rsid w:val="006D090E"/>
    <w:rsid w:val="006D0B0D"/>
    <w:rsid w:val="006D0C99"/>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2A4"/>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0E1"/>
    <w:rsid w:val="007035E9"/>
    <w:rsid w:val="00703BE9"/>
    <w:rsid w:val="00703C62"/>
    <w:rsid w:val="00703CC2"/>
    <w:rsid w:val="0070402F"/>
    <w:rsid w:val="007041E3"/>
    <w:rsid w:val="0070434F"/>
    <w:rsid w:val="007044BE"/>
    <w:rsid w:val="007045BC"/>
    <w:rsid w:val="00704640"/>
    <w:rsid w:val="00704645"/>
    <w:rsid w:val="007048B5"/>
    <w:rsid w:val="007048FA"/>
    <w:rsid w:val="0070491D"/>
    <w:rsid w:val="00704AE6"/>
    <w:rsid w:val="00705242"/>
    <w:rsid w:val="007053E4"/>
    <w:rsid w:val="00705543"/>
    <w:rsid w:val="00705899"/>
    <w:rsid w:val="00705CC6"/>
    <w:rsid w:val="00705D68"/>
    <w:rsid w:val="00705E62"/>
    <w:rsid w:val="00705E9B"/>
    <w:rsid w:val="00706179"/>
    <w:rsid w:val="007062C0"/>
    <w:rsid w:val="00706491"/>
    <w:rsid w:val="007065E2"/>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95"/>
    <w:rsid w:val="00710AD2"/>
    <w:rsid w:val="00711028"/>
    <w:rsid w:val="0071114E"/>
    <w:rsid w:val="0071147E"/>
    <w:rsid w:val="00711A58"/>
    <w:rsid w:val="00711AB8"/>
    <w:rsid w:val="00711FE5"/>
    <w:rsid w:val="00712AAF"/>
    <w:rsid w:val="00712E4D"/>
    <w:rsid w:val="00713007"/>
    <w:rsid w:val="007132B6"/>
    <w:rsid w:val="00713444"/>
    <w:rsid w:val="0071388C"/>
    <w:rsid w:val="00713AF3"/>
    <w:rsid w:val="00713C78"/>
    <w:rsid w:val="00713E1E"/>
    <w:rsid w:val="007140F1"/>
    <w:rsid w:val="00714192"/>
    <w:rsid w:val="007143A7"/>
    <w:rsid w:val="007147D0"/>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C9"/>
    <w:rsid w:val="007177F7"/>
    <w:rsid w:val="00717BD6"/>
    <w:rsid w:val="00717F59"/>
    <w:rsid w:val="0072028B"/>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AD0"/>
    <w:rsid w:val="00724BF7"/>
    <w:rsid w:val="00724D4B"/>
    <w:rsid w:val="00725014"/>
    <w:rsid w:val="0072514E"/>
    <w:rsid w:val="00725549"/>
    <w:rsid w:val="00725637"/>
    <w:rsid w:val="00725AF7"/>
    <w:rsid w:val="00725D11"/>
    <w:rsid w:val="00725E45"/>
    <w:rsid w:val="0072636F"/>
    <w:rsid w:val="0072677D"/>
    <w:rsid w:val="007268E7"/>
    <w:rsid w:val="00726BA7"/>
    <w:rsid w:val="00726CD1"/>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C7E"/>
    <w:rsid w:val="00733FF4"/>
    <w:rsid w:val="007341FD"/>
    <w:rsid w:val="00734311"/>
    <w:rsid w:val="0073444B"/>
    <w:rsid w:val="00734623"/>
    <w:rsid w:val="007348FE"/>
    <w:rsid w:val="0073494B"/>
    <w:rsid w:val="00734C39"/>
    <w:rsid w:val="00734FCA"/>
    <w:rsid w:val="007351A0"/>
    <w:rsid w:val="0073598E"/>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608B"/>
    <w:rsid w:val="00756161"/>
    <w:rsid w:val="00756AC2"/>
    <w:rsid w:val="00756D2D"/>
    <w:rsid w:val="00756D2E"/>
    <w:rsid w:val="00757206"/>
    <w:rsid w:val="007572C7"/>
    <w:rsid w:val="007575C8"/>
    <w:rsid w:val="00757648"/>
    <w:rsid w:val="007578FD"/>
    <w:rsid w:val="00757D74"/>
    <w:rsid w:val="00757F6C"/>
    <w:rsid w:val="00760147"/>
    <w:rsid w:val="007601AB"/>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2CB1"/>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2F3"/>
    <w:rsid w:val="007806E4"/>
    <w:rsid w:val="00780D42"/>
    <w:rsid w:val="00780E29"/>
    <w:rsid w:val="00780F6D"/>
    <w:rsid w:val="00781140"/>
    <w:rsid w:val="007811F5"/>
    <w:rsid w:val="00781478"/>
    <w:rsid w:val="00781743"/>
    <w:rsid w:val="0078181B"/>
    <w:rsid w:val="00782168"/>
    <w:rsid w:val="00782388"/>
    <w:rsid w:val="007824AB"/>
    <w:rsid w:val="00782676"/>
    <w:rsid w:val="00782729"/>
    <w:rsid w:val="007829B7"/>
    <w:rsid w:val="00782CA3"/>
    <w:rsid w:val="00782DDB"/>
    <w:rsid w:val="007835E8"/>
    <w:rsid w:val="007838B3"/>
    <w:rsid w:val="00783CC4"/>
    <w:rsid w:val="00783FCB"/>
    <w:rsid w:val="00784198"/>
    <w:rsid w:val="00784981"/>
    <w:rsid w:val="00784AC5"/>
    <w:rsid w:val="0078501E"/>
    <w:rsid w:val="00785302"/>
    <w:rsid w:val="0078559D"/>
    <w:rsid w:val="007857D6"/>
    <w:rsid w:val="007858C2"/>
    <w:rsid w:val="00785BB7"/>
    <w:rsid w:val="00785C69"/>
    <w:rsid w:val="00785D40"/>
    <w:rsid w:val="0078641F"/>
    <w:rsid w:val="00786708"/>
    <w:rsid w:val="00786827"/>
    <w:rsid w:val="0078682C"/>
    <w:rsid w:val="00786E91"/>
    <w:rsid w:val="0078785B"/>
    <w:rsid w:val="00787AD3"/>
    <w:rsid w:val="00787C9F"/>
    <w:rsid w:val="00790186"/>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6D"/>
    <w:rsid w:val="007951BD"/>
    <w:rsid w:val="00795278"/>
    <w:rsid w:val="00795303"/>
    <w:rsid w:val="00795316"/>
    <w:rsid w:val="00795897"/>
    <w:rsid w:val="00795A67"/>
    <w:rsid w:val="00795F0C"/>
    <w:rsid w:val="00795FB7"/>
    <w:rsid w:val="00796039"/>
    <w:rsid w:val="007960D7"/>
    <w:rsid w:val="007962EE"/>
    <w:rsid w:val="00796504"/>
    <w:rsid w:val="007965D4"/>
    <w:rsid w:val="007965EC"/>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FE3"/>
    <w:rsid w:val="007A4009"/>
    <w:rsid w:val="007A4157"/>
    <w:rsid w:val="007A44C3"/>
    <w:rsid w:val="007A49CC"/>
    <w:rsid w:val="007A4F30"/>
    <w:rsid w:val="007A51CB"/>
    <w:rsid w:val="007A5376"/>
    <w:rsid w:val="007A5757"/>
    <w:rsid w:val="007A5971"/>
    <w:rsid w:val="007A5A46"/>
    <w:rsid w:val="007A5AE0"/>
    <w:rsid w:val="007A5C77"/>
    <w:rsid w:val="007A5FFB"/>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182"/>
    <w:rsid w:val="007C036C"/>
    <w:rsid w:val="007C03A4"/>
    <w:rsid w:val="007C040E"/>
    <w:rsid w:val="007C048C"/>
    <w:rsid w:val="007C0563"/>
    <w:rsid w:val="007C05B7"/>
    <w:rsid w:val="007C080D"/>
    <w:rsid w:val="007C085F"/>
    <w:rsid w:val="007C0EAA"/>
    <w:rsid w:val="007C13CB"/>
    <w:rsid w:val="007C14DF"/>
    <w:rsid w:val="007C19E2"/>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523"/>
    <w:rsid w:val="007D19FC"/>
    <w:rsid w:val="007D1AE0"/>
    <w:rsid w:val="007D2248"/>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6C"/>
    <w:rsid w:val="007D5CCA"/>
    <w:rsid w:val="007D5DC4"/>
    <w:rsid w:val="007D5FC1"/>
    <w:rsid w:val="007D5FE7"/>
    <w:rsid w:val="007D6052"/>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8A1"/>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534"/>
    <w:rsid w:val="007E58C1"/>
    <w:rsid w:val="007E59C3"/>
    <w:rsid w:val="007E61CA"/>
    <w:rsid w:val="007E66DA"/>
    <w:rsid w:val="007E6B5A"/>
    <w:rsid w:val="007E7E19"/>
    <w:rsid w:val="007E7E32"/>
    <w:rsid w:val="007F0185"/>
    <w:rsid w:val="007F03F5"/>
    <w:rsid w:val="007F0644"/>
    <w:rsid w:val="007F087C"/>
    <w:rsid w:val="007F0BE0"/>
    <w:rsid w:val="007F0FD4"/>
    <w:rsid w:val="007F137B"/>
    <w:rsid w:val="007F13B4"/>
    <w:rsid w:val="007F15BC"/>
    <w:rsid w:val="007F1906"/>
    <w:rsid w:val="007F1B86"/>
    <w:rsid w:val="007F1CF8"/>
    <w:rsid w:val="007F1E70"/>
    <w:rsid w:val="007F1F94"/>
    <w:rsid w:val="007F1FA1"/>
    <w:rsid w:val="007F2011"/>
    <w:rsid w:val="007F2ACC"/>
    <w:rsid w:val="007F2F01"/>
    <w:rsid w:val="007F3109"/>
    <w:rsid w:val="007F3162"/>
    <w:rsid w:val="007F3230"/>
    <w:rsid w:val="007F3694"/>
    <w:rsid w:val="007F3B5B"/>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6DC"/>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85B"/>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877"/>
    <w:rsid w:val="00814BE0"/>
    <w:rsid w:val="00814CFD"/>
    <w:rsid w:val="00814D23"/>
    <w:rsid w:val="008150EA"/>
    <w:rsid w:val="00815830"/>
    <w:rsid w:val="00815DB9"/>
    <w:rsid w:val="00816409"/>
    <w:rsid w:val="0081653C"/>
    <w:rsid w:val="00816C2E"/>
    <w:rsid w:val="00816D1B"/>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7CF"/>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097"/>
    <w:rsid w:val="008261C6"/>
    <w:rsid w:val="00826221"/>
    <w:rsid w:val="008263F2"/>
    <w:rsid w:val="008263F7"/>
    <w:rsid w:val="00826850"/>
    <w:rsid w:val="00826A9D"/>
    <w:rsid w:val="00827118"/>
    <w:rsid w:val="00827285"/>
    <w:rsid w:val="00827A7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E78"/>
    <w:rsid w:val="00842F83"/>
    <w:rsid w:val="0084324C"/>
    <w:rsid w:val="00843454"/>
    <w:rsid w:val="008434E7"/>
    <w:rsid w:val="0084392F"/>
    <w:rsid w:val="008439E8"/>
    <w:rsid w:val="00843BEF"/>
    <w:rsid w:val="00844270"/>
    <w:rsid w:val="008442B8"/>
    <w:rsid w:val="0084459A"/>
    <w:rsid w:val="00844C26"/>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B1F"/>
    <w:rsid w:val="00847F0D"/>
    <w:rsid w:val="008500CA"/>
    <w:rsid w:val="00850121"/>
    <w:rsid w:val="008509B4"/>
    <w:rsid w:val="008509C6"/>
    <w:rsid w:val="00850A1C"/>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3F46"/>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6FB1"/>
    <w:rsid w:val="00857399"/>
    <w:rsid w:val="00857511"/>
    <w:rsid w:val="008576F4"/>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06"/>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A14"/>
    <w:rsid w:val="00876123"/>
    <w:rsid w:val="008761A9"/>
    <w:rsid w:val="0087625E"/>
    <w:rsid w:val="0087630F"/>
    <w:rsid w:val="00876362"/>
    <w:rsid w:val="00876644"/>
    <w:rsid w:val="008767E5"/>
    <w:rsid w:val="0087684F"/>
    <w:rsid w:val="0087697B"/>
    <w:rsid w:val="00876CB4"/>
    <w:rsid w:val="00876CFC"/>
    <w:rsid w:val="00876FE3"/>
    <w:rsid w:val="0087742E"/>
    <w:rsid w:val="00877DBF"/>
    <w:rsid w:val="00877EC6"/>
    <w:rsid w:val="00877F92"/>
    <w:rsid w:val="00880035"/>
    <w:rsid w:val="0088010F"/>
    <w:rsid w:val="008801FD"/>
    <w:rsid w:val="00880306"/>
    <w:rsid w:val="0088080B"/>
    <w:rsid w:val="008809EE"/>
    <w:rsid w:val="00880AE5"/>
    <w:rsid w:val="00880B27"/>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42B7"/>
    <w:rsid w:val="008843D5"/>
    <w:rsid w:val="008846D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7D6"/>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BC5"/>
    <w:rsid w:val="00893C24"/>
    <w:rsid w:val="00893E54"/>
    <w:rsid w:val="008941E8"/>
    <w:rsid w:val="0089432E"/>
    <w:rsid w:val="0089470C"/>
    <w:rsid w:val="00894717"/>
    <w:rsid w:val="00894785"/>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B34"/>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A2"/>
    <w:rsid w:val="008A16CE"/>
    <w:rsid w:val="008A17F2"/>
    <w:rsid w:val="008A1935"/>
    <w:rsid w:val="008A217B"/>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CFA"/>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154"/>
    <w:rsid w:val="008B2484"/>
    <w:rsid w:val="008B283F"/>
    <w:rsid w:val="008B2908"/>
    <w:rsid w:val="008B29D8"/>
    <w:rsid w:val="008B2A37"/>
    <w:rsid w:val="008B2C9A"/>
    <w:rsid w:val="008B2E95"/>
    <w:rsid w:val="008B2F29"/>
    <w:rsid w:val="008B2F99"/>
    <w:rsid w:val="008B2FB6"/>
    <w:rsid w:val="008B33EF"/>
    <w:rsid w:val="008B3704"/>
    <w:rsid w:val="008B3A11"/>
    <w:rsid w:val="008B4921"/>
    <w:rsid w:val="008B493D"/>
    <w:rsid w:val="008B4E00"/>
    <w:rsid w:val="008B4E28"/>
    <w:rsid w:val="008B525E"/>
    <w:rsid w:val="008B5304"/>
    <w:rsid w:val="008B5526"/>
    <w:rsid w:val="008B556E"/>
    <w:rsid w:val="008B59DE"/>
    <w:rsid w:val="008B5C63"/>
    <w:rsid w:val="008B5F1E"/>
    <w:rsid w:val="008B6091"/>
    <w:rsid w:val="008B612A"/>
    <w:rsid w:val="008B664E"/>
    <w:rsid w:val="008B6F53"/>
    <w:rsid w:val="008B70F6"/>
    <w:rsid w:val="008B7337"/>
    <w:rsid w:val="008B7358"/>
    <w:rsid w:val="008B754B"/>
    <w:rsid w:val="008B755B"/>
    <w:rsid w:val="008B76CA"/>
    <w:rsid w:val="008B7CE8"/>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28E"/>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BA2"/>
    <w:rsid w:val="008E0DD3"/>
    <w:rsid w:val="008E0ED1"/>
    <w:rsid w:val="008E1210"/>
    <w:rsid w:val="008E1213"/>
    <w:rsid w:val="008E17DF"/>
    <w:rsid w:val="008E191A"/>
    <w:rsid w:val="008E1BD6"/>
    <w:rsid w:val="008E1F24"/>
    <w:rsid w:val="008E206B"/>
    <w:rsid w:val="008E2E1B"/>
    <w:rsid w:val="008E3056"/>
    <w:rsid w:val="008E3271"/>
    <w:rsid w:val="008E3556"/>
    <w:rsid w:val="008E3AFE"/>
    <w:rsid w:val="008E3C8D"/>
    <w:rsid w:val="008E3D46"/>
    <w:rsid w:val="008E4B20"/>
    <w:rsid w:val="008E4CA2"/>
    <w:rsid w:val="008E4CAF"/>
    <w:rsid w:val="008E551C"/>
    <w:rsid w:val="008E5674"/>
    <w:rsid w:val="008E56E6"/>
    <w:rsid w:val="008E579E"/>
    <w:rsid w:val="008E591E"/>
    <w:rsid w:val="008E5CC5"/>
    <w:rsid w:val="008E5D30"/>
    <w:rsid w:val="008E6260"/>
    <w:rsid w:val="008E63E2"/>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8D6"/>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97D"/>
    <w:rsid w:val="00907AAC"/>
    <w:rsid w:val="00907E92"/>
    <w:rsid w:val="00907EB2"/>
    <w:rsid w:val="00910006"/>
    <w:rsid w:val="00910010"/>
    <w:rsid w:val="0091089F"/>
    <w:rsid w:val="00910D28"/>
    <w:rsid w:val="00911630"/>
    <w:rsid w:val="00911B7A"/>
    <w:rsid w:val="00911F57"/>
    <w:rsid w:val="009123E7"/>
    <w:rsid w:val="00912DD2"/>
    <w:rsid w:val="00912E05"/>
    <w:rsid w:val="00912FAE"/>
    <w:rsid w:val="0091309B"/>
    <w:rsid w:val="00913531"/>
    <w:rsid w:val="00913D5B"/>
    <w:rsid w:val="00913ED0"/>
    <w:rsid w:val="00913EF6"/>
    <w:rsid w:val="0091403C"/>
    <w:rsid w:val="009142FC"/>
    <w:rsid w:val="00914BAF"/>
    <w:rsid w:val="00914E63"/>
    <w:rsid w:val="00914F92"/>
    <w:rsid w:val="00914FC3"/>
    <w:rsid w:val="00915349"/>
    <w:rsid w:val="009154E8"/>
    <w:rsid w:val="0091560B"/>
    <w:rsid w:val="0091573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69B"/>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A6B"/>
    <w:rsid w:val="00930F5C"/>
    <w:rsid w:val="009317AB"/>
    <w:rsid w:val="00931C2C"/>
    <w:rsid w:val="00932D97"/>
    <w:rsid w:val="00932E1D"/>
    <w:rsid w:val="00933023"/>
    <w:rsid w:val="00933513"/>
    <w:rsid w:val="00933715"/>
    <w:rsid w:val="009337B3"/>
    <w:rsid w:val="00933CD6"/>
    <w:rsid w:val="00934C1B"/>
    <w:rsid w:val="00934D4D"/>
    <w:rsid w:val="0093546F"/>
    <w:rsid w:val="00936D2D"/>
    <w:rsid w:val="00936FC3"/>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DC"/>
    <w:rsid w:val="00942DC3"/>
    <w:rsid w:val="0094300C"/>
    <w:rsid w:val="0094314B"/>
    <w:rsid w:val="009437CD"/>
    <w:rsid w:val="009438CD"/>
    <w:rsid w:val="00943977"/>
    <w:rsid w:val="0094404F"/>
    <w:rsid w:val="009442A2"/>
    <w:rsid w:val="0094436B"/>
    <w:rsid w:val="00944A2E"/>
    <w:rsid w:val="00944B31"/>
    <w:rsid w:val="00944C82"/>
    <w:rsid w:val="00944D24"/>
    <w:rsid w:val="00944F17"/>
    <w:rsid w:val="00945766"/>
    <w:rsid w:val="009459D9"/>
    <w:rsid w:val="009459EA"/>
    <w:rsid w:val="00945BC3"/>
    <w:rsid w:val="009460C2"/>
    <w:rsid w:val="009461C4"/>
    <w:rsid w:val="00946AFF"/>
    <w:rsid w:val="00946C0A"/>
    <w:rsid w:val="00946CA4"/>
    <w:rsid w:val="00946FF9"/>
    <w:rsid w:val="00947187"/>
    <w:rsid w:val="00947872"/>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DC"/>
    <w:rsid w:val="0095523B"/>
    <w:rsid w:val="009557ED"/>
    <w:rsid w:val="00955826"/>
    <w:rsid w:val="00955C34"/>
    <w:rsid w:val="00956147"/>
    <w:rsid w:val="00956372"/>
    <w:rsid w:val="00956479"/>
    <w:rsid w:val="00956EAC"/>
    <w:rsid w:val="0095739D"/>
    <w:rsid w:val="00957661"/>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28C"/>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9DF"/>
    <w:rsid w:val="00967CA9"/>
    <w:rsid w:val="009702D2"/>
    <w:rsid w:val="00970B24"/>
    <w:rsid w:val="00970FB2"/>
    <w:rsid w:val="0097103A"/>
    <w:rsid w:val="0097142B"/>
    <w:rsid w:val="00971C06"/>
    <w:rsid w:val="009720B3"/>
    <w:rsid w:val="00972247"/>
    <w:rsid w:val="009722FD"/>
    <w:rsid w:val="00972747"/>
    <w:rsid w:val="009727A0"/>
    <w:rsid w:val="009727E4"/>
    <w:rsid w:val="00972A8C"/>
    <w:rsid w:val="00972BF6"/>
    <w:rsid w:val="0097371F"/>
    <w:rsid w:val="00973CC5"/>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D55"/>
    <w:rsid w:val="00976E36"/>
    <w:rsid w:val="00976E8F"/>
    <w:rsid w:val="00976F22"/>
    <w:rsid w:val="009773D8"/>
    <w:rsid w:val="0097756D"/>
    <w:rsid w:val="0097771F"/>
    <w:rsid w:val="0097794D"/>
    <w:rsid w:val="00977A83"/>
    <w:rsid w:val="00977DCB"/>
    <w:rsid w:val="00980628"/>
    <w:rsid w:val="009807F2"/>
    <w:rsid w:val="00980D8E"/>
    <w:rsid w:val="00981481"/>
    <w:rsid w:val="00981D9E"/>
    <w:rsid w:val="00981DB5"/>
    <w:rsid w:val="00981E56"/>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EE4"/>
    <w:rsid w:val="00987FC1"/>
    <w:rsid w:val="00990273"/>
    <w:rsid w:val="009906AA"/>
    <w:rsid w:val="009909A3"/>
    <w:rsid w:val="00990F34"/>
    <w:rsid w:val="00990F88"/>
    <w:rsid w:val="00991151"/>
    <w:rsid w:val="00991593"/>
    <w:rsid w:val="00991914"/>
    <w:rsid w:val="00991B4C"/>
    <w:rsid w:val="00992492"/>
    <w:rsid w:val="0099270A"/>
    <w:rsid w:val="00992A27"/>
    <w:rsid w:val="00992A50"/>
    <w:rsid w:val="00992BBA"/>
    <w:rsid w:val="00992F78"/>
    <w:rsid w:val="00993188"/>
    <w:rsid w:val="00993A08"/>
    <w:rsid w:val="00993D01"/>
    <w:rsid w:val="00994286"/>
    <w:rsid w:val="00994289"/>
    <w:rsid w:val="0099494B"/>
    <w:rsid w:val="00994B44"/>
    <w:rsid w:val="00994B5E"/>
    <w:rsid w:val="009950FE"/>
    <w:rsid w:val="00995171"/>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BFE"/>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5DB1"/>
    <w:rsid w:val="009A6238"/>
    <w:rsid w:val="009A629B"/>
    <w:rsid w:val="009A6421"/>
    <w:rsid w:val="009A65C6"/>
    <w:rsid w:val="009A6788"/>
    <w:rsid w:val="009A6B96"/>
    <w:rsid w:val="009A6D41"/>
    <w:rsid w:val="009A6EA5"/>
    <w:rsid w:val="009A7069"/>
    <w:rsid w:val="009A745E"/>
    <w:rsid w:val="009A763B"/>
    <w:rsid w:val="009A7E90"/>
    <w:rsid w:val="009B028D"/>
    <w:rsid w:val="009B05B3"/>
    <w:rsid w:val="009B07BA"/>
    <w:rsid w:val="009B0856"/>
    <w:rsid w:val="009B0B5B"/>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CF"/>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6AF"/>
    <w:rsid w:val="009C4700"/>
    <w:rsid w:val="009C50AB"/>
    <w:rsid w:val="009C5549"/>
    <w:rsid w:val="009C58FA"/>
    <w:rsid w:val="009C5A56"/>
    <w:rsid w:val="009C5BAD"/>
    <w:rsid w:val="009C5EA5"/>
    <w:rsid w:val="009C6478"/>
    <w:rsid w:val="009C66A8"/>
    <w:rsid w:val="009C6B00"/>
    <w:rsid w:val="009C6D2F"/>
    <w:rsid w:val="009C76E3"/>
    <w:rsid w:val="009C76EA"/>
    <w:rsid w:val="009C7753"/>
    <w:rsid w:val="009C7C5E"/>
    <w:rsid w:val="009C7D29"/>
    <w:rsid w:val="009C7D80"/>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2FD8"/>
    <w:rsid w:val="009D33BB"/>
    <w:rsid w:val="009D3440"/>
    <w:rsid w:val="009D35CD"/>
    <w:rsid w:val="009D380B"/>
    <w:rsid w:val="009D3D9F"/>
    <w:rsid w:val="009D3DD4"/>
    <w:rsid w:val="009D41E8"/>
    <w:rsid w:val="009D44D9"/>
    <w:rsid w:val="009D45BD"/>
    <w:rsid w:val="009D4877"/>
    <w:rsid w:val="009D4B91"/>
    <w:rsid w:val="009D4BEF"/>
    <w:rsid w:val="009D4EA4"/>
    <w:rsid w:val="009D4F05"/>
    <w:rsid w:val="009D5277"/>
    <w:rsid w:val="009D57DB"/>
    <w:rsid w:val="009D5C40"/>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1D2D"/>
    <w:rsid w:val="009E20DC"/>
    <w:rsid w:val="009E2361"/>
    <w:rsid w:val="009E2473"/>
    <w:rsid w:val="009E2D5B"/>
    <w:rsid w:val="009E2DA4"/>
    <w:rsid w:val="009E2E86"/>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15"/>
    <w:rsid w:val="009E6DAF"/>
    <w:rsid w:val="009E6F06"/>
    <w:rsid w:val="009E7134"/>
    <w:rsid w:val="009E729F"/>
    <w:rsid w:val="009E72F0"/>
    <w:rsid w:val="009E7641"/>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4348"/>
    <w:rsid w:val="009F43A5"/>
    <w:rsid w:val="009F451F"/>
    <w:rsid w:val="009F45D9"/>
    <w:rsid w:val="009F470F"/>
    <w:rsid w:val="009F4A00"/>
    <w:rsid w:val="009F4B4F"/>
    <w:rsid w:val="009F4C09"/>
    <w:rsid w:val="009F4DD8"/>
    <w:rsid w:val="009F51D2"/>
    <w:rsid w:val="009F5254"/>
    <w:rsid w:val="009F57C5"/>
    <w:rsid w:val="009F5F4F"/>
    <w:rsid w:val="009F5F9E"/>
    <w:rsid w:val="009F6055"/>
    <w:rsid w:val="009F61DE"/>
    <w:rsid w:val="009F6285"/>
    <w:rsid w:val="009F654E"/>
    <w:rsid w:val="009F6647"/>
    <w:rsid w:val="009F6683"/>
    <w:rsid w:val="009F6957"/>
    <w:rsid w:val="009F6B0B"/>
    <w:rsid w:val="009F7394"/>
    <w:rsid w:val="009F78B3"/>
    <w:rsid w:val="009F78D3"/>
    <w:rsid w:val="009F7BF9"/>
    <w:rsid w:val="009F7C67"/>
    <w:rsid w:val="00A0014F"/>
    <w:rsid w:val="00A0064D"/>
    <w:rsid w:val="00A00A56"/>
    <w:rsid w:val="00A00D1F"/>
    <w:rsid w:val="00A00ED2"/>
    <w:rsid w:val="00A00F48"/>
    <w:rsid w:val="00A010C3"/>
    <w:rsid w:val="00A01586"/>
    <w:rsid w:val="00A015D7"/>
    <w:rsid w:val="00A020A8"/>
    <w:rsid w:val="00A02122"/>
    <w:rsid w:val="00A02157"/>
    <w:rsid w:val="00A023ED"/>
    <w:rsid w:val="00A027AD"/>
    <w:rsid w:val="00A029B4"/>
    <w:rsid w:val="00A02AEC"/>
    <w:rsid w:val="00A02CD1"/>
    <w:rsid w:val="00A03093"/>
    <w:rsid w:val="00A03182"/>
    <w:rsid w:val="00A03224"/>
    <w:rsid w:val="00A033F2"/>
    <w:rsid w:val="00A03579"/>
    <w:rsid w:val="00A03717"/>
    <w:rsid w:val="00A03ABF"/>
    <w:rsid w:val="00A03D9C"/>
    <w:rsid w:val="00A03DAF"/>
    <w:rsid w:val="00A040D9"/>
    <w:rsid w:val="00A047D6"/>
    <w:rsid w:val="00A04C5A"/>
    <w:rsid w:val="00A04E9D"/>
    <w:rsid w:val="00A04F49"/>
    <w:rsid w:val="00A04FFF"/>
    <w:rsid w:val="00A050B8"/>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BA6"/>
    <w:rsid w:val="00A11FE5"/>
    <w:rsid w:val="00A1204B"/>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32C"/>
    <w:rsid w:val="00A14429"/>
    <w:rsid w:val="00A1475B"/>
    <w:rsid w:val="00A1493E"/>
    <w:rsid w:val="00A14A8A"/>
    <w:rsid w:val="00A14AE4"/>
    <w:rsid w:val="00A14AF7"/>
    <w:rsid w:val="00A14EBF"/>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1D4"/>
    <w:rsid w:val="00A2240C"/>
    <w:rsid w:val="00A2242D"/>
    <w:rsid w:val="00A2269C"/>
    <w:rsid w:val="00A227F6"/>
    <w:rsid w:val="00A229C3"/>
    <w:rsid w:val="00A22BC8"/>
    <w:rsid w:val="00A22E8C"/>
    <w:rsid w:val="00A239E4"/>
    <w:rsid w:val="00A23ADD"/>
    <w:rsid w:val="00A23B72"/>
    <w:rsid w:val="00A24118"/>
    <w:rsid w:val="00A2417A"/>
    <w:rsid w:val="00A24640"/>
    <w:rsid w:val="00A24D19"/>
    <w:rsid w:val="00A25BA3"/>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6CF"/>
    <w:rsid w:val="00A3188C"/>
    <w:rsid w:val="00A318C4"/>
    <w:rsid w:val="00A31901"/>
    <w:rsid w:val="00A31C40"/>
    <w:rsid w:val="00A31C49"/>
    <w:rsid w:val="00A31E16"/>
    <w:rsid w:val="00A31E7F"/>
    <w:rsid w:val="00A322BD"/>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6FD7"/>
    <w:rsid w:val="00A37008"/>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47E5B"/>
    <w:rsid w:val="00A50883"/>
    <w:rsid w:val="00A50A97"/>
    <w:rsid w:val="00A50D84"/>
    <w:rsid w:val="00A50E24"/>
    <w:rsid w:val="00A51047"/>
    <w:rsid w:val="00A5108B"/>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337"/>
    <w:rsid w:val="00A565E5"/>
    <w:rsid w:val="00A566EE"/>
    <w:rsid w:val="00A567C3"/>
    <w:rsid w:val="00A56A6D"/>
    <w:rsid w:val="00A56A99"/>
    <w:rsid w:val="00A56D62"/>
    <w:rsid w:val="00A57DDC"/>
    <w:rsid w:val="00A57F93"/>
    <w:rsid w:val="00A6011D"/>
    <w:rsid w:val="00A602D7"/>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E18"/>
    <w:rsid w:val="00A63F12"/>
    <w:rsid w:val="00A6408A"/>
    <w:rsid w:val="00A64118"/>
    <w:rsid w:val="00A64177"/>
    <w:rsid w:val="00A64180"/>
    <w:rsid w:val="00A64298"/>
    <w:rsid w:val="00A642DD"/>
    <w:rsid w:val="00A643A3"/>
    <w:rsid w:val="00A64590"/>
    <w:rsid w:val="00A64659"/>
    <w:rsid w:val="00A64756"/>
    <w:rsid w:val="00A64790"/>
    <w:rsid w:val="00A647E3"/>
    <w:rsid w:val="00A651DA"/>
    <w:rsid w:val="00A651FB"/>
    <w:rsid w:val="00A6533B"/>
    <w:rsid w:val="00A65A38"/>
    <w:rsid w:val="00A65BB5"/>
    <w:rsid w:val="00A65E88"/>
    <w:rsid w:val="00A667A8"/>
    <w:rsid w:val="00A66ACC"/>
    <w:rsid w:val="00A66E11"/>
    <w:rsid w:val="00A66F37"/>
    <w:rsid w:val="00A67485"/>
    <w:rsid w:val="00A678AD"/>
    <w:rsid w:val="00A678B1"/>
    <w:rsid w:val="00A678D1"/>
    <w:rsid w:val="00A67D89"/>
    <w:rsid w:val="00A67E3D"/>
    <w:rsid w:val="00A7047B"/>
    <w:rsid w:val="00A70538"/>
    <w:rsid w:val="00A70694"/>
    <w:rsid w:val="00A70791"/>
    <w:rsid w:val="00A709DE"/>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3A4"/>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584"/>
    <w:rsid w:val="00A937B5"/>
    <w:rsid w:val="00A93B8C"/>
    <w:rsid w:val="00A93D8F"/>
    <w:rsid w:val="00A93FAE"/>
    <w:rsid w:val="00A941D7"/>
    <w:rsid w:val="00A9439E"/>
    <w:rsid w:val="00A943BB"/>
    <w:rsid w:val="00A943D7"/>
    <w:rsid w:val="00A94646"/>
    <w:rsid w:val="00A949E0"/>
    <w:rsid w:val="00A94AC0"/>
    <w:rsid w:val="00A94F49"/>
    <w:rsid w:val="00A96419"/>
    <w:rsid w:val="00A96974"/>
    <w:rsid w:val="00A96CF2"/>
    <w:rsid w:val="00A96E62"/>
    <w:rsid w:val="00A975B4"/>
    <w:rsid w:val="00A97DB6"/>
    <w:rsid w:val="00A97E82"/>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3FD6"/>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07C"/>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276"/>
    <w:rsid w:val="00AD7361"/>
    <w:rsid w:val="00AD7436"/>
    <w:rsid w:val="00AD74D1"/>
    <w:rsid w:val="00AD7635"/>
    <w:rsid w:val="00AD7712"/>
    <w:rsid w:val="00AD7857"/>
    <w:rsid w:val="00AD7BA4"/>
    <w:rsid w:val="00AD7CB2"/>
    <w:rsid w:val="00AD7E3E"/>
    <w:rsid w:val="00AD7E75"/>
    <w:rsid w:val="00AE0625"/>
    <w:rsid w:val="00AE095A"/>
    <w:rsid w:val="00AE0A5B"/>
    <w:rsid w:val="00AE11B4"/>
    <w:rsid w:val="00AE226E"/>
    <w:rsid w:val="00AE2401"/>
    <w:rsid w:val="00AE2678"/>
    <w:rsid w:val="00AE2E7A"/>
    <w:rsid w:val="00AE301B"/>
    <w:rsid w:val="00AE312D"/>
    <w:rsid w:val="00AE329D"/>
    <w:rsid w:val="00AE339D"/>
    <w:rsid w:val="00AE383C"/>
    <w:rsid w:val="00AE3B1F"/>
    <w:rsid w:val="00AE3BC3"/>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0CAD"/>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5B0"/>
    <w:rsid w:val="00AF5674"/>
    <w:rsid w:val="00AF5702"/>
    <w:rsid w:val="00AF5836"/>
    <w:rsid w:val="00AF58BB"/>
    <w:rsid w:val="00AF5E93"/>
    <w:rsid w:val="00AF6418"/>
    <w:rsid w:val="00AF6B89"/>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DCE"/>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730"/>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2FC"/>
    <w:rsid w:val="00B145DA"/>
    <w:rsid w:val="00B1480F"/>
    <w:rsid w:val="00B1488E"/>
    <w:rsid w:val="00B14C89"/>
    <w:rsid w:val="00B14E09"/>
    <w:rsid w:val="00B1511B"/>
    <w:rsid w:val="00B157CC"/>
    <w:rsid w:val="00B15B62"/>
    <w:rsid w:val="00B15D26"/>
    <w:rsid w:val="00B15DC5"/>
    <w:rsid w:val="00B15E9C"/>
    <w:rsid w:val="00B15EF6"/>
    <w:rsid w:val="00B15F24"/>
    <w:rsid w:val="00B16062"/>
    <w:rsid w:val="00B16354"/>
    <w:rsid w:val="00B1651B"/>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CD7"/>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142"/>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4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6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6ED"/>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180"/>
    <w:rsid w:val="00B944F9"/>
    <w:rsid w:val="00B94560"/>
    <w:rsid w:val="00B94625"/>
    <w:rsid w:val="00B9469C"/>
    <w:rsid w:val="00B94B2D"/>
    <w:rsid w:val="00B94BE2"/>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06B"/>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51E3"/>
    <w:rsid w:val="00BA51FC"/>
    <w:rsid w:val="00BA5281"/>
    <w:rsid w:val="00BA5645"/>
    <w:rsid w:val="00BA579B"/>
    <w:rsid w:val="00BA59EF"/>
    <w:rsid w:val="00BA5CDA"/>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E28"/>
    <w:rsid w:val="00BB2F11"/>
    <w:rsid w:val="00BB34F5"/>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C0"/>
    <w:rsid w:val="00BB79F4"/>
    <w:rsid w:val="00BB7B01"/>
    <w:rsid w:val="00BB7E5B"/>
    <w:rsid w:val="00BB7FB1"/>
    <w:rsid w:val="00BC0364"/>
    <w:rsid w:val="00BC04E8"/>
    <w:rsid w:val="00BC0696"/>
    <w:rsid w:val="00BC06BB"/>
    <w:rsid w:val="00BC06ED"/>
    <w:rsid w:val="00BC0973"/>
    <w:rsid w:val="00BC0AF5"/>
    <w:rsid w:val="00BC0B47"/>
    <w:rsid w:val="00BC0B7A"/>
    <w:rsid w:val="00BC0C9A"/>
    <w:rsid w:val="00BC1783"/>
    <w:rsid w:val="00BC17A2"/>
    <w:rsid w:val="00BC20B2"/>
    <w:rsid w:val="00BC21B2"/>
    <w:rsid w:val="00BC2273"/>
    <w:rsid w:val="00BC2556"/>
    <w:rsid w:val="00BC289D"/>
    <w:rsid w:val="00BC2C4D"/>
    <w:rsid w:val="00BC2FE9"/>
    <w:rsid w:val="00BC384E"/>
    <w:rsid w:val="00BC3C48"/>
    <w:rsid w:val="00BC4720"/>
    <w:rsid w:val="00BC4A01"/>
    <w:rsid w:val="00BC4D91"/>
    <w:rsid w:val="00BC4DF5"/>
    <w:rsid w:val="00BC4FB3"/>
    <w:rsid w:val="00BC53ED"/>
    <w:rsid w:val="00BC5727"/>
    <w:rsid w:val="00BC60FE"/>
    <w:rsid w:val="00BC6180"/>
    <w:rsid w:val="00BC650F"/>
    <w:rsid w:val="00BC6890"/>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2E4"/>
    <w:rsid w:val="00BD13E8"/>
    <w:rsid w:val="00BD1475"/>
    <w:rsid w:val="00BD156E"/>
    <w:rsid w:val="00BD19EC"/>
    <w:rsid w:val="00BD1F8E"/>
    <w:rsid w:val="00BD20D7"/>
    <w:rsid w:val="00BD222F"/>
    <w:rsid w:val="00BD2499"/>
    <w:rsid w:val="00BD268A"/>
    <w:rsid w:val="00BD2F84"/>
    <w:rsid w:val="00BD3337"/>
    <w:rsid w:val="00BD3468"/>
    <w:rsid w:val="00BD39D4"/>
    <w:rsid w:val="00BD3F40"/>
    <w:rsid w:val="00BD43C0"/>
    <w:rsid w:val="00BD4A98"/>
    <w:rsid w:val="00BD4CDD"/>
    <w:rsid w:val="00BD4E45"/>
    <w:rsid w:val="00BD5371"/>
    <w:rsid w:val="00BD565B"/>
    <w:rsid w:val="00BD5940"/>
    <w:rsid w:val="00BD6273"/>
    <w:rsid w:val="00BD62F7"/>
    <w:rsid w:val="00BD646A"/>
    <w:rsid w:val="00BD6524"/>
    <w:rsid w:val="00BD6B6C"/>
    <w:rsid w:val="00BD6B9D"/>
    <w:rsid w:val="00BD7677"/>
    <w:rsid w:val="00BD77D1"/>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99C"/>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1B8"/>
    <w:rsid w:val="00BF436F"/>
    <w:rsid w:val="00BF438A"/>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803"/>
    <w:rsid w:val="00C039ED"/>
    <w:rsid w:val="00C04162"/>
    <w:rsid w:val="00C041BA"/>
    <w:rsid w:val="00C0475A"/>
    <w:rsid w:val="00C0492D"/>
    <w:rsid w:val="00C04A6F"/>
    <w:rsid w:val="00C0529F"/>
    <w:rsid w:val="00C053CB"/>
    <w:rsid w:val="00C05862"/>
    <w:rsid w:val="00C059F8"/>
    <w:rsid w:val="00C05A30"/>
    <w:rsid w:val="00C05B93"/>
    <w:rsid w:val="00C05C95"/>
    <w:rsid w:val="00C05DB5"/>
    <w:rsid w:val="00C0631E"/>
    <w:rsid w:val="00C0691D"/>
    <w:rsid w:val="00C06AB7"/>
    <w:rsid w:val="00C070CE"/>
    <w:rsid w:val="00C07282"/>
    <w:rsid w:val="00C07484"/>
    <w:rsid w:val="00C07494"/>
    <w:rsid w:val="00C075E7"/>
    <w:rsid w:val="00C0762E"/>
    <w:rsid w:val="00C076C0"/>
    <w:rsid w:val="00C0785B"/>
    <w:rsid w:val="00C07B2F"/>
    <w:rsid w:val="00C07E98"/>
    <w:rsid w:val="00C100F5"/>
    <w:rsid w:val="00C1020F"/>
    <w:rsid w:val="00C103C2"/>
    <w:rsid w:val="00C1043E"/>
    <w:rsid w:val="00C11775"/>
    <w:rsid w:val="00C1177B"/>
    <w:rsid w:val="00C117D6"/>
    <w:rsid w:val="00C1189D"/>
    <w:rsid w:val="00C11A7D"/>
    <w:rsid w:val="00C11B7A"/>
    <w:rsid w:val="00C11CB3"/>
    <w:rsid w:val="00C121EA"/>
    <w:rsid w:val="00C1259C"/>
    <w:rsid w:val="00C1277C"/>
    <w:rsid w:val="00C12A6B"/>
    <w:rsid w:val="00C12CDC"/>
    <w:rsid w:val="00C12FB8"/>
    <w:rsid w:val="00C1379E"/>
    <w:rsid w:val="00C13AC2"/>
    <w:rsid w:val="00C13BD6"/>
    <w:rsid w:val="00C13E56"/>
    <w:rsid w:val="00C13ED6"/>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3CA"/>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AD3"/>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14D"/>
    <w:rsid w:val="00C36528"/>
    <w:rsid w:val="00C36B8C"/>
    <w:rsid w:val="00C36FFF"/>
    <w:rsid w:val="00C370FC"/>
    <w:rsid w:val="00C37114"/>
    <w:rsid w:val="00C37994"/>
    <w:rsid w:val="00C37A66"/>
    <w:rsid w:val="00C37EA1"/>
    <w:rsid w:val="00C401AF"/>
    <w:rsid w:val="00C402AA"/>
    <w:rsid w:val="00C4039E"/>
    <w:rsid w:val="00C404E6"/>
    <w:rsid w:val="00C4079E"/>
    <w:rsid w:val="00C409FC"/>
    <w:rsid w:val="00C41071"/>
    <w:rsid w:val="00C4133B"/>
    <w:rsid w:val="00C41A00"/>
    <w:rsid w:val="00C41B33"/>
    <w:rsid w:val="00C41BCF"/>
    <w:rsid w:val="00C41D7F"/>
    <w:rsid w:val="00C41EA1"/>
    <w:rsid w:val="00C42009"/>
    <w:rsid w:val="00C4255E"/>
    <w:rsid w:val="00C4263E"/>
    <w:rsid w:val="00C42695"/>
    <w:rsid w:val="00C42F61"/>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25"/>
    <w:rsid w:val="00C509A2"/>
    <w:rsid w:val="00C50AAF"/>
    <w:rsid w:val="00C50D08"/>
    <w:rsid w:val="00C5120E"/>
    <w:rsid w:val="00C512F1"/>
    <w:rsid w:val="00C513E6"/>
    <w:rsid w:val="00C516DD"/>
    <w:rsid w:val="00C516E5"/>
    <w:rsid w:val="00C5182E"/>
    <w:rsid w:val="00C519CD"/>
    <w:rsid w:val="00C51AC4"/>
    <w:rsid w:val="00C51F14"/>
    <w:rsid w:val="00C5202E"/>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F"/>
    <w:rsid w:val="00C61C7F"/>
    <w:rsid w:val="00C61CB0"/>
    <w:rsid w:val="00C61FF4"/>
    <w:rsid w:val="00C62087"/>
    <w:rsid w:val="00C620F1"/>
    <w:rsid w:val="00C6236E"/>
    <w:rsid w:val="00C624DF"/>
    <w:rsid w:val="00C62636"/>
    <w:rsid w:val="00C62A8A"/>
    <w:rsid w:val="00C62B49"/>
    <w:rsid w:val="00C62D18"/>
    <w:rsid w:val="00C62D9D"/>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7D"/>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7C6"/>
    <w:rsid w:val="00C83B9C"/>
    <w:rsid w:val="00C8433D"/>
    <w:rsid w:val="00C843FA"/>
    <w:rsid w:val="00C84450"/>
    <w:rsid w:val="00C85013"/>
    <w:rsid w:val="00C85179"/>
    <w:rsid w:val="00C851DA"/>
    <w:rsid w:val="00C85540"/>
    <w:rsid w:val="00C8592E"/>
    <w:rsid w:val="00C85B42"/>
    <w:rsid w:val="00C86703"/>
    <w:rsid w:val="00C86FFD"/>
    <w:rsid w:val="00C87150"/>
    <w:rsid w:val="00C8762F"/>
    <w:rsid w:val="00C87CE1"/>
    <w:rsid w:val="00C87E7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72CA"/>
    <w:rsid w:val="00C975E0"/>
    <w:rsid w:val="00C97632"/>
    <w:rsid w:val="00CA03D7"/>
    <w:rsid w:val="00CA03ED"/>
    <w:rsid w:val="00CA07B2"/>
    <w:rsid w:val="00CA084A"/>
    <w:rsid w:val="00CA0D64"/>
    <w:rsid w:val="00CA197F"/>
    <w:rsid w:val="00CA1A84"/>
    <w:rsid w:val="00CA1D6E"/>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71D"/>
    <w:rsid w:val="00CA58BC"/>
    <w:rsid w:val="00CA5981"/>
    <w:rsid w:val="00CA5B15"/>
    <w:rsid w:val="00CA5F5A"/>
    <w:rsid w:val="00CA6063"/>
    <w:rsid w:val="00CA6CE2"/>
    <w:rsid w:val="00CA735A"/>
    <w:rsid w:val="00CA7660"/>
    <w:rsid w:val="00CA7795"/>
    <w:rsid w:val="00CB001D"/>
    <w:rsid w:val="00CB0261"/>
    <w:rsid w:val="00CB0348"/>
    <w:rsid w:val="00CB069C"/>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9E"/>
    <w:rsid w:val="00CB70CE"/>
    <w:rsid w:val="00CB7369"/>
    <w:rsid w:val="00CB75A8"/>
    <w:rsid w:val="00CB75D8"/>
    <w:rsid w:val="00CB7A94"/>
    <w:rsid w:val="00CC000F"/>
    <w:rsid w:val="00CC0074"/>
    <w:rsid w:val="00CC055F"/>
    <w:rsid w:val="00CC0944"/>
    <w:rsid w:val="00CC0D87"/>
    <w:rsid w:val="00CC0F6F"/>
    <w:rsid w:val="00CC11C9"/>
    <w:rsid w:val="00CC151D"/>
    <w:rsid w:val="00CC1578"/>
    <w:rsid w:val="00CC1A76"/>
    <w:rsid w:val="00CC1F91"/>
    <w:rsid w:val="00CC231F"/>
    <w:rsid w:val="00CC2559"/>
    <w:rsid w:val="00CC261D"/>
    <w:rsid w:val="00CC28E4"/>
    <w:rsid w:val="00CC30E0"/>
    <w:rsid w:val="00CC33C8"/>
    <w:rsid w:val="00CC3737"/>
    <w:rsid w:val="00CC3912"/>
    <w:rsid w:val="00CC3B8D"/>
    <w:rsid w:val="00CC3DBF"/>
    <w:rsid w:val="00CC4121"/>
    <w:rsid w:val="00CC43B4"/>
    <w:rsid w:val="00CC4681"/>
    <w:rsid w:val="00CC4BE1"/>
    <w:rsid w:val="00CC577F"/>
    <w:rsid w:val="00CC5D57"/>
    <w:rsid w:val="00CC5FC6"/>
    <w:rsid w:val="00CC6021"/>
    <w:rsid w:val="00CC61D7"/>
    <w:rsid w:val="00CC62E2"/>
    <w:rsid w:val="00CC6335"/>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DC4"/>
    <w:rsid w:val="00CD4F90"/>
    <w:rsid w:val="00CD509C"/>
    <w:rsid w:val="00CD5247"/>
    <w:rsid w:val="00CD53AC"/>
    <w:rsid w:val="00CD571A"/>
    <w:rsid w:val="00CD5C82"/>
    <w:rsid w:val="00CD6183"/>
    <w:rsid w:val="00CD629E"/>
    <w:rsid w:val="00CD6C8F"/>
    <w:rsid w:val="00CD6EF2"/>
    <w:rsid w:val="00CD6F92"/>
    <w:rsid w:val="00CD7B5E"/>
    <w:rsid w:val="00CE08DA"/>
    <w:rsid w:val="00CE0A91"/>
    <w:rsid w:val="00CE0BC2"/>
    <w:rsid w:val="00CE1A26"/>
    <w:rsid w:val="00CE1BFB"/>
    <w:rsid w:val="00CE1C0D"/>
    <w:rsid w:val="00CE1FA6"/>
    <w:rsid w:val="00CE1FCB"/>
    <w:rsid w:val="00CE211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5CB3"/>
    <w:rsid w:val="00CE675B"/>
    <w:rsid w:val="00CE6905"/>
    <w:rsid w:val="00CE6A81"/>
    <w:rsid w:val="00CE6BE7"/>
    <w:rsid w:val="00CE6C59"/>
    <w:rsid w:val="00CE6DE0"/>
    <w:rsid w:val="00CE6E40"/>
    <w:rsid w:val="00CE6EAA"/>
    <w:rsid w:val="00CE6FB9"/>
    <w:rsid w:val="00CE7364"/>
    <w:rsid w:val="00CE73E5"/>
    <w:rsid w:val="00CE7620"/>
    <w:rsid w:val="00CE7DB4"/>
    <w:rsid w:val="00CE7DC9"/>
    <w:rsid w:val="00CF00A9"/>
    <w:rsid w:val="00CF03AD"/>
    <w:rsid w:val="00CF08D2"/>
    <w:rsid w:val="00CF08F0"/>
    <w:rsid w:val="00CF11A1"/>
    <w:rsid w:val="00CF1A3B"/>
    <w:rsid w:val="00CF1D9D"/>
    <w:rsid w:val="00CF1F2C"/>
    <w:rsid w:val="00CF1F80"/>
    <w:rsid w:val="00CF1F95"/>
    <w:rsid w:val="00CF239B"/>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0E6C"/>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B32"/>
    <w:rsid w:val="00D06F76"/>
    <w:rsid w:val="00D07169"/>
    <w:rsid w:val="00D07404"/>
    <w:rsid w:val="00D0743F"/>
    <w:rsid w:val="00D075A3"/>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0B"/>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4BB"/>
    <w:rsid w:val="00D349F7"/>
    <w:rsid w:val="00D34D1E"/>
    <w:rsid w:val="00D351AB"/>
    <w:rsid w:val="00D3587A"/>
    <w:rsid w:val="00D3590C"/>
    <w:rsid w:val="00D35B61"/>
    <w:rsid w:val="00D35C94"/>
    <w:rsid w:val="00D366C7"/>
    <w:rsid w:val="00D37076"/>
    <w:rsid w:val="00D3780F"/>
    <w:rsid w:val="00D37BC3"/>
    <w:rsid w:val="00D37E09"/>
    <w:rsid w:val="00D40331"/>
    <w:rsid w:val="00D40515"/>
    <w:rsid w:val="00D4058B"/>
    <w:rsid w:val="00D40736"/>
    <w:rsid w:val="00D40C25"/>
    <w:rsid w:val="00D40EBF"/>
    <w:rsid w:val="00D4101F"/>
    <w:rsid w:val="00D41A44"/>
    <w:rsid w:val="00D41ABA"/>
    <w:rsid w:val="00D428A4"/>
    <w:rsid w:val="00D428C6"/>
    <w:rsid w:val="00D42AE1"/>
    <w:rsid w:val="00D42AFE"/>
    <w:rsid w:val="00D42B1F"/>
    <w:rsid w:val="00D42DCD"/>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66E"/>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A2"/>
    <w:rsid w:val="00D55AF1"/>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286"/>
    <w:rsid w:val="00D646ED"/>
    <w:rsid w:val="00D647A8"/>
    <w:rsid w:val="00D64B88"/>
    <w:rsid w:val="00D64BF0"/>
    <w:rsid w:val="00D64DEF"/>
    <w:rsid w:val="00D6527F"/>
    <w:rsid w:val="00D652E4"/>
    <w:rsid w:val="00D65312"/>
    <w:rsid w:val="00D65673"/>
    <w:rsid w:val="00D65768"/>
    <w:rsid w:val="00D658EF"/>
    <w:rsid w:val="00D66218"/>
    <w:rsid w:val="00D66242"/>
    <w:rsid w:val="00D66848"/>
    <w:rsid w:val="00D66A26"/>
    <w:rsid w:val="00D67005"/>
    <w:rsid w:val="00D670E8"/>
    <w:rsid w:val="00D673CC"/>
    <w:rsid w:val="00D67440"/>
    <w:rsid w:val="00D67731"/>
    <w:rsid w:val="00D6798E"/>
    <w:rsid w:val="00D67FB4"/>
    <w:rsid w:val="00D707CF"/>
    <w:rsid w:val="00D707F5"/>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239F"/>
    <w:rsid w:val="00D82544"/>
    <w:rsid w:val="00D826C4"/>
    <w:rsid w:val="00D82BFE"/>
    <w:rsid w:val="00D82C6E"/>
    <w:rsid w:val="00D82F1E"/>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5749"/>
    <w:rsid w:val="00D8679D"/>
    <w:rsid w:val="00D86C02"/>
    <w:rsid w:val="00D86DD1"/>
    <w:rsid w:val="00D872A4"/>
    <w:rsid w:val="00D8795E"/>
    <w:rsid w:val="00D87E71"/>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91"/>
    <w:rsid w:val="00D95EC1"/>
    <w:rsid w:val="00D96675"/>
    <w:rsid w:val="00D97060"/>
    <w:rsid w:val="00D9712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517"/>
    <w:rsid w:val="00DA3831"/>
    <w:rsid w:val="00DA3979"/>
    <w:rsid w:val="00DA3A89"/>
    <w:rsid w:val="00DA3BC0"/>
    <w:rsid w:val="00DA435B"/>
    <w:rsid w:val="00DA4AB2"/>
    <w:rsid w:val="00DA4B6E"/>
    <w:rsid w:val="00DA4F13"/>
    <w:rsid w:val="00DA4F43"/>
    <w:rsid w:val="00DA504F"/>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001"/>
    <w:rsid w:val="00DA74BC"/>
    <w:rsid w:val="00DB0114"/>
    <w:rsid w:val="00DB0384"/>
    <w:rsid w:val="00DB0736"/>
    <w:rsid w:val="00DB09E7"/>
    <w:rsid w:val="00DB12F7"/>
    <w:rsid w:val="00DB1535"/>
    <w:rsid w:val="00DB1657"/>
    <w:rsid w:val="00DB167C"/>
    <w:rsid w:val="00DB197E"/>
    <w:rsid w:val="00DB1D4D"/>
    <w:rsid w:val="00DB231A"/>
    <w:rsid w:val="00DB24E4"/>
    <w:rsid w:val="00DB266B"/>
    <w:rsid w:val="00DB2870"/>
    <w:rsid w:val="00DB2C1C"/>
    <w:rsid w:val="00DB2CB7"/>
    <w:rsid w:val="00DB2E60"/>
    <w:rsid w:val="00DB306B"/>
    <w:rsid w:val="00DB3175"/>
    <w:rsid w:val="00DB365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B4F"/>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596B"/>
    <w:rsid w:val="00DC61E9"/>
    <w:rsid w:val="00DC6232"/>
    <w:rsid w:val="00DC6334"/>
    <w:rsid w:val="00DC64A1"/>
    <w:rsid w:val="00DC6A54"/>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B1"/>
    <w:rsid w:val="00DE7F51"/>
    <w:rsid w:val="00DF04DC"/>
    <w:rsid w:val="00DF05E7"/>
    <w:rsid w:val="00DF065D"/>
    <w:rsid w:val="00DF0947"/>
    <w:rsid w:val="00DF0BC9"/>
    <w:rsid w:val="00DF0DF7"/>
    <w:rsid w:val="00DF102B"/>
    <w:rsid w:val="00DF1035"/>
    <w:rsid w:val="00DF124F"/>
    <w:rsid w:val="00DF12F2"/>
    <w:rsid w:val="00DF16F4"/>
    <w:rsid w:val="00DF1701"/>
    <w:rsid w:val="00DF19D5"/>
    <w:rsid w:val="00DF1EAE"/>
    <w:rsid w:val="00DF2534"/>
    <w:rsid w:val="00DF25D9"/>
    <w:rsid w:val="00DF266D"/>
    <w:rsid w:val="00DF2758"/>
    <w:rsid w:val="00DF2B75"/>
    <w:rsid w:val="00DF2C06"/>
    <w:rsid w:val="00DF2D6D"/>
    <w:rsid w:val="00DF39F9"/>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E81"/>
    <w:rsid w:val="00E11FAA"/>
    <w:rsid w:val="00E1237A"/>
    <w:rsid w:val="00E125A0"/>
    <w:rsid w:val="00E125BE"/>
    <w:rsid w:val="00E1267E"/>
    <w:rsid w:val="00E12AFC"/>
    <w:rsid w:val="00E12E7B"/>
    <w:rsid w:val="00E13341"/>
    <w:rsid w:val="00E13342"/>
    <w:rsid w:val="00E134A8"/>
    <w:rsid w:val="00E138DE"/>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CC9"/>
    <w:rsid w:val="00E16D7A"/>
    <w:rsid w:val="00E16DF3"/>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2D5"/>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A4"/>
    <w:rsid w:val="00E31BEF"/>
    <w:rsid w:val="00E31FBC"/>
    <w:rsid w:val="00E32330"/>
    <w:rsid w:val="00E3248F"/>
    <w:rsid w:val="00E326D1"/>
    <w:rsid w:val="00E327C6"/>
    <w:rsid w:val="00E32972"/>
    <w:rsid w:val="00E33107"/>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570"/>
    <w:rsid w:val="00E3477F"/>
    <w:rsid w:val="00E34DE0"/>
    <w:rsid w:val="00E35235"/>
    <w:rsid w:val="00E3556A"/>
    <w:rsid w:val="00E358B6"/>
    <w:rsid w:val="00E35904"/>
    <w:rsid w:val="00E3590D"/>
    <w:rsid w:val="00E3596B"/>
    <w:rsid w:val="00E35CC7"/>
    <w:rsid w:val="00E35E25"/>
    <w:rsid w:val="00E369D5"/>
    <w:rsid w:val="00E36A1C"/>
    <w:rsid w:val="00E36AAE"/>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33B"/>
    <w:rsid w:val="00E4282C"/>
    <w:rsid w:val="00E428BD"/>
    <w:rsid w:val="00E42AA9"/>
    <w:rsid w:val="00E42BE9"/>
    <w:rsid w:val="00E437A3"/>
    <w:rsid w:val="00E4395F"/>
    <w:rsid w:val="00E43AB7"/>
    <w:rsid w:val="00E43F42"/>
    <w:rsid w:val="00E4407D"/>
    <w:rsid w:val="00E44178"/>
    <w:rsid w:val="00E4437A"/>
    <w:rsid w:val="00E4491E"/>
    <w:rsid w:val="00E44BD6"/>
    <w:rsid w:val="00E44C75"/>
    <w:rsid w:val="00E44DC3"/>
    <w:rsid w:val="00E4506E"/>
    <w:rsid w:val="00E451CE"/>
    <w:rsid w:val="00E4564A"/>
    <w:rsid w:val="00E459A0"/>
    <w:rsid w:val="00E45A63"/>
    <w:rsid w:val="00E45A67"/>
    <w:rsid w:val="00E45B6C"/>
    <w:rsid w:val="00E45CCB"/>
    <w:rsid w:val="00E4606C"/>
    <w:rsid w:val="00E462DF"/>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6E12"/>
    <w:rsid w:val="00E57142"/>
    <w:rsid w:val="00E576DD"/>
    <w:rsid w:val="00E578AC"/>
    <w:rsid w:val="00E600D4"/>
    <w:rsid w:val="00E60118"/>
    <w:rsid w:val="00E603C0"/>
    <w:rsid w:val="00E60730"/>
    <w:rsid w:val="00E60882"/>
    <w:rsid w:val="00E608E6"/>
    <w:rsid w:val="00E60DB2"/>
    <w:rsid w:val="00E615B0"/>
    <w:rsid w:val="00E620D6"/>
    <w:rsid w:val="00E62E69"/>
    <w:rsid w:val="00E6307E"/>
    <w:rsid w:val="00E634DC"/>
    <w:rsid w:val="00E6354D"/>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0CC"/>
    <w:rsid w:val="00E7422B"/>
    <w:rsid w:val="00E7423C"/>
    <w:rsid w:val="00E747A0"/>
    <w:rsid w:val="00E74AD2"/>
    <w:rsid w:val="00E74B83"/>
    <w:rsid w:val="00E74DF6"/>
    <w:rsid w:val="00E75196"/>
    <w:rsid w:val="00E7581D"/>
    <w:rsid w:val="00E76356"/>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1A8"/>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D2F"/>
    <w:rsid w:val="00E87EE2"/>
    <w:rsid w:val="00E87FDF"/>
    <w:rsid w:val="00E9000E"/>
    <w:rsid w:val="00E9002A"/>
    <w:rsid w:val="00E90819"/>
    <w:rsid w:val="00E90837"/>
    <w:rsid w:val="00E908CE"/>
    <w:rsid w:val="00E909DB"/>
    <w:rsid w:val="00E91188"/>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ACD"/>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4F3E"/>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70B"/>
    <w:rsid w:val="00EB4B42"/>
    <w:rsid w:val="00EB4BB4"/>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4E0"/>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D05"/>
    <w:rsid w:val="00ED1108"/>
    <w:rsid w:val="00ED153C"/>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849"/>
    <w:rsid w:val="00ED59BF"/>
    <w:rsid w:val="00ED5C25"/>
    <w:rsid w:val="00ED5CD1"/>
    <w:rsid w:val="00ED5E11"/>
    <w:rsid w:val="00ED6214"/>
    <w:rsid w:val="00ED62EC"/>
    <w:rsid w:val="00ED633A"/>
    <w:rsid w:val="00ED6430"/>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1F4"/>
    <w:rsid w:val="00EE3344"/>
    <w:rsid w:val="00EE33D0"/>
    <w:rsid w:val="00EE378C"/>
    <w:rsid w:val="00EE38C2"/>
    <w:rsid w:val="00EE3905"/>
    <w:rsid w:val="00EE4039"/>
    <w:rsid w:val="00EE40CA"/>
    <w:rsid w:val="00EE414D"/>
    <w:rsid w:val="00EE4375"/>
    <w:rsid w:val="00EE49BB"/>
    <w:rsid w:val="00EE51B2"/>
    <w:rsid w:val="00EE52D1"/>
    <w:rsid w:val="00EE562F"/>
    <w:rsid w:val="00EE6562"/>
    <w:rsid w:val="00EE6724"/>
    <w:rsid w:val="00EE6819"/>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76E"/>
    <w:rsid w:val="00EF5D21"/>
    <w:rsid w:val="00EF6014"/>
    <w:rsid w:val="00EF60F6"/>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305"/>
    <w:rsid w:val="00F00763"/>
    <w:rsid w:val="00F007B0"/>
    <w:rsid w:val="00F0137F"/>
    <w:rsid w:val="00F0170C"/>
    <w:rsid w:val="00F0181F"/>
    <w:rsid w:val="00F019CE"/>
    <w:rsid w:val="00F01D77"/>
    <w:rsid w:val="00F022C7"/>
    <w:rsid w:val="00F02BE5"/>
    <w:rsid w:val="00F031BD"/>
    <w:rsid w:val="00F0346E"/>
    <w:rsid w:val="00F035D1"/>
    <w:rsid w:val="00F03639"/>
    <w:rsid w:val="00F038D2"/>
    <w:rsid w:val="00F03ABB"/>
    <w:rsid w:val="00F03C7F"/>
    <w:rsid w:val="00F04184"/>
    <w:rsid w:val="00F0421D"/>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216"/>
    <w:rsid w:val="00F175B5"/>
    <w:rsid w:val="00F1774B"/>
    <w:rsid w:val="00F17AA0"/>
    <w:rsid w:val="00F17E20"/>
    <w:rsid w:val="00F17E41"/>
    <w:rsid w:val="00F17E89"/>
    <w:rsid w:val="00F17F00"/>
    <w:rsid w:val="00F17FC1"/>
    <w:rsid w:val="00F2003E"/>
    <w:rsid w:val="00F208EA"/>
    <w:rsid w:val="00F20A26"/>
    <w:rsid w:val="00F20AAA"/>
    <w:rsid w:val="00F20F61"/>
    <w:rsid w:val="00F2140A"/>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A6"/>
    <w:rsid w:val="00F24BA7"/>
    <w:rsid w:val="00F24C05"/>
    <w:rsid w:val="00F24C7F"/>
    <w:rsid w:val="00F24DC5"/>
    <w:rsid w:val="00F2509B"/>
    <w:rsid w:val="00F253EB"/>
    <w:rsid w:val="00F25438"/>
    <w:rsid w:val="00F25E30"/>
    <w:rsid w:val="00F26161"/>
    <w:rsid w:val="00F26301"/>
    <w:rsid w:val="00F26487"/>
    <w:rsid w:val="00F265DE"/>
    <w:rsid w:val="00F26A07"/>
    <w:rsid w:val="00F26CE1"/>
    <w:rsid w:val="00F26DC7"/>
    <w:rsid w:val="00F275F2"/>
    <w:rsid w:val="00F27B8C"/>
    <w:rsid w:val="00F301E7"/>
    <w:rsid w:val="00F3063D"/>
    <w:rsid w:val="00F306C0"/>
    <w:rsid w:val="00F30A7B"/>
    <w:rsid w:val="00F30E9D"/>
    <w:rsid w:val="00F30F3B"/>
    <w:rsid w:val="00F31300"/>
    <w:rsid w:val="00F31D4D"/>
    <w:rsid w:val="00F32037"/>
    <w:rsid w:val="00F3209C"/>
    <w:rsid w:val="00F328A5"/>
    <w:rsid w:val="00F33204"/>
    <w:rsid w:val="00F3321D"/>
    <w:rsid w:val="00F3365C"/>
    <w:rsid w:val="00F3388E"/>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6D8"/>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19B"/>
    <w:rsid w:val="00F727F4"/>
    <w:rsid w:val="00F72EC8"/>
    <w:rsid w:val="00F731A3"/>
    <w:rsid w:val="00F73939"/>
    <w:rsid w:val="00F73B48"/>
    <w:rsid w:val="00F73BAD"/>
    <w:rsid w:val="00F746A3"/>
    <w:rsid w:val="00F74836"/>
    <w:rsid w:val="00F749D5"/>
    <w:rsid w:val="00F75A54"/>
    <w:rsid w:val="00F76175"/>
    <w:rsid w:val="00F76532"/>
    <w:rsid w:val="00F76693"/>
    <w:rsid w:val="00F766FB"/>
    <w:rsid w:val="00F76C2F"/>
    <w:rsid w:val="00F76C6D"/>
    <w:rsid w:val="00F76CF7"/>
    <w:rsid w:val="00F76D7E"/>
    <w:rsid w:val="00F76F84"/>
    <w:rsid w:val="00F7723E"/>
    <w:rsid w:val="00F77297"/>
    <w:rsid w:val="00F77575"/>
    <w:rsid w:val="00F7785C"/>
    <w:rsid w:val="00F77A8B"/>
    <w:rsid w:val="00F77DC3"/>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371"/>
    <w:rsid w:val="00F844D5"/>
    <w:rsid w:val="00F845D0"/>
    <w:rsid w:val="00F845E1"/>
    <w:rsid w:val="00F84902"/>
    <w:rsid w:val="00F8497C"/>
    <w:rsid w:val="00F85758"/>
    <w:rsid w:val="00F857EF"/>
    <w:rsid w:val="00F85ACF"/>
    <w:rsid w:val="00F85EE4"/>
    <w:rsid w:val="00F87055"/>
    <w:rsid w:val="00F87290"/>
    <w:rsid w:val="00F87505"/>
    <w:rsid w:val="00F8774E"/>
    <w:rsid w:val="00F87E4C"/>
    <w:rsid w:val="00F90427"/>
    <w:rsid w:val="00F90511"/>
    <w:rsid w:val="00F90574"/>
    <w:rsid w:val="00F91124"/>
    <w:rsid w:val="00F91462"/>
    <w:rsid w:val="00F91AA8"/>
    <w:rsid w:val="00F91B2D"/>
    <w:rsid w:val="00F91D6B"/>
    <w:rsid w:val="00F91FEC"/>
    <w:rsid w:val="00F92138"/>
    <w:rsid w:val="00F924D5"/>
    <w:rsid w:val="00F92A70"/>
    <w:rsid w:val="00F92B05"/>
    <w:rsid w:val="00F92E67"/>
    <w:rsid w:val="00F92FFF"/>
    <w:rsid w:val="00F935A8"/>
    <w:rsid w:val="00F93638"/>
    <w:rsid w:val="00F939A8"/>
    <w:rsid w:val="00F93D34"/>
    <w:rsid w:val="00F93F5A"/>
    <w:rsid w:val="00F940CE"/>
    <w:rsid w:val="00F941DF"/>
    <w:rsid w:val="00F94344"/>
    <w:rsid w:val="00F9460B"/>
    <w:rsid w:val="00F94AC7"/>
    <w:rsid w:val="00F94BA2"/>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EDD"/>
    <w:rsid w:val="00FA409D"/>
    <w:rsid w:val="00FA4102"/>
    <w:rsid w:val="00FA41ED"/>
    <w:rsid w:val="00FA4BF6"/>
    <w:rsid w:val="00FA55D7"/>
    <w:rsid w:val="00FA564A"/>
    <w:rsid w:val="00FA59DA"/>
    <w:rsid w:val="00FA5A03"/>
    <w:rsid w:val="00FA5C13"/>
    <w:rsid w:val="00FA60E8"/>
    <w:rsid w:val="00FA6136"/>
    <w:rsid w:val="00FA6352"/>
    <w:rsid w:val="00FA67C8"/>
    <w:rsid w:val="00FA68D4"/>
    <w:rsid w:val="00FA697B"/>
    <w:rsid w:val="00FA6CBF"/>
    <w:rsid w:val="00FA7185"/>
    <w:rsid w:val="00FA7700"/>
    <w:rsid w:val="00FA77A4"/>
    <w:rsid w:val="00FA77CF"/>
    <w:rsid w:val="00FA7D30"/>
    <w:rsid w:val="00FB0026"/>
    <w:rsid w:val="00FB002A"/>
    <w:rsid w:val="00FB0115"/>
    <w:rsid w:val="00FB03C1"/>
    <w:rsid w:val="00FB05EC"/>
    <w:rsid w:val="00FB0AFE"/>
    <w:rsid w:val="00FB0B36"/>
    <w:rsid w:val="00FB1010"/>
    <w:rsid w:val="00FB1232"/>
    <w:rsid w:val="00FB1348"/>
    <w:rsid w:val="00FB14EF"/>
    <w:rsid w:val="00FB1E43"/>
    <w:rsid w:val="00FB1EC5"/>
    <w:rsid w:val="00FB203D"/>
    <w:rsid w:val="00FB2062"/>
    <w:rsid w:val="00FB24E5"/>
    <w:rsid w:val="00FB2567"/>
    <w:rsid w:val="00FB2839"/>
    <w:rsid w:val="00FB2926"/>
    <w:rsid w:val="00FB2984"/>
    <w:rsid w:val="00FB3425"/>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A7D"/>
    <w:rsid w:val="00FC3C6B"/>
    <w:rsid w:val="00FC3D04"/>
    <w:rsid w:val="00FC4222"/>
    <w:rsid w:val="00FC43FC"/>
    <w:rsid w:val="00FC47F9"/>
    <w:rsid w:val="00FC4EB1"/>
    <w:rsid w:val="00FC560A"/>
    <w:rsid w:val="00FC5778"/>
    <w:rsid w:val="00FC5A58"/>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DAC"/>
    <w:rsid w:val="00FE12EA"/>
    <w:rsid w:val="00FE13A7"/>
    <w:rsid w:val="00FE17C6"/>
    <w:rsid w:val="00FE19B5"/>
    <w:rsid w:val="00FE1B19"/>
    <w:rsid w:val="00FE1CF5"/>
    <w:rsid w:val="00FE2122"/>
    <w:rsid w:val="00FE2227"/>
    <w:rsid w:val="00FE228C"/>
    <w:rsid w:val="00FE22C8"/>
    <w:rsid w:val="00FE23A8"/>
    <w:rsid w:val="00FE2580"/>
    <w:rsid w:val="00FE25D6"/>
    <w:rsid w:val="00FE26B1"/>
    <w:rsid w:val="00FE28DD"/>
    <w:rsid w:val="00FE2CDF"/>
    <w:rsid w:val="00FE2E1C"/>
    <w:rsid w:val="00FE30BE"/>
    <w:rsid w:val="00FE3133"/>
    <w:rsid w:val="00FE3347"/>
    <w:rsid w:val="00FE34E2"/>
    <w:rsid w:val="00FE35BB"/>
    <w:rsid w:val="00FE39A1"/>
    <w:rsid w:val="00FE3AA5"/>
    <w:rsid w:val="00FE3AD1"/>
    <w:rsid w:val="00FE3B9B"/>
    <w:rsid w:val="00FE40EB"/>
    <w:rsid w:val="00FE4356"/>
    <w:rsid w:val="00FE4395"/>
    <w:rsid w:val="00FE4414"/>
    <w:rsid w:val="00FE4799"/>
    <w:rsid w:val="00FE47A0"/>
    <w:rsid w:val="00FE51B3"/>
    <w:rsid w:val="00FE5216"/>
    <w:rsid w:val="00FE54C8"/>
    <w:rsid w:val="00FE5500"/>
    <w:rsid w:val="00FE557A"/>
    <w:rsid w:val="00FE5729"/>
    <w:rsid w:val="00FE5FFC"/>
    <w:rsid w:val="00FE62D7"/>
    <w:rsid w:val="00FE70E8"/>
    <w:rsid w:val="00FE738F"/>
    <w:rsid w:val="00FE7680"/>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Bullet 2" w:uiPriority="99" w:qFormat="1"/>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187946"/>
    <w:pPr>
      <w:tabs>
        <w:tab w:val="right" w:leader="underscore" w:pos="10070"/>
      </w:tabs>
      <w:spacing w:before="120"/>
      <w:ind w:left="245"/>
      <w:jc w:val="center"/>
    </w:pPr>
    <w:rPr>
      <w:b/>
      <w:bCs/>
      <w:noProof/>
      <w:sz w:val="22"/>
      <w:szCs w:val="22"/>
    </w:rPr>
  </w:style>
  <w:style w:type="paragraph" w:styleId="TOC2">
    <w:name w:val="toc 2"/>
    <w:basedOn w:val="Normal"/>
    <w:next w:val="Normal"/>
    <w:autoRedefine/>
    <w:uiPriority w:val="39"/>
    <w:rsid w:val="0012174F"/>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 w:type="paragraph" w:customStyle="1" w:styleId="xxmsonormal0">
    <w:name w:val="x_x_msonormal"/>
    <w:basedOn w:val="Normal"/>
    <w:rsid w:val="00574BB9"/>
    <w:rPr>
      <w:rFonts w:ascii="Calibri" w:eastAsiaTheme="minorHAnsi" w:hAnsi="Calibri" w:cs="Calibri"/>
      <w:sz w:val="22"/>
      <w:szCs w:val="22"/>
    </w:rPr>
  </w:style>
  <w:style w:type="numbering" w:customStyle="1" w:styleId="MyTestListStyle">
    <w:name w:val="MyTestListStyle"/>
    <w:uiPriority w:val="99"/>
    <w:rsid w:val="004D3A72"/>
    <w:pPr>
      <w:numPr>
        <w:numId w:val="165"/>
      </w:numPr>
    </w:pPr>
  </w:style>
  <w:style w:type="paragraph" w:styleId="ListBullet2">
    <w:name w:val="List Bullet 2"/>
    <w:basedOn w:val="Normal"/>
    <w:uiPriority w:val="99"/>
    <w:unhideWhenUsed/>
    <w:qFormat/>
    <w:rsid w:val="004D3A72"/>
    <w:pPr>
      <w:numPr>
        <w:ilvl w:val="1"/>
        <w:numId w:val="165"/>
      </w:numPr>
      <w:contextualSpacing/>
    </w:pPr>
    <w:rPr>
      <w:rFonts w:cstheme="minorBidi"/>
    </w:rPr>
  </w:style>
  <w:style w:type="paragraph" w:styleId="ListBullet3">
    <w:name w:val="List Bullet 3"/>
    <w:basedOn w:val="Normal"/>
    <w:uiPriority w:val="99"/>
    <w:unhideWhenUsed/>
    <w:rsid w:val="004D3A72"/>
    <w:pPr>
      <w:numPr>
        <w:ilvl w:val="2"/>
        <w:numId w:val="165"/>
      </w:numPr>
      <w:contextualSpacing/>
    </w:pPr>
    <w:rPr>
      <w:rFonts w:cstheme="minorBidi"/>
    </w:rPr>
  </w:style>
  <w:style w:type="paragraph" w:styleId="ListBullet4">
    <w:name w:val="List Bullet 4"/>
    <w:basedOn w:val="Normal"/>
    <w:uiPriority w:val="99"/>
    <w:unhideWhenUsed/>
    <w:rsid w:val="004D3A72"/>
    <w:pPr>
      <w:numPr>
        <w:ilvl w:val="3"/>
        <w:numId w:val="165"/>
      </w:numPr>
      <w:contextualSpacing/>
    </w:pPr>
    <w:rPr>
      <w:rFonts w:cstheme="minorBidi"/>
    </w:rPr>
  </w:style>
  <w:style w:type="paragraph" w:styleId="ListBullet5">
    <w:name w:val="List Bullet 5"/>
    <w:basedOn w:val="Normal"/>
    <w:uiPriority w:val="99"/>
    <w:unhideWhenUsed/>
    <w:rsid w:val="004D3A72"/>
    <w:pPr>
      <w:numPr>
        <w:ilvl w:val="4"/>
        <w:numId w:val="165"/>
      </w:numPr>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36442860">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131684">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045923">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24942198">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767">
      <w:bodyDiv w:val="1"/>
      <w:marLeft w:val="0"/>
      <w:marRight w:val="0"/>
      <w:marTop w:val="0"/>
      <w:marBottom w:val="0"/>
      <w:divBdr>
        <w:top w:val="none" w:sz="0" w:space="0" w:color="auto"/>
        <w:left w:val="none" w:sz="0" w:space="0" w:color="auto"/>
        <w:bottom w:val="none" w:sz="0" w:space="0" w:color="auto"/>
        <w:right w:val="none" w:sz="0" w:space="0" w:color="auto"/>
      </w:divBdr>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06137840">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28901442">
      <w:bodyDiv w:val="1"/>
      <w:marLeft w:val="0"/>
      <w:marRight w:val="0"/>
      <w:marTop w:val="0"/>
      <w:marBottom w:val="0"/>
      <w:divBdr>
        <w:top w:val="none" w:sz="0" w:space="0" w:color="auto"/>
        <w:left w:val="none" w:sz="0" w:space="0" w:color="auto"/>
        <w:bottom w:val="none" w:sz="0" w:space="0" w:color="auto"/>
        <w:right w:val="none" w:sz="0" w:space="0" w:color="auto"/>
      </w:divBdr>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140272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40">
      <w:bodyDiv w:val="1"/>
      <w:marLeft w:val="0"/>
      <w:marRight w:val="0"/>
      <w:marTop w:val="0"/>
      <w:marBottom w:val="0"/>
      <w:divBdr>
        <w:top w:val="none" w:sz="0" w:space="0" w:color="auto"/>
        <w:left w:val="none" w:sz="0" w:space="0" w:color="auto"/>
        <w:bottom w:val="none" w:sz="0" w:space="0" w:color="auto"/>
        <w:right w:val="none" w:sz="0" w:space="0" w:color="auto"/>
      </w:divBdr>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6441160">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9179">
      <w:bodyDiv w:val="1"/>
      <w:marLeft w:val="0"/>
      <w:marRight w:val="0"/>
      <w:marTop w:val="0"/>
      <w:marBottom w:val="0"/>
      <w:divBdr>
        <w:top w:val="none" w:sz="0" w:space="0" w:color="auto"/>
        <w:left w:val="none" w:sz="0" w:space="0" w:color="auto"/>
        <w:bottom w:val="none" w:sz="0" w:space="0" w:color="auto"/>
        <w:right w:val="none" w:sz="0" w:space="0" w:color="auto"/>
      </w:divBdr>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112742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54234164">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57787871">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2931085">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4964283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ysed.gov/bilingual-ed/schools/units-study-tables-english-new-language-enl-and-bilingual-education-programs"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p12.nysed.gov/irs/beds" TargetMode="External"/><Relationship Id="rId63" Type="http://schemas.openxmlformats.org/officeDocument/2006/relationships/hyperlink" Target="http://www.p12.nysed.gov/part100/pages/1005.html" TargetMode="External"/><Relationship Id="rId84" Type="http://schemas.openxmlformats.org/officeDocument/2006/relationships/hyperlink" Target="http://www.p12.nysed.gov/irs/vendors/" TargetMode="External"/><Relationship Id="rId138" Type="http://schemas.openxmlformats.org/officeDocument/2006/relationships/hyperlink" Target="mailto:rose.leroy@nysed.gov" TargetMode="External"/><Relationship Id="rId159" Type="http://schemas.openxmlformats.org/officeDocument/2006/relationships/hyperlink" Target="http://www.p12.nysed.gov/irs/" TargetMode="External"/><Relationship Id="rId170" Type="http://schemas.openxmlformats.org/officeDocument/2006/relationships/hyperlink" Target="http://www.p12.nysed.gov/irs/sirs" TargetMode="External"/><Relationship Id="rId191" Type="http://schemas.openxmlformats.org/officeDocument/2006/relationships/hyperlink" Target="https://www.ed.gov/esea" TargetMode="External"/><Relationship Id="rId196" Type="http://schemas.openxmlformats.org/officeDocument/2006/relationships/header" Target="header7.xml"/><Relationship Id="rId200"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hyperlink" Target="http://www.emsc.nysed.gov/specialed/spp/"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2.ed.gov/policy/elsec/guid/lepguidance.doc" TargetMode="External"/><Relationship Id="rId58" Type="http://schemas.openxmlformats.org/officeDocument/2006/relationships/hyperlink" Target="http://www.p12.nysed.gov/sss/homeinstruction/homeschoolingqanda.html" TargetMode="External"/><Relationship Id="rId74" Type="http://schemas.openxmlformats.org/officeDocument/2006/relationships/hyperlink" Target="http://www.p12.nysed.gov/irs/vendors/home.html" TargetMode="External"/><Relationship Id="rId79" Type="http://schemas.openxmlformats.org/officeDocument/2006/relationships/hyperlink" Target="http://www.regents.nysed.gov/meetings/2015/2015-06/p-12-educationhigher-education-joint-meeting"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www.nycptechschools.org/" TargetMode="External"/><Relationship Id="rId128" Type="http://schemas.openxmlformats.org/officeDocument/2006/relationships/hyperlink" Target="http://www.p12.nysed.gov/irs/vendors/documents/FRPLGuidancedoc-Revisedfor18-19.pdf" TargetMode="External"/><Relationship Id="rId144" Type="http://schemas.openxmlformats.org/officeDocument/2006/relationships/hyperlink" Target="mailto:shibu.joseph@nysed.gov" TargetMode="External"/><Relationship Id="rId149" Type="http://schemas.openxmlformats.org/officeDocument/2006/relationships/hyperlink" Target="mailto:cdesorbo@mail.nysed.gov" TargetMode="External"/><Relationship Id="rId5" Type="http://schemas.openxmlformats.org/officeDocument/2006/relationships/webSettings" Target="webSettings.xml"/><Relationship Id="rId90" Type="http://schemas.openxmlformats.org/officeDocument/2006/relationships/hyperlink" Target="http://www.nysed.gov/curriculum-instruction/1005-diploma-requirements"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p12.nysed.gov/irs/sirs/" TargetMode="External"/><Relationship Id="rId165" Type="http://schemas.openxmlformats.org/officeDocument/2006/relationships/hyperlink" Target="http://www.p12.nysed.gov/assessment/nysaa/" TargetMode="External"/><Relationship Id="rId181" Type="http://schemas.openxmlformats.org/officeDocument/2006/relationships/hyperlink" Target="http://www.nysed.gov/essa/nys-essa-plan" TargetMode="External"/><Relationship Id="rId186" Type="http://schemas.openxmlformats.org/officeDocument/2006/relationships/hyperlink" Target="https://www2.ed.gov/about/offices/list/ocr/docs/504-resource-guide-201612.pdf" TargetMode="Externa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cte/ctepolicy/"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specialed/publications/localdiplomaoptions-may2011.htm"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assessment/hsgen/archive/list.pdf" TargetMode="External"/><Relationship Id="rId118" Type="http://schemas.openxmlformats.org/officeDocument/2006/relationships/hyperlink" Target="http://www.p12.nysed.gov/sss/ssae/AltEd/" TargetMode="External"/><Relationship Id="rId134" Type="http://schemas.openxmlformats.org/officeDocument/2006/relationships/hyperlink" Target="https://datasupport.nysed.gov/" TargetMode="External"/><Relationship Id="rId139" Type="http://schemas.openxmlformats.org/officeDocument/2006/relationships/hyperlink" Target="mailto:cdesorbo@mail.nysed.gov"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p12.nysed.gov/irs/vendors/home.html" TargetMode="External"/><Relationship Id="rId150" Type="http://schemas.openxmlformats.org/officeDocument/2006/relationships/hyperlink" Target="mailto:emily.bryans@nysed.gov" TargetMode="External"/><Relationship Id="rId155" Type="http://schemas.openxmlformats.org/officeDocument/2006/relationships/hyperlink" Target="https://nysteachs.org/lea-liaisons/" TargetMode="External"/><Relationship Id="rId171" Type="http://schemas.openxmlformats.org/officeDocument/2006/relationships/hyperlink" Target="http://www.nysed.gov/career-technical-education" TargetMode="External"/><Relationship Id="rId176" Type="http://schemas.openxmlformats.org/officeDocument/2006/relationships/hyperlink" Target="http://www.nces.ed.gov/pubsearch/pubsinfo.asp?pubid=2000343rev" TargetMode="External"/><Relationship Id="rId192" Type="http://schemas.openxmlformats.org/officeDocument/2006/relationships/hyperlink" Target="https://www.ed.gov/essa" TargetMode="External"/><Relationship Id="rId197" Type="http://schemas.openxmlformats.org/officeDocument/2006/relationships/header" Target="header8.xm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s://www.p12.nysed.gov/sss/documents/PUB-5221_ESSATOOLKIT-PACKET.pdf" TargetMode="External"/><Relationship Id="rId38" Type="http://schemas.openxmlformats.org/officeDocument/2006/relationships/header" Target="header4.xml"/><Relationship Id="rId59" Type="http://schemas.openxmlformats.org/officeDocument/2006/relationships/hyperlink" Target="http://p1232.nysed.gov/sss/ssae/AltEd/AHSEP.html" TargetMode="External"/><Relationship Id="rId103" Type="http://schemas.openxmlformats.org/officeDocument/2006/relationships/hyperlink" Target="http://www.p12.nysed.gov/irs/beds/PMF/home.html" TargetMode="External"/><Relationship Id="rId108" Type="http://schemas.openxmlformats.org/officeDocument/2006/relationships/hyperlink" Target="http://www.nysed.gov/curriculum-instruction/multiple-pathways/" TargetMode="External"/><Relationship Id="rId124" Type="http://schemas.openxmlformats.org/officeDocument/2006/relationships/hyperlink" Target="http://www.nysed.gov/bilingual-ed/regulations/regulations-concerning-english-language-learnersmultilingual-learners" TargetMode="External"/><Relationship Id="rId129" Type="http://schemas.openxmlformats.org/officeDocument/2006/relationships/hyperlink" Target="http://www.nysed.gov/information-reporting-services" TargetMode="External"/><Relationship Id="rId54" Type="http://schemas.openxmlformats.org/officeDocument/2006/relationships/hyperlink" Target="http://www.google.com/url?sa=t&amp;rct=j&amp;esrc=s&amp;source=appssearch&amp;uact=8&amp;cd=0&amp;cad=rja&amp;q&amp;sig2=Pwpmzf021IKX0AG6Li0tCg&amp;ved=0ahUKEwiQi4_whLr3AhUmS6sCHdK-AqU4ABABKAAwAA&amp;url=http://www.nysed.gov/common/nysed/files/programs/state-assessment/38-sam-2022.pdf&amp;usg=AOvVaw0iZgU3xCMNX3zJnuK8KPPA"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mailto:joanne.lacrosse@nysed.gov" TargetMode="External"/><Relationship Id="rId145" Type="http://schemas.openxmlformats.org/officeDocument/2006/relationships/hyperlink" Target="mailto:kin.chee@nysed.gov" TargetMode="External"/><Relationship Id="rId161" Type="http://schemas.openxmlformats.org/officeDocument/2006/relationships/hyperlink" Target="https://datasupport.nysed.gov/" TargetMode="External"/><Relationship Id="rId166" Type="http://schemas.openxmlformats.org/officeDocument/2006/relationships/hyperlink" Target="http://www.acces.nysed.gov/vr/" TargetMode="External"/><Relationship Id="rId182" Type="http://schemas.openxmlformats.org/officeDocument/2006/relationships/hyperlink" Target="http://www.archives.nysed.gov/records/local-government-record-schedule/school-district-and-boces" TargetMode="External"/><Relationship Id="rId187" Type="http://schemas.openxmlformats.org/officeDocument/2006/relationships/hyperlink" Target="http://www.oms.nysed.gov/sedref/home.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irs/vendors/home.html" TargetMode="External"/><Relationship Id="rId119" Type="http://schemas.openxmlformats.org/officeDocument/2006/relationships/hyperlink" Target="http://www.p12.nysed.gov/sedcar/sppschedule.html"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nysed.gov/nonpublic-schools/home-instruction-questions-and-answers" TargetMode="External"/><Relationship Id="rId65" Type="http://schemas.openxmlformats.org/officeDocument/2006/relationships/hyperlink" Target="http://www.p12.nysed.gov/sedcar/"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highered.nysed.gov/tcert/teach/" TargetMode="External"/><Relationship Id="rId130" Type="http://schemas.openxmlformats.org/officeDocument/2006/relationships/hyperlink" Target="http://www.p12.nysed.gov/sedcar/data.htm" TargetMode="External"/><Relationship Id="rId135" Type="http://schemas.openxmlformats.org/officeDocument/2006/relationships/hyperlink" Target="mailto:educatoreval@nysed.gov" TargetMode="External"/><Relationship Id="rId151" Type="http://schemas.openxmlformats.org/officeDocument/2006/relationships/hyperlink" Target="mailto:christopher.fernando@nysed.gov" TargetMode="External"/><Relationship Id="rId156" Type="http://schemas.openxmlformats.org/officeDocument/2006/relationships/hyperlink" Target="http://www.highered.nysed.gov/tcert/contact.html" TargetMode="External"/><Relationship Id="rId177" Type="http://schemas.openxmlformats.org/officeDocument/2006/relationships/hyperlink" Target="http://www.nces.ed.gov/" TargetMode="External"/><Relationship Id="rId198" Type="http://schemas.openxmlformats.org/officeDocument/2006/relationships/header" Target="header9.xml"/><Relationship Id="rId172" Type="http://schemas.openxmlformats.org/officeDocument/2006/relationships/hyperlink" Target="http://www.highered.nysed.gov/tcert/contact.html" TargetMode="External"/><Relationship Id="rId193" Type="http://schemas.openxmlformats.org/officeDocument/2006/relationships/hyperlink" Target="http://www.p12.nysed.gov/sss/ssae/AltEd/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nysed.gov/common/nysed/files/curriculum-instruction/memo/regents-exams-class-2022-memo.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nysed.gov/career-technical-education"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highered.nysed.gov/tcert/" TargetMode="External"/><Relationship Id="rId97" Type="http://schemas.openxmlformats.org/officeDocument/2006/relationships/hyperlink" Target="http://www.p12.nysed.gov/irs/courseCatalog/home.html" TargetMode="External"/><Relationship Id="rId104" Type="http://schemas.openxmlformats.org/officeDocument/2006/relationships/hyperlink" Target="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 TargetMode="External"/><Relationship Id="rId120" Type="http://schemas.openxmlformats.org/officeDocument/2006/relationships/hyperlink" Target="http://www.p12.nysed.gov/sss/ssae/AltEd/" TargetMode="External"/><Relationship Id="rId125" Type="http://schemas.openxmlformats.org/officeDocument/2006/relationships/hyperlink" Target="http://www.nysed.gov/program-offices/office-bilingual-education-and-world-languages-obewl" TargetMode="External"/><Relationship Id="rId141" Type="http://schemas.openxmlformats.org/officeDocument/2006/relationships/hyperlink" Target="mailto:vanessalee.mercado@nysed.gov" TargetMode="External"/><Relationship Id="rId146" Type="http://schemas.openxmlformats.org/officeDocument/2006/relationships/hyperlink" Target="mailto:kimberly.vumbaco@nysed.gov" TargetMode="External"/><Relationship Id="rId167" Type="http://schemas.openxmlformats.org/officeDocument/2006/relationships/hyperlink" Target="http://www.p12.nysed.gov/sedcar/" TargetMode="External"/><Relationship Id="rId188" Type="http://schemas.openxmlformats.org/officeDocument/2006/relationships/hyperlink" Target="http://www.p12.nysed.gov/sss/lawsregs/3205.html" TargetMode="External"/><Relationship Id="rId7" Type="http://schemas.openxmlformats.org/officeDocument/2006/relationships/endnotes" Target="endnotes.xml"/><Relationship Id="rId71" Type="http://schemas.openxmlformats.org/officeDocument/2006/relationships/hyperlink" Target="http://www.p12.nysed.gov/assessment/ei/eigen.html"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s://cbtsupport.nysed.gov/hc/en-us" TargetMode="External"/><Relationship Id="rId183"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nysed.gov/common/nysed/files/current-nysed-approved-cte-programs.pdf" TargetMode="External"/><Relationship Id="rId66" Type="http://schemas.openxmlformats.org/officeDocument/2006/relationships/hyperlink" Target="https://datasupport.nysed.gov/" TargetMode="External"/><Relationship Id="rId87" Type="http://schemas.openxmlformats.org/officeDocument/2006/relationships/hyperlink" Target="http://www.nysed.gov/curriculum-instruction/multiple-pathways/" TargetMode="External"/><Relationship Id="rId110" Type="http://schemas.openxmlformats.org/officeDocument/2006/relationships/hyperlink" Target="http://www.nysed.gov/news/2021/board-regents-acts-emergency-regulation-revisions-2021-diploma-requirements" TargetMode="External"/><Relationship Id="rId115" Type="http://schemas.openxmlformats.org/officeDocument/2006/relationships/hyperlink" Target="http://www.p12.nysed.gov/part100/pages/1005.html" TargetMode="External"/><Relationship Id="rId131" Type="http://schemas.openxmlformats.org/officeDocument/2006/relationships/hyperlink" Target="http://www.p12.nysed.gov/sedcar/sppschedule2017-2025.html" TargetMode="External"/><Relationship Id="rId136" Type="http://schemas.openxmlformats.org/officeDocument/2006/relationships/hyperlink" Target="mailto:emscassessinfo@nysed.gov" TargetMode="External"/><Relationship Id="rId157" Type="http://schemas.openxmlformats.org/officeDocument/2006/relationships/hyperlink" Target="mailto:educatoreval@nysed.gov" TargetMode="External"/><Relationship Id="rId178" Type="http://schemas.openxmlformats.org/officeDocument/2006/relationships/hyperlink" Target="http://www.p12.nysed.gov/accountability/essa.html" TargetMode="External"/><Relationship Id="rId61" Type="http://schemas.openxmlformats.org/officeDocument/2006/relationships/hyperlink" Target="http://www.p12.nysed.gov/part100/pages/1005.html" TargetMode="External"/><Relationship Id="rId82" Type="http://schemas.openxmlformats.org/officeDocument/2006/relationships/hyperlink" Target="http://www.nysed.gov/educator-quality/resources-staff-evaluation-data-collection-and-submission-0" TargetMode="External"/><Relationship Id="rId152" Type="http://schemas.openxmlformats.org/officeDocument/2006/relationships/hyperlink" Target="http://www.p12.nysed.gov/irs/sirs/ric-big5.html" TargetMode="External"/><Relationship Id="rId173" Type="http://schemas.openxmlformats.org/officeDocument/2006/relationships/hyperlink" Target="http://nces.ed.gov/pubsearch/pubsinfo.asp?pubid=2010801" TargetMode="External"/><Relationship Id="rId194" Type="http://schemas.openxmlformats.org/officeDocument/2006/relationships/hyperlink" Target="http://www.p12.nysed.gov/irs/level2reports/home.html" TargetMode="External"/><Relationship Id="rId199"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nysed.gov/common/nysed/files/programs/bilingual-ed/nysitell-special-administration-memo-may-2021.pdf" TargetMode="External"/><Relationship Id="rId77" Type="http://schemas.openxmlformats.org/officeDocument/2006/relationships/hyperlink" Target="https://www.engageny.org/resource/guidance-on-new-york-s-annual-professional-performance-review-law-and-regulations"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curriculum-instruction/interstate-compact/" TargetMode="External"/><Relationship Id="rId126" Type="http://schemas.openxmlformats.org/officeDocument/2006/relationships/hyperlink" Target="https://ideadata.org/sites/default/files/media/documents/2017-09/idc_ceis_chart.pdf" TargetMode="External"/><Relationship Id="rId147" Type="http://schemas.openxmlformats.org/officeDocument/2006/relationships/hyperlink" Target="mailto:melanie.faby@nysed.gov" TargetMode="External"/><Relationship Id="rId168" Type="http://schemas.openxmlformats.org/officeDocument/2006/relationships/hyperlink" Target="http://www.nysed.gov/budget-coordination/academic-intervention-services"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sirs/ric-big5.html" TargetMode="External"/><Relationship Id="rId93" Type="http://schemas.openxmlformats.org/officeDocument/2006/relationships/hyperlink" Target="http://www.p12.nysed.gov/specialed/publications/ungradedswd-dec10.pdf"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s://www.nysmigrant.org/mets" TargetMode="External"/><Relationship Id="rId142" Type="http://schemas.openxmlformats.org/officeDocument/2006/relationships/hyperlink" Target="mailto:vanessalee.mercado@nysed.gov" TargetMode="External"/><Relationship Id="rId163" Type="http://schemas.openxmlformats.org/officeDocument/2006/relationships/hyperlink" Target="http://www.p12.nysed.gov/assessment/" TargetMode="External"/><Relationship Id="rId184" Type="http://schemas.openxmlformats.org/officeDocument/2006/relationships/hyperlink" Target="http://www.ed.gov/" TargetMode="External"/><Relationship Id="rId189" Type="http://schemas.openxmlformats.org/officeDocument/2006/relationships/hyperlink" Target="http://www.nysed.gov/curriculum-instruction/diploma-types" TargetMode="Externa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dignityact/documents/Transg_GNCGuidanceFINAL.pdf" TargetMode="External"/><Relationship Id="rId116" Type="http://schemas.openxmlformats.org/officeDocument/2006/relationships/hyperlink" Target="https://stateaid.nysed.gov/attendance/attendance_memo.htm" TargetMode="External"/><Relationship Id="rId137" Type="http://schemas.openxmlformats.org/officeDocument/2006/relationships/hyperlink" Target="mailto:accountinfo@nysed.gov" TargetMode="External"/><Relationship Id="rId158" Type="http://schemas.openxmlformats.org/officeDocument/2006/relationships/hyperlink" Target="http://www.nysed.gov" TargetMode="External"/><Relationship Id="rId20" Type="http://schemas.openxmlformats.org/officeDocument/2006/relationships/footer" Target="footer3.xml"/><Relationship Id="rId41" Type="http://schemas.openxmlformats.org/officeDocument/2006/relationships/hyperlink" Target="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 TargetMode="External"/><Relationship Id="rId62" Type="http://schemas.openxmlformats.org/officeDocument/2006/relationships/hyperlink" Target="http://www.p12.nysed.gov/specialed/publications/safetynet-comp-attc.htm" TargetMode="External"/><Relationship Id="rId83" Type="http://schemas.openxmlformats.org/officeDocument/2006/relationships/hyperlink" Target="http://www.p12.nysed.gov/irs/courseCatalog/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nysed.gov/news/2021/january-2022-regents-examinations-cancelled-due-ongoing-pandemic" TargetMode="External"/><Relationship Id="rId132" Type="http://schemas.openxmlformats.org/officeDocument/2006/relationships/hyperlink" Target="http://www.p12.nysed.gov/specialed/spp/" TargetMode="External"/><Relationship Id="rId153" Type="http://schemas.openxmlformats.org/officeDocument/2006/relationships/hyperlink" Target="mailto:NY.3-8.help@questarai.com" TargetMode="External"/><Relationship Id="rId174" Type="http://schemas.openxmlformats.org/officeDocument/2006/relationships/hyperlink" Target="http://nces.ed.gov/pubsearch/pubsinfo.asp?pubid=97527" TargetMode="External"/><Relationship Id="rId179" Type="http://schemas.openxmlformats.org/officeDocument/2006/relationships/hyperlink" Target="mailto:accountinfo@nysed.gov" TargetMode="External"/><Relationship Id="rId195" Type="http://schemas.openxmlformats.org/officeDocument/2006/relationships/hyperlink" Target="http://www.p12.nysed.gov/assessment/nysaa/" TargetMode="External"/><Relationship Id="rId190" Type="http://schemas.openxmlformats.org/officeDocument/2006/relationships/hyperlink" Target="http://www.p12.nysed.gov/accountability/ESEAFlexibilityWaiver.html" TargetMode="Externa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assessment/nysitell/home.html"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https://ideadata.org/sites/default/files/media/documents/2017-09/idc_ceis_chart.pdf"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s://www.p12.nysed.gov/sss/documents/PUB-5221_ESSATOOLKIT-PACKET.pdf" TargetMode="External"/><Relationship Id="rId73" Type="http://schemas.openxmlformats.org/officeDocument/2006/relationships/hyperlink" Target="http://www.p12.nysed.gov/irs/beds/PMF/home.html"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nysed.gov/bilingual-ed/ell-identification-placementhome-language-questionnaire" TargetMode="External"/><Relationship Id="rId99" Type="http://schemas.openxmlformats.org/officeDocument/2006/relationships/hyperlink" Target="http://www.p12.nysed.gov/irs/beds/PMF/documents/CertifcationandProfessionalDevelopment.pdf" TargetMode="External"/><Relationship Id="rId101" Type="http://schemas.openxmlformats.org/officeDocument/2006/relationships/hyperlink" Target="http://www.p12.nysed.gov/sedcar/sppschedule2011-2019.html" TargetMode="External"/><Relationship Id="rId122" Type="http://schemas.openxmlformats.org/officeDocument/2006/relationships/hyperlink" Target="http://www.highered.nysed.gov/kiap/scholarships/PTech.htm" TargetMode="External"/><Relationship Id="rId143" Type="http://schemas.openxmlformats.org/officeDocument/2006/relationships/hyperlink" Target="mailto:lisa.long@nysed.gov" TargetMode="External"/><Relationship Id="rId148" Type="http://schemas.openxmlformats.org/officeDocument/2006/relationships/hyperlink" Target="mailto:deborah.reiter@nysed.gov" TargetMode="External"/><Relationship Id="rId164" Type="http://schemas.openxmlformats.org/officeDocument/2006/relationships/hyperlink" Target="http://www.p12.nysed.gov/accountability/" TargetMode="External"/><Relationship Id="rId169" Type="http://schemas.openxmlformats.org/officeDocument/2006/relationships/hyperlink" Target="http://www.p12.nysed.gov/assessment/" TargetMode="External"/><Relationship Id="rId185" Type="http://schemas.openxmlformats.org/officeDocument/2006/relationships/hyperlink" Target="https://www2.ed.gov/about/offices/list/ocr/504faq.html"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s://www.govinfo.gov/content/pkg/BILLS-114s1177enr/pdf/BILLS-114s1177enr.pdf" TargetMode="External"/><Relationship Id="rId26" Type="http://schemas.openxmlformats.org/officeDocument/2006/relationships/hyperlink" Target="http://www.p12.nysed.gov/specialed/publications/EducResponsSchoolAgeResidence.pdf" TargetMode="External"/><Relationship Id="rId47" Type="http://schemas.openxmlformats.org/officeDocument/2006/relationships/hyperlink" Target="http://www.emsc.nysed.gov/cte/ctepolicy/" TargetMode="External"/><Relationship Id="rId68" Type="http://schemas.openxmlformats.org/officeDocument/2006/relationships/hyperlink" Target="http://www.p12.nysed.gov/specialed/publications/grade9-ungraded.htm" TargetMode="External"/><Relationship Id="rId89" Type="http://schemas.openxmlformats.org/officeDocument/2006/relationships/hyperlink" Target="http://www.nysed.gov/curriculum-instruction" TargetMode="External"/><Relationship Id="rId112" Type="http://schemas.openxmlformats.org/officeDocument/2006/relationships/hyperlink" Target="http://www.nysed.gov/common/nysed/files/programs/state-assessment/cancellation-us-framework-regents-june-2022.pdf" TargetMode="External"/><Relationship Id="rId133" Type="http://schemas.openxmlformats.org/officeDocument/2006/relationships/hyperlink" Target="http://nces.ed.gov/nationsreportcard/naepdata/" TargetMode="External"/><Relationship Id="rId154" Type="http://schemas.openxmlformats.org/officeDocument/2006/relationships/hyperlink" Target="mailto:DLM-support@ku.edu" TargetMode="External"/><Relationship Id="rId175" Type="http://schemas.openxmlformats.org/officeDocument/2006/relationships/hyperlink" Target="http://nces.ed.gov/pubs98/9829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289</Pages>
  <Words>104886</Words>
  <Characters>597853</Characters>
  <Application>Microsoft Office Word</Application>
  <DocSecurity>0</DocSecurity>
  <Lines>4982</Lines>
  <Paragraphs>1402</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701337</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24</cp:revision>
  <cp:lastPrinted>2022-04-05T12:18:00Z</cp:lastPrinted>
  <dcterms:created xsi:type="dcterms:W3CDTF">2022-06-03T10:57:00Z</dcterms:created>
  <dcterms:modified xsi:type="dcterms:W3CDTF">2022-06-03T18:01:00Z</dcterms:modified>
</cp:coreProperties>
</file>