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506E" w14:textId="6FE617B0" w:rsidR="004A75D9" w:rsidRDefault="00127DBE" w:rsidP="00437973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666666"/>
          <w:kern w:val="36"/>
          <w:sz w:val="29"/>
          <w:szCs w:val="29"/>
        </w:rPr>
      </w:pPr>
      <w:r w:rsidRPr="00127DBE">
        <w:rPr>
          <w:rFonts w:ascii="Verdana" w:eastAsia="Times New Roman" w:hAnsi="Verdana" w:cs="Times New Roman"/>
          <w:b/>
          <w:bCs/>
          <w:color w:val="666666"/>
          <w:kern w:val="36"/>
          <w:sz w:val="29"/>
          <w:szCs w:val="29"/>
        </w:rPr>
        <w:t>Library Services</w:t>
      </w:r>
    </w:p>
    <w:p w14:paraId="6927AC27" w14:textId="69C84AE4" w:rsidR="00437973" w:rsidRPr="00437973" w:rsidRDefault="00437973" w:rsidP="00437973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666666"/>
          <w:kern w:val="36"/>
          <w:sz w:val="29"/>
          <w:szCs w:val="29"/>
        </w:rPr>
      </w:pPr>
      <w:r>
        <w:rPr>
          <w:noProof/>
        </w:rPr>
        <w:drawing>
          <wp:inline distT="0" distB="0" distL="0" distR="0" wp14:anchorId="43EDFB6C" wp14:editId="1BD33BF9">
            <wp:extent cx="3606800" cy="20288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braryTable and Book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274" cy="202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D904A" w14:textId="6ECF1315" w:rsidR="004A75D9" w:rsidRDefault="00C11C91" w:rsidP="00127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Information Resource Center for Library and Technology</w:t>
      </w:r>
      <w:r w:rsidR="00127DBE" w:rsidRPr="00127DBE">
        <w:rPr>
          <w:rFonts w:ascii="Verdana" w:eastAsia="Times New Roman" w:hAnsi="Verdana" w:cs="Times New Roman"/>
          <w:color w:val="000000"/>
          <w:sz w:val="18"/>
          <w:szCs w:val="18"/>
        </w:rPr>
        <w:br/>
        <w:t>The goal of the library is to provide our students with satisfaction for their curiosity, and the skills necessary to use libraries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r w:rsidR="000875DD">
        <w:rPr>
          <w:rFonts w:ascii="Verdana" w:eastAsia="Times New Roman" w:hAnsi="Verdana" w:cs="Times New Roman"/>
          <w:color w:val="000000"/>
          <w:sz w:val="18"/>
          <w:szCs w:val="18"/>
        </w:rPr>
        <w:t>computers,</w:t>
      </w:r>
      <w:r w:rsidR="00127DBE" w:rsidRPr="00127DBE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the Internet throughout their lives. We use the Information Fluency Continuum, which places a heavy emphasis on the inquiry process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r w:rsidR="00127DBE" w:rsidRPr="00127DBE">
        <w:rPr>
          <w:rFonts w:ascii="Verdana" w:eastAsia="Times New Roman" w:hAnsi="Verdana" w:cs="Times New Roman"/>
          <w:color w:val="000000"/>
          <w:sz w:val="18"/>
          <w:szCs w:val="18"/>
        </w:rPr>
        <w:t xml:space="preserve">along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with the </w:t>
      </w:r>
      <w:r w:rsidRPr="00C11C91">
        <w:rPr>
          <w:rFonts w:ascii="Verdana" w:eastAsia="Times New Roman" w:hAnsi="Verdana" w:cs="Times New Roman"/>
          <w:color w:val="000000"/>
          <w:sz w:val="18"/>
          <w:szCs w:val="18"/>
        </w:rPr>
        <w:t>AASL Standards Framework for Learners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with the goal of providing a welcoming and flexible space for learning and growing.</w:t>
      </w:r>
      <w:r w:rsidR="005331C3">
        <w:rPr>
          <w:rFonts w:ascii="Verdana" w:eastAsia="Times New Roman" w:hAnsi="Verdana" w:cs="Times New Roman"/>
          <w:color w:val="000000"/>
          <w:sz w:val="18"/>
          <w:szCs w:val="18"/>
        </w:rPr>
        <w:t xml:space="preserve"> The</w:t>
      </w:r>
      <w:r w:rsidR="005331C3" w:rsidRPr="00127DBE">
        <w:rPr>
          <w:rFonts w:ascii="Verdana" w:eastAsia="Times New Roman" w:hAnsi="Verdana" w:cs="Times New Roman"/>
          <w:color w:val="000000"/>
          <w:sz w:val="18"/>
          <w:szCs w:val="18"/>
        </w:rPr>
        <w:t xml:space="preserve"> library supports the </w:t>
      </w:r>
      <w:r w:rsidR="005331C3">
        <w:rPr>
          <w:rFonts w:ascii="Verdana" w:eastAsia="Times New Roman" w:hAnsi="Verdana" w:cs="Times New Roman"/>
          <w:color w:val="000000"/>
          <w:sz w:val="18"/>
          <w:szCs w:val="18"/>
        </w:rPr>
        <w:t>academic programs of our school and is open year round to include the summer library program.</w:t>
      </w:r>
    </w:p>
    <w:p w14:paraId="31451F9B" w14:textId="77777777" w:rsidR="005331C3" w:rsidRPr="00C11C91" w:rsidRDefault="005331C3" w:rsidP="00127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3020CE22" wp14:editId="7590BCE0">
            <wp:extent cx="3136899" cy="235267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20309_1454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43481" cy="235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A440A" w14:textId="77777777" w:rsidR="004A75D9" w:rsidRDefault="00127DBE" w:rsidP="00127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/>
          <w:color w:val="000000"/>
          <w:sz w:val="18"/>
          <w:szCs w:val="18"/>
        </w:rPr>
      </w:pPr>
      <w:r w:rsidRPr="00127DB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Technology</w:t>
      </w:r>
      <w:r w:rsidRPr="00127D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5331C3">
        <w:rPr>
          <w:rFonts w:ascii="Verdana" w:eastAsia="Times New Roman" w:hAnsi="Verdana" w:cs="Times New Roman"/>
          <w:color w:val="000000"/>
          <w:sz w:val="18"/>
          <w:szCs w:val="18"/>
        </w:rPr>
        <w:t xml:space="preserve">The Library maintains a </w:t>
      </w:r>
      <w:r w:rsidRPr="00127DBE">
        <w:rPr>
          <w:rFonts w:ascii="Verdana" w:eastAsia="Times New Roman" w:hAnsi="Verdana" w:cs="Times New Roman"/>
          <w:color w:val="000000"/>
          <w:sz w:val="18"/>
          <w:szCs w:val="18"/>
        </w:rPr>
        <w:t>Promethean interactive white board, a mount</w:t>
      </w:r>
      <w:r w:rsidR="00C11C91">
        <w:rPr>
          <w:rFonts w:ascii="Verdana" w:eastAsia="Times New Roman" w:hAnsi="Verdana" w:cs="Times New Roman"/>
          <w:color w:val="000000"/>
          <w:sz w:val="18"/>
          <w:szCs w:val="18"/>
        </w:rPr>
        <w:t xml:space="preserve">ed projector, sound system, </w:t>
      </w:r>
      <w:r w:rsidR="005331C3">
        <w:rPr>
          <w:rFonts w:ascii="Verdana" w:eastAsia="Times New Roman" w:hAnsi="Verdana" w:cs="Times New Roman"/>
          <w:color w:val="000000"/>
          <w:sz w:val="18"/>
          <w:szCs w:val="18"/>
        </w:rPr>
        <w:t xml:space="preserve">and several </w:t>
      </w:r>
      <w:r w:rsidRPr="00127DBE">
        <w:rPr>
          <w:rFonts w:ascii="Verdana" w:eastAsia="Times New Roman" w:hAnsi="Verdana" w:cs="Times New Roman"/>
          <w:color w:val="000000"/>
          <w:sz w:val="18"/>
          <w:szCs w:val="18"/>
        </w:rPr>
        <w:t xml:space="preserve">support technologies </w:t>
      </w:r>
      <w:r w:rsidR="00C11C91">
        <w:rPr>
          <w:rFonts w:ascii="Verdana" w:eastAsia="Times New Roman" w:hAnsi="Verdana" w:cs="Times New Roman"/>
          <w:color w:val="000000"/>
          <w:sz w:val="18"/>
          <w:szCs w:val="18"/>
        </w:rPr>
        <w:t xml:space="preserve">are </w:t>
      </w:r>
      <w:r w:rsidRPr="00127DBE">
        <w:rPr>
          <w:rFonts w:ascii="Verdana" w:eastAsia="Times New Roman" w:hAnsi="Verdana" w:cs="Times New Roman"/>
          <w:color w:val="000000"/>
          <w:sz w:val="18"/>
          <w:szCs w:val="18"/>
        </w:rPr>
        <w:t>available</w:t>
      </w:r>
      <w:r w:rsidR="005331C3">
        <w:rPr>
          <w:rFonts w:ascii="Verdana" w:eastAsia="Times New Roman" w:hAnsi="Verdana" w:cs="Times New Roman"/>
          <w:color w:val="000000"/>
          <w:sz w:val="18"/>
          <w:szCs w:val="18"/>
        </w:rPr>
        <w:t xml:space="preserve"> in the media center</w:t>
      </w:r>
      <w:r w:rsidRPr="00127DBE">
        <w:rPr>
          <w:rFonts w:ascii="Verdana" w:eastAsia="Times New Roman" w:hAnsi="Verdana" w:cs="Times New Roman"/>
          <w:color w:val="000000"/>
          <w:sz w:val="18"/>
          <w:szCs w:val="18"/>
        </w:rPr>
        <w:t>. </w:t>
      </w:r>
      <w:r w:rsidR="005331C3" w:rsidRPr="00127DBE">
        <w:rPr>
          <w:rFonts w:ascii="Verdana" w:eastAsia="Times New Roman" w:hAnsi="Verdana" w:cs="Times New Roman"/>
          <w:noProof/>
          <w:color w:val="000000"/>
          <w:sz w:val="18"/>
          <w:szCs w:val="18"/>
        </w:rPr>
        <w:t xml:space="preserve"> </w:t>
      </w:r>
    </w:p>
    <w:p w14:paraId="27711F75" w14:textId="77777777" w:rsidR="005331C3" w:rsidRDefault="005331C3" w:rsidP="00127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</w:rPr>
        <w:lastRenderedPageBreak/>
        <w:drawing>
          <wp:inline distT="0" distB="0" distL="0" distR="0" wp14:anchorId="4CAAC500" wp14:editId="4E5472EE">
            <wp:extent cx="2733675" cy="2050257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20309_1458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35469" cy="205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08D97" w14:textId="77777777" w:rsidR="005331C3" w:rsidRDefault="00127DBE" w:rsidP="00127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27DB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Beyond the library walls</w:t>
      </w:r>
      <w:r w:rsidRPr="00127DB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  <w:r w:rsidRPr="00127DBE">
        <w:rPr>
          <w:rFonts w:ascii="Verdana" w:eastAsia="Times New Roman" w:hAnsi="Verdana" w:cs="Times New Roman"/>
          <w:color w:val="000000"/>
          <w:sz w:val="18"/>
          <w:szCs w:val="18"/>
        </w:rPr>
        <w:t xml:space="preserve">The NYSSD Library </w:t>
      </w:r>
      <w:r w:rsidR="005331C3">
        <w:rPr>
          <w:rFonts w:ascii="Verdana" w:eastAsia="Times New Roman" w:hAnsi="Verdana" w:cs="Times New Roman"/>
          <w:color w:val="000000"/>
          <w:sz w:val="18"/>
          <w:szCs w:val="18"/>
        </w:rPr>
        <w:t xml:space="preserve">is a member of the Madison-Oneida Boces School Libraries System. </w:t>
      </w:r>
      <w:r w:rsidR="005331C3" w:rsidRPr="00127DB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127D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504455">
        <w:rPr>
          <w:rFonts w:ascii="Verdana" w:eastAsia="Times New Roman" w:hAnsi="Verdana" w:cs="Times New Roman"/>
          <w:color w:val="000000"/>
          <w:sz w:val="18"/>
          <w:szCs w:val="18"/>
        </w:rPr>
        <w:t xml:space="preserve">Our collection is </w:t>
      </w:r>
      <w:r w:rsidRPr="00127DBE">
        <w:rPr>
          <w:rFonts w:ascii="Verdana" w:eastAsia="Times New Roman" w:hAnsi="Verdana" w:cs="Times New Roman"/>
          <w:color w:val="000000"/>
          <w:sz w:val="18"/>
          <w:szCs w:val="18"/>
        </w:rPr>
        <w:t xml:space="preserve">supported through borrowing </w:t>
      </w:r>
      <w:r w:rsidR="00504455">
        <w:rPr>
          <w:rFonts w:ascii="Verdana" w:eastAsia="Times New Roman" w:hAnsi="Verdana" w:cs="Times New Roman"/>
          <w:color w:val="000000"/>
          <w:sz w:val="18"/>
          <w:szCs w:val="18"/>
        </w:rPr>
        <w:t>throughout several Boces regions.</w:t>
      </w:r>
      <w:r w:rsidRPr="00127DBE">
        <w:rPr>
          <w:rFonts w:ascii="Verdana" w:eastAsia="Times New Roman" w:hAnsi="Verdana" w:cs="Times New Roman"/>
          <w:color w:val="000000"/>
          <w:sz w:val="18"/>
          <w:szCs w:val="18"/>
        </w:rPr>
        <w:t xml:space="preserve">  We </w:t>
      </w:r>
      <w:r w:rsidR="00504455">
        <w:rPr>
          <w:rFonts w:ascii="Verdana" w:eastAsia="Times New Roman" w:hAnsi="Verdana" w:cs="Times New Roman"/>
          <w:color w:val="000000"/>
          <w:sz w:val="18"/>
          <w:szCs w:val="18"/>
        </w:rPr>
        <w:t>are able to provide a</w:t>
      </w:r>
      <w:r w:rsidRPr="00127DBE">
        <w:rPr>
          <w:rFonts w:ascii="Verdana" w:eastAsia="Times New Roman" w:hAnsi="Verdana" w:cs="Times New Roman"/>
          <w:color w:val="000000"/>
          <w:sz w:val="18"/>
          <w:szCs w:val="18"/>
        </w:rPr>
        <w:t xml:space="preserve"> variety of databases </w:t>
      </w:r>
      <w:r w:rsidR="005331C3">
        <w:rPr>
          <w:rFonts w:ascii="Verdana" w:eastAsia="Times New Roman" w:hAnsi="Verdana" w:cs="Times New Roman"/>
          <w:color w:val="000000"/>
          <w:sz w:val="18"/>
          <w:szCs w:val="18"/>
        </w:rPr>
        <w:t>and subscriptions, including e-books</w:t>
      </w:r>
      <w:r w:rsidR="00504455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learning materials through the generous lending library system and library catalog. </w:t>
      </w:r>
      <w:r w:rsidR="005331C3">
        <w:rPr>
          <w:rFonts w:ascii="Verdana" w:eastAsia="Times New Roman" w:hAnsi="Verdana" w:cs="Times New Roman"/>
          <w:color w:val="000000"/>
          <w:sz w:val="18"/>
          <w:szCs w:val="18"/>
        </w:rPr>
        <w:t>The Library webpage is updated often and can be found</w:t>
      </w:r>
      <w:r w:rsidR="00504455">
        <w:rPr>
          <w:rFonts w:ascii="Verdana" w:eastAsia="Times New Roman" w:hAnsi="Verdana" w:cs="Times New Roman"/>
          <w:color w:val="000000"/>
          <w:sz w:val="18"/>
          <w:szCs w:val="18"/>
        </w:rPr>
        <w:t xml:space="preserve"> here: </w:t>
      </w:r>
      <w:hyperlink r:id="rId7" w:history="1">
        <w:r w:rsidR="005331C3" w:rsidRPr="00A221DE">
          <w:rPr>
            <w:rStyle w:val="Hyperlink"/>
            <w:rFonts w:ascii="Verdana" w:eastAsia="Times New Roman" w:hAnsi="Verdana" w:cs="Times New Roman"/>
            <w:sz w:val="18"/>
            <w:szCs w:val="18"/>
          </w:rPr>
          <w:t>https://mnyssd-opals2.moric.org/bin/home</w:t>
        </w:r>
      </w:hyperlink>
    </w:p>
    <w:p w14:paraId="10D4BBA4" w14:textId="3A8C1D1B" w:rsidR="00504455" w:rsidRPr="00504455" w:rsidRDefault="00504455" w:rsidP="00127D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C2F37A0" w14:textId="2233A17F" w:rsidR="00D11940" w:rsidRDefault="00D11940"/>
    <w:sectPr w:rsidR="00D11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BE"/>
    <w:rsid w:val="000875DD"/>
    <w:rsid w:val="00127DBE"/>
    <w:rsid w:val="00246046"/>
    <w:rsid w:val="00437973"/>
    <w:rsid w:val="004A75D9"/>
    <w:rsid w:val="00504455"/>
    <w:rsid w:val="005331C3"/>
    <w:rsid w:val="00895B12"/>
    <w:rsid w:val="00C11C91"/>
    <w:rsid w:val="00D1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E514"/>
  <w15:chartTrackingRefBased/>
  <w15:docId w15:val="{52EB3692-BA4D-4D16-8DAB-6AD4D433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7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D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2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7DBE"/>
    <w:rPr>
      <w:b/>
      <w:bCs/>
    </w:rPr>
  </w:style>
  <w:style w:type="character" w:styleId="Hyperlink">
    <w:name w:val="Hyperlink"/>
    <w:basedOn w:val="DefaultParagraphFont"/>
    <w:uiPriority w:val="99"/>
    <w:unhideWhenUsed/>
    <w:rsid w:val="00127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nyssd-opals2.moric.org/bin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DuPree</dc:creator>
  <cp:keywords/>
  <dc:description/>
  <cp:lastModifiedBy>Melissa Eaton</cp:lastModifiedBy>
  <cp:revision>2</cp:revision>
  <dcterms:created xsi:type="dcterms:W3CDTF">2022-03-10T13:00:00Z</dcterms:created>
  <dcterms:modified xsi:type="dcterms:W3CDTF">2022-03-10T13:00:00Z</dcterms:modified>
</cp:coreProperties>
</file>